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26DFB" w:rsidRDefault="00026DFB" w:rsidP="00026DFB">
      <w:pPr>
        <w:pStyle w:val="Heading1"/>
        <w:spacing w:before="60"/>
        <w:ind w:left="0"/>
      </w:pPr>
    </w:p>
    <w:p w:rsidR="003E4C7A" w:rsidRDefault="0040715D">
      <w:pPr>
        <w:pStyle w:val="Heading1"/>
        <w:spacing w:before="60"/>
      </w:pPr>
      <w:r>
        <w:t>MISSION</w:t>
      </w:r>
      <w:r>
        <w:rPr>
          <w:spacing w:val="-7"/>
        </w:rPr>
        <w:t xml:space="preserve"> </w:t>
      </w:r>
      <w:r>
        <w:rPr>
          <w:spacing w:val="-2"/>
        </w:rPr>
        <w:t>STATEMENT</w:t>
      </w:r>
    </w:p>
    <w:p w:rsidR="003E4C7A" w:rsidRDefault="0040715D">
      <w:pPr>
        <w:pStyle w:val="BodyText"/>
        <w:spacing w:before="120"/>
        <w:ind w:left="1040" w:right="1185" w:firstLine="0"/>
      </w:pPr>
      <w:r>
        <w:rPr>
          <w:color w:val="333333"/>
        </w:rPr>
        <w:t>To provide exceptional eye care through delivery of modern methods with empathy, compassion</w:t>
      </w:r>
      <w:r>
        <w:rPr>
          <w:color w:val="333333"/>
          <w:spacing w:val="-4"/>
        </w:rPr>
        <w:t xml:space="preserve"> </w:t>
      </w:r>
      <w:r>
        <w:rPr>
          <w:color w:val="333333"/>
        </w:rPr>
        <w:t>and</w:t>
      </w:r>
      <w:r>
        <w:rPr>
          <w:color w:val="333333"/>
          <w:spacing w:val="-4"/>
        </w:rPr>
        <w:t xml:space="preserve"> </w:t>
      </w:r>
      <w:r>
        <w:rPr>
          <w:color w:val="333333"/>
        </w:rPr>
        <w:t>transparency;</w:t>
      </w:r>
      <w:r>
        <w:rPr>
          <w:color w:val="333333"/>
          <w:spacing w:val="-4"/>
        </w:rPr>
        <w:t xml:space="preserve"> </w:t>
      </w:r>
      <w:r>
        <w:rPr>
          <w:color w:val="333333"/>
        </w:rPr>
        <w:t>education</w:t>
      </w:r>
      <w:r>
        <w:rPr>
          <w:color w:val="333333"/>
          <w:spacing w:val="-4"/>
        </w:rPr>
        <w:t xml:space="preserve"> </w:t>
      </w:r>
      <w:r>
        <w:rPr>
          <w:color w:val="333333"/>
        </w:rPr>
        <w:t>and</w:t>
      </w:r>
      <w:r>
        <w:rPr>
          <w:color w:val="333333"/>
          <w:spacing w:val="-4"/>
        </w:rPr>
        <w:t xml:space="preserve"> </w:t>
      </w:r>
      <w:r>
        <w:rPr>
          <w:color w:val="333333"/>
        </w:rPr>
        <w:t>grooming</w:t>
      </w:r>
      <w:r>
        <w:rPr>
          <w:color w:val="333333"/>
          <w:spacing w:val="-4"/>
        </w:rPr>
        <w:t xml:space="preserve"> </w:t>
      </w:r>
      <w:r>
        <w:rPr>
          <w:color w:val="333333"/>
        </w:rPr>
        <w:t>of</w:t>
      </w:r>
      <w:r>
        <w:rPr>
          <w:color w:val="333333"/>
          <w:spacing w:val="-4"/>
        </w:rPr>
        <w:t xml:space="preserve"> </w:t>
      </w:r>
      <w:r>
        <w:rPr>
          <w:color w:val="333333"/>
        </w:rPr>
        <w:t>future</w:t>
      </w:r>
      <w:r>
        <w:rPr>
          <w:color w:val="333333"/>
          <w:spacing w:val="-4"/>
        </w:rPr>
        <w:t xml:space="preserve"> </w:t>
      </w:r>
      <w:r>
        <w:rPr>
          <w:color w:val="333333"/>
        </w:rPr>
        <w:t>eye</w:t>
      </w:r>
      <w:r>
        <w:rPr>
          <w:color w:val="333333"/>
          <w:spacing w:val="-4"/>
        </w:rPr>
        <w:t xml:space="preserve"> </w:t>
      </w:r>
      <w:r>
        <w:rPr>
          <w:color w:val="333333"/>
        </w:rPr>
        <w:t>care</w:t>
      </w:r>
      <w:r>
        <w:rPr>
          <w:color w:val="333333"/>
          <w:spacing w:val="-4"/>
        </w:rPr>
        <w:t xml:space="preserve"> </w:t>
      </w:r>
      <w:r>
        <w:rPr>
          <w:color w:val="333333"/>
        </w:rPr>
        <w:t>professionals and to be the leaders in research and innovation.</w:t>
      </w:r>
      <w:bookmarkStart w:id="0" w:name="_GoBack"/>
      <w:bookmarkEnd w:id="0"/>
    </w:p>
    <w:p w:rsidR="003E4C7A" w:rsidRDefault="003E4C7A">
      <w:pPr>
        <w:pStyle w:val="BodyText"/>
        <w:ind w:left="0" w:firstLine="0"/>
      </w:pPr>
    </w:p>
    <w:p w:rsidR="003E4C7A" w:rsidRDefault="003E4C7A">
      <w:pPr>
        <w:pStyle w:val="BodyText"/>
        <w:spacing w:before="92"/>
        <w:ind w:left="0" w:firstLine="0"/>
      </w:pPr>
    </w:p>
    <w:p w:rsidR="003E4C7A" w:rsidRDefault="0040715D">
      <w:pPr>
        <w:pStyle w:val="Heading1"/>
      </w:pPr>
      <w:r>
        <w:rPr>
          <w:spacing w:val="-2"/>
        </w:rPr>
        <w:t>PURPOSE</w:t>
      </w:r>
    </w:p>
    <w:p w:rsidR="003E4C7A" w:rsidRDefault="0040715D">
      <w:pPr>
        <w:pStyle w:val="BodyText"/>
        <w:ind w:left="1040" w:right="1185" w:firstLine="0"/>
      </w:pPr>
      <w:r>
        <w:t>The</w:t>
      </w:r>
      <w:r>
        <w:rPr>
          <w:spacing w:val="-4"/>
        </w:rPr>
        <w:t xml:space="preserve"> </w:t>
      </w:r>
      <w:r>
        <w:t>purpose</w:t>
      </w:r>
      <w:r>
        <w:rPr>
          <w:spacing w:val="-4"/>
        </w:rPr>
        <w:t xml:space="preserve"> </w:t>
      </w:r>
      <w:r>
        <w:t>of</w:t>
      </w:r>
      <w:r>
        <w:rPr>
          <w:spacing w:val="-4"/>
        </w:rPr>
        <w:t xml:space="preserve"> </w:t>
      </w:r>
      <w:r>
        <w:t>this</w:t>
      </w:r>
      <w:r>
        <w:rPr>
          <w:spacing w:val="-4"/>
        </w:rPr>
        <w:t xml:space="preserve"> </w:t>
      </w:r>
      <w:r>
        <w:t>document</w:t>
      </w:r>
      <w:r>
        <w:rPr>
          <w:spacing w:val="-4"/>
        </w:rPr>
        <w:t xml:space="preserve"> </w:t>
      </w:r>
      <w:r>
        <w:t>is</w:t>
      </w:r>
      <w:r>
        <w:rPr>
          <w:spacing w:val="-4"/>
        </w:rPr>
        <w:t xml:space="preserve"> </w:t>
      </w:r>
      <w:r>
        <w:t>to</w:t>
      </w:r>
      <w:r>
        <w:rPr>
          <w:spacing w:val="-4"/>
        </w:rPr>
        <w:t xml:space="preserve"> </w:t>
      </w:r>
      <w:r>
        <w:t>provide</w:t>
      </w:r>
      <w:r>
        <w:rPr>
          <w:spacing w:val="-4"/>
        </w:rPr>
        <w:t xml:space="preserve"> </w:t>
      </w:r>
      <w:r>
        <w:t>faculty,</w:t>
      </w:r>
      <w:r>
        <w:rPr>
          <w:spacing w:val="-4"/>
        </w:rPr>
        <w:t xml:space="preserve"> </w:t>
      </w:r>
      <w:r>
        <w:t>residents,</w:t>
      </w:r>
      <w:r>
        <w:rPr>
          <w:spacing w:val="-4"/>
        </w:rPr>
        <w:t xml:space="preserve"> </w:t>
      </w:r>
      <w:r>
        <w:t>and</w:t>
      </w:r>
      <w:r>
        <w:rPr>
          <w:spacing w:val="-4"/>
        </w:rPr>
        <w:t xml:space="preserve"> </w:t>
      </w:r>
      <w:r>
        <w:t>staff</w:t>
      </w:r>
      <w:r>
        <w:rPr>
          <w:spacing w:val="-4"/>
        </w:rPr>
        <w:t xml:space="preserve"> </w:t>
      </w:r>
      <w:r>
        <w:t>with</w:t>
      </w:r>
      <w:r>
        <w:rPr>
          <w:spacing w:val="-4"/>
        </w:rPr>
        <w:t xml:space="preserve"> </w:t>
      </w:r>
      <w:r>
        <w:t>a</w:t>
      </w:r>
      <w:r>
        <w:rPr>
          <w:spacing w:val="-4"/>
        </w:rPr>
        <w:t xml:space="preserve"> </w:t>
      </w:r>
      <w:r>
        <w:t>road</w:t>
      </w:r>
      <w:r>
        <w:rPr>
          <w:spacing w:val="-4"/>
        </w:rPr>
        <w:t xml:space="preserve"> </w:t>
      </w:r>
      <w:r>
        <w:t>map for their development and for providing optimal eye care.</w:t>
      </w:r>
    </w:p>
    <w:p w:rsidR="003E4C7A" w:rsidRDefault="0040715D">
      <w:pPr>
        <w:pStyle w:val="Heading1"/>
        <w:spacing w:before="276"/>
      </w:pPr>
      <w:r>
        <w:t>REPORTING</w:t>
      </w:r>
      <w:r>
        <w:rPr>
          <w:spacing w:val="-16"/>
        </w:rPr>
        <w:t xml:space="preserve"> </w:t>
      </w:r>
      <w:r>
        <w:rPr>
          <w:spacing w:val="-4"/>
        </w:rPr>
        <w:t>LAWS</w:t>
      </w:r>
    </w:p>
    <w:p w:rsidR="003E4C7A" w:rsidRDefault="0040715D">
      <w:pPr>
        <w:pStyle w:val="BodyText"/>
        <w:ind w:left="1040" w:right="1185" w:firstLine="0"/>
      </w:pPr>
      <w:r>
        <w:t>Physicians</w:t>
      </w:r>
      <w:r>
        <w:rPr>
          <w:spacing w:val="-3"/>
        </w:rPr>
        <w:t xml:space="preserve"> </w:t>
      </w:r>
      <w:r>
        <w:t>who</w:t>
      </w:r>
      <w:r>
        <w:rPr>
          <w:spacing w:val="-3"/>
        </w:rPr>
        <w:t xml:space="preserve"> </w:t>
      </w:r>
      <w:r>
        <w:t>suspe</w:t>
      </w:r>
      <w:r>
        <w:t>ct</w:t>
      </w:r>
      <w:r>
        <w:rPr>
          <w:spacing w:val="-3"/>
        </w:rPr>
        <w:t xml:space="preserve"> </w:t>
      </w:r>
      <w:r>
        <w:t>that</w:t>
      </w:r>
      <w:r>
        <w:rPr>
          <w:spacing w:val="-3"/>
        </w:rPr>
        <w:t xml:space="preserve"> </w:t>
      </w:r>
      <w:r>
        <w:t>a</w:t>
      </w:r>
      <w:r>
        <w:rPr>
          <w:spacing w:val="-3"/>
        </w:rPr>
        <w:t xml:space="preserve"> </w:t>
      </w:r>
      <w:r>
        <w:t>patient</w:t>
      </w:r>
      <w:r>
        <w:rPr>
          <w:spacing w:val="-3"/>
        </w:rPr>
        <w:t xml:space="preserve"> </w:t>
      </w:r>
      <w:r>
        <w:t>has</w:t>
      </w:r>
      <w:r>
        <w:rPr>
          <w:spacing w:val="-3"/>
        </w:rPr>
        <w:t xml:space="preserve"> </w:t>
      </w:r>
      <w:r>
        <w:t>been</w:t>
      </w:r>
      <w:r>
        <w:rPr>
          <w:spacing w:val="-3"/>
        </w:rPr>
        <w:t xml:space="preserve"> </w:t>
      </w:r>
      <w:r>
        <w:t>physically</w:t>
      </w:r>
      <w:r>
        <w:rPr>
          <w:spacing w:val="-3"/>
        </w:rPr>
        <w:t xml:space="preserve"> </w:t>
      </w:r>
      <w:r>
        <w:t>or</w:t>
      </w:r>
      <w:r>
        <w:rPr>
          <w:spacing w:val="-3"/>
        </w:rPr>
        <w:t xml:space="preserve"> </w:t>
      </w:r>
      <w:r>
        <w:t>sexually</w:t>
      </w:r>
      <w:r>
        <w:rPr>
          <w:spacing w:val="-3"/>
        </w:rPr>
        <w:t xml:space="preserve"> </w:t>
      </w:r>
      <w:r>
        <w:t>abused</w:t>
      </w:r>
      <w:r>
        <w:rPr>
          <w:spacing w:val="-3"/>
        </w:rPr>
        <w:t xml:space="preserve"> </w:t>
      </w:r>
      <w:r>
        <w:t>or</w:t>
      </w:r>
      <w:r>
        <w:rPr>
          <w:spacing w:val="-3"/>
        </w:rPr>
        <w:t xml:space="preserve"> </w:t>
      </w:r>
      <w:r>
        <w:t xml:space="preserve">who has suffered from negligence </w:t>
      </w:r>
      <w:r>
        <w:rPr>
          <w:rFonts w:ascii="Arial"/>
          <w:b/>
        </w:rPr>
        <w:t xml:space="preserve">MUST </w:t>
      </w:r>
      <w:r>
        <w:t>report this to the Child Protection and Welfare Bureau (1122) or other appropriate state agency.</w:t>
      </w:r>
    </w:p>
    <w:p w:rsidR="003E4C7A" w:rsidRDefault="0040715D">
      <w:pPr>
        <w:pStyle w:val="ListParagraph"/>
        <w:numPr>
          <w:ilvl w:val="0"/>
          <w:numId w:val="63"/>
        </w:numPr>
        <w:tabs>
          <w:tab w:val="left" w:pos="1759"/>
        </w:tabs>
        <w:spacing w:before="276"/>
        <w:ind w:left="1759" w:hanging="359"/>
        <w:rPr>
          <w:sz w:val="24"/>
        </w:rPr>
      </w:pPr>
      <w:r>
        <w:rPr>
          <w:sz w:val="24"/>
        </w:rPr>
        <w:t xml:space="preserve">Child </w:t>
      </w:r>
      <w:r>
        <w:rPr>
          <w:spacing w:val="-2"/>
          <w:sz w:val="24"/>
        </w:rPr>
        <w:t>Abuse</w:t>
      </w:r>
    </w:p>
    <w:p w:rsidR="003E4C7A" w:rsidRDefault="0040715D">
      <w:pPr>
        <w:pStyle w:val="ListParagraph"/>
        <w:numPr>
          <w:ilvl w:val="0"/>
          <w:numId w:val="63"/>
        </w:numPr>
        <w:tabs>
          <w:tab w:val="left" w:pos="1759"/>
        </w:tabs>
        <w:ind w:left="1759" w:hanging="359"/>
        <w:rPr>
          <w:sz w:val="24"/>
        </w:rPr>
      </w:pPr>
      <w:r>
        <w:rPr>
          <w:sz w:val="24"/>
        </w:rPr>
        <w:t xml:space="preserve">Domestic </w:t>
      </w:r>
      <w:r>
        <w:rPr>
          <w:spacing w:val="-2"/>
          <w:sz w:val="24"/>
        </w:rPr>
        <w:t>abuse</w:t>
      </w:r>
    </w:p>
    <w:p w:rsidR="003E4C7A" w:rsidRDefault="0040715D">
      <w:pPr>
        <w:pStyle w:val="ListParagraph"/>
        <w:numPr>
          <w:ilvl w:val="0"/>
          <w:numId w:val="63"/>
        </w:numPr>
        <w:tabs>
          <w:tab w:val="left" w:pos="1759"/>
        </w:tabs>
        <w:ind w:left="1759" w:hanging="359"/>
        <w:rPr>
          <w:sz w:val="24"/>
        </w:rPr>
      </w:pPr>
      <w:r>
        <w:rPr>
          <w:sz w:val="24"/>
        </w:rPr>
        <w:t xml:space="preserve">Reportable </w:t>
      </w:r>
      <w:r>
        <w:rPr>
          <w:spacing w:val="-2"/>
          <w:sz w:val="24"/>
        </w:rPr>
        <w:t>diseases</w:t>
      </w:r>
    </w:p>
    <w:p w:rsidR="003E4C7A" w:rsidRDefault="003E4C7A">
      <w:pPr>
        <w:pStyle w:val="BodyText"/>
        <w:spacing w:before="123"/>
        <w:ind w:left="0" w:firstLine="0"/>
      </w:pPr>
    </w:p>
    <w:p w:rsidR="003E4C7A" w:rsidRDefault="0040715D">
      <w:pPr>
        <w:pStyle w:val="Heading1"/>
        <w:spacing w:before="1"/>
      </w:pPr>
      <w:r>
        <w:t>LICENSURE</w:t>
      </w:r>
      <w:r>
        <w:rPr>
          <w:spacing w:val="-9"/>
        </w:rPr>
        <w:t xml:space="preserve"> </w:t>
      </w:r>
      <w:r>
        <w:rPr>
          <w:spacing w:val="-2"/>
        </w:rPr>
        <w:t>BODIES</w:t>
      </w:r>
    </w:p>
    <w:p w:rsidR="003E4C7A" w:rsidRDefault="0040715D">
      <w:pPr>
        <w:pStyle w:val="BodyText"/>
        <w:spacing w:before="120"/>
        <w:ind w:left="1040" w:right="4884" w:firstLine="0"/>
      </w:pPr>
      <w:r>
        <w:t>Pakistan Medical and Dental Council (PMDC) College</w:t>
      </w:r>
      <w:r>
        <w:rPr>
          <w:spacing w:val="-7"/>
        </w:rPr>
        <w:t xml:space="preserve"> </w:t>
      </w:r>
      <w:r>
        <w:t>of</w:t>
      </w:r>
      <w:r>
        <w:rPr>
          <w:spacing w:val="-7"/>
        </w:rPr>
        <w:t xml:space="preserve"> </w:t>
      </w:r>
      <w:r>
        <w:t>Physician</w:t>
      </w:r>
      <w:r>
        <w:rPr>
          <w:spacing w:val="-7"/>
        </w:rPr>
        <w:t xml:space="preserve"> </w:t>
      </w:r>
      <w:r>
        <w:t>and</w:t>
      </w:r>
      <w:r>
        <w:rPr>
          <w:spacing w:val="-7"/>
        </w:rPr>
        <w:t xml:space="preserve"> </w:t>
      </w:r>
      <w:r>
        <w:t>Surgeons</w:t>
      </w:r>
      <w:r>
        <w:rPr>
          <w:spacing w:val="-7"/>
        </w:rPr>
        <w:t xml:space="preserve"> </w:t>
      </w:r>
      <w:r>
        <w:t>of</w:t>
      </w:r>
      <w:r>
        <w:rPr>
          <w:spacing w:val="-7"/>
        </w:rPr>
        <w:t xml:space="preserve"> </w:t>
      </w:r>
      <w:r>
        <w:t>Pakistan</w:t>
      </w:r>
    </w:p>
    <w:p w:rsidR="003E4C7A" w:rsidRDefault="003E4C7A">
      <w:pPr>
        <w:pStyle w:val="BodyText"/>
        <w:ind w:left="0" w:firstLine="0"/>
      </w:pPr>
    </w:p>
    <w:p w:rsidR="003E4C7A" w:rsidRDefault="003E4C7A">
      <w:pPr>
        <w:pStyle w:val="BodyText"/>
        <w:spacing w:before="124"/>
        <w:ind w:left="0" w:firstLine="0"/>
      </w:pPr>
    </w:p>
    <w:p w:rsidR="003E4C7A" w:rsidRDefault="0040715D">
      <w:pPr>
        <w:pStyle w:val="Heading1"/>
      </w:pPr>
      <w:r>
        <w:t>POLICY</w:t>
      </w:r>
      <w:r>
        <w:rPr>
          <w:spacing w:val="-8"/>
        </w:rPr>
        <w:t xml:space="preserve"> </w:t>
      </w:r>
      <w:r>
        <w:t>ON</w:t>
      </w:r>
      <w:r>
        <w:rPr>
          <w:spacing w:val="-5"/>
        </w:rPr>
        <w:t xml:space="preserve"> </w:t>
      </w:r>
      <w:r>
        <w:t>RESIDENT</w:t>
      </w:r>
      <w:r>
        <w:rPr>
          <w:spacing w:val="-5"/>
        </w:rPr>
        <w:t xml:space="preserve"> </w:t>
      </w:r>
      <w:r>
        <w:rPr>
          <w:spacing w:val="-2"/>
        </w:rPr>
        <w:t>RECRUITMENT</w:t>
      </w:r>
    </w:p>
    <w:p w:rsidR="003E4C7A" w:rsidRDefault="0040715D">
      <w:pPr>
        <w:pStyle w:val="BodyText"/>
        <w:spacing w:before="120"/>
        <w:ind w:left="1040" w:right="4884" w:firstLine="0"/>
      </w:pPr>
      <w:r>
        <w:t>Residents</w:t>
      </w:r>
      <w:r>
        <w:rPr>
          <w:spacing w:val="-6"/>
        </w:rPr>
        <w:t xml:space="preserve"> </w:t>
      </w:r>
      <w:r>
        <w:t>will</w:t>
      </w:r>
      <w:r>
        <w:rPr>
          <w:spacing w:val="-6"/>
        </w:rPr>
        <w:t xml:space="preserve"> </w:t>
      </w:r>
      <w:r>
        <w:t>be</w:t>
      </w:r>
      <w:r>
        <w:rPr>
          <w:spacing w:val="-6"/>
        </w:rPr>
        <w:t xml:space="preserve"> </w:t>
      </w:r>
      <w:r>
        <w:t>eligible</w:t>
      </w:r>
      <w:r>
        <w:rPr>
          <w:spacing w:val="-6"/>
        </w:rPr>
        <w:t xml:space="preserve"> </w:t>
      </w:r>
      <w:r>
        <w:t>for</w:t>
      </w:r>
      <w:r>
        <w:rPr>
          <w:spacing w:val="-6"/>
        </w:rPr>
        <w:t xml:space="preserve"> </w:t>
      </w:r>
      <w:r>
        <w:t>induction</w:t>
      </w:r>
      <w:r>
        <w:rPr>
          <w:spacing w:val="-6"/>
        </w:rPr>
        <w:t xml:space="preserve"> </w:t>
      </w:r>
      <w:r>
        <w:t>after</w:t>
      </w:r>
      <w:r>
        <w:rPr>
          <w:spacing w:val="-6"/>
        </w:rPr>
        <w:t xml:space="preserve"> </w:t>
      </w:r>
      <w:r>
        <w:t xml:space="preserve">clearing FCPS part 1 or FRCS part 1 or FRC </w:t>
      </w:r>
      <w:proofErr w:type="spellStart"/>
      <w:r>
        <w:t>ophth</w:t>
      </w:r>
      <w:proofErr w:type="spellEnd"/>
      <w:r>
        <w:t xml:space="preserve"> part 1</w:t>
      </w:r>
    </w:p>
    <w:p w:rsidR="003E4C7A" w:rsidRDefault="003E4C7A">
      <w:pPr>
        <w:pStyle w:val="BodyText"/>
        <w:ind w:left="0" w:firstLine="0"/>
      </w:pPr>
    </w:p>
    <w:p w:rsidR="003E4C7A" w:rsidRDefault="003E4C7A">
      <w:pPr>
        <w:pStyle w:val="BodyText"/>
        <w:spacing w:before="170"/>
        <w:ind w:left="0" w:firstLine="0"/>
      </w:pPr>
    </w:p>
    <w:p w:rsidR="003E4C7A" w:rsidRDefault="0040715D">
      <w:pPr>
        <w:pStyle w:val="Heading1"/>
      </w:pPr>
      <w:r>
        <w:rPr>
          <w:spacing w:val="-2"/>
        </w:rPr>
        <w:t>PRESCRIPTIONS</w:t>
      </w:r>
    </w:p>
    <w:p w:rsidR="003E4C7A" w:rsidRDefault="0040715D">
      <w:pPr>
        <w:pStyle w:val="BodyText"/>
        <w:spacing w:before="120"/>
        <w:ind w:left="1040" w:right="1185" w:firstLine="0"/>
      </w:pPr>
      <w:r>
        <w:t>All</w:t>
      </w:r>
      <w:r>
        <w:rPr>
          <w:spacing w:val="-4"/>
        </w:rPr>
        <w:t xml:space="preserve"> </w:t>
      </w:r>
      <w:r>
        <w:t>medical</w:t>
      </w:r>
      <w:r>
        <w:rPr>
          <w:spacing w:val="-4"/>
        </w:rPr>
        <w:t xml:space="preserve"> </w:t>
      </w:r>
      <w:r>
        <w:t>prescriptions</w:t>
      </w:r>
      <w:r>
        <w:rPr>
          <w:spacing w:val="-4"/>
        </w:rPr>
        <w:t xml:space="preserve"> </w:t>
      </w:r>
      <w:r>
        <w:t>must</w:t>
      </w:r>
      <w:r>
        <w:rPr>
          <w:spacing w:val="-4"/>
        </w:rPr>
        <w:t xml:space="preserve"> </w:t>
      </w:r>
      <w:r>
        <w:t>include</w:t>
      </w:r>
      <w:r>
        <w:rPr>
          <w:spacing w:val="-4"/>
        </w:rPr>
        <w:t xml:space="preserve"> </w:t>
      </w:r>
      <w:r>
        <w:t>your</w:t>
      </w:r>
      <w:r>
        <w:rPr>
          <w:spacing w:val="-4"/>
        </w:rPr>
        <w:t xml:space="preserve"> </w:t>
      </w:r>
      <w:r>
        <w:t>signature</w:t>
      </w:r>
      <w:r>
        <w:rPr>
          <w:spacing w:val="-4"/>
        </w:rPr>
        <w:t xml:space="preserve"> </w:t>
      </w:r>
      <w:r>
        <w:t>(written</w:t>
      </w:r>
      <w:r>
        <w:rPr>
          <w:spacing w:val="-4"/>
        </w:rPr>
        <w:t xml:space="preserve"> </w:t>
      </w:r>
      <w:r>
        <w:t>legibly),</w:t>
      </w:r>
      <w:r>
        <w:rPr>
          <w:spacing w:val="-4"/>
        </w:rPr>
        <w:t xml:space="preserve"> </w:t>
      </w:r>
      <w:r>
        <w:t>your</w:t>
      </w:r>
      <w:r>
        <w:rPr>
          <w:spacing w:val="-4"/>
        </w:rPr>
        <w:t xml:space="preserve"> </w:t>
      </w:r>
      <w:r>
        <w:t>printed</w:t>
      </w:r>
      <w:r>
        <w:rPr>
          <w:spacing w:val="-4"/>
        </w:rPr>
        <w:t xml:space="preserve"> </w:t>
      </w:r>
      <w:r>
        <w:t>name (printed legibl</w:t>
      </w:r>
      <w:r>
        <w:t>y), your medical license number (printed legibly).</w:t>
      </w:r>
    </w:p>
    <w:p w:rsidR="003E4C7A" w:rsidRDefault="003E4C7A">
      <w:pPr>
        <w:sectPr w:rsidR="003E4C7A" w:rsidSect="00026DFB">
          <w:headerReference w:type="default" r:id="rId7"/>
          <w:type w:val="continuous"/>
          <w:pgSz w:w="12240" w:h="15840"/>
          <w:pgMar w:top="1780" w:right="280" w:bottom="280" w:left="400" w:header="720" w:footer="720" w:gutter="0"/>
          <w:cols w:space="720"/>
        </w:sectPr>
      </w:pPr>
    </w:p>
    <w:p w:rsidR="003E4C7A" w:rsidRDefault="0040715D">
      <w:pPr>
        <w:pStyle w:val="Heading1"/>
        <w:spacing w:before="60"/>
        <w:ind w:right="1764"/>
        <w:jc w:val="both"/>
      </w:pPr>
      <w:r>
        <w:lastRenderedPageBreak/>
        <w:t>PROCEDURE</w:t>
      </w:r>
      <w:r>
        <w:rPr>
          <w:spacing w:val="-9"/>
        </w:rPr>
        <w:t xml:space="preserve"> </w:t>
      </w:r>
      <w:r>
        <w:t>FOR</w:t>
      </w:r>
      <w:r>
        <w:rPr>
          <w:spacing w:val="-9"/>
        </w:rPr>
        <w:t xml:space="preserve"> </w:t>
      </w:r>
      <w:r>
        <w:t>NEEDLE</w:t>
      </w:r>
      <w:r>
        <w:rPr>
          <w:spacing w:val="-9"/>
        </w:rPr>
        <w:t xml:space="preserve"> </w:t>
      </w:r>
      <w:r>
        <w:t>STICKS</w:t>
      </w:r>
      <w:r>
        <w:rPr>
          <w:spacing w:val="-9"/>
        </w:rPr>
        <w:t xml:space="preserve"> </w:t>
      </w:r>
      <w:r>
        <w:t>or</w:t>
      </w:r>
      <w:r>
        <w:rPr>
          <w:spacing w:val="-9"/>
        </w:rPr>
        <w:t xml:space="preserve"> </w:t>
      </w:r>
      <w:r>
        <w:t>OTHER ACCIDENTAL</w:t>
      </w:r>
      <w:r>
        <w:rPr>
          <w:spacing w:val="-7"/>
        </w:rPr>
        <w:t xml:space="preserve"> </w:t>
      </w:r>
      <w:r>
        <w:t>EXPOSURES</w:t>
      </w:r>
      <w:r>
        <w:rPr>
          <w:spacing w:val="-7"/>
        </w:rPr>
        <w:t xml:space="preserve"> </w:t>
      </w:r>
      <w:r>
        <w:t>TO</w:t>
      </w:r>
      <w:r>
        <w:rPr>
          <w:spacing w:val="-7"/>
        </w:rPr>
        <w:t xml:space="preserve"> </w:t>
      </w:r>
      <w:r>
        <w:t xml:space="preserve">BLOODBORNE </w:t>
      </w:r>
      <w:r>
        <w:rPr>
          <w:spacing w:val="-2"/>
        </w:rPr>
        <w:t>PATHOGENS</w:t>
      </w:r>
    </w:p>
    <w:p w:rsidR="003E4C7A" w:rsidRDefault="0040715D">
      <w:pPr>
        <w:pStyle w:val="BodyText"/>
        <w:spacing w:before="120"/>
        <w:ind w:left="1040" w:right="1185" w:firstLine="0"/>
      </w:pPr>
      <w:r>
        <w:t>Any</w:t>
      </w:r>
      <w:r>
        <w:rPr>
          <w:spacing w:val="-3"/>
        </w:rPr>
        <w:t xml:space="preserve"> </w:t>
      </w:r>
      <w:r>
        <w:t>exposure</w:t>
      </w:r>
      <w:r>
        <w:rPr>
          <w:spacing w:val="-3"/>
        </w:rPr>
        <w:t xml:space="preserve"> </w:t>
      </w:r>
      <w:r>
        <w:t>to</w:t>
      </w:r>
      <w:r>
        <w:rPr>
          <w:spacing w:val="-3"/>
        </w:rPr>
        <w:t xml:space="preserve"> </w:t>
      </w:r>
      <w:proofErr w:type="spellStart"/>
      <w:r>
        <w:t>needleprick</w:t>
      </w:r>
      <w:proofErr w:type="spellEnd"/>
      <w:r>
        <w:rPr>
          <w:spacing w:val="-3"/>
        </w:rPr>
        <w:t xml:space="preserve"> </w:t>
      </w:r>
      <w:r>
        <w:t>or</w:t>
      </w:r>
      <w:r>
        <w:rPr>
          <w:spacing w:val="-3"/>
        </w:rPr>
        <w:t xml:space="preserve"> </w:t>
      </w:r>
      <w:r>
        <w:t>blood</w:t>
      </w:r>
      <w:r>
        <w:rPr>
          <w:spacing w:val="-3"/>
        </w:rPr>
        <w:t xml:space="preserve"> </w:t>
      </w:r>
      <w:r>
        <w:t>borne</w:t>
      </w:r>
      <w:r>
        <w:rPr>
          <w:spacing w:val="-3"/>
        </w:rPr>
        <w:t xml:space="preserve"> </w:t>
      </w:r>
      <w:r>
        <w:t>pathogen</w:t>
      </w:r>
      <w:r>
        <w:rPr>
          <w:spacing w:val="-3"/>
        </w:rPr>
        <w:t xml:space="preserve"> </w:t>
      </w:r>
      <w:r>
        <w:t>is</w:t>
      </w:r>
      <w:r>
        <w:rPr>
          <w:spacing w:val="-3"/>
        </w:rPr>
        <w:t xml:space="preserve"> </w:t>
      </w:r>
      <w:r>
        <w:t>to</w:t>
      </w:r>
      <w:r>
        <w:rPr>
          <w:spacing w:val="-3"/>
        </w:rPr>
        <w:t xml:space="preserve"> </w:t>
      </w:r>
      <w:r>
        <w:t>be</w:t>
      </w:r>
      <w:r>
        <w:rPr>
          <w:spacing w:val="-3"/>
        </w:rPr>
        <w:t xml:space="preserve"> </w:t>
      </w:r>
      <w:r>
        <w:t>reported</w:t>
      </w:r>
      <w:r>
        <w:rPr>
          <w:spacing w:val="-3"/>
        </w:rPr>
        <w:t xml:space="preserve"> </w:t>
      </w:r>
      <w:r>
        <w:t>to</w:t>
      </w:r>
      <w:r>
        <w:rPr>
          <w:spacing w:val="-3"/>
        </w:rPr>
        <w:t xml:space="preserve"> </w:t>
      </w:r>
      <w:r>
        <w:t>the</w:t>
      </w:r>
      <w:r>
        <w:rPr>
          <w:spacing w:val="-3"/>
        </w:rPr>
        <w:t xml:space="preserve"> </w:t>
      </w:r>
      <w:r>
        <w:t>hospital admin within 24 hours.</w:t>
      </w:r>
    </w:p>
    <w:p w:rsidR="003E4C7A" w:rsidRDefault="003E4C7A">
      <w:pPr>
        <w:pStyle w:val="BodyText"/>
        <w:ind w:left="0" w:firstLine="0"/>
      </w:pPr>
    </w:p>
    <w:p w:rsidR="003E4C7A" w:rsidRDefault="003E4C7A">
      <w:pPr>
        <w:pStyle w:val="BodyText"/>
        <w:spacing w:before="124"/>
        <w:ind w:left="0" w:firstLine="0"/>
      </w:pPr>
    </w:p>
    <w:p w:rsidR="003E4C7A" w:rsidRDefault="0040715D">
      <w:pPr>
        <w:pStyle w:val="Heading1"/>
        <w:ind w:right="1594"/>
      </w:pPr>
      <w:r>
        <w:t>PROBATION,</w:t>
      </w:r>
      <w:r>
        <w:rPr>
          <w:spacing w:val="-28"/>
        </w:rPr>
        <w:t xml:space="preserve"> </w:t>
      </w:r>
      <w:r>
        <w:t>SUSPENSION,</w:t>
      </w:r>
      <w:r>
        <w:rPr>
          <w:spacing w:val="-28"/>
        </w:rPr>
        <w:t xml:space="preserve"> </w:t>
      </w:r>
      <w:r>
        <w:t>&amp;</w:t>
      </w:r>
      <w:r>
        <w:rPr>
          <w:spacing w:val="-28"/>
        </w:rPr>
        <w:t xml:space="preserve"> </w:t>
      </w:r>
      <w:r>
        <w:t>TERMINATION FOR DELINQUENT MEDICAL RECORDS AT AFFILIATED HOSPITALS</w:t>
      </w:r>
    </w:p>
    <w:p w:rsidR="003E4C7A" w:rsidRDefault="0040715D">
      <w:pPr>
        <w:pStyle w:val="ListParagraph"/>
        <w:numPr>
          <w:ilvl w:val="0"/>
          <w:numId w:val="62"/>
        </w:numPr>
        <w:tabs>
          <w:tab w:val="left" w:pos="1760"/>
        </w:tabs>
        <w:spacing w:before="120"/>
        <w:ind w:right="1353"/>
        <w:rPr>
          <w:sz w:val="24"/>
        </w:rPr>
      </w:pPr>
      <w:r>
        <w:rPr>
          <w:sz w:val="24"/>
        </w:rPr>
        <w:t>A resident who is identified as having incomplete patient medical records (any record greater than 7 days past hospital discharge)</w:t>
      </w:r>
      <w:r>
        <w:rPr>
          <w:sz w:val="24"/>
        </w:rPr>
        <w:t xml:space="preserve"> by any of the Record Departments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affiliated</w:t>
      </w:r>
      <w:r>
        <w:rPr>
          <w:spacing w:val="-3"/>
          <w:sz w:val="24"/>
        </w:rPr>
        <w:t xml:space="preserve"> </w:t>
      </w:r>
      <w:r>
        <w:rPr>
          <w:sz w:val="24"/>
        </w:rPr>
        <w:t>hospitals</w:t>
      </w:r>
      <w:r>
        <w:rPr>
          <w:spacing w:val="-3"/>
          <w:sz w:val="24"/>
        </w:rPr>
        <w:t xml:space="preserve"> </w:t>
      </w:r>
      <w:r>
        <w:rPr>
          <w:sz w:val="24"/>
        </w:rPr>
        <w:t>will</w:t>
      </w:r>
      <w:r>
        <w:rPr>
          <w:spacing w:val="-3"/>
          <w:sz w:val="24"/>
        </w:rPr>
        <w:t xml:space="preserve"> </w:t>
      </w:r>
      <w:r>
        <w:rPr>
          <w:sz w:val="24"/>
        </w:rPr>
        <w:t>be</w:t>
      </w:r>
      <w:r>
        <w:rPr>
          <w:spacing w:val="40"/>
          <w:sz w:val="24"/>
        </w:rPr>
        <w:t xml:space="preserve"> </w:t>
      </w:r>
      <w:r>
        <w:rPr>
          <w:sz w:val="24"/>
        </w:rPr>
        <w:t>notified</w:t>
      </w:r>
      <w:r>
        <w:rPr>
          <w:spacing w:val="-3"/>
          <w:sz w:val="24"/>
        </w:rPr>
        <w:t xml:space="preserve"> </w:t>
      </w:r>
      <w:r>
        <w:rPr>
          <w:sz w:val="24"/>
        </w:rPr>
        <w:t>by</w:t>
      </w:r>
      <w:r>
        <w:rPr>
          <w:spacing w:val="-3"/>
          <w:sz w:val="24"/>
        </w:rPr>
        <w:t xml:space="preserve"> </w:t>
      </w:r>
      <w:r>
        <w:rPr>
          <w:sz w:val="24"/>
        </w:rPr>
        <w:t>the</w:t>
      </w:r>
      <w:r>
        <w:rPr>
          <w:spacing w:val="-3"/>
          <w:sz w:val="24"/>
        </w:rPr>
        <w:t xml:space="preserve"> </w:t>
      </w:r>
      <w:r>
        <w:rPr>
          <w:sz w:val="24"/>
        </w:rPr>
        <w:t>respective</w:t>
      </w:r>
      <w:r>
        <w:rPr>
          <w:spacing w:val="-3"/>
          <w:sz w:val="24"/>
        </w:rPr>
        <w:t xml:space="preserve"> </w:t>
      </w:r>
      <w:r>
        <w:rPr>
          <w:sz w:val="24"/>
        </w:rPr>
        <w:t>Medical Records department and given 7 days to complete the records in question. At that time, the resident will also be notified that if he/she does not compl</w:t>
      </w:r>
      <w:r>
        <w:rPr>
          <w:sz w:val="24"/>
        </w:rPr>
        <w:t>ete the medical</w:t>
      </w:r>
      <w:r>
        <w:rPr>
          <w:spacing w:val="-3"/>
          <w:sz w:val="24"/>
        </w:rPr>
        <w:t xml:space="preserve"> </w:t>
      </w:r>
      <w:r>
        <w:rPr>
          <w:sz w:val="24"/>
        </w:rPr>
        <w:t>records</w:t>
      </w:r>
      <w:r>
        <w:rPr>
          <w:spacing w:val="-3"/>
          <w:sz w:val="24"/>
        </w:rPr>
        <w:t xml:space="preserve"> </w:t>
      </w:r>
      <w:r>
        <w:rPr>
          <w:sz w:val="24"/>
        </w:rPr>
        <w:t>within</w:t>
      </w:r>
      <w:r>
        <w:rPr>
          <w:spacing w:val="-3"/>
          <w:sz w:val="24"/>
        </w:rPr>
        <w:t xml:space="preserve"> </w:t>
      </w:r>
      <w:r>
        <w:rPr>
          <w:sz w:val="24"/>
        </w:rPr>
        <w:t>7</w:t>
      </w:r>
      <w:r>
        <w:rPr>
          <w:spacing w:val="-3"/>
          <w:sz w:val="24"/>
        </w:rPr>
        <w:t xml:space="preserve"> </w:t>
      </w:r>
      <w:r>
        <w:rPr>
          <w:sz w:val="24"/>
        </w:rPr>
        <w:t>days</w:t>
      </w:r>
      <w:r>
        <w:rPr>
          <w:spacing w:val="-3"/>
          <w:sz w:val="24"/>
        </w:rPr>
        <w:t xml:space="preserve"> </w:t>
      </w:r>
      <w:r>
        <w:rPr>
          <w:sz w:val="24"/>
        </w:rPr>
        <w:t>that</w:t>
      </w:r>
      <w:r>
        <w:rPr>
          <w:spacing w:val="-3"/>
          <w:sz w:val="24"/>
        </w:rPr>
        <w:t xml:space="preserve"> </w:t>
      </w:r>
      <w:r>
        <w:rPr>
          <w:sz w:val="24"/>
        </w:rPr>
        <w:t>he/she</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recommended</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placed</w:t>
      </w:r>
      <w:r>
        <w:rPr>
          <w:spacing w:val="-3"/>
          <w:sz w:val="24"/>
        </w:rPr>
        <w:t xml:space="preserve"> </w:t>
      </w:r>
      <w:r>
        <w:rPr>
          <w:sz w:val="24"/>
        </w:rPr>
        <w:t xml:space="preserve">on </w:t>
      </w:r>
      <w:r>
        <w:rPr>
          <w:spacing w:val="-2"/>
          <w:sz w:val="24"/>
        </w:rPr>
        <w:t>probation.</w:t>
      </w:r>
    </w:p>
    <w:p w:rsidR="003E4C7A" w:rsidRDefault="0040715D">
      <w:pPr>
        <w:pStyle w:val="ListParagraph"/>
        <w:numPr>
          <w:ilvl w:val="0"/>
          <w:numId w:val="62"/>
        </w:numPr>
        <w:tabs>
          <w:tab w:val="left" w:pos="1760"/>
        </w:tabs>
        <w:ind w:right="1313"/>
        <w:rPr>
          <w:sz w:val="24"/>
        </w:rPr>
      </w:pPr>
      <w:r>
        <w:rPr>
          <w:sz w:val="24"/>
        </w:rPr>
        <w:t xml:space="preserve">If at the end of the </w:t>
      </w:r>
      <w:proofErr w:type="gramStart"/>
      <w:r>
        <w:rPr>
          <w:sz w:val="24"/>
        </w:rPr>
        <w:t>14 day</w:t>
      </w:r>
      <w:proofErr w:type="gramEnd"/>
      <w:r>
        <w:rPr>
          <w:sz w:val="24"/>
        </w:rPr>
        <w:t xml:space="preserve"> period the records have not been completed, the resident</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placed</w:t>
      </w:r>
      <w:r>
        <w:rPr>
          <w:spacing w:val="-3"/>
          <w:sz w:val="24"/>
        </w:rPr>
        <w:t xml:space="preserve"> </w:t>
      </w:r>
      <w:r>
        <w:rPr>
          <w:sz w:val="24"/>
        </w:rPr>
        <w:t>on</w:t>
      </w:r>
      <w:r>
        <w:rPr>
          <w:spacing w:val="-3"/>
          <w:sz w:val="24"/>
        </w:rPr>
        <w:t xml:space="preserve"> </w:t>
      </w:r>
      <w:r>
        <w:rPr>
          <w:sz w:val="24"/>
        </w:rPr>
        <w:t>probation.</w:t>
      </w:r>
      <w:r>
        <w:rPr>
          <w:spacing w:val="-3"/>
          <w:sz w:val="24"/>
        </w:rPr>
        <w:t xml:space="preserve"> </w:t>
      </w:r>
      <w:r>
        <w:rPr>
          <w:sz w:val="24"/>
        </w:rPr>
        <w:t>The</w:t>
      </w:r>
      <w:r>
        <w:rPr>
          <w:spacing w:val="-3"/>
          <w:sz w:val="24"/>
        </w:rPr>
        <w:t xml:space="preserve"> </w:t>
      </w:r>
      <w:r>
        <w:rPr>
          <w:sz w:val="24"/>
        </w:rPr>
        <w:t>resident</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notified</w:t>
      </w:r>
      <w:r>
        <w:rPr>
          <w:spacing w:val="-3"/>
          <w:sz w:val="24"/>
        </w:rPr>
        <w:t xml:space="preserve"> </w:t>
      </w:r>
      <w:r>
        <w:rPr>
          <w:sz w:val="24"/>
        </w:rPr>
        <w:t>in</w:t>
      </w:r>
      <w:r>
        <w:rPr>
          <w:spacing w:val="-3"/>
          <w:sz w:val="24"/>
        </w:rPr>
        <w:t xml:space="preserve"> </w:t>
      </w:r>
      <w:r>
        <w:rPr>
          <w:sz w:val="24"/>
        </w:rPr>
        <w:t>writing</w:t>
      </w:r>
      <w:r>
        <w:rPr>
          <w:spacing w:val="-3"/>
          <w:sz w:val="24"/>
        </w:rPr>
        <w:t xml:space="preserve"> </w:t>
      </w:r>
      <w:r>
        <w:rPr>
          <w:sz w:val="24"/>
        </w:rPr>
        <w:t>of</w:t>
      </w:r>
      <w:r>
        <w:rPr>
          <w:spacing w:val="-3"/>
          <w:sz w:val="24"/>
        </w:rPr>
        <w:t xml:space="preserve"> </w:t>
      </w:r>
      <w:r>
        <w:rPr>
          <w:sz w:val="24"/>
        </w:rPr>
        <w:t>the probationary status.</w:t>
      </w:r>
    </w:p>
    <w:p w:rsidR="003E4C7A" w:rsidRDefault="0040715D">
      <w:pPr>
        <w:pStyle w:val="ListParagraph"/>
        <w:numPr>
          <w:ilvl w:val="0"/>
          <w:numId w:val="62"/>
        </w:numPr>
        <w:tabs>
          <w:tab w:val="left" w:pos="1760"/>
        </w:tabs>
        <w:ind w:right="1329"/>
        <w:rPr>
          <w:sz w:val="24"/>
        </w:rPr>
      </w:pPr>
      <w:r>
        <w:rPr>
          <w:sz w:val="24"/>
        </w:rPr>
        <w:t>Once placed on probation, the resident will be given 14 additional days to complete all additional records and notified that if records are not completed at the</w:t>
      </w:r>
      <w:r>
        <w:rPr>
          <w:spacing w:val="-3"/>
          <w:sz w:val="24"/>
        </w:rPr>
        <w:t xml:space="preserve"> </w:t>
      </w:r>
      <w:r>
        <w:rPr>
          <w:sz w:val="24"/>
        </w:rPr>
        <w:t>end</w:t>
      </w:r>
      <w:r>
        <w:rPr>
          <w:spacing w:val="-3"/>
          <w:sz w:val="24"/>
        </w:rPr>
        <w:t xml:space="preserve"> </w:t>
      </w:r>
      <w:r>
        <w:rPr>
          <w:sz w:val="24"/>
        </w:rPr>
        <w:t>of</w:t>
      </w:r>
      <w:r>
        <w:rPr>
          <w:spacing w:val="-3"/>
          <w:sz w:val="24"/>
        </w:rPr>
        <w:t xml:space="preserve"> </w:t>
      </w:r>
      <w:r>
        <w:rPr>
          <w:sz w:val="24"/>
        </w:rPr>
        <w:t>14</w:t>
      </w:r>
      <w:r>
        <w:rPr>
          <w:spacing w:val="-3"/>
          <w:sz w:val="24"/>
        </w:rPr>
        <w:t xml:space="preserve"> </w:t>
      </w:r>
      <w:r>
        <w:rPr>
          <w:sz w:val="24"/>
        </w:rPr>
        <w:t>days</w:t>
      </w:r>
      <w:r>
        <w:rPr>
          <w:spacing w:val="-3"/>
          <w:sz w:val="24"/>
        </w:rPr>
        <w:t xml:space="preserve"> </w:t>
      </w:r>
      <w:r>
        <w:rPr>
          <w:sz w:val="24"/>
        </w:rPr>
        <w:t>(now</w:t>
      </w:r>
      <w:r>
        <w:rPr>
          <w:spacing w:val="-3"/>
          <w:sz w:val="24"/>
        </w:rPr>
        <w:t xml:space="preserve"> </w:t>
      </w:r>
      <w:r>
        <w:rPr>
          <w:sz w:val="24"/>
        </w:rPr>
        <w:t>a</w:t>
      </w:r>
      <w:r>
        <w:rPr>
          <w:spacing w:val="-3"/>
          <w:sz w:val="24"/>
        </w:rPr>
        <w:t xml:space="preserve"> </w:t>
      </w:r>
      <w:r>
        <w:rPr>
          <w:sz w:val="24"/>
        </w:rPr>
        <w:t>"delinquent"</w:t>
      </w:r>
      <w:r>
        <w:rPr>
          <w:spacing w:val="-3"/>
          <w:sz w:val="24"/>
        </w:rPr>
        <w:t xml:space="preserve"> </w:t>
      </w:r>
      <w:r>
        <w:rPr>
          <w:sz w:val="24"/>
        </w:rPr>
        <w:t>record</w:t>
      </w:r>
      <w:r>
        <w:rPr>
          <w:spacing w:val="-3"/>
          <w:sz w:val="24"/>
        </w:rPr>
        <w:t xml:space="preserve"> </w:t>
      </w:r>
      <w:r>
        <w:rPr>
          <w:sz w:val="24"/>
        </w:rPr>
        <w:t>over</w:t>
      </w:r>
      <w:r>
        <w:rPr>
          <w:spacing w:val="-3"/>
          <w:sz w:val="24"/>
        </w:rPr>
        <w:t xml:space="preserve"> </w:t>
      </w:r>
      <w:r>
        <w:rPr>
          <w:sz w:val="24"/>
        </w:rPr>
        <w:t>30</w:t>
      </w:r>
      <w:r>
        <w:rPr>
          <w:spacing w:val="-3"/>
          <w:sz w:val="24"/>
        </w:rPr>
        <w:t xml:space="preserve"> </w:t>
      </w:r>
      <w:r>
        <w:rPr>
          <w:sz w:val="24"/>
        </w:rPr>
        <w:t>days</w:t>
      </w:r>
      <w:r>
        <w:rPr>
          <w:spacing w:val="-3"/>
          <w:sz w:val="24"/>
        </w:rPr>
        <w:t xml:space="preserve"> </w:t>
      </w:r>
      <w:r>
        <w:rPr>
          <w:sz w:val="24"/>
        </w:rPr>
        <w:t>post</w:t>
      </w:r>
      <w:r>
        <w:rPr>
          <w:spacing w:val="-3"/>
          <w:sz w:val="24"/>
        </w:rPr>
        <w:t xml:space="preserve"> </w:t>
      </w:r>
      <w:r>
        <w:rPr>
          <w:sz w:val="24"/>
        </w:rPr>
        <w:t>discharge),</w:t>
      </w:r>
      <w:r>
        <w:rPr>
          <w:spacing w:val="-3"/>
          <w:sz w:val="24"/>
        </w:rPr>
        <w:t xml:space="preserve"> </w:t>
      </w:r>
      <w:r>
        <w:rPr>
          <w:sz w:val="24"/>
        </w:rPr>
        <w:t xml:space="preserve">the resident will then </w:t>
      </w:r>
      <w:r>
        <w:rPr>
          <w:sz w:val="24"/>
        </w:rPr>
        <w:t>be recommended to be suspended.</w:t>
      </w:r>
    </w:p>
    <w:p w:rsidR="003E4C7A" w:rsidRDefault="0040715D">
      <w:pPr>
        <w:pStyle w:val="ListParagraph"/>
        <w:numPr>
          <w:ilvl w:val="0"/>
          <w:numId w:val="62"/>
        </w:numPr>
        <w:tabs>
          <w:tab w:val="left" w:pos="1759"/>
        </w:tabs>
        <w:ind w:left="1759" w:hanging="359"/>
        <w:rPr>
          <w:sz w:val="24"/>
        </w:rPr>
      </w:pPr>
      <w:r>
        <w:rPr>
          <w:sz w:val="24"/>
        </w:rPr>
        <w:t xml:space="preserve">The individual resident will be notified of the suspension in </w:t>
      </w:r>
      <w:r>
        <w:rPr>
          <w:spacing w:val="-2"/>
          <w:sz w:val="24"/>
        </w:rPr>
        <w:t>writing.</w:t>
      </w:r>
    </w:p>
    <w:p w:rsidR="003E4C7A" w:rsidRDefault="0040715D">
      <w:pPr>
        <w:pStyle w:val="ListParagraph"/>
        <w:numPr>
          <w:ilvl w:val="0"/>
          <w:numId w:val="62"/>
        </w:numPr>
        <w:tabs>
          <w:tab w:val="left" w:pos="1759"/>
        </w:tabs>
        <w:ind w:left="1759" w:hanging="359"/>
        <w:rPr>
          <w:sz w:val="24"/>
        </w:rPr>
      </w:pPr>
      <w:r>
        <w:rPr>
          <w:sz w:val="24"/>
        </w:rPr>
        <w:t xml:space="preserve">Suspension will include the following </w:t>
      </w:r>
      <w:r>
        <w:rPr>
          <w:spacing w:val="-2"/>
          <w:sz w:val="24"/>
        </w:rPr>
        <w:t>conditions:</w:t>
      </w:r>
    </w:p>
    <w:p w:rsidR="003E4C7A" w:rsidRDefault="0040715D">
      <w:pPr>
        <w:pStyle w:val="ListParagraph"/>
        <w:numPr>
          <w:ilvl w:val="1"/>
          <w:numId w:val="62"/>
        </w:numPr>
        <w:tabs>
          <w:tab w:val="left" w:pos="2839"/>
        </w:tabs>
        <w:ind w:left="2839" w:hanging="719"/>
        <w:rPr>
          <w:sz w:val="24"/>
        </w:rPr>
      </w:pPr>
      <w:r>
        <w:rPr>
          <w:sz w:val="24"/>
        </w:rPr>
        <w:t xml:space="preserve">The resident will be relieved of all clinical </w:t>
      </w:r>
      <w:r>
        <w:rPr>
          <w:spacing w:val="-2"/>
          <w:sz w:val="24"/>
        </w:rPr>
        <w:t>duties.</w:t>
      </w:r>
    </w:p>
    <w:p w:rsidR="003E4C7A" w:rsidRDefault="0040715D">
      <w:pPr>
        <w:pStyle w:val="ListParagraph"/>
        <w:numPr>
          <w:ilvl w:val="1"/>
          <w:numId w:val="62"/>
        </w:numPr>
        <w:tabs>
          <w:tab w:val="left" w:pos="2840"/>
        </w:tabs>
        <w:ind w:right="1847"/>
        <w:rPr>
          <w:sz w:val="24"/>
        </w:rPr>
      </w:pPr>
      <w:r>
        <w:rPr>
          <w:sz w:val="24"/>
        </w:rPr>
        <w:t>The</w:t>
      </w:r>
      <w:r>
        <w:rPr>
          <w:spacing w:val="-4"/>
          <w:sz w:val="24"/>
        </w:rPr>
        <w:t xml:space="preserve"> </w:t>
      </w:r>
      <w:r>
        <w:rPr>
          <w:sz w:val="24"/>
        </w:rPr>
        <w:t>resident</w:t>
      </w:r>
      <w:r>
        <w:rPr>
          <w:spacing w:val="-4"/>
          <w:sz w:val="24"/>
        </w:rPr>
        <w:t xml:space="preserve"> </w:t>
      </w:r>
      <w:r>
        <w:rPr>
          <w:sz w:val="24"/>
        </w:rPr>
        <w:t>will</w:t>
      </w:r>
      <w:r>
        <w:rPr>
          <w:spacing w:val="-4"/>
          <w:sz w:val="24"/>
        </w:rPr>
        <w:t xml:space="preserve"> </w:t>
      </w:r>
      <w:r>
        <w:rPr>
          <w:sz w:val="24"/>
        </w:rPr>
        <w:t>receive</w:t>
      </w:r>
      <w:r>
        <w:rPr>
          <w:spacing w:val="-4"/>
          <w:sz w:val="24"/>
        </w:rPr>
        <w:t xml:space="preserve"> </w:t>
      </w:r>
      <w:r>
        <w:rPr>
          <w:sz w:val="24"/>
        </w:rPr>
        <w:t>no</w:t>
      </w:r>
      <w:r>
        <w:rPr>
          <w:spacing w:val="-4"/>
          <w:sz w:val="24"/>
        </w:rPr>
        <w:t xml:space="preserve"> </w:t>
      </w:r>
      <w:r>
        <w:rPr>
          <w:sz w:val="24"/>
        </w:rPr>
        <w:t>credit</w:t>
      </w:r>
      <w:r>
        <w:rPr>
          <w:spacing w:val="-4"/>
          <w:sz w:val="24"/>
        </w:rPr>
        <w:t xml:space="preserve"> </w:t>
      </w:r>
      <w:r>
        <w:rPr>
          <w:sz w:val="24"/>
        </w:rPr>
        <w:t>for</w:t>
      </w:r>
      <w:r>
        <w:rPr>
          <w:spacing w:val="-4"/>
          <w:sz w:val="24"/>
        </w:rPr>
        <w:t xml:space="preserve"> </w:t>
      </w:r>
      <w:r>
        <w:rPr>
          <w:sz w:val="24"/>
        </w:rPr>
        <w:t>training</w:t>
      </w:r>
      <w:r>
        <w:rPr>
          <w:spacing w:val="-4"/>
          <w:sz w:val="24"/>
        </w:rPr>
        <w:t xml:space="preserve"> </w:t>
      </w:r>
      <w:r>
        <w:rPr>
          <w:sz w:val="24"/>
        </w:rPr>
        <w:t>while</w:t>
      </w:r>
      <w:r>
        <w:rPr>
          <w:spacing w:val="-4"/>
          <w:sz w:val="24"/>
        </w:rPr>
        <w:t xml:space="preserve"> </w:t>
      </w:r>
      <w:r>
        <w:rPr>
          <w:sz w:val="24"/>
        </w:rPr>
        <w:t>in</w:t>
      </w:r>
      <w:r>
        <w:rPr>
          <w:spacing w:val="-4"/>
          <w:sz w:val="24"/>
        </w:rPr>
        <w:t xml:space="preserve"> </w:t>
      </w:r>
      <w:r>
        <w:rPr>
          <w:sz w:val="24"/>
        </w:rPr>
        <w:t xml:space="preserve">suspended </w:t>
      </w:r>
      <w:r>
        <w:rPr>
          <w:spacing w:val="-2"/>
          <w:sz w:val="24"/>
        </w:rPr>
        <w:t>status.</w:t>
      </w:r>
    </w:p>
    <w:p w:rsidR="003E4C7A" w:rsidRDefault="0040715D">
      <w:pPr>
        <w:pStyle w:val="ListParagraph"/>
        <w:numPr>
          <w:ilvl w:val="1"/>
          <w:numId w:val="62"/>
        </w:numPr>
        <w:tabs>
          <w:tab w:val="left" w:pos="2839"/>
        </w:tabs>
        <w:ind w:left="2839" w:hanging="719"/>
        <w:rPr>
          <w:sz w:val="24"/>
        </w:rPr>
      </w:pPr>
      <w:r>
        <w:rPr>
          <w:sz w:val="24"/>
        </w:rPr>
        <w:t xml:space="preserve">The resident will receive no pay while in suspended </w:t>
      </w:r>
      <w:r>
        <w:rPr>
          <w:spacing w:val="-2"/>
          <w:sz w:val="24"/>
        </w:rPr>
        <w:t>status.</w:t>
      </w:r>
    </w:p>
    <w:p w:rsidR="003E4C7A" w:rsidRDefault="0040715D">
      <w:pPr>
        <w:pStyle w:val="ListParagraph"/>
        <w:numPr>
          <w:ilvl w:val="1"/>
          <w:numId w:val="62"/>
        </w:numPr>
        <w:tabs>
          <w:tab w:val="left" w:pos="2840"/>
        </w:tabs>
        <w:ind w:right="1487"/>
        <w:rPr>
          <w:sz w:val="24"/>
        </w:rPr>
      </w:pPr>
      <w:r>
        <w:rPr>
          <w:sz w:val="24"/>
        </w:rPr>
        <w:t>The</w:t>
      </w:r>
      <w:r>
        <w:rPr>
          <w:spacing w:val="-5"/>
          <w:sz w:val="24"/>
        </w:rPr>
        <w:t xml:space="preserve"> </w:t>
      </w:r>
      <w:r>
        <w:rPr>
          <w:sz w:val="24"/>
        </w:rPr>
        <w:t>suspension</w:t>
      </w:r>
      <w:r>
        <w:rPr>
          <w:spacing w:val="-5"/>
          <w:sz w:val="24"/>
        </w:rPr>
        <w:t xml:space="preserve"> </w:t>
      </w:r>
      <w:r>
        <w:rPr>
          <w:sz w:val="24"/>
        </w:rPr>
        <w:t>will</w:t>
      </w:r>
      <w:r>
        <w:rPr>
          <w:spacing w:val="-5"/>
          <w:sz w:val="24"/>
        </w:rPr>
        <w:t xml:space="preserve"> </w:t>
      </w:r>
      <w:r>
        <w:rPr>
          <w:sz w:val="24"/>
        </w:rPr>
        <w:t>continue</w:t>
      </w:r>
      <w:r>
        <w:rPr>
          <w:spacing w:val="-5"/>
          <w:sz w:val="24"/>
        </w:rPr>
        <w:t xml:space="preserve"> </w:t>
      </w:r>
      <w:r>
        <w:rPr>
          <w:sz w:val="24"/>
        </w:rPr>
        <w:t>until</w:t>
      </w:r>
      <w:r>
        <w:rPr>
          <w:spacing w:val="-5"/>
          <w:sz w:val="24"/>
        </w:rPr>
        <w:t xml:space="preserve"> </w:t>
      </w:r>
      <w:r>
        <w:rPr>
          <w:sz w:val="24"/>
        </w:rPr>
        <w:t>all</w:t>
      </w:r>
      <w:r>
        <w:rPr>
          <w:spacing w:val="-5"/>
          <w:sz w:val="24"/>
        </w:rPr>
        <w:t xml:space="preserve"> </w:t>
      </w:r>
      <w:r>
        <w:rPr>
          <w:sz w:val="24"/>
        </w:rPr>
        <w:t>delinquent</w:t>
      </w:r>
      <w:r>
        <w:rPr>
          <w:spacing w:val="-5"/>
          <w:sz w:val="24"/>
        </w:rPr>
        <w:t xml:space="preserve"> </w:t>
      </w:r>
      <w:r>
        <w:rPr>
          <w:sz w:val="24"/>
        </w:rPr>
        <w:t>medical</w:t>
      </w:r>
      <w:r>
        <w:rPr>
          <w:spacing w:val="-5"/>
          <w:sz w:val="24"/>
        </w:rPr>
        <w:t xml:space="preserve"> </w:t>
      </w:r>
      <w:r>
        <w:rPr>
          <w:sz w:val="24"/>
        </w:rPr>
        <w:t>records</w:t>
      </w:r>
      <w:r>
        <w:rPr>
          <w:spacing w:val="-5"/>
          <w:sz w:val="24"/>
        </w:rPr>
        <w:t xml:space="preserve"> </w:t>
      </w:r>
      <w:r>
        <w:rPr>
          <w:sz w:val="24"/>
        </w:rPr>
        <w:t xml:space="preserve">are </w:t>
      </w:r>
      <w:r>
        <w:rPr>
          <w:spacing w:val="-2"/>
          <w:sz w:val="24"/>
        </w:rPr>
        <w:t>completed.</w:t>
      </w:r>
    </w:p>
    <w:p w:rsidR="003E4C7A" w:rsidRDefault="0040715D">
      <w:pPr>
        <w:pStyle w:val="ListParagraph"/>
        <w:numPr>
          <w:ilvl w:val="0"/>
          <w:numId w:val="62"/>
        </w:numPr>
        <w:tabs>
          <w:tab w:val="left" w:pos="1760"/>
        </w:tabs>
        <w:ind w:right="1383"/>
        <w:rPr>
          <w:sz w:val="24"/>
        </w:rPr>
      </w:pPr>
      <w:r>
        <w:rPr>
          <w:sz w:val="24"/>
        </w:rPr>
        <w:t>If</w:t>
      </w:r>
      <w:r>
        <w:rPr>
          <w:spacing w:val="-4"/>
          <w:sz w:val="24"/>
        </w:rPr>
        <w:t xml:space="preserve"> </w:t>
      </w:r>
      <w:r>
        <w:rPr>
          <w:sz w:val="24"/>
        </w:rPr>
        <w:t>at</w:t>
      </w:r>
      <w:r>
        <w:rPr>
          <w:spacing w:val="-4"/>
          <w:sz w:val="24"/>
        </w:rPr>
        <w:t xml:space="preserve"> </w:t>
      </w:r>
      <w:r>
        <w:rPr>
          <w:sz w:val="24"/>
        </w:rPr>
        <w:t>the</w:t>
      </w:r>
      <w:r>
        <w:rPr>
          <w:spacing w:val="-4"/>
          <w:sz w:val="24"/>
        </w:rPr>
        <w:t xml:space="preserve"> </w:t>
      </w:r>
      <w:r>
        <w:rPr>
          <w:sz w:val="24"/>
        </w:rPr>
        <w:t>end</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30</w:t>
      </w:r>
      <w:r>
        <w:rPr>
          <w:spacing w:val="-4"/>
          <w:sz w:val="24"/>
        </w:rPr>
        <w:t xml:space="preserve"> </w:t>
      </w:r>
      <w:r>
        <w:rPr>
          <w:sz w:val="24"/>
        </w:rPr>
        <w:t>days</w:t>
      </w:r>
      <w:r>
        <w:rPr>
          <w:spacing w:val="-4"/>
          <w:sz w:val="24"/>
        </w:rPr>
        <w:t xml:space="preserve"> </w:t>
      </w:r>
      <w:r>
        <w:rPr>
          <w:sz w:val="24"/>
        </w:rPr>
        <w:t>suspension</w:t>
      </w:r>
      <w:r>
        <w:rPr>
          <w:spacing w:val="-4"/>
          <w:sz w:val="24"/>
        </w:rPr>
        <w:t xml:space="preserve"> </w:t>
      </w:r>
      <w:r>
        <w:rPr>
          <w:sz w:val="24"/>
        </w:rPr>
        <w:t>period</w:t>
      </w:r>
      <w:r>
        <w:rPr>
          <w:spacing w:val="-4"/>
          <w:sz w:val="24"/>
        </w:rPr>
        <w:t xml:space="preserve"> </w:t>
      </w:r>
      <w:r>
        <w:rPr>
          <w:sz w:val="24"/>
        </w:rPr>
        <w:t>the</w:t>
      </w:r>
      <w:r>
        <w:rPr>
          <w:spacing w:val="-4"/>
          <w:sz w:val="24"/>
        </w:rPr>
        <w:t xml:space="preserve"> </w:t>
      </w:r>
      <w:r>
        <w:rPr>
          <w:sz w:val="24"/>
        </w:rPr>
        <w:t>resident</w:t>
      </w:r>
      <w:r>
        <w:rPr>
          <w:spacing w:val="-4"/>
          <w:sz w:val="24"/>
        </w:rPr>
        <w:t xml:space="preserve"> </w:t>
      </w:r>
      <w:r>
        <w:rPr>
          <w:sz w:val="24"/>
        </w:rPr>
        <w:t>has</w:t>
      </w:r>
      <w:r>
        <w:rPr>
          <w:spacing w:val="-4"/>
          <w:sz w:val="24"/>
        </w:rPr>
        <w:t xml:space="preserve"> </w:t>
      </w:r>
      <w:r>
        <w:rPr>
          <w:sz w:val="24"/>
        </w:rPr>
        <w:t>failed</w:t>
      </w:r>
      <w:r>
        <w:rPr>
          <w:spacing w:val="-4"/>
          <w:sz w:val="24"/>
        </w:rPr>
        <w:t xml:space="preserve"> </w:t>
      </w:r>
      <w:r>
        <w:rPr>
          <w:sz w:val="24"/>
        </w:rPr>
        <w:t>to</w:t>
      </w:r>
      <w:r>
        <w:rPr>
          <w:spacing w:val="-4"/>
          <w:sz w:val="24"/>
        </w:rPr>
        <w:t xml:space="preserve"> </w:t>
      </w:r>
      <w:r>
        <w:rPr>
          <w:sz w:val="24"/>
        </w:rPr>
        <w:t>compl</w:t>
      </w:r>
      <w:r>
        <w:rPr>
          <w:sz w:val="24"/>
        </w:rPr>
        <w:t>y, the resident can be terminated/dismissed from the training program.</w:t>
      </w:r>
    </w:p>
    <w:p w:rsidR="003E4C7A" w:rsidRDefault="0040715D">
      <w:pPr>
        <w:pStyle w:val="ListParagraph"/>
        <w:numPr>
          <w:ilvl w:val="0"/>
          <w:numId w:val="62"/>
        </w:numPr>
        <w:tabs>
          <w:tab w:val="left" w:pos="1760"/>
        </w:tabs>
        <w:ind w:right="1473"/>
        <w:rPr>
          <w:sz w:val="24"/>
        </w:rPr>
      </w:pPr>
      <w:r>
        <w:rPr>
          <w:sz w:val="24"/>
        </w:rPr>
        <w:t>All</w:t>
      </w:r>
      <w:r>
        <w:rPr>
          <w:spacing w:val="-4"/>
          <w:sz w:val="24"/>
        </w:rPr>
        <w:t xml:space="preserve"> </w:t>
      </w:r>
      <w:r>
        <w:rPr>
          <w:sz w:val="24"/>
        </w:rPr>
        <w:t>available</w:t>
      </w:r>
      <w:r>
        <w:rPr>
          <w:spacing w:val="-4"/>
          <w:sz w:val="24"/>
        </w:rPr>
        <w:t xml:space="preserve"> </w:t>
      </w:r>
      <w:r>
        <w:rPr>
          <w:sz w:val="24"/>
        </w:rPr>
        <w:t>medical</w:t>
      </w:r>
      <w:r>
        <w:rPr>
          <w:spacing w:val="-4"/>
          <w:sz w:val="24"/>
        </w:rPr>
        <w:t xml:space="preserve"> </w:t>
      </w:r>
      <w:r>
        <w:rPr>
          <w:sz w:val="24"/>
        </w:rPr>
        <w:t>records</w:t>
      </w:r>
      <w:r>
        <w:rPr>
          <w:spacing w:val="-4"/>
          <w:sz w:val="24"/>
        </w:rPr>
        <w:t xml:space="preserve"> </w:t>
      </w:r>
      <w:r>
        <w:rPr>
          <w:sz w:val="24"/>
        </w:rPr>
        <w:t>should</w:t>
      </w:r>
      <w:r>
        <w:rPr>
          <w:spacing w:val="-4"/>
          <w:sz w:val="24"/>
        </w:rPr>
        <w:t xml:space="preserve"> </w:t>
      </w:r>
      <w:r>
        <w:rPr>
          <w:sz w:val="24"/>
        </w:rPr>
        <w:t>be</w:t>
      </w:r>
      <w:r>
        <w:rPr>
          <w:spacing w:val="-4"/>
          <w:sz w:val="24"/>
        </w:rPr>
        <w:t xml:space="preserve"> </w:t>
      </w:r>
      <w:r>
        <w:rPr>
          <w:sz w:val="24"/>
        </w:rPr>
        <w:t>completed</w:t>
      </w:r>
      <w:r>
        <w:rPr>
          <w:spacing w:val="-4"/>
          <w:sz w:val="24"/>
        </w:rPr>
        <w:t xml:space="preserve"> </w:t>
      </w:r>
      <w:r>
        <w:rPr>
          <w:sz w:val="24"/>
        </w:rPr>
        <w:t>prior</w:t>
      </w:r>
      <w:r>
        <w:rPr>
          <w:spacing w:val="-4"/>
          <w:sz w:val="24"/>
        </w:rPr>
        <w:t xml:space="preserve"> </w:t>
      </w:r>
      <w:r>
        <w:rPr>
          <w:sz w:val="24"/>
        </w:rPr>
        <w:t>to</w:t>
      </w:r>
      <w:r>
        <w:rPr>
          <w:spacing w:val="-4"/>
          <w:sz w:val="24"/>
        </w:rPr>
        <w:t xml:space="preserve"> </w:t>
      </w:r>
      <w:r>
        <w:rPr>
          <w:sz w:val="24"/>
        </w:rPr>
        <w:t>a</w:t>
      </w:r>
      <w:r>
        <w:rPr>
          <w:spacing w:val="-4"/>
          <w:sz w:val="24"/>
        </w:rPr>
        <w:t xml:space="preserve"> </w:t>
      </w:r>
      <w:r>
        <w:rPr>
          <w:sz w:val="24"/>
        </w:rPr>
        <w:t>resident</w:t>
      </w:r>
      <w:r>
        <w:rPr>
          <w:spacing w:val="-4"/>
          <w:sz w:val="24"/>
        </w:rPr>
        <w:t xml:space="preserve"> </w:t>
      </w:r>
      <w:r>
        <w:rPr>
          <w:sz w:val="24"/>
        </w:rPr>
        <w:t>departing for a vacation, leave of absence, or any rotation since the above probation, suspension, and dismissal process will apply in these cases.</w:t>
      </w:r>
    </w:p>
    <w:p w:rsidR="003E4C7A" w:rsidRDefault="0040715D">
      <w:pPr>
        <w:pStyle w:val="ListParagraph"/>
        <w:numPr>
          <w:ilvl w:val="0"/>
          <w:numId w:val="62"/>
        </w:numPr>
        <w:tabs>
          <w:tab w:val="left" w:pos="1760"/>
        </w:tabs>
        <w:ind w:right="1687"/>
        <w:rPr>
          <w:sz w:val="24"/>
        </w:rPr>
      </w:pPr>
      <w:r>
        <w:rPr>
          <w:sz w:val="24"/>
        </w:rPr>
        <w:t>Prior to a resident departing from a program and receiving any credit or certification</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period</w:t>
      </w:r>
      <w:r>
        <w:rPr>
          <w:spacing w:val="-4"/>
          <w:sz w:val="24"/>
        </w:rPr>
        <w:t xml:space="preserve"> </w:t>
      </w:r>
      <w:r>
        <w:rPr>
          <w:sz w:val="24"/>
        </w:rPr>
        <w:t>of</w:t>
      </w:r>
      <w:r>
        <w:rPr>
          <w:spacing w:val="-4"/>
          <w:sz w:val="24"/>
        </w:rPr>
        <w:t xml:space="preserve"> </w:t>
      </w:r>
      <w:r>
        <w:rPr>
          <w:sz w:val="24"/>
        </w:rPr>
        <w:t>tra</w:t>
      </w:r>
      <w:r>
        <w:rPr>
          <w:sz w:val="24"/>
        </w:rPr>
        <w:t>ining,</w:t>
      </w:r>
      <w:r>
        <w:rPr>
          <w:spacing w:val="-4"/>
          <w:sz w:val="24"/>
        </w:rPr>
        <w:t xml:space="preserve"> </w:t>
      </w:r>
      <w:r>
        <w:rPr>
          <w:sz w:val="24"/>
        </w:rPr>
        <w:t>all</w:t>
      </w:r>
      <w:r>
        <w:rPr>
          <w:spacing w:val="-4"/>
          <w:sz w:val="24"/>
        </w:rPr>
        <w:t xml:space="preserve"> </w:t>
      </w:r>
      <w:r>
        <w:rPr>
          <w:sz w:val="24"/>
        </w:rPr>
        <w:t>medical</w:t>
      </w:r>
      <w:r>
        <w:rPr>
          <w:spacing w:val="-4"/>
          <w:sz w:val="24"/>
        </w:rPr>
        <w:t xml:space="preserve"> </w:t>
      </w:r>
      <w:r>
        <w:rPr>
          <w:sz w:val="24"/>
        </w:rPr>
        <w:t>records</w:t>
      </w:r>
      <w:r>
        <w:rPr>
          <w:spacing w:val="-4"/>
          <w:sz w:val="24"/>
        </w:rPr>
        <w:t xml:space="preserve"> </w:t>
      </w:r>
      <w:r>
        <w:rPr>
          <w:sz w:val="24"/>
        </w:rPr>
        <w:t>must</w:t>
      </w:r>
      <w:r>
        <w:rPr>
          <w:spacing w:val="-4"/>
          <w:sz w:val="24"/>
        </w:rPr>
        <w:t xml:space="preserve"> </w:t>
      </w:r>
      <w:r>
        <w:rPr>
          <w:sz w:val="24"/>
        </w:rPr>
        <w:t>be</w:t>
      </w:r>
      <w:r>
        <w:rPr>
          <w:spacing w:val="-4"/>
          <w:sz w:val="24"/>
        </w:rPr>
        <w:t xml:space="preserve"> </w:t>
      </w:r>
      <w:r>
        <w:rPr>
          <w:sz w:val="24"/>
        </w:rPr>
        <w:t>completed.</w:t>
      </w:r>
    </w:p>
    <w:p w:rsidR="003E4C7A" w:rsidRDefault="003E4C7A">
      <w:pPr>
        <w:rPr>
          <w:sz w:val="24"/>
        </w:rPr>
        <w:sectPr w:rsidR="003E4C7A">
          <w:pgSz w:w="12240" w:h="15840"/>
          <w:pgMar w:top="1380" w:right="280" w:bottom="280" w:left="400" w:header="720" w:footer="720" w:gutter="0"/>
          <w:cols w:space="720"/>
        </w:sectPr>
      </w:pPr>
    </w:p>
    <w:p w:rsidR="003E4C7A" w:rsidRDefault="0040715D">
      <w:pPr>
        <w:pStyle w:val="Heading1"/>
        <w:spacing w:before="60"/>
      </w:pPr>
      <w:r>
        <w:lastRenderedPageBreak/>
        <w:t>BLS</w:t>
      </w:r>
      <w:r>
        <w:rPr>
          <w:spacing w:val="-4"/>
        </w:rPr>
        <w:t xml:space="preserve"> </w:t>
      </w:r>
      <w:r>
        <w:t>POLICY</w:t>
      </w:r>
      <w:r>
        <w:rPr>
          <w:spacing w:val="-4"/>
        </w:rPr>
        <w:t xml:space="preserve"> </w:t>
      </w:r>
      <w:r>
        <w:t>FOR</w:t>
      </w:r>
      <w:r>
        <w:rPr>
          <w:spacing w:val="-4"/>
        </w:rPr>
        <w:t xml:space="preserve"> </w:t>
      </w:r>
      <w:r>
        <w:rPr>
          <w:spacing w:val="-2"/>
        </w:rPr>
        <w:t>RESIDENTS</w:t>
      </w:r>
    </w:p>
    <w:p w:rsidR="003E4C7A" w:rsidRDefault="0040715D">
      <w:pPr>
        <w:pStyle w:val="BodyText"/>
        <w:spacing w:before="120"/>
        <w:ind w:left="1040" w:right="1185" w:firstLine="0"/>
      </w:pPr>
      <w:r>
        <w:t>All</w:t>
      </w:r>
      <w:r>
        <w:rPr>
          <w:spacing w:val="-3"/>
        </w:rPr>
        <w:t xml:space="preserve"> </w:t>
      </w:r>
      <w:r>
        <w:t>residents</w:t>
      </w:r>
      <w:r>
        <w:rPr>
          <w:spacing w:val="-3"/>
        </w:rPr>
        <w:t xml:space="preserve"> </w:t>
      </w:r>
      <w:r>
        <w:t>/</w:t>
      </w:r>
      <w:r>
        <w:rPr>
          <w:spacing w:val="-3"/>
        </w:rPr>
        <w:t xml:space="preserve"> </w:t>
      </w:r>
      <w:r>
        <w:t>fellows</w:t>
      </w:r>
      <w:r>
        <w:rPr>
          <w:spacing w:val="-3"/>
        </w:rPr>
        <w:t xml:space="preserve"> </w:t>
      </w:r>
      <w:r>
        <w:t>must</w:t>
      </w:r>
      <w:r>
        <w:rPr>
          <w:spacing w:val="-3"/>
        </w:rPr>
        <w:t xml:space="preserve"> </w:t>
      </w:r>
      <w:r>
        <w:t>have</w:t>
      </w:r>
      <w:r>
        <w:rPr>
          <w:spacing w:val="-3"/>
        </w:rPr>
        <w:t xml:space="preserve"> </w:t>
      </w:r>
      <w:r>
        <w:t>Basic</w:t>
      </w:r>
      <w:r>
        <w:rPr>
          <w:spacing w:val="-3"/>
        </w:rPr>
        <w:t xml:space="preserve"> </w:t>
      </w:r>
      <w:r>
        <w:t>Life</w:t>
      </w:r>
      <w:r>
        <w:rPr>
          <w:spacing w:val="-3"/>
        </w:rPr>
        <w:t xml:space="preserve"> </w:t>
      </w:r>
      <w:r>
        <w:t>Support</w:t>
      </w:r>
      <w:r>
        <w:rPr>
          <w:spacing w:val="-3"/>
        </w:rPr>
        <w:t xml:space="preserve"> </w:t>
      </w:r>
      <w:r>
        <w:t>(BLS)</w:t>
      </w:r>
      <w:r>
        <w:rPr>
          <w:spacing w:val="-3"/>
        </w:rPr>
        <w:t xml:space="preserve"> </w:t>
      </w:r>
      <w:r>
        <w:t>certification</w:t>
      </w:r>
      <w:r>
        <w:rPr>
          <w:spacing w:val="-3"/>
        </w:rPr>
        <w:t xml:space="preserve"> </w:t>
      </w:r>
      <w:r>
        <w:t>by</w:t>
      </w:r>
      <w:r>
        <w:rPr>
          <w:spacing w:val="-3"/>
        </w:rPr>
        <w:t xml:space="preserve"> </w:t>
      </w:r>
      <w:r>
        <w:t>the</w:t>
      </w:r>
      <w:r>
        <w:rPr>
          <w:spacing w:val="-3"/>
        </w:rPr>
        <w:t xml:space="preserve"> </w:t>
      </w:r>
      <w:r>
        <w:t>end</w:t>
      </w:r>
      <w:r>
        <w:rPr>
          <w:spacing w:val="-3"/>
        </w:rPr>
        <w:t xml:space="preserve"> </w:t>
      </w:r>
      <w:r>
        <w:t>of</w:t>
      </w:r>
      <w:r>
        <w:rPr>
          <w:spacing w:val="-3"/>
        </w:rPr>
        <w:t xml:space="preserve"> </w:t>
      </w:r>
      <w:r>
        <w:t>the first year of residency. Documentation and record keeping will be the responsibility</w:t>
      </w:r>
      <w:r>
        <w:t xml:space="preserve"> of each program.</w:t>
      </w:r>
    </w:p>
    <w:p w:rsidR="003E4C7A" w:rsidRDefault="0040715D">
      <w:pPr>
        <w:pStyle w:val="BodyText"/>
        <w:ind w:left="1040" w:firstLine="0"/>
      </w:pPr>
      <w:r>
        <w:t xml:space="preserve">Departments may require </w:t>
      </w:r>
      <w:r>
        <w:rPr>
          <w:spacing w:val="-2"/>
        </w:rPr>
        <w:t>recertification.</w:t>
      </w:r>
    </w:p>
    <w:p w:rsidR="003E4C7A" w:rsidRDefault="003E4C7A">
      <w:pPr>
        <w:pStyle w:val="BodyText"/>
        <w:ind w:left="0" w:firstLine="0"/>
      </w:pPr>
    </w:p>
    <w:p w:rsidR="003E4C7A" w:rsidRDefault="003E4C7A">
      <w:pPr>
        <w:pStyle w:val="BodyText"/>
        <w:spacing w:before="124"/>
        <w:ind w:left="0" w:firstLine="0"/>
      </w:pPr>
    </w:p>
    <w:p w:rsidR="003E4C7A" w:rsidRDefault="0040715D">
      <w:pPr>
        <w:pStyle w:val="Heading1"/>
        <w:ind w:right="1185"/>
      </w:pPr>
      <w:r>
        <w:t>IMMUNIZATION</w:t>
      </w:r>
      <w:r>
        <w:rPr>
          <w:spacing w:val="-18"/>
        </w:rPr>
        <w:t xml:space="preserve"> </w:t>
      </w:r>
      <w:r>
        <w:t>&amp;</w:t>
      </w:r>
      <w:r>
        <w:rPr>
          <w:spacing w:val="-18"/>
        </w:rPr>
        <w:t xml:space="preserve"> </w:t>
      </w:r>
      <w:r>
        <w:t>SKIN</w:t>
      </w:r>
      <w:r>
        <w:rPr>
          <w:spacing w:val="-18"/>
        </w:rPr>
        <w:t xml:space="preserve"> </w:t>
      </w:r>
      <w:r>
        <w:t>TEST</w:t>
      </w:r>
      <w:r>
        <w:rPr>
          <w:spacing w:val="-18"/>
        </w:rPr>
        <w:t xml:space="preserve"> </w:t>
      </w:r>
      <w:r>
        <w:t>REQUIREMENTS FOR RESIDENTS</w:t>
      </w:r>
    </w:p>
    <w:p w:rsidR="003E4C7A" w:rsidRDefault="0040715D">
      <w:pPr>
        <w:pStyle w:val="BodyText"/>
        <w:spacing w:before="120"/>
        <w:ind w:left="1040" w:right="1185" w:firstLine="0"/>
      </w:pPr>
      <w:r>
        <w:t>All</w:t>
      </w:r>
      <w:r>
        <w:rPr>
          <w:spacing w:val="-3"/>
        </w:rPr>
        <w:t xml:space="preserve"> </w:t>
      </w:r>
      <w:r>
        <w:t>health</w:t>
      </w:r>
      <w:r>
        <w:rPr>
          <w:spacing w:val="-3"/>
        </w:rPr>
        <w:t xml:space="preserve"> </w:t>
      </w:r>
      <w:r>
        <w:t>care</w:t>
      </w:r>
      <w:r>
        <w:rPr>
          <w:spacing w:val="-3"/>
        </w:rPr>
        <w:t xml:space="preserve"> </w:t>
      </w:r>
      <w:r>
        <w:t>providers</w:t>
      </w:r>
      <w:r>
        <w:rPr>
          <w:spacing w:val="-3"/>
        </w:rPr>
        <w:t xml:space="preserve"> </w:t>
      </w:r>
      <w:r>
        <w:t>should</w:t>
      </w:r>
      <w:r>
        <w:rPr>
          <w:spacing w:val="-3"/>
        </w:rPr>
        <w:t xml:space="preserve"> </w:t>
      </w:r>
      <w:r>
        <w:t>have</w:t>
      </w:r>
      <w:r>
        <w:rPr>
          <w:spacing w:val="-3"/>
        </w:rPr>
        <w:t xml:space="preserve"> </w:t>
      </w:r>
      <w:r>
        <w:t>an</w:t>
      </w:r>
      <w:r>
        <w:rPr>
          <w:spacing w:val="-3"/>
        </w:rPr>
        <w:t xml:space="preserve"> </w:t>
      </w:r>
      <w:r>
        <w:t>up</w:t>
      </w:r>
      <w:r>
        <w:rPr>
          <w:spacing w:val="-3"/>
        </w:rPr>
        <w:t xml:space="preserve"> </w:t>
      </w:r>
      <w:r>
        <w:t>to</w:t>
      </w:r>
      <w:r>
        <w:rPr>
          <w:spacing w:val="-3"/>
        </w:rPr>
        <w:t xml:space="preserve"> </w:t>
      </w:r>
      <w:r>
        <w:t>date</w:t>
      </w:r>
      <w:r>
        <w:rPr>
          <w:spacing w:val="-3"/>
        </w:rPr>
        <w:t xml:space="preserve"> </w:t>
      </w:r>
      <w:r>
        <w:t>record</w:t>
      </w:r>
      <w:r>
        <w:rPr>
          <w:spacing w:val="-3"/>
        </w:rPr>
        <w:t xml:space="preserve"> </w:t>
      </w:r>
      <w:r>
        <w:t>of</w:t>
      </w:r>
      <w:r>
        <w:rPr>
          <w:spacing w:val="-3"/>
        </w:rPr>
        <w:t xml:space="preserve"> </w:t>
      </w:r>
      <w:r>
        <w:t>their</w:t>
      </w:r>
      <w:r>
        <w:rPr>
          <w:spacing w:val="-3"/>
        </w:rPr>
        <w:t xml:space="preserve"> </w:t>
      </w:r>
      <w:r>
        <w:t>immunization</w:t>
      </w:r>
      <w:r>
        <w:rPr>
          <w:spacing w:val="-3"/>
        </w:rPr>
        <w:t xml:space="preserve"> </w:t>
      </w:r>
      <w:r>
        <w:t>and</w:t>
      </w:r>
      <w:r>
        <w:rPr>
          <w:spacing w:val="-3"/>
        </w:rPr>
        <w:t xml:space="preserve"> </w:t>
      </w:r>
      <w:r>
        <w:t>an annual medical fitness certificate.</w:t>
      </w:r>
    </w:p>
    <w:p w:rsidR="003E4C7A" w:rsidRDefault="003E4C7A">
      <w:pPr>
        <w:pStyle w:val="BodyText"/>
        <w:ind w:left="0" w:firstLine="0"/>
      </w:pPr>
    </w:p>
    <w:p w:rsidR="003E4C7A" w:rsidRDefault="003E4C7A">
      <w:pPr>
        <w:pStyle w:val="BodyText"/>
        <w:spacing w:before="124"/>
        <w:ind w:left="0" w:firstLine="0"/>
      </w:pPr>
    </w:p>
    <w:p w:rsidR="003E4C7A" w:rsidRDefault="0040715D">
      <w:pPr>
        <w:pStyle w:val="Heading1"/>
      </w:pPr>
      <w:r>
        <w:t>LEAVE</w:t>
      </w:r>
      <w:r>
        <w:rPr>
          <w:spacing w:val="-15"/>
        </w:rPr>
        <w:t xml:space="preserve"> </w:t>
      </w:r>
      <w:r>
        <w:t>POLICY</w:t>
      </w:r>
      <w:r>
        <w:rPr>
          <w:spacing w:val="-14"/>
        </w:rPr>
        <w:t xml:space="preserve"> </w:t>
      </w:r>
      <w:r>
        <w:t>FOR</w:t>
      </w:r>
      <w:r>
        <w:rPr>
          <w:spacing w:val="-14"/>
        </w:rPr>
        <w:t xml:space="preserve"> </w:t>
      </w:r>
      <w:r>
        <w:rPr>
          <w:spacing w:val="-2"/>
        </w:rPr>
        <w:t>RESIDENTS</w:t>
      </w:r>
    </w:p>
    <w:p w:rsidR="003E4C7A" w:rsidRDefault="0040715D">
      <w:pPr>
        <w:pStyle w:val="Heading2"/>
        <w:numPr>
          <w:ilvl w:val="0"/>
          <w:numId w:val="61"/>
        </w:numPr>
        <w:tabs>
          <w:tab w:val="left" w:pos="1322"/>
        </w:tabs>
        <w:spacing w:before="360"/>
        <w:ind w:left="1322" w:hanging="282"/>
      </w:pPr>
      <w:r>
        <w:t>SICK</w:t>
      </w:r>
      <w:r>
        <w:rPr>
          <w:spacing w:val="-4"/>
        </w:rPr>
        <w:t xml:space="preserve"> </w:t>
      </w:r>
      <w:r>
        <w:rPr>
          <w:spacing w:val="-2"/>
        </w:rPr>
        <w:t>LEAVE</w:t>
      </w:r>
    </w:p>
    <w:p w:rsidR="003E4C7A" w:rsidRDefault="0040715D">
      <w:pPr>
        <w:pStyle w:val="ListParagraph"/>
        <w:numPr>
          <w:ilvl w:val="1"/>
          <w:numId w:val="61"/>
        </w:numPr>
        <w:tabs>
          <w:tab w:val="left" w:pos="1760"/>
        </w:tabs>
        <w:spacing w:before="120"/>
        <w:ind w:right="1386"/>
        <w:rPr>
          <w:sz w:val="24"/>
        </w:rPr>
      </w:pPr>
      <w:r>
        <w:rPr>
          <w:sz w:val="24"/>
        </w:rPr>
        <w:t>Sick leave shall be defined as any medical condition, which necessitates an absence</w:t>
      </w:r>
      <w:r>
        <w:rPr>
          <w:spacing w:val="-6"/>
          <w:sz w:val="24"/>
        </w:rPr>
        <w:t xml:space="preserve"> </w:t>
      </w:r>
      <w:r>
        <w:rPr>
          <w:sz w:val="24"/>
        </w:rPr>
        <w:t>from</w:t>
      </w:r>
      <w:r>
        <w:rPr>
          <w:spacing w:val="-6"/>
          <w:sz w:val="24"/>
        </w:rPr>
        <w:t xml:space="preserve"> </w:t>
      </w:r>
      <w:r>
        <w:rPr>
          <w:sz w:val="24"/>
        </w:rPr>
        <w:t>work,</w:t>
      </w:r>
      <w:r>
        <w:rPr>
          <w:spacing w:val="-6"/>
          <w:sz w:val="24"/>
        </w:rPr>
        <w:t xml:space="preserve"> </w:t>
      </w:r>
      <w:r>
        <w:rPr>
          <w:sz w:val="24"/>
        </w:rPr>
        <w:t>including</w:t>
      </w:r>
      <w:r>
        <w:rPr>
          <w:spacing w:val="-6"/>
          <w:sz w:val="24"/>
        </w:rPr>
        <w:t xml:space="preserve"> </w:t>
      </w:r>
      <w:r>
        <w:rPr>
          <w:sz w:val="24"/>
        </w:rPr>
        <w:t>complications</w:t>
      </w:r>
      <w:r>
        <w:rPr>
          <w:spacing w:val="-6"/>
          <w:sz w:val="24"/>
        </w:rPr>
        <w:t xml:space="preserve"> </w:t>
      </w:r>
      <w:r>
        <w:rPr>
          <w:sz w:val="24"/>
        </w:rPr>
        <w:t>of</w:t>
      </w:r>
      <w:r>
        <w:rPr>
          <w:spacing w:val="-6"/>
          <w:sz w:val="24"/>
        </w:rPr>
        <w:t xml:space="preserve"> </w:t>
      </w:r>
      <w:r>
        <w:rPr>
          <w:sz w:val="24"/>
        </w:rPr>
        <w:t>pregnancy</w:t>
      </w:r>
      <w:r>
        <w:rPr>
          <w:spacing w:val="-6"/>
          <w:sz w:val="24"/>
        </w:rPr>
        <w:t xml:space="preserve"> </w:t>
      </w:r>
      <w:r>
        <w:rPr>
          <w:sz w:val="24"/>
        </w:rPr>
        <w:t>up</w:t>
      </w:r>
      <w:r>
        <w:rPr>
          <w:spacing w:val="-6"/>
          <w:sz w:val="24"/>
        </w:rPr>
        <w:t xml:space="preserve"> </w:t>
      </w:r>
      <w:r>
        <w:rPr>
          <w:sz w:val="24"/>
        </w:rPr>
        <w:t>to</w:t>
      </w:r>
      <w:r>
        <w:rPr>
          <w:spacing w:val="-6"/>
          <w:sz w:val="24"/>
        </w:rPr>
        <w:t xml:space="preserve"> </w:t>
      </w:r>
      <w:r>
        <w:rPr>
          <w:sz w:val="24"/>
        </w:rPr>
        <w:t>time</w:t>
      </w:r>
      <w:r>
        <w:rPr>
          <w:spacing w:val="-6"/>
          <w:sz w:val="24"/>
        </w:rPr>
        <w:t xml:space="preserve"> </w:t>
      </w:r>
      <w:r>
        <w:rPr>
          <w:sz w:val="24"/>
        </w:rPr>
        <w:t>of</w:t>
      </w:r>
      <w:r>
        <w:rPr>
          <w:spacing w:val="-6"/>
          <w:sz w:val="24"/>
        </w:rPr>
        <w:t xml:space="preserve"> </w:t>
      </w:r>
      <w:r>
        <w:rPr>
          <w:sz w:val="24"/>
        </w:rPr>
        <w:t>delivery.</w:t>
      </w:r>
    </w:p>
    <w:p w:rsidR="003E4C7A" w:rsidRDefault="0040715D">
      <w:pPr>
        <w:pStyle w:val="ListParagraph"/>
        <w:numPr>
          <w:ilvl w:val="1"/>
          <w:numId w:val="61"/>
        </w:numPr>
        <w:tabs>
          <w:tab w:val="left" w:pos="1759"/>
        </w:tabs>
        <w:ind w:left="1759" w:hanging="359"/>
        <w:rPr>
          <w:sz w:val="24"/>
        </w:rPr>
      </w:pPr>
      <w:r>
        <w:rPr>
          <w:sz w:val="24"/>
        </w:rPr>
        <w:t xml:space="preserve">All paid sick leave, </w:t>
      </w:r>
      <w:r>
        <w:rPr>
          <w:sz w:val="24"/>
        </w:rPr>
        <w:t xml:space="preserve">beginning with the first day of leave, shall utilize </w:t>
      </w:r>
      <w:r>
        <w:rPr>
          <w:spacing w:val="-2"/>
          <w:sz w:val="24"/>
        </w:rPr>
        <w:t>unused</w:t>
      </w:r>
    </w:p>
    <w:p w:rsidR="003E4C7A" w:rsidRDefault="0040715D">
      <w:pPr>
        <w:pStyle w:val="BodyText"/>
        <w:ind w:right="1185" w:firstLine="0"/>
      </w:pPr>
      <w:r>
        <w:t>educational</w:t>
      </w:r>
      <w:r>
        <w:rPr>
          <w:spacing w:val="-4"/>
        </w:rPr>
        <w:t xml:space="preserve"> </w:t>
      </w:r>
      <w:r>
        <w:t>leave</w:t>
      </w:r>
      <w:r>
        <w:rPr>
          <w:spacing w:val="-4"/>
        </w:rPr>
        <w:t xml:space="preserve"> </w:t>
      </w:r>
      <w:r>
        <w:t>(maximum</w:t>
      </w:r>
      <w:r>
        <w:rPr>
          <w:spacing w:val="-4"/>
        </w:rPr>
        <w:t xml:space="preserve"> </w:t>
      </w:r>
      <w:r>
        <w:t>14</w:t>
      </w:r>
      <w:r>
        <w:rPr>
          <w:spacing w:val="-4"/>
        </w:rPr>
        <w:t xml:space="preserve"> </w:t>
      </w:r>
      <w:r>
        <w:t>calendar</w:t>
      </w:r>
      <w:r>
        <w:rPr>
          <w:spacing w:val="-4"/>
        </w:rPr>
        <w:t xml:space="preserve"> </w:t>
      </w:r>
      <w:r>
        <w:t>days)</w:t>
      </w:r>
      <w:r>
        <w:rPr>
          <w:spacing w:val="-4"/>
        </w:rPr>
        <w:t xml:space="preserve"> </w:t>
      </w:r>
      <w:r>
        <w:t>and</w:t>
      </w:r>
      <w:r>
        <w:rPr>
          <w:spacing w:val="-4"/>
        </w:rPr>
        <w:t xml:space="preserve"> </w:t>
      </w:r>
      <w:r>
        <w:t>vacation</w:t>
      </w:r>
      <w:r>
        <w:rPr>
          <w:spacing w:val="-4"/>
        </w:rPr>
        <w:t xml:space="preserve"> </w:t>
      </w:r>
      <w:r>
        <w:t>days</w:t>
      </w:r>
      <w:r>
        <w:rPr>
          <w:spacing w:val="-4"/>
        </w:rPr>
        <w:t xml:space="preserve"> </w:t>
      </w:r>
      <w:r>
        <w:t>(maximum</w:t>
      </w:r>
      <w:r>
        <w:rPr>
          <w:spacing w:val="-4"/>
        </w:rPr>
        <w:t xml:space="preserve"> </w:t>
      </w:r>
      <w:r>
        <w:t xml:space="preserve">14 calendar days) and will require approval of the Academic supervisor and Chief </w:t>
      </w:r>
      <w:r>
        <w:rPr>
          <w:spacing w:val="-2"/>
        </w:rPr>
        <w:t>consultant.</w:t>
      </w:r>
    </w:p>
    <w:p w:rsidR="003E4C7A" w:rsidRDefault="0040715D">
      <w:pPr>
        <w:pStyle w:val="ListParagraph"/>
        <w:numPr>
          <w:ilvl w:val="1"/>
          <w:numId w:val="61"/>
        </w:numPr>
        <w:tabs>
          <w:tab w:val="left" w:pos="1760"/>
        </w:tabs>
        <w:ind w:right="1406"/>
        <w:rPr>
          <w:sz w:val="24"/>
        </w:rPr>
      </w:pPr>
      <w:r>
        <w:rPr>
          <w:sz w:val="24"/>
        </w:rPr>
        <w:t>The</w:t>
      </w:r>
      <w:r>
        <w:rPr>
          <w:spacing w:val="-4"/>
          <w:sz w:val="24"/>
        </w:rPr>
        <w:t xml:space="preserve"> </w:t>
      </w:r>
      <w:r>
        <w:rPr>
          <w:sz w:val="24"/>
        </w:rPr>
        <w:t>Ophthalmology</w:t>
      </w:r>
      <w:r>
        <w:rPr>
          <w:spacing w:val="-4"/>
          <w:sz w:val="24"/>
        </w:rPr>
        <w:t xml:space="preserve"> </w:t>
      </w:r>
      <w:r>
        <w:rPr>
          <w:sz w:val="24"/>
        </w:rPr>
        <w:t>Resident</w:t>
      </w:r>
      <w:r>
        <w:rPr>
          <w:spacing w:val="-4"/>
          <w:sz w:val="24"/>
        </w:rPr>
        <w:t xml:space="preserve"> </w:t>
      </w:r>
      <w:r>
        <w:rPr>
          <w:sz w:val="24"/>
        </w:rPr>
        <w:t>Physician</w:t>
      </w:r>
      <w:r>
        <w:rPr>
          <w:spacing w:val="-4"/>
          <w:sz w:val="24"/>
        </w:rPr>
        <w:t xml:space="preserve"> </w:t>
      </w:r>
      <w:r>
        <w:rPr>
          <w:sz w:val="24"/>
          <w:u w:val="single"/>
        </w:rPr>
        <w:t>is</w:t>
      </w:r>
      <w:r>
        <w:rPr>
          <w:spacing w:val="-4"/>
          <w:sz w:val="24"/>
          <w:u w:val="single"/>
        </w:rPr>
        <w:t xml:space="preserve"> </w:t>
      </w:r>
      <w:r>
        <w:rPr>
          <w:sz w:val="24"/>
          <w:u w:val="single"/>
        </w:rPr>
        <w:t>required</w:t>
      </w:r>
      <w:r>
        <w:rPr>
          <w:spacing w:val="-4"/>
          <w:sz w:val="24"/>
        </w:rPr>
        <w:t xml:space="preserve"> </w:t>
      </w:r>
      <w:r>
        <w:rPr>
          <w:sz w:val="24"/>
        </w:rPr>
        <w:t>to</w:t>
      </w:r>
      <w:r>
        <w:rPr>
          <w:spacing w:val="-4"/>
          <w:sz w:val="24"/>
        </w:rPr>
        <w:t xml:space="preserve"> </w:t>
      </w:r>
      <w:r>
        <w:rPr>
          <w:sz w:val="24"/>
        </w:rPr>
        <w:t>call</w:t>
      </w:r>
      <w:r>
        <w:rPr>
          <w:spacing w:val="-4"/>
          <w:sz w:val="24"/>
        </w:rPr>
        <w:t xml:space="preserve"> </w:t>
      </w:r>
      <w:r>
        <w:rPr>
          <w:sz w:val="24"/>
        </w:rPr>
        <w:t>the</w:t>
      </w:r>
      <w:r>
        <w:rPr>
          <w:spacing w:val="-4"/>
          <w:sz w:val="24"/>
        </w:rPr>
        <w:t xml:space="preserve"> </w:t>
      </w:r>
      <w:r>
        <w:rPr>
          <w:sz w:val="24"/>
        </w:rPr>
        <w:t>Registrar</w:t>
      </w:r>
      <w:r>
        <w:rPr>
          <w:spacing w:val="-4"/>
          <w:sz w:val="24"/>
        </w:rPr>
        <w:t xml:space="preserve"> </w:t>
      </w:r>
      <w:r>
        <w:rPr>
          <w:sz w:val="24"/>
        </w:rPr>
        <w:t>and</w:t>
      </w:r>
      <w:r>
        <w:rPr>
          <w:spacing w:val="-4"/>
          <w:sz w:val="24"/>
        </w:rPr>
        <w:t xml:space="preserve"> </w:t>
      </w:r>
      <w:r>
        <w:rPr>
          <w:sz w:val="24"/>
        </w:rPr>
        <w:t>the senior faculty member(s) associated with the assignment for that day, of the assigne</w:t>
      </w:r>
      <w:r>
        <w:rPr>
          <w:sz w:val="24"/>
        </w:rPr>
        <w:t>d clinic any time he or she will be absent because of illness.</w:t>
      </w:r>
    </w:p>
    <w:p w:rsidR="003E4C7A" w:rsidRDefault="0040715D">
      <w:pPr>
        <w:pStyle w:val="ListParagraph"/>
        <w:numPr>
          <w:ilvl w:val="1"/>
          <w:numId w:val="61"/>
        </w:numPr>
        <w:tabs>
          <w:tab w:val="left" w:pos="1760"/>
        </w:tabs>
        <w:ind w:right="1527"/>
        <w:rPr>
          <w:sz w:val="24"/>
        </w:rPr>
      </w:pPr>
      <w:r>
        <w:rPr>
          <w:sz w:val="24"/>
        </w:rPr>
        <w:t>Ophthalmology</w:t>
      </w:r>
      <w:r>
        <w:rPr>
          <w:spacing w:val="-4"/>
          <w:sz w:val="24"/>
        </w:rPr>
        <w:t xml:space="preserve"> </w:t>
      </w:r>
      <w:r>
        <w:rPr>
          <w:sz w:val="24"/>
        </w:rPr>
        <w:t>Resident</w:t>
      </w:r>
      <w:r>
        <w:rPr>
          <w:spacing w:val="-4"/>
          <w:sz w:val="24"/>
        </w:rPr>
        <w:t xml:space="preserve"> </w:t>
      </w:r>
      <w:r>
        <w:rPr>
          <w:sz w:val="24"/>
        </w:rPr>
        <w:t>Physicians</w:t>
      </w:r>
      <w:r>
        <w:rPr>
          <w:spacing w:val="-4"/>
          <w:sz w:val="24"/>
        </w:rPr>
        <w:t xml:space="preserve"> </w:t>
      </w:r>
      <w:r>
        <w:rPr>
          <w:sz w:val="24"/>
        </w:rPr>
        <w:t>are</w:t>
      </w:r>
      <w:r>
        <w:rPr>
          <w:spacing w:val="-4"/>
          <w:sz w:val="24"/>
        </w:rPr>
        <w:t xml:space="preserve"> </w:t>
      </w:r>
      <w:r>
        <w:rPr>
          <w:sz w:val="24"/>
        </w:rPr>
        <w:t>not</w:t>
      </w:r>
      <w:r>
        <w:rPr>
          <w:spacing w:val="-4"/>
          <w:sz w:val="24"/>
        </w:rPr>
        <w:t xml:space="preserve"> </w:t>
      </w:r>
      <w:r>
        <w:rPr>
          <w:sz w:val="24"/>
        </w:rPr>
        <w:t>to</w:t>
      </w:r>
      <w:r>
        <w:rPr>
          <w:spacing w:val="-4"/>
          <w:sz w:val="24"/>
        </w:rPr>
        <w:t xml:space="preserve"> </w:t>
      </w:r>
      <w:r>
        <w:rPr>
          <w:sz w:val="24"/>
        </w:rPr>
        <w:t>call</w:t>
      </w:r>
      <w:r>
        <w:rPr>
          <w:spacing w:val="-4"/>
          <w:sz w:val="24"/>
        </w:rPr>
        <w:t xml:space="preserve"> </w:t>
      </w:r>
      <w:r>
        <w:rPr>
          <w:sz w:val="24"/>
        </w:rPr>
        <w:t>in</w:t>
      </w:r>
      <w:r>
        <w:rPr>
          <w:spacing w:val="-4"/>
          <w:sz w:val="24"/>
        </w:rPr>
        <w:t xml:space="preserve"> </w:t>
      </w:r>
      <w:r>
        <w:rPr>
          <w:sz w:val="24"/>
        </w:rPr>
        <w:t>requesting</w:t>
      </w:r>
      <w:r>
        <w:rPr>
          <w:spacing w:val="-4"/>
          <w:sz w:val="24"/>
        </w:rPr>
        <w:t xml:space="preserve"> </w:t>
      </w:r>
      <w:r>
        <w:rPr>
          <w:sz w:val="24"/>
        </w:rPr>
        <w:t>a</w:t>
      </w:r>
      <w:r>
        <w:rPr>
          <w:spacing w:val="-4"/>
          <w:sz w:val="24"/>
        </w:rPr>
        <w:t xml:space="preserve"> </w:t>
      </w:r>
      <w:r>
        <w:rPr>
          <w:sz w:val="24"/>
        </w:rPr>
        <w:t>sick</w:t>
      </w:r>
      <w:r>
        <w:rPr>
          <w:spacing w:val="-4"/>
          <w:sz w:val="24"/>
        </w:rPr>
        <w:t xml:space="preserve"> </w:t>
      </w:r>
      <w:r>
        <w:rPr>
          <w:sz w:val="24"/>
        </w:rPr>
        <w:t>day</w:t>
      </w:r>
      <w:r>
        <w:rPr>
          <w:spacing w:val="-4"/>
          <w:sz w:val="24"/>
        </w:rPr>
        <w:t xml:space="preserve"> </w:t>
      </w:r>
      <w:r>
        <w:rPr>
          <w:sz w:val="24"/>
        </w:rPr>
        <w:t>for personal time off, mental-health day, doctor appointments, children/spouse doctor appointments, or a day of relaxation because they are tired. Any such absences are to be taken from vacation leave. These should be scheduled in advance when possible.</w:t>
      </w:r>
    </w:p>
    <w:p w:rsidR="003E4C7A" w:rsidRDefault="0040715D">
      <w:pPr>
        <w:pStyle w:val="ListParagraph"/>
        <w:numPr>
          <w:ilvl w:val="1"/>
          <w:numId w:val="61"/>
        </w:numPr>
        <w:tabs>
          <w:tab w:val="left" w:pos="1760"/>
        </w:tabs>
        <w:ind w:right="1233"/>
        <w:rPr>
          <w:sz w:val="24"/>
        </w:rPr>
      </w:pPr>
      <w:r>
        <w:rPr>
          <w:sz w:val="24"/>
        </w:rPr>
        <w:t>Re</w:t>
      </w:r>
      <w:r>
        <w:rPr>
          <w:sz w:val="24"/>
        </w:rPr>
        <w:t>sidents</w:t>
      </w:r>
      <w:r>
        <w:rPr>
          <w:spacing w:val="-4"/>
          <w:sz w:val="24"/>
        </w:rPr>
        <w:t xml:space="preserve"> </w:t>
      </w:r>
      <w:r>
        <w:rPr>
          <w:sz w:val="24"/>
        </w:rPr>
        <w:t>on</w:t>
      </w:r>
      <w:r>
        <w:rPr>
          <w:spacing w:val="-4"/>
          <w:sz w:val="24"/>
        </w:rPr>
        <w:t xml:space="preserve"> </w:t>
      </w:r>
      <w:r>
        <w:rPr>
          <w:sz w:val="24"/>
        </w:rPr>
        <w:t>sick</w:t>
      </w:r>
      <w:r>
        <w:rPr>
          <w:spacing w:val="-4"/>
          <w:sz w:val="24"/>
        </w:rPr>
        <w:t xml:space="preserve"> </w:t>
      </w:r>
      <w:r>
        <w:rPr>
          <w:sz w:val="24"/>
        </w:rPr>
        <w:t>leave</w:t>
      </w:r>
      <w:r>
        <w:rPr>
          <w:spacing w:val="-4"/>
          <w:sz w:val="24"/>
        </w:rPr>
        <w:t xml:space="preserve"> </w:t>
      </w:r>
      <w:r>
        <w:rPr>
          <w:sz w:val="24"/>
        </w:rPr>
        <w:t>for</w:t>
      </w:r>
      <w:r>
        <w:rPr>
          <w:spacing w:val="-4"/>
          <w:sz w:val="24"/>
        </w:rPr>
        <w:t xml:space="preserve"> </w:t>
      </w:r>
      <w:r>
        <w:rPr>
          <w:sz w:val="24"/>
        </w:rPr>
        <w:t>more</w:t>
      </w:r>
      <w:r>
        <w:rPr>
          <w:spacing w:val="-4"/>
          <w:sz w:val="24"/>
        </w:rPr>
        <w:t xml:space="preserve"> </w:t>
      </w:r>
      <w:r>
        <w:rPr>
          <w:sz w:val="24"/>
        </w:rPr>
        <w:t>than</w:t>
      </w:r>
      <w:r>
        <w:rPr>
          <w:spacing w:val="-4"/>
          <w:sz w:val="24"/>
        </w:rPr>
        <w:t xml:space="preserve"> </w:t>
      </w:r>
      <w:r>
        <w:rPr>
          <w:sz w:val="24"/>
        </w:rPr>
        <w:t>seven</w:t>
      </w:r>
      <w:r>
        <w:rPr>
          <w:spacing w:val="-4"/>
          <w:sz w:val="24"/>
        </w:rPr>
        <w:t xml:space="preserve"> </w:t>
      </w:r>
      <w:r>
        <w:rPr>
          <w:sz w:val="24"/>
        </w:rPr>
        <w:t>(7)</w:t>
      </w:r>
      <w:r>
        <w:rPr>
          <w:spacing w:val="-4"/>
          <w:sz w:val="24"/>
        </w:rPr>
        <w:t xml:space="preserve"> </w:t>
      </w:r>
      <w:r>
        <w:rPr>
          <w:sz w:val="24"/>
        </w:rPr>
        <w:t>consecutive</w:t>
      </w:r>
      <w:r>
        <w:rPr>
          <w:spacing w:val="-4"/>
          <w:sz w:val="24"/>
        </w:rPr>
        <w:t xml:space="preserve"> </w:t>
      </w:r>
      <w:r>
        <w:rPr>
          <w:sz w:val="24"/>
        </w:rPr>
        <w:t>calendar</w:t>
      </w:r>
      <w:r>
        <w:rPr>
          <w:spacing w:val="-4"/>
          <w:sz w:val="24"/>
        </w:rPr>
        <w:t xml:space="preserve"> </w:t>
      </w:r>
      <w:r>
        <w:rPr>
          <w:sz w:val="24"/>
        </w:rPr>
        <w:t>days</w:t>
      </w:r>
      <w:r>
        <w:rPr>
          <w:spacing w:val="-4"/>
          <w:sz w:val="24"/>
        </w:rPr>
        <w:t xml:space="preserve"> </w:t>
      </w:r>
      <w:r>
        <w:rPr>
          <w:sz w:val="24"/>
        </w:rPr>
        <w:t>must furnish a physician's statement that he/she cannot work for medical reasons upon commencement of the leave. The individual may be requested to provide</w:t>
      </w:r>
    </w:p>
    <w:p w:rsidR="003E4C7A" w:rsidRDefault="0040715D">
      <w:pPr>
        <w:pStyle w:val="BodyText"/>
        <w:ind w:right="1185" w:firstLine="0"/>
      </w:pPr>
      <w:r>
        <w:t>additional</w:t>
      </w:r>
      <w:r>
        <w:rPr>
          <w:spacing w:val="-4"/>
        </w:rPr>
        <w:t xml:space="preserve"> </w:t>
      </w:r>
      <w:r>
        <w:t>statements</w:t>
      </w:r>
      <w:r>
        <w:rPr>
          <w:spacing w:val="-4"/>
        </w:rPr>
        <w:t xml:space="preserve"> </w:t>
      </w:r>
      <w:r>
        <w:t>at</w:t>
      </w:r>
      <w:r>
        <w:rPr>
          <w:spacing w:val="-4"/>
        </w:rPr>
        <w:t xml:space="preserve"> </w:t>
      </w:r>
      <w:r>
        <w:t>any</w:t>
      </w:r>
      <w:r>
        <w:rPr>
          <w:spacing w:val="-4"/>
        </w:rPr>
        <w:t xml:space="preserve"> </w:t>
      </w:r>
      <w:r>
        <w:t>time</w:t>
      </w:r>
      <w:r>
        <w:rPr>
          <w:spacing w:val="-4"/>
        </w:rPr>
        <w:t xml:space="preserve"> </w:t>
      </w:r>
      <w:r>
        <w:t>during</w:t>
      </w:r>
      <w:r>
        <w:rPr>
          <w:spacing w:val="-4"/>
        </w:rPr>
        <w:t xml:space="preserve"> </w:t>
      </w:r>
      <w:r>
        <w:t>the</w:t>
      </w:r>
      <w:r>
        <w:rPr>
          <w:spacing w:val="-4"/>
        </w:rPr>
        <w:t xml:space="preserve"> </w:t>
      </w:r>
      <w:r>
        <w:t>leave</w:t>
      </w:r>
      <w:r>
        <w:rPr>
          <w:spacing w:val="-4"/>
        </w:rPr>
        <w:t xml:space="preserve"> </w:t>
      </w:r>
      <w:r>
        <w:t>and</w:t>
      </w:r>
      <w:r>
        <w:rPr>
          <w:spacing w:val="-4"/>
        </w:rPr>
        <w:t xml:space="preserve"> </w:t>
      </w:r>
      <w:r>
        <w:t>upon</w:t>
      </w:r>
      <w:r>
        <w:rPr>
          <w:spacing w:val="-4"/>
        </w:rPr>
        <w:t xml:space="preserve"> </w:t>
      </w:r>
      <w:r>
        <w:t>return</w:t>
      </w:r>
      <w:r>
        <w:rPr>
          <w:spacing w:val="-4"/>
        </w:rPr>
        <w:t xml:space="preserve"> </w:t>
      </w:r>
      <w:r>
        <w:t>should</w:t>
      </w:r>
      <w:r>
        <w:rPr>
          <w:spacing w:val="-4"/>
        </w:rPr>
        <w:t xml:space="preserve"> </w:t>
      </w:r>
      <w:r>
        <w:t>furnish a physician's statement that he/she is medically fit to resume residency training.</w:t>
      </w:r>
    </w:p>
    <w:p w:rsidR="003E4C7A" w:rsidRDefault="0040715D">
      <w:pPr>
        <w:pStyle w:val="ListParagraph"/>
        <w:numPr>
          <w:ilvl w:val="1"/>
          <w:numId w:val="61"/>
        </w:numPr>
        <w:tabs>
          <w:tab w:val="left" w:pos="1760"/>
        </w:tabs>
        <w:ind w:right="1326"/>
        <w:rPr>
          <w:sz w:val="24"/>
        </w:rPr>
      </w:pPr>
      <w:r>
        <w:rPr>
          <w:sz w:val="24"/>
        </w:rPr>
        <w:t>An</w:t>
      </w:r>
      <w:r>
        <w:rPr>
          <w:spacing w:val="-3"/>
          <w:sz w:val="24"/>
        </w:rPr>
        <w:t xml:space="preserve"> </w:t>
      </w:r>
      <w:r>
        <w:rPr>
          <w:sz w:val="24"/>
        </w:rPr>
        <w:t>additional</w:t>
      </w:r>
      <w:r>
        <w:rPr>
          <w:spacing w:val="-3"/>
          <w:sz w:val="24"/>
        </w:rPr>
        <w:t xml:space="preserve"> </w:t>
      </w:r>
      <w:r>
        <w:rPr>
          <w:sz w:val="24"/>
        </w:rPr>
        <w:t>period</w:t>
      </w:r>
      <w:r>
        <w:rPr>
          <w:spacing w:val="-3"/>
          <w:sz w:val="24"/>
        </w:rPr>
        <w:t xml:space="preserve"> </w:t>
      </w:r>
      <w:r>
        <w:rPr>
          <w:sz w:val="24"/>
        </w:rPr>
        <w:t>of</w:t>
      </w:r>
      <w:r>
        <w:rPr>
          <w:spacing w:val="-3"/>
          <w:sz w:val="24"/>
        </w:rPr>
        <w:t xml:space="preserve"> </w:t>
      </w:r>
      <w:r>
        <w:rPr>
          <w:sz w:val="24"/>
        </w:rPr>
        <w:t>paid</w:t>
      </w:r>
      <w:r>
        <w:rPr>
          <w:spacing w:val="-3"/>
          <w:sz w:val="24"/>
        </w:rPr>
        <w:t xml:space="preserve"> </w:t>
      </w:r>
      <w:r>
        <w:rPr>
          <w:sz w:val="24"/>
        </w:rPr>
        <w:t>sick</w:t>
      </w:r>
      <w:r>
        <w:rPr>
          <w:spacing w:val="-3"/>
          <w:sz w:val="24"/>
        </w:rPr>
        <w:t xml:space="preserve"> </w:t>
      </w:r>
      <w:r>
        <w:rPr>
          <w:sz w:val="24"/>
        </w:rPr>
        <w:t>leave</w:t>
      </w:r>
      <w:r>
        <w:rPr>
          <w:spacing w:val="-3"/>
          <w:sz w:val="24"/>
        </w:rPr>
        <w:t xml:space="preserve"> </w:t>
      </w:r>
      <w:r>
        <w:rPr>
          <w:sz w:val="24"/>
        </w:rPr>
        <w:t>for</w:t>
      </w:r>
      <w:r>
        <w:rPr>
          <w:spacing w:val="-3"/>
          <w:sz w:val="24"/>
        </w:rPr>
        <w:t xml:space="preserve"> </w:t>
      </w:r>
      <w:r>
        <w:rPr>
          <w:sz w:val="24"/>
        </w:rPr>
        <w:t>any</w:t>
      </w:r>
      <w:r>
        <w:rPr>
          <w:spacing w:val="-3"/>
          <w:sz w:val="24"/>
        </w:rPr>
        <w:t xml:space="preserve"> </w:t>
      </w:r>
      <w:r>
        <w:rPr>
          <w:sz w:val="24"/>
        </w:rPr>
        <w:t>prolonged</w:t>
      </w:r>
      <w:r>
        <w:rPr>
          <w:spacing w:val="-3"/>
          <w:sz w:val="24"/>
        </w:rPr>
        <w:t xml:space="preserve"> </w:t>
      </w:r>
      <w:r>
        <w:rPr>
          <w:sz w:val="24"/>
        </w:rPr>
        <w:t>illness</w:t>
      </w:r>
      <w:r>
        <w:rPr>
          <w:spacing w:val="-3"/>
          <w:sz w:val="24"/>
        </w:rPr>
        <w:t xml:space="preserve"> </w:t>
      </w:r>
      <w:r>
        <w:rPr>
          <w:sz w:val="24"/>
        </w:rPr>
        <w:t>or</w:t>
      </w:r>
      <w:r>
        <w:rPr>
          <w:spacing w:val="-3"/>
          <w:sz w:val="24"/>
        </w:rPr>
        <w:t xml:space="preserve"> </w:t>
      </w:r>
      <w:r>
        <w:rPr>
          <w:sz w:val="24"/>
        </w:rPr>
        <w:t>injury</w:t>
      </w:r>
      <w:r>
        <w:rPr>
          <w:spacing w:val="-3"/>
          <w:sz w:val="24"/>
        </w:rPr>
        <w:t xml:space="preserve"> </w:t>
      </w:r>
      <w:r>
        <w:rPr>
          <w:sz w:val="24"/>
        </w:rPr>
        <w:t>may</w:t>
      </w:r>
      <w:r>
        <w:rPr>
          <w:spacing w:val="-3"/>
          <w:sz w:val="24"/>
        </w:rPr>
        <w:t xml:space="preserve"> </w:t>
      </w:r>
      <w:r>
        <w:rPr>
          <w:sz w:val="24"/>
        </w:rPr>
        <w:t>be requested in writing and submitted f</w:t>
      </w:r>
      <w:r>
        <w:rPr>
          <w:sz w:val="24"/>
        </w:rPr>
        <w:t>or approval.</w:t>
      </w:r>
    </w:p>
    <w:p w:rsidR="003E4C7A" w:rsidRDefault="0040715D">
      <w:pPr>
        <w:pStyle w:val="ListParagraph"/>
        <w:numPr>
          <w:ilvl w:val="1"/>
          <w:numId w:val="61"/>
        </w:numPr>
        <w:tabs>
          <w:tab w:val="left" w:pos="1759"/>
        </w:tabs>
        <w:ind w:left="1759" w:hanging="359"/>
        <w:rPr>
          <w:sz w:val="24"/>
        </w:rPr>
      </w:pPr>
      <w:r>
        <w:rPr>
          <w:sz w:val="24"/>
        </w:rPr>
        <w:t xml:space="preserve">After 28 days total sick leave, leave of absence without pay will </w:t>
      </w:r>
      <w:r>
        <w:rPr>
          <w:spacing w:val="-2"/>
          <w:sz w:val="24"/>
        </w:rPr>
        <w:t>begin.</w:t>
      </w:r>
    </w:p>
    <w:p w:rsidR="003E4C7A" w:rsidRDefault="0040715D">
      <w:pPr>
        <w:pStyle w:val="ListParagraph"/>
        <w:numPr>
          <w:ilvl w:val="1"/>
          <w:numId w:val="61"/>
        </w:numPr>
        <w:tabs>
          <w:tab w:val="left" w:pos="1760"/>
        </w:tabs>
        <w:ind w:right="1927"/>
        <w:jc w:val="both"/>
        <w:rPr>
          <w:sz w:val="24"/>
        </w:rPr>
      </w:pPr>
      <w:r>
        <w:rPr>
          <w:sz w:val="24"/>
        </w:rPr>
        <w:t>Should the Institution’s Sick Leave Policy be in conflict with the respective training</w:t>
      </w:r>
      <w:r>
        <w:rPr>
          <w:spacing w:val="-4"/>
          <w:sz w:val="24"/>
        </w:rPr>
        <w:t xml:space="preserve"> </w:t>
      </w:r>
      <w:r>
        <w:rPr>
          <w:sz w:val="24"/>
        </w:rPr>
        <w:t>body</w:t>
      </w:r>
      <w:r>
        <w:rPr>
          <w:spacing w:val="-4"/>
          <w:sz w:val="24"/>
        </w:rPr>
        <w:t xml:space="preserve"> </w:t>
      </w:r>
      <w:r>
        <w:rPr>
          <w:sz w:val="24"/>
        </w:rPr>
        <w:t>requirements,</w:t>
      </w:r>
      <w:r>
        <w:rPr>
          <w:spacing w:val="-4"/>
          <w:sz w:val="24"/>
        </w:rPr>
        <w:t xml:space="preserve"> </w:t>
      </w:r>
      <w:r>
        <w:rPr>
          <w:sz w:val="24"/>
        </w:rPr>
        <w:t>the</w:t>
      </w:r>
      <w:r>
        <w:rPr>
          <w:spacing w:val="-4"/>
          <w:sz w:val="24"/>
        </w:rPr>
        <w:t xml:space="preserve"> </w:t>
      </w:r>
      <w:r>
        <w:rPr>
          <w:sz w:val="24"/>
        </w:rPr>
        <w:t>latter</w:t>
      </w:r>
      <w:r>
        <w:rPr>
          <w:spacing w:val="-4"/>
          <w:sz w:val="24"/>
        </w:rPr>
        <w:t xml:space="preserve"> </w:t>
      </w:r>
      <w:r>
        <w:rPr>
          <w:sz w:val="24"/>
        </w:rPr>
        <w:t>will</w:t>
      </w:r>
      <w:r>
        <w:rPr>
          <w:spacing w:val="-4"/>
          <w:sz w:val="24"/>
        </w:rPr>
        <w:t xml:space="preserve"> </w:t>
      </w:r>
      <w:r>
        <w:rPr>
          <w:sz w:val="24"/>
        </w:rPr>
        <w:t>take</w:t>
      </w:r>
      <w:r>
        <w:rPr>
          <w:spacing w:val="-4"/>
          <w:sz w:val="24"/>
        </w:rPr>
        <w:t xml:space="preserve"> </w:t>
      </w:r>
      <w:r>
        <w:rPr>
          <w:sz w:val="24"/>
        </w:rPr>
        <w:t>precedence.</w:t>
      </w:r>
      <w:r>
        <w:rPr>
          <w:spacing w:val="-4"/>
          <w:sz w:val="24"/>
        </w:rPr>
        <w:t xml:space="preserve"> </w:t>
      </w:r>
      <w:r>
        <w:rPr>
          <w:sz w:val="24"/>
        </w:rPr>
        <w:t>If</w:t>
      </w:r>
      <w:r>
        <w:rPr>
          <w:spacing w:val="-4"/>
          <w:sz w:val="24"/>
        </w:rPr>
        <w:t xml:space="preserve"> </w:t>
      </w:r>
      <w:r>
        <w:rPr>
          <w:sz w:val="24"/>
        </w:rPr>
        <w:t>residents</w:t>
      </w:r>
      <w:r>
        <w:rPr>
          <w:spacing w:val="-4"/>
          <w:sz w:val="24"/>
        </w:rPr>
        <w:t xml:space="preserve"> </w:t>
      </w:r>
      <w:r>
        <w:rPr>
          <w:sz w:val="24"/>
        </w:rPr>
        <w:t>are required to ma</w:t>
      </w:r>
      <w:r>
        <w:rPr>
          <w:sz w:val="24"/>
        </w:rPr>
        <w:t>ke-up missed time, that time must be covered.</w:t>
      </w:r>
    </w:p>
    <w:p w:rsidR="003E4C7A" w:rsidRDefault="003E4C7A">
      <w:pPr>
        <w:jc w:val="both"/>
        <w:rPr>
          <w:sz w:val="24"/>
        </w:rPr>
        <w:sectPr w:rsidR="003E4C7A">
          <w:pgSz w:w="12240" w:h="15840"/>
          <w:pgMar w:top="1380" w:right="280" w:bottom="280" w:left="400" w:header="720" w:footer="720" w:gutter="0"/>
          <w:cols w:space="720"/>
        </w:sectPr>
      </w:pPr>
    </w:p>
    <w:p w:rsidR="003E4C7A" w:rsidRDefault="0040715D">
      <w:pPr>
        <w:pStyle w:val="ListParagraph"/>
        <w:numPr>
          <w:ilvl w:val="1"/>
          <w:numId w:val="61"/>
        </w:numPr>
        <w:tabs>
          <w:tab w:val="left" w:pos="1760"/>
        </w:tabs>
        <w:spacing w:before="80"/>
        <w:ind w:right="1286"/>
        <w:rPr>
          <w:sz w:val="24"/>
        </w:rPr>
      </w:pPr>
      <w:r>
        <w:rPr>
          <w:sz w:val="24"/>
        </w:rPr>
        <w:lastRenderedPageBreak/>
        <w:t>Any</w:t>
      </w:r>
      <w:r>
        <w:rPr>
          <w:spacing w:val="-4"/>
          <w:sz w:val="24"/>
        </w:rPr>
        <w:t xml:space="preserve"> </w:t>
      </w:r>
      <w:r>
        <w:rPr>
          <w:sz w:val="24"/>
        </w:rPr>
        <w:t>modifications</w:t>
      </w:r>
      <w:r>
        <w:rPr>
          <w:spacing w:val="-4"/>
          <w:sz w:val="24"/>
        </w:rPr>
        <w:t xml:space="preserve"> </w:t>
      </w:r>
      <w:r>
        <w:rPr>
          <w:sz w:val="24"/>
        </w:rPr>
        <w:t>of</w:t>
      </w:r>
      <w:r>
        <w:rPr>
          <w:spacing w:val="-4"/>
          <w:sz w:val="24"/>
        </w:rPr>
        <w:t xml:space="preserve"> </w:t>
      </w:r>
      <w:r>
        <w:rPr>
          <w:sz w:val="24"/>
        </w:rPr>
        <w:t>duty</w:t>
      </w:r>
      <w:r>
        <w:rPr>
          <w:spacing w:val="-4"/>
          <w:sz w:val="24"/>
        </w:rPr>
        <w:t xml:space="preserve"> </w:t>
      </w:r>
      <w:r>
        <w:rPr>
          <w:sz w:val="24"/>
        </w:rPr>
        <w:t>assignment</w:t>
      </w:r>
      <w:r>
        <w:rPr>
          <w:spacing w:val="-4"/>
          <w:sz w:val="24"/>
        </w:rPr>
        <w:t xml:space="preserve"> </w:t>
      </w:r>
      <w:r>
        <w:rPr>
          <w:sz w:val="24"/>
        </w:rPr>
        <w:t>related</w:t>
      </w:r>
      <w:r>
        <w:rPr>
          <w:spacing w:val="-4"/>
          <w:sz w:val="24"/>
        </w:rPr>
        <w:t xml:space="preserve"> </w:t>
      </w:r>
      <w:r>
        <w:rPr>
          <w:sz w:val="24"/>
        </w:rPr>
        <w:t>to</w:t>
      </w:r>
      <w:r>
        <w:rPr>
          <w:spacing w:val="-4"/>
          <w:sz w:val="24"/>
        </w:rPr>
        <w:t xml:space="preserve"> </w:t>
      </w:r>
      <w:r>
        <w:rPr>
          <w:sz w:val="24"/>
        </w:rPr>
        <w:t>a</w:t>
      </w:r>
      <w:r>
        <w:rPr>
          <w:spacing w:val="-4"/>
          <w:sz w:val="24"/>
        </w:rPr>
        <w:t xml:space="preserve"> </w:t>
      </w:r>
      <w:r>
        <w:rPr>
          <w:sz w:val="24"/>
        </w:rPr>
        <w:t>medical</w:t>
      </w:r>
      <w:r>
        <w:rPr>
          <w:spacing w:val="-4"/>
          <w:sz w:val="24"/>
        </w:rPr>
        <w:t xml:space="preserve"> </w:t>
      </w:r>
      <w:r>
        <w:rPr>
          <w:sz w:val="24"/>
        </w:rPr>
        <w:t>condition,</w:t>
      </w:r>
      <w:r>
        <w:rPr>
          <w:spacing w:val="-4"/>
          <w:sz w:val="24"/>
        </w:rPr>
        <w:t xml:space="preserve"> </w:t>
      </w:r>
      <w:r>
        <w:rPr>
          <w:sz w:val="24"/>
        </w:rPr>
        <w:t>or</w:t>
      </w:r>
      <w:r>
        <w:rPr>
          <w:spacing w:val="-4"/>
          <w:sz w:val="24"/>
        </w:rPr>
        <w:t xml:space="preserve"> </w:t>
      </w:r>
      <w:r>
        <w:rPr>
          <w:sz w:val="24"/>
        </w:rPr>
        <w:t>returning to duty after illness, will be at the discretion of the Institution.</w:t>
      </w:r>
    </w:p>
    <w:p w:rsidR="003E4C7A" w:rsidRDefault="0040715D">
      <w:pPr>
        <w:pStyle w:val="ListParagraph"/>
        <w:numPr>
          <w:ilvl w:val="1"/>
          <w:numId w:val="61"/>
        </w:numPr>
        <w:tabs>
          <w:tab w:val="left" w:pos="1760"/>
        </w:tabs>
        <w:ind w:right="1437"/>
        <w:rPr>
          <w:sz w:val="24"/>
        </w:rPr>
      </w:pPr>
      <w:r>
        <w:rPr>
          <w:sz w:val="24"/>
        </w:rPr>
        <w:t>As a rule, each level is expected to cover illness occurring within their ranks; however,</w:t>
      </w:r>
      <w:r>
        <w:rPr>
          <w:spacing w:val="-5"/>
          <w:sz w:val="24"/>
        </w:rPr>
        <w:t xml:space="preserve"> </w:t>
      </w:r>
      <w:r>
        <w:rPr>
          <w:sz w:val="24"/>
        </w:rPr>
        <w:t>it</w:t>
      </w:r>
      <w:r>
        <w:rPr>
          <w:spacing w:val="-5"/>
          <w:sz w:val="24"/>
        </w:rPr>
        <w:t xml:space="preserve"> </w:t>
      </w:r>
      <w:r>
        <w:rPr>
          <w:sz w:val="24"/>
        </w:rPr>
        <w:t>is</w:t>
      </w:r>
      <w:r>
        <w:rPr>
          <w:spacing w:val="-5"/>
          <w:sz w:val="24"/>
        </w:rPr>
        <w:t xml:space="preserve"> </w:t>
      </w:r>
      <w:r>
        <w:rPr>
          <w:sz w:val="24"/>
        </w:rPr>
        <w:t>hoped</w:t>
      </w:r>
      <w:r>
        <w:rPr>
          <w:spacing w:val="-5"/>
          <w:sz w:val="24"/>
        </w:rPr>
        <w:t xml:space="preserve"> </w:t>
      </w:r>
      <w:r>
        <w:rPr>
          <w:sz w:val="24"/>
        </w:rPr>
        <w:t>other</w:t>
      </w:r>
      <w:r>
        <w:rPr>
          <w:spacing w:val="-5"/>
          <w:sz w:val="24"/>
        </w:rPr>
        <w:t xml:space="preserve"> </w:t>
      </w:r>
      <w:r>
        <w:rPr>
          <w:sz w:val="24"/>
        </w:rPr>
        <w:t>house</w:t>
      </w:r>
      <w:r>
        <w:rPr>
          <w:spacing w:val="-5"/>
          <w:sz w:val="24"/>
        </w:rPr>
        <w:t xml:space="preserve"> </w:t>
      </w:r>
      <w:r>
        <w:rPr>
          <w:sz w:val="24"/>
        </w:rPr>
        <w:t>staff</w:t>
      </w:r>
      <w:r>
        <w:rPr>
          <w:spacing w:val="-5"/>
          <w:sz w:val="24"/>
        </w:rPr>
        <w:t xml:space="preserve"> </w:t>
      </w:r>
      <w:r>
        <w:rPr>
          <w:sz w:val="24"/>
        </w:rPr>
        <w:t>will</w:t>
      </w:r>
      <w:r>
        <w:rPr>
          <w:spacing w:val="-5"/>
          <w:sz w:val="24"/>
        </w:rPr>
        <w:t xml:space="preserve"> </w:t>
      </w:r>
      <w:r>
        <w:rPr>
          <w:sz w:val="24"/>
        </w:rPr>
        <w:t>demonstrate</w:t>
      </w:r>
      <w:r>
        <w:rPr>
          <w:spacing w:val="-5"/>
          <w:sz w:val="24"/>
        </w:rPr>
        <w:t xml:space="preserve"> </w:t>
      </w:r>
      <w:r>
        <w:rPr>
          <w:sz w:val="24"/>
        </w:rPr>
        <w:t>mutual</w:t>
      </w:r>
      <w:r>
        <w:rPr>
          <w:spacing w:val="-5"/>
          <w:sz w:val="24"/>
        </w:rPr>
        <w:t xml:space="preserve"> </w:t>
      </w:r>
      <w:r>
        <w:rPr>
          <w:sz w:val="24"/>
        </w:rPr>
        <w:t>concern</w:t>
      </w:r>
      <w:r>
        <w:rPr>
          <w:spacing w:val="-5"/>
          <w:sz w:val="24"/>
        </w:rPr>
        <w:t xml:space="preserve"> </w:t>
      </w:r>
      <w:r>
        <w:rPr>
          <w:sz w:val="24"/>
        </w:rPr>
        <w:t>for</w:t>
      </w:r>
      <w:r>
        <w:rPr>
          <w:spacing w:val="-5"/>
          <w:sz w:val="24"/>
        </w:rPr>
        <w:t xml:space="preserve"> </w:t>
      </w:r>
      <w:r>
        <w:rPr>
          <w:sz w:val="24"/>
        </w:rPr>
        <w:t>their colleagues by h</w:t>
      </w:r>
      <w:r>
        <w:rPr>
          <w:sz w:val="24"/>
        </w:rPr>
        <w:t>elping out, especially in exceptional cases (not excluding the Registrar). The Registrar will attempt to arbitrate what is equitable to all concerned, and will arrange for other residents to substitute.</w:t>
      </w:r>
    </w:p>
    <w:p w:rsidR="003E4C7A" w:rsidRDefault="0040715D">
      <w:pPr>
        <w:pStyle w:val="ListParagraph"/>
        <w:numPr>
          <w:ilvl w:val="1"/>
          <w:numId w:val="61"/>
        </w:numPr>
        <w:tabs>
          <w:tab w:val="left" w:pos="1760"/>
        </w:tabs>
        <w:ind w:right="1366"/>
        <w:rPr>
          <w:sz w:val="24"/>
        </w:rPr>
      </w:pPr>
      <w:r>
        <w:rPr>
          <w:sz w:val="24"/>
        </w:rPr>
        <w:t>Ophthalmology</w:t>
      </w:r>
      <w:r>
        <w:rPr>
          <w:spacing w:val="-4"/>
          <w:sz w:val="24"/>
        </w:rPr>
        <w:t xml:space="preserve"> </w:t>
      </w:r>
      <w:r>
        <w:rPr>
          <w:sz w:val="24"/>
        </w:rPr>
        <w:t>Resident</w:t>
      </w:r>
      <w:r>
        <w:rPr>
          <w:spacing w:val="-4"/>
          <w:sz w:val="24"/>
        </w:rPr>
        <w:t xml:space="preserve"> </w:t>
      </w:r>
      <w:r>
        <w:rPr>
          <w:sz w:val="24"/>
        </w:rPr>
        <w:t>Physicians</w:t>
      </w:r>
      <w:r>
        <w:rPr>
          <w:spacing w:val="-4"/>
          <w:sz w:val="24"/>
        </w:rPr>
        <w:t xml:space="preserve"> </w:t>
      </w:r>
      <w:r>
        <w:rPr>
          <w:sz w:val="24"/>
        </w:rPr>
        <w:t>found</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in</w:t>
      </w:r>
      <w:r>
        <w:rPr>
          <w:spacing w:val="-4"/>
          <w:sz w:val="24"/>
        </w:rPr>
        <w:t xml:space="preserve"> </w:t>
      </w:r>
      <w:r>
        <w:rPr>
          <w:sz w:val="24"/>
        </w:rPr>
        <w:t>viol</w:t>
      </w:r>
      <w:r>
        <w:rPr>
          <w:sz w:val="24"/>
        </w:rPr>
        <w:t>ation</w:t>
      </w:r>
      <w:r>
        <w:rPr>
          <w:spacing w:val="-4"/>
          <w:sz w:val="24"/>
        </w:rPr>
        <w:t xml:space="preserve"> </w:t>
      </w:r>
      <w:r>
        <w:rPr>
          <w:sz w:val="24"/>
        </w:rPr>
        <w:t>of</w:t>
      </w:r>
      <w:r>
        <w:rPr>
          <w:spacing w:val="-4"/>
          <w:sz w:val="24"/>
        </w:rPr>
        <w:t xml:space="preserve"> </w:t>
      </w:r>
      <w:r>
        <w:rPr>
          <w:sz w:val="24"/>
        </w:rPr>
        <w:t>this</w:t>
      </w:r>
      <w:r>
        <w:rPr>
          <w:spacing w:val="-4"/>
          <w:sz w:val="24"/>
        </w:rPr>
        <w:t xml:space="preserve"> </w:t>
      </w:r>
      <w:r>
        <w:rPr>
          <w:sz w:val="24"/>
        </w:rPr>
        <w:t>policy</w:t>
      </w:r>
      <w:r>
        <w:rPr>
          <w:spacing w:val="-4"/>
          <w:sz w:val="24"/>
        </w:rPr>
        <w:t xml:space="preserve"> </w:t>
      </w:r>
      <w:r>
        <w:rPr>
          <w:sz w:val="24"/>
        </w:rPr>
        <w:t>will</w:t>
      </w:r>
      <w:r>
        <w:rPr>
          <w:spacing w:val="-4"/>
          <w:sz w:val="24"/>
        </w:rPr>
        <w:t xml:space="preserve"> </w:t>
      </w:r>
      <w:r>
        <w:rPr>
          <w:sz w:val="24"/>
        </w:rPr>
        <w:t>be subject to disciplinary action.</w:t>
      </w:r>
    </w:p>
    <w:p w:rsidR="003E4C7A" w:rsidRDefault="003E4C7A">
      <w:pPr>
        <w:pStyle w:val="BodyText"/>
        <w:ind w:left="0" w:firstLine="0"/>
      </w:pPr>
    </w:p>
    <w:p w:rsidR="003E4C7A" w:rsidRDefault="003E4C7A">
      <w:pPr>
        <w:pStyle w:val="BodyText"/>
        <w:spacing w:before="84"/>
        <w:ind w:left="0" w:firstLine="0"/>
      </w:pPr>
    </w:p>
    <w:p w:rsidR="003E4C7A" w:rsidRDefault="0040715D">
      <w:pPr>
        <w:pStyle w:val="Heading2"/>
        <w:numPr>
          <w:ilvl w:val="0"/>
          <w:numId w:val="61"/>
        </w:numPr>
        <w:tabs>
          <w:tab w:val="left" w:pos="1410"/>
        </w:tabs>
        <w:ind w:left="1410" w:hanging="370"/>
      </w:pPr>
      <w:r>
        <w:t>PERSONAL</w:t>
      </w:r>
      <w:r>
        <w:rPr>
          <w:spacing w:val="-18"/>
        </w:rPr>
        <w:t xml:space="preserve"> </w:t>
      </w:r>
      <w:r>
        <w:t>LEAVE</w:t>
      </w:r>
      <w:r>
        <w:rPr>
          <w:spacing w:val="-18"/>
        </w:rPr>
        <w:t xml:space="preserve"> </w:t>
      </w:r>
      <w:r>
        <w:rPr>
          <w:spacing w:val="-4"/>
        </w:rPr>
        <w:t>TIME</w:t>
      </w:r>
    </w:p>
    <w:p w:rsidR="003E4C7A" w:rsidRDefault="0040715D">
      <w:pPr>
        <w:pStyle w:val="BodyText"/>
        <w:spacing w:before="120"/>
        <w:ind w:left="1040" w:right="1185" w:firstLine="0"/>
      </w:pPr>
      <w:r>
        <w:t xml:space="preserve">Any time off other than sick leave shall be deemed as </w:t>
      </w:r>
      <w:r>
        <w:rPr>
          <w:rFonts w:ascii="Arial"/>
          <w:b/>
        </w:rPr>
        <w:t xml:space="preserve">PERSONAL LEAVE TIME </w:t>
      </w:r>
      <w:r>
        <w:t xml:space="preserve">or </w:t>
      </w:r>
      <w:r>
        <w:rPr>
          <w:rFonts w:ascii="Arial"/>
          <w:b/>
        </w:rPr>
        <w:t>PERSONAL</w:t>
      </w:r>
      <w:r>
        <w:rPr>
          <w:rFonts w:ascii="Arial"/>
          <w:b/>
          <w:spacing w:val="-4"/>
        </w:rPr>
        <w:t xml:space="preserve"> </w:t>
      </w:r>
      <w:r>
        <w:rPr>
          <w:rFonts w:ascii="Arial"/>
          <w:b/>
        </w:rPr>
        <w:t>TIME</w:t>
      </w:r>
      <w:r>
        <w:rPr>
          <w:rFonts w:ascii="Arial"/>
          <w:b/>
          <w:spacing w:val="-4"/>
        </w:rPr>
        <w:t xml:space="preserve"> </w:t>
      </w:r>
      <w:r>
        <w:rPr>
          <w:rFonts w:ascii="Arial"/>
          <w:b/>
        </w:rPr>
        <w:t>OFF</w:t>
      </w:r>
      <w:r>
        <w:t>,</w:t>
      </w:r>
      <w:r>
        <w:rPr>
          <w:spacing w:val="-4"/>
        </w:rPr>
        <w:t xml:space="preserve"> </w:t>
      </w:r>
      <w:r>
        <w:t>this</w:t>
      </w:r>
      <w:r>
        <w:rPr>
          <w:spacing w:val="-4"/>
        </w:rPr>
        <w:t xml:space="preserve"> </w:t>
      </w:r>
      <w:r>
        <w:t>shall</w:t>
      </w:r>
      <w:r>
        <w:rPr>
          <w:spacing w:val="-4"/>
        </w:rPr>
        <w:t xml:space="preserve"> </w:t>
      </w:r>
      <w:r>
        <w:t>include</w:t>
      </w:r>
      <w:r>
        <w:rPr>
          <w:spacing w:val="-4"/>
        </w:rPr>
        <w:t xml:space="preserve"> </w:t>
      </w:r>
      <w:r>
        <w:t>vacation,</w:t>
      </w:r>
      <w:r>
        <w:rPr>
          <w:spacing w:val="-4"/>
        </w:rPr>
        <w:t xml:space="preserve"> </w:t>
      </w:r>
      <w:r>
        <w:t>time</w:t>
      </w:r>
      <w:r>
        <w:rPr>
          <w:spacing w:val="-4"/>
        </w:rPr>
        <w:t xml:space="preserve"> </w:t>
      </w:r>
      <w:r>
        <w:t>off</w:t>
      </w:r>
      <w:r>
        <w:rPr>
          <w:spacing w:val="-4"/>
        </w:rPr>
        <w:t xml:space="preserve"> </w:t>
      </w:r>
      <w:r>
        <w:t>for</w:t>
      </w:r>
      <w:r>
        <w:rPr>
          <w:spacing w:val="-4"/>
        </w:rPr>
        <w:t xml:space="preserve"> </w:t>
      </w:r>
      <w:r>
        <w:t>interviews,</w:t>
      </w:r>
      <w:r>
        <w:rPr>
          <w:spacing w:val="-4"/>
        </w:rPr>
        <w:t xml:space="preserve"> </w:t>
      </w:r>
      <w:r>
        <w:t>and</w:t>
      </w:r>
      <w:r>
        <w:rPr>
          <w:spacing w:val="-4"/>
        </w:rPr>
        <w:t xml:space="preserve"> </w:t>
      </w:r>
      <w:r>
        <w:t>personal reasons, such as caring for a sick family member.</w:t>
      </w:r>
    </w:p>
    <w:p w:rsidR="003E4C7A" w:rsidRDefault="003E4C7A">
      <w:pPr>
        <w:pStyle w:val="BodyText"/>
        <w:ind w:left="0" w:firstLine="0"/>
      </w:pPr>
    </w:p>
    <w:p w:rsidR="003E4C7A" w:rsidRDefault="003E4C7A">
      <w:pPr>
        <w:pStyle w:val="BodyText"/>
        <w:spacing w:before="44"/>
        <w:ind w:left="0" w:firstLine="0"/>
      </w:pPr>
    </w:p>
    <w:p w:rsidR="003E4C7A" w:rsidRDefault="0040715D">
      <w:pPr>
        <w:pStyle w:val="Heading3"/>
        <w:numPr>
          <w:ilvl w:val="0"/>
          <w:numId w:val="60"/>
        </w:numPr>
        <w:tabs>
          <w:tab w:val="left" w:pos="1758"/>
        </w:tabs>
        <w:ind w:left="1758" w:hanging="358"/>
      </w:pPr>
      <w:r>
        <w:rPr>
          <w:color w:val="424242"/>
          <w:spacing w:val="-2"/>
        </w:rPr>
        <w:t>EDUCATIONAL</w:t>
      </w:r>
      <w:r>
        <w:rPr>
          <w:color w:val="424242"/>
          <w:spacing w:val="-9"/>
        </w:rPr>
        <w:t xml:space="preserve"> </w:t>
      </w:r>
      <w:r>
        <w:rPr>
          <w:color w:val="424242"/>
          <w:spacing w:val="-2"/>
        </w:rPr>
        <w:t>LEAVE</w:t>
      </w:r>
    </w:p>
    <w:p w:rsidR="003E4C7A" w:rsidRDefault="0040715D">
      <w:pPr>
        <w:pStyle w:val="ListParagraph"/>
        <w:numPr>
          <w:ilvl w:val="1"/>
          <w:numId w:val="61"/>
        </w:numPr>
        <w:tabs>
          <w:tab w:val="left" w:pos="1760"/>
        </w:tabs>
        <w:ind w:right="1606"/>
        <w:jc w:val="both"/>
        <w:rPr>
          <w:sz w:val="24"/>
        </w:rPr>
      </w:pPr>
      <w:r>
        <w:rPr>
          <w:sz w:val="24"/>
        </w:rPr>
        <w:t>Residents</w:t>
      </w:r>
      <w:r>
        <w:rPr>
          <w:spacing w:val="-1"/>
          <w:sz w:val="24"/>
        </w:rPr>
        <w:t xml:space="preserve"> </w:t>
      </w:r>
      <w:r>
        <w:rPr>
          <w:sz w:val="24"/>
        </w:rPr>
        <w:t>receive</w:t>
      </w:r>
      <w:r>
        <w:rPr>
          <w:spacing w:val="-1"/>
          <w:sz w:val="24"/>
        </w:rPr>
        <w:t xml:space="preserve"> </w:t>
      </w:r>
      <w:r>
        <w:rPr>
          <w:sz w:val="24"/>
        </w:rPr>
        <w:t>up</w:t>
      </w:r>
      <w:r>
        <w:rPr>
          <w:spacing w:val="-1"/>
          <w:sz w:val="24"/>
        </w:rPr>
        <w:t xml:space="preserve"> </w:t>
      </w:r>
      <w:r>
        <w:rPr>
          <w:sz w:val="24"/>
        </w:rPr>
        <w:t>to</w:t>
      </w:r>
      <w:r>
        <w:rPr>
          <w:spacing w:val="-1"/>
          <w:sz w:val="24"/>
        </w:rPr>
        <w:t xml:space="preserve"> </w:t>
      </w:r>
      <w:r>
        <w:rPr>
          <w:sz w:val="24"/>
        </w:rPr>
        <w:t>14</w:t>
      </w:r>
      <w:r>
        <w:rPr>
          <w:spacing w:val="-1"/>
          <w:sz w:val="24"/>
        </w:rPr>
        <w:t xml:space="preserve"> </w:t>
      </w:r>
      <w:r>
        <w:rPr>
          <w:sz w:val="24"/>
        </w:rPr>
        <w:t>days</w:t>
      </w:r>
      <w:r>
        <w:rPr>
          <w:spacing w:val="-1"/>
          <w:sz w:val="24"/>
        </w:rPr>
        <w:t xml:space="preserve"> </w:t>
      </w:r>
      <w:r>
        <w:rPr>
          <w:sz w:val="24"/>
        </w:rPr>
        <w:t>educational</w:t>
      </w:r>
      <w:r>
        <w:rPr>
          <w:spacing w:val="-1"/>
          <w:sz w:val="24"/>
        </w:rPr>
        <w:t xml:space="preserve"> </w:t>
      </w:r>
      <w:r>
        <w:rPr>
          <w:sz w:val="24"/>
        </w:rPr>
        <w:t>leave,</w:t>
      </w:r>
      <w:r>
        <w:rPr>
          <w:spacing w:val="-1"/>
          <w:sz w:val="24"/>
        </w:rPr>
        <w:t xml:space="preserve"> </w:t>
      </w:r>
      <w:r>
        <w:rPr>
          <w:sz w:val="24"/>
        </w:rPr>
        <w:t>which</w:t>
      </w:r>
      <w:r>
        <w:rPr>
          <w:spacing w:val="-1"/>
          <w:sz w:val="24"/>
        </w:rPr>
        <w:t xml:space="preserve"> </w:t>
      </w:r>
      <w:r>
        <w:rPr>
          <w:sz w:val="24"/>
        </w:rPr>
        <w:t>includes</w:t>
      </w:r>
      <w:r>
        <w:rPr>
          <w:spacing w:val="-1"/>
          <w:sz w:val="24"/>
        </w:rPr>
        <w:t xml:space="preserve"> </w:t>
      </w:r>
      <w:r>
        <w:rPr>
          <w:sz w:val="24"/>
        </w:rPr>
        <w:t>time</w:t>
      </w:r>
      <w:r>
        <w:rPr>
          <w:spacing w:val="-1"/>
          <w:sz w:val="24"/>
        </w:rPr>
        <w:t xml:space="preserve"> </w:t>
      </w:r>
      <w:r>
        <w:rPr>
          <w:sz w:val="24"/>
        </w:rPr>
        <w:t>off</w:t>
      </w:r>
      <w:r>
        <w:rPr>
          <w:spacing w:val="-1"/>
          <w:sz w:val="24"/>
        </w:rPr>
        <w:t xml:space="preserve"> </w:t>
      </w:r>
      <w:r>
        <w:rPr>
          <w:sz w:val="24"/>
        </w:rPr>
        <w:t>to attend</w:t>
      </w:r>
      <w:r>
        <w:rPr>
          <w:spacing w:val="-6"/>
          <w:sz w:val="24"/>
        </w:rPr>
        <w:t xml:space="preserve"> </w:t>
      </w:r>
      <w:r>
        <w:rPr>
          <w:sz w:val="24"/>
        </w:rPr>
        <w:t>educational</w:t>
      </w:r>
      <w:r>
        <w:rPr>
          <w:spacing w:val="-6"/>
          <w:sz w:val="24"/>
        </w:rPr>
        <w:t xml:space="preserve"> </w:t>
      </w:r>
      <w:r>
        <w:rPr>
          <w:sz w:val="24"/>
        </w:rPr>
        <w:t>activities</w:t>
      </w:r>
      <w:r>
        <w:rPr>
          <w:spacing w:val="-6"/>
          <w:sz w:val="24"/>
        </w:rPr>
        <w:t xml:space="preserve"> </w:t>
      </w:r>
      <w:r>
        <w:rPr>
          <w:sz w:val="24"/>
        </w:rPr>
        <w:t>and</w:t>
      </w:r>
      <w:r>
        <w:rPr>
          <w:spacing w:val="-6"/>
          <w:sz w:val="24"/>
        </w:rPr>
        <w:t xml:space="preserve"> </w:t>
      </w:r>
      <w:r>
        <w:rPr>
          <w:sz w:val="24"/>
        </w:rPr>
        <w:t>meetings</w:t>
      </w:r>
      <w:r>
        <w:rPr>
          <w:spacing w:val="-6"/>
          <w:sz w:val="24"/>
        </w:rPr>
        <w:t xml:space="preserve"> </w:t>
      </w:r>
      <w:r>
        <w:rPr>
          <w:sz w:val="24"/>
        </w:rPr>
        <w:t>approved</w:t>
      </w:r>
      <w:r>
        <w:rPr>
          <w:spacing w:val="-6"/>
          <w:sz w:val="24"/>
        </w:rPr>
        <w:t xml:space="preserve"> </w:t>
      </w:r>
      <w:r>
        <w:rPr>
          <w:sz w:val="24"/>
        </w:rPr>
        <w:t>by</w:t>
      </w:r>
      <w:r>
        <w:rPr>
          <w:spacing w:val="-6"/>
          <w:sz w:val="24"/>
        </w:rPr>
        <w:t xml:space="preserve"> </w:t>
      </w:r>
      <w:r>
        <w:rPr>
          <w:sz w:val="24"/>
        </w:rPr>
        <w:t>the</w:t>
      </w:r>
      <w:r>
        <w:rPr>
          <w:spacing w:val="-6"/>
          <w:sz w:val="24"/>
        </w:rPr>
        <w:t xml:space="preserve"> </w:t>
      </w:r>
      <w:r>
        <w:rPr>
          <w:sz w:val="24"/>
        </w:rPr>
        <w:t>Program</w:t>
      </w:r>
      <w:r>
        <w:rPr>
          <w:spacing w:val="-6"/>
          <w:sz w:val="24"/>
        </w:rPr>
        <w:t xml:space="preserve"> </w:t>
      </w:r>
      <w:r>
        <w:rPr>
          <w:sz w:val="24"/>
        </w:rPr>
        <w:t>Director, and for exam preparati</w:t>
      </w:r>
      <w:r>
        <w:rPr>
          <w:sz w:val="24"/>
        </w:rPr>
        <w:t>on.</w:t>
      </w:r>
    </w:p>
    <w:p w:rsidR="003E4C7A" w:rsidRDefault="0040715D">
      <w:pPr>
        <w:pStyle w:val="ListParagraph"/>
        <w:numPr>
          <w:ilvl w:val="1"/>
          <w:numId w:val="61"/>
        </w:numPr>
        <w:tabs>
          <w:tab w:val="left" w:pos="1760"/>
        </w:tabs>
        <w:ind w:right="1197"/>
        <w:rPr>
          <w:sz w:val="24"/>
        </w:rPr>
      </w:pPr>
      <w:r>
        <w:rPr>
          <w:sz w:val="24"/>
        </w:rPr>
        <w:t>Educational</w:t>
      </w:r>
      <w:r>
        <w:rPr>
          <w:spacing w:val="-5"/>
          <w:sz w:val="24"/>
        </w:rPr>
        <w:t xml:space="preserve"> </w:t>
      </w:r>
      <w:r>
        <w:rPr>
          <w:sz w:val="24"/>
        </w:rPr>
        <w:t>leave</w:t>
      </w:r>
      <w:r>
        <w:rPr>
          <w:spacing w:val="-5"/>
          <w:sz w:val="24"/>
        </w:rPr>
        <w:t xml:space="preserve"> </w:t>
      </w:r>
      <w:r>
        <w:rPr>
          <w:sz w:val="24"/>
        </w:rPr>
        <w:t>requests</w:t>
      </w:r>
      <w:r>
        <w:rPr>
          <w:spacing w:val="-5"/>
          <w:sz w:val="24"/>
        </w:rPr>
        <w:t xml:space="preserve"> </w:t>
      </w:r>
      <w:r>
        <w:rPr>
          <w:sz w:val="24"/>
        </w:rPr>
        <w:t>will</w:t>
      </w:r>
      <w:r>
        <w:rPr>
          <w:spacing w:val="-5"/>
          <w:sz w:val="24"/>
        </w:rPr>
        <w:t xml:space="preserve"> </w:t>
      </w:r>
      <w:r>
        <w:rPr>
          <w:sz w:val="24"/>
        </w:rPr>
        <w:t>follow</w:t>
      </w:r>
      <w:r>
        <w:rPr>
          <w:spacing w:val="-5"/>
          <w:sz w:val="24"/>
        </w:rPr>
        <w:t xml:space="preserve"> </w:t>
      </w:r>
      <w:r>
        <w:rPr>
          <w:sz w:val="24"/>
        </w:rPr>
        <w:t>the</w:t>
      </w:r>
      <w:r>
        <w:rPr>
          <w:spacing w:val="-5"/>
          <w:sz w:val="24"/>
        </w:rPr>
        <w:t xml:space="preserve"> </w:t>
      </w:r>
      <w:r>
        <w:rPr>
          <w:sz w:val="24"/>
        </w:rPr>
        <w:t>same</w:t>
      </w:r>
      <w:r>
        <w:rPr>
          <w:spacing w:val="-5"/>
          <w:sz w:val="24"/>
        </w:rPr>
        <w:t xml:space="preserve"> </w:t>
      </w:r>
      <w:r>
        <w:rPr>
          <w:sz w:val="24"/>
        </w:rPr>
        <w:t>procedure</w:t>
      </w:r>
      <w:r>
        <w:rPr>
          <w:spacing w:val="-5"/>
          <w:sz w:val="24"/>
        </w:rPr>
        <w:t xml:space="preserve"> </w:t>
      </w:r>
      <w:r>
        <w:rPr>
          <w:sz w:val="24"/>
        </w:rPr>
        <w:t>as</w:t>
      </w:r>
      <w:r>
        <w:rPr>
          <w:spacing w:val="-5"/>
          <w:sz w:val="24"/>
        </w:rPr>
        <w:t xml:space="preserve"> </w:t>
      </w:r>
      <w:r>
        <w:rPr>
          <w:sz w:val="24"/>
        </w:rPr>
        <w:t>that</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 xml:space="preserve">Vacation </w:t>
      </w:r>
      <w:r>
        <w:rPr>
          <w:spacing w:val="-2"/>
          <w:sz w:val="24"/>
        </w:rPr>
        <w:t>Policy.</w:t>
      </w:r>
    </w:p>
    <w:p w:rsidR="003E4C7A" w:rsidRDefault="0040715D">
      <w:pPr>
        <w:pStyle w:val="ListParagraph"/>
        <w:numPr>
          <w:ilvl w:val="1"/>
          <w:numId w:val="61"/>
        </w:numPr>
        <w:tabs>
          <w:tab w:val="left" w:pos="1760"/>
        </w:tabs>
        <w:ind w:right="1477"/>
        <w:rPr>
          <w:sz w:val="24"/>
        </w:rPr>
      </w:pPr>
      <w:r>
        <w:rPr>
          <w:sz w:val="24"/>
        </w:rPr>
        <w:t>All</w:t>
      </w:r>
      <w:r>
        <w:rPr>
          <w:spacing w:val="-4"/>
          <w:sz w:val="24"/>
        </w:rPr>
        <w:t xml:space="preserve"> </w:t>
      </w:r>
      <w:r>
        <w:rPr>
          <w:sz w:val="24"/>
        </w:rPr>
        <w:t>requests</w:t>
      </w:r>
      <w:r>
        <w:rPr>
          <w:spacing w:val="-4"/>
          <w:sz w:val="24"/>
        </w:rPr>
        <w:t xml:space="preserve"> </w:t>
      </w:r>
      <w:r>
        <w:rPr>
          <w:sz w:val="24"/>
        </w:rPr>
        <w:t>should</w:t>
      </w:r>
      <w:r>
        <w:rPr>
          <w:spacing w:val="-4"/>
          <w:sz w:val="24"/>
        </w:rPr>
        <w:t xml:space="preserve"> </w:t>
      </w:r>
      <w:r>
        <w:rPr>
          <w:sz w:val="24"/>
        </w:rPr>
        <w:t>be</w:t>
      </w:r>
      <w:r>
        <w:rPr>
          <w:spacing w:val="-4"/>
          <w:sz w:val="24"/>
        </w:rPr>
        <w:t xml:space="preserve"> </w:t>
      </w:r>
      <w:r>
        <w:rPr>
          <w:sz w:val="24"/>
        </w:rPr>
        <w:t>made</w:t>
      </w:r>
      <w:r>
        <w:rPr>
          <w:spacing w:val="-4"/>
          <w:sz w:val="24"/>
        </w:rPr>
        <w:t xml:space="preserve"> </w:t>
      </w:r>
      <w:r>
        <w:rPr>
          <w:sz w:val="24"/>
        </w:rPr>
        <w:t>at</w:t>
      </w:r>
      <w:r>
        <w:rPr>
          <w:spacing w:val="-4"/>
          <w:sz w:val="24"/>
        </w:rPr>
        <w:t xml:space="preserve"> </w:t>
      </w:r>
      <w:r>
        <w:rPr>
          <w:sz w:val="24"/>
        </w:rPr>
        <w:t>least</w:t>
      </w:r>
      <w:r>
        <w:rPr>
          <w:spacing w:val="-4"/>
          <w:sz w:val="24"/>
        </w:rPr>
        <w:t xml:space="preserve"> </w:t>
      </w:r>
      <w:r>
        <w:rPr>
          <w:sz w:val="24"/>
        </w:rPr>
        <w:t>90</w:t>
      </w:r>
      <w:r>
        <w:rPr>
          <w:spacing w:val="-4"/>
          <w:sz w:val="24"/>
        </w:rPr>
        <w:t xml:space="preserve"> </w:t>
      </w:r>
      <w:r>
        <w:rPr>
          <w:sz w:val="24"/>
        </w:rPr>
        <w:t>days</w:t>
      </w:r>
      <w:r>
        <w:rPr>
          <w:spacing w:val="-4"/>
          <w:sz w:val="24"/>
        </w:rPr>
        <w:t xml:space="preserve"> </w:t>
      </w:r>
      <w:r>
        <w:rPr>
          <w:sz w:val="24"/>
        </w:rPr>
        <w:t>in</w:t>
      </w:r>
      <w:r>
        <w:rPr>
          <w:spacing w:val="-4"/>
          <w:sz w:val="24"/>
        </w:rPr>
        <w:t xml:space="preserve"> </w:t>
      </w:r>
      <w:r>
        <w:rPr>
          <w:sz w:val="24"/>
        </w:rPr>
        <w:t>advance</w:t>
      </w:r>
      <w:r>
        <w:rPr>
          <w:spacing w:val="-4"/>
          <w:sz w:val="24"/>
        </w:rPr>
        <w:t xml:space="preserve"> </w:t>
      </w:r>
      <w:r>
        <w:rPr>
          <w:sz w:val="24"/>
        </w:rPr>
        <w:t>of</w:t>
      </w:r>
      <w:r>
        <w:rPr>
          <w:spacing w:val="-4"/>
          <w:sz w:val="24"/>
        </w:rPr>
        <w:t xml:space="preserve"> </w:t>
      </w:r>
      <w:r>
        <w:rPr>
          <w:sz w:val="24"/>
        </w:rPr>
        <w:t>requested</w:t>
      </w:r>
      <w:r>
        <w:rPr>
          <w:spacing w:val="-4"/>
          <w:sz w:val="24"/>
        </w:rPr>
        <w:t xml:space="preserve"> </w:t>
      </w:r>
      <w:r>
        <w:rPr>
          <w:sz w:val="24"/>
        </w:rPr>
        <w:t>time</w:t>
      </w:r>
      <w:r>
        <w:rPr>
          <w:spacing w:val="-4"/>
          <w:sz w:val="24"/>
        </w:rPr>
        <w:t xml:space="preserve"> </w:t>
      </w:r>
      <w:r>
        <w:rPr>
          <w:sz w:val="24"/>
        </w:rPr>
        <w:t>off. However, allowances can be made at the Program Director’s discretion.</w:t>
      </w:r>
      <w:r>
        <w:rPr>
          <w:spacing w:val="40"/>
          <w:sz w:val="24"/>
        </w:rPr>
        <w:t xml:space="preserve"> </w:t>
      </w:r>
      <w:r>
        <w:rPr>
          <w:sz w:val="24"/>
        </w:rPr>
        <w:t>You must also list the name of the meeting you are attending. Any variances must have approval from the Program Director.</w:t>
      </w:r>
    </w:p>
    <w:p w:rsidR="003E4C7A" w:rsidRDefault="003E4C7A">
      <w:pPr>
        <w:pStyle w:val="BodyText"/>
        <w:ind w:left="0" w:firstLine="0"/>
      </w:pPr>
    </w:p>
    <w:p w:rsidR="003E4C7A" w:rsidRDefault="003E4C7A">
      <w:pPr>
        <w:pStyle w:val="BodyText"/>
        <w:spacing w:before="44"/>
        <w:ind w:left="0" w:firstLine="0"/>
      </w:pPr>
    </w:p>
    <w:p w:rsidR="003E4C7A" w:rsidRDefault="0040715D">
      <w:pPr>
        <w:pStyle w:val="Heading3"/>
        <w:numPr>
          <w:ilvl w:val="0"/>
          <w:numId w:val="60"/>
        </w:numPr>
        <w:tabs>
          <w:tab w:val="left" w:pos="1758"/>
        </w:tabs>
        <w:ind w:left="1758" w:hanging="358"/>
      </w:pPr>
      <w:r>
        <w:rPr>
          <w:color w:val="424242"/>
          <w:spacing w:val="-5"/>
        </w:rPr>
        <w:t>VACATION</w:t>
      </w:r>
      <w:r>
        <w:rPr>
          <w:color w:val="424242"/>
          <w:spacing w:val="-8"/>
        </w:rPr>
        <w:t xml:space="preserve"> </w:t>
      </w:r>
      <w:r>
        <w:rPr>
          <w:color w:val="424242"/>
          <w:spacing w:val="-2"/>
        </w:rPr>
        <w:t>POLICY</w:t>
      </w:r>
    </w:p>
    <w:p w:rsidR="003E4C7A" w:rsidRDefault="0040715D">
      <w:pPr>
        <w:pStyle w:val="ListParagraph"/>
        <w:numPr>
          <w:ilvl w:val="1"/>
          <w:numId w:val="61"/>
        </w:numPr>
        <w:tabs>
          <w:tab w:val="left" w:pos="1760"/>
        </w:tabs>
        <w:ind w:right="1646"/>
        <w:rPr>
          <w:sz w:val="24"/>
        </w:rPr>
      </w:pPr>
      <w:r>
        <w:rPr>
          <w:sz w:val="24"/>
        </w:rPr>
        <w:t>Resident</w:t>
      </w:r>
      <w:r>
        <w:rPr>
          <w:spacing w:val="-4"/>
          <w:sz w:val="24"/>
        </w:rPr>
        <w:t xml:space="preserve"> </w:t>
      </w:r>
      <w:r>
        <w:rPr>
          <w:sz w:val="24"/>
        </w:rPr>
        <w:t>physicians</w:t>
      </w:r>
      <w:r>
        <w:rPr>
          <w:spacing w:val="-4"/>
          <w:sz w:val="24"/>
        </w:rPr>
        <w:t xml:space="preserve"> </w:t>
      </w:r>
      <w:r>
        <w:rPr>
          <w:sz w:val="24"/>
        </w:rPr>
        <w:t>are</w:t>
      </w:r>
      <w:r>
        <w:rPr>
          <w:spacing w:val="-4"/>
          <w:sz w:val="24"/>
        </w:rPr>
        <w:t xml:space="preserve"> </w:t>
      </w:r>
      <w:r>
        <w:rPr>
          <w:sz w:val="24"/>
        </w:rPr>
        <w:t>entitled</w:t>
      </w:r>
      <w:r>
        <w:rPr>
          <w:spacing w:val="-4"/>
          <w:sz w:val="24"/>
        </w:rPr>
        <w:t xml:space="preserve"> </w:t>
      </w:r>
      <w:r>
        <w:rPr>
          <w:sz w:val="24"/>
        </w:rPr>
        <w:t>to</w:t>
      </w:r>
      <w:r>
        <w:rPr>
          <w:spacing w:val="-4"/>
          <w:sz w:val="24"/>
        </w:rPr>
        <w:t xml:space="preserve"> </w:t>
      </w:r>
      <w:r>
        <w:rPr>
          <w:sz w:val="24"/>
        </w:rPr>
        <w:t>two</w:t>
      </w:r>
      <w:r>
        <w:rPr>
          <w:spacing w:val="-4"/>
          <w:sz w:val="24"/>
        </w:rPr>
        <w:t xml:space="preserve"> </w:t>
      </w:r>
      <w:r>
        <w:rPr>
          <w:sz w:val="24"/>
        </w:rPr>
        <w:t>(</w:t>
      </w:r>
      <w:r>
        <w:rPr>
          <w:sz w:val="24"/>
        </w:rPr>
        <w:t>2)</w:t>
      </w:r>
      <w:r>
        <w:rPr>
          <w:spacing w:val="-4"/>
          <w:sz w:val="24"/>
        </w:rPr>
        <w:t xml:space="preserve"> </w:t>
      </w:r>
      <w:r>
        <w:rPr>
          <w:sz w:val="24"/>
        </w:rPr>
        <w:t>weeks</w:t>
      </w:r>
      <w:r>
        <w:rPr>
          <w:spacing w:val="-4"/>
          <w:sz w:val="24"/>
        </w:rPr>
        <w:t xml:space="preserve"> </w:t>
      </w:r>
      <w:r>
        <w:rPr>
          <w:sz w:val="24"/>
        </w:rPr>
        <w:t>personal</w:t>
      </w:r>
      <w:r>
        <w:rPr>
          <w:spacing w:val="-4"/>
          <w:sz w:val="24"/>
        </w:rPr>
        <w:t xml:space="preserve"> </w:t>
      </w:r>
      <w:r>
        <w:rPr>
          <w:sz w:val="24"/>
        </w:rPr>
        <w:t>leave</w:t>
      </w:r>
      <w:r>
        <w:rPr>
          <w:spacing w:val="-4"/>
          <w:sz w:val="24"/>
        </w:rPr>
        <w:t xml:space="preserve"> </w:t>
      </w:r>
      <w:r>
        <w:rPr>
          <w:sz w:val="24"/>
        </w:rPr>
        <w:t>during</w:t>
      </w:r>
      <w:r>
        <w:rPr>
          <w:spacing w:val="-4"/>
          <w:sz w:val="24"/>
        </w:rPr>
        <w:t xml:space="preserve"> </w:t>
      </w:r>
      <w:r>
        <w:rPr>
          <w:sz w:val="24"/>
        </w:rPr>
        <w:t>each twelve-month period of their residency.</w:t>
      </w:r>
    </w:p>
    <w:p w:rsidR="003E4C7A" w:rsidRDefault="0040715D">
      <w:pPr>
        <w:pStyle w:val="ListParagraph"/>
        <w:numPr>
          <w:ilvl w:val="1"/>
          <w:numId w:val="61"/>
        </w:numPr>
        <w:tabs>
          <w:tab w:val="left" w:pos="1760"/>
        </w:tabs>
        <w:ind w:right="1193"/>
        <w:rPr>
          <w:rFonts w:ascii="Arial" w:hAnsi="Arial"/>
          <w:b/>
          <w:sz w:val="24"/>
        </w:rPr>
      </w:pPr>
      <w:r>
        <w:rPr>
          <w:sz w:val="24"/>
        </w:rPr>
        <w:t>Only one resident per rotation site may be on vacation at a time except during specially</w:t>
      </w:r>
      <w:r>
        <w:rPr>
          <w:spacing w:val="-6"/>
          <w:sz w:val="24"/>
        </w:rPr>
        <w:t xml:space="preserve"> </w:t>
      </w:r>
      <w:r>
        <w:rPr>
          <w:sz w:val="24"/>
        </w:rPr>
        <w:t>designated</w:t>
      </w:r>
      <w:r>
        <w:rPr>
          <w:spacing w:val="-6"/>
          <w:sz w:val="24"/>
        </w:rPr>
        <w:t xml:space="preserve"> </w:t>
      </w:r>
      <w:r>
        <w:rPr>
          <w:sz w:val="24"/>
        </w:rPr>
        <w:t>periods,</w:t>
      </w:r>
      <w:r>
        <w:rPr>
          <w:spacing w:val="-6"/>
          <w:sz w:val="24"/>
        </w:rPr>
        <w:t xml:space="preserve"> </w:t>
      </w:r>
      <w:r>
        <w:rPr>
          <w:sz w:val="24"/>
        </w:rPr>
        <w:t>as</w:t>
      </w:r>
      <w:r>
        <w:rPr>
          <w:spacing w:val="-6"/>
          <w:sz w:val="24"/>
        </w:rPr>
        <w:t xml:space="preserve"> </w:t>
      </w:r>
      <w:r>
        <w:rPr>
          <w:sz w:val="24"/>
        </w:rPr>
        <w:t>noted</w:t>
      </w:r>
      <w:r>
        <w:rPr>
          <w:spacing w:val="-6"/>
          <w:sz w:val="24"/>
        </w:rPr>
        <w:t xml:space="preserve"> </w:t>
      </w:r>
      <w:r>
        <w:rPr>
          <w:sz w:val="24"/>
        </w:rPr>
        <w:t>below.</w:t>
      </w:r>
      <w:r>
        <w:rPr>
          <w:spacing w:val="-6"/>
          <w:sz w:val="24"/>
        </w:rPr>
        <w:t xml:space="preserve"> </w:t>
      </w:r>
      <w:r>
        <w:rPr>
          <w:rFonts w:ascii="Arial" w:hAnsi="Arial"/>
          <w:b/>
          <w:sz w:val="24"/>
        </w:rPr>
        <w:t>Residents</w:t>
      </w:r>
      <w:r>
        <w:rPr>
          <w:rFonts w:ascii="Arial" w:hAnsi="Arial"/>
          <w:b/>
          <w:spacing w:val="-6"/>
          <w:sz w:val="24"/>
        </w:rPr>
        <w:t xml:space="preserve"> </w:t>
      </w:r>
      <w:r>
        <w:rPr>
          <w:rFonts w:ascii="Arial" w:hAnsi="Arial"/>
          <w:b/>
          <w:sz w:val="24"/>
        </w:rPr>
        <w:t>may</w:t>
      </w:r>
      <w:r>
        <w:rPr>
          <w:rFonts w:ascii="Arial" w:hAnsi="Arial"/>
          <w:b/>
          <w:spacing w:val="-6"/>
          <w:sz w:val="24"/>
        </w:rPr>
        <w:t xml:space="preserve"> </w:t>
      </w:r>
      <w:r>
        <w:rPr>
          <w:rFonts w:ascii="Arial" w:hAnsi="Arial"/>
          <w:b/>
          <w:sz w:val="24"/>
        </w:rPr>
        <w:t>not</w:t>
      </w:r>
      <w:r>
        <w:rPr>
          <w:rFonts w:ascii="Arial" w:hAnsi="Arial"/>
          <w:b/>
          <w:spacing w:val="-6"/>
          <w:sz w:val="24"/>
        </w:rPr>
        <w:t xml:space="preserve"> </w:t>
      </w:r>
      <w:r>
        <w:rPr>
          <w:rFonts w:ascii="Arial" w:hAnsi="Arial"/>
          <w:b/>
          <w:sz w:val="24"/>
        </w:rPr>
        <w:t>take</w:t>
      </w:r>
      <w:r>
        <w:rPr>
          <w:rFonts w:ascii="Arial" w:hAnsi="Arial"/>
          <w:b/>
          <w:spacing w:val="-6"/>
          <w:sz w:val="24"/>
        </w:rPr>
        <w:t xml:space="preserve"> </w:t>
      </w:r>
      <w:r>
        <w:rPr>
          <w:rFonts w:ascii="Arial" w:hAnsi="Arial"/>
          <w:b/>
          <w:sz w:val="24"/>
        </w:rPr>
        <w:t>vacation the last 2 weeks of January and August (</w:t>
      </w:r>
      <w:r>
        <w:rPr>
          <w:sz w:val="24"/>
        </w:rPr>
        <w:t>Time of induction of new residents)</w:t>
      </w:r>
      <w:r>
        <w:rPr>
          <w:rFonts w:ascii="Arial" w:hAnsi="Arial"/>
          <w:b/>
          <w:sz w:val="24"/>
        </w:rPr>
        <w:t>.</w:t>
      </w:r>
    </w:p>
    <w:p w:rsidR="003E4C7A" w:rsidRDefault="0040715D">
      <w:pPr>
        <w:pStyle w:val="ListParagraph"/>
        <w:numPr>
          <w:ilvl w:val="1"/>
          <w:numId w:val="61"/>
        </w:numPr>
        <w:tabs>
          <w:tab w:val="left" w:pos="1760"/>
        </w:tabs>
        <w:ind w:right="1242"/>
        <w:rPr>
          <w:sz w:val="24"/>
        </w:rPr>
      </w:pPr>
      <w:r>
        <w:rPr>
          <w:sz w:val="24"/>
        </w:rPr>
        <w:t>Vacation</w:t>
      </w:r>
      <w:r>
        <w:rPr>
          <w:spacing w:val="-7"/>
          <w:sz w:val="24"/>
        </w:rPr>
        <w:t xml:space="preserve"> </w:t>
      </w:r>
      <w:r>
        <w:rPr>
          <w:sz w:val="24"/>
        </w:rPr>
        <w:t>will</w:t>
      </w:r>
      <w:r>
        <w:rPr>
          <w:spacing w:val="-7"/>
          <w:sz w:val="24"/>
        </w:rPr>
        <w:t xml:space="preserve"> </w:t>
      </w:r>
      <w:r>
        <w:rPr>
          <w:sz w:val="24"/>
        </w:rPr>
        <w:t>be</w:t>
      </w:r>
      <w:r>
        <w:rPr>
          <w:spacing w:val="-7"/>
          <w:sz w:val="24"/>
        </w:rPr>
        <w:t xml:space="preserve"> </w:t>
      </w:r>
      <w:r>
        <w:rPr>
          <w:sz w:val="24"/>
        </w:rPr>
        <w:t>scheduled</w:t>
      </w:r>
      <w:r>
        <w:rPr>
          <w:spacing w:val="-7"/>
          <w:sz w:val="24"/>
        </w:rPr>
        <w:t xml:space="preserve"> </w:t>
      </w:r>
      <w:r>
        <w:rPr>
          <w:sz w:val="24"/>
        </w:rPr>
        <w:t>in</w:t>
      </w:r>
      <w:r>
        <w:rPr>
          <w:spacing w:val="-7"/>
          <w:sz w:val="24"/>
        </w:rPr>
        <w:t xml:space="preserve"> </w:t>
      </w:r>
      <w:r>
        <w:rPr>
          <w:sz w:val="24"/>
        </w:rPr>
        <w:t>one-week</w:t>
      </w:r>
      <w:r>
        <w:rPr>
          <w:spacing w:val="-7"/>
          <w:sz w:val="24"/>
        </w:rPr>
        <w:t xml:space="preserve"> </w:t>
      </w:r>
      <w:r>
        <w:rPr>
          <w:sz w:val="24"/>
        </w:rPr>
        <w:t>blocks</w:t>
      </w:r>
      <w:r>
        <w:rPr>
          <w:spacing w:val="-7"/>
          <w:sz w:val="24"/>
        </w:rPr>
        <w:t xml:space="preserve"> </w:t>
      </w:r>
      <w:r>
        <w:rPr>
          <w:sz w:val="24"/>
        </w:rPr>
        <w:t>only.</w:t>
      </w:r>
      <w:r>
        <w:rPr>
          <w:spacing w:val="-7"/>
          <w:sz w:val="24"/>
        </w:rPr>
        <w:t xml:space="preserve"> </w:t>
      </w:r>
      <w:r>
        <w:rPr>
          <w:rFonts w:ascii="Arial" w:hAnsi="Arial"/>
          <w:b/>
          <w:sz w:val="24"/>
        </w:rPr>
        <w:t>Only</w:t>
      </w:r>
      <w:r>
        <w:rPr>
          <w:rFonts w:ascii="Arial" w:hAnsi="Arial"/>
          <w:b/>
          <w:spacing w:val="-7"/>
          <w:sz w:val="24"/>
        </w:rPr>
        <w:t xml:space="preserve"> </w:t>
      </w:r>
      <w:r>
        <w:rPr>
          <w:rFonts w:ascii="Arial" w:hAnsi="Arial"/>
          <w:b/>
          <w:sz w:val="24"/>
        </w:rPr>
        <w:t>one</w:t>
      </w:r>
      <w:r>
        <w:rPr>
          <w:rFonts w:ascii="Arial" w:hAnsi="Arial"/>
          <w:b/>
          <w:spacing w:val="-7"/>
          <w:sz w:val="24"/>
        </w:rPr>
        <w:t xml:space="preserve"> </w:t>
      </w:r>
      <w:r>
        <w:rPr>
          <w:rFonts w:ascii="Arial" w:hAnsi="Arial"/>
          <w:b/>
          <w:sz w:val="24"/>
        </w:rPr>
        <w:t>week</w:t>
      </w:r>
      <w:r>
        <w:rPr>
          <w:rFonts w:ascii="Arial" w:hAnsi="Arial"/>
          <w:b/>
          <w:spacing w:val="-7"/>
          <w:sz w:val="24"/>
        </w:rPr>
        <w:t xml:space="preserve"> </w:t>
      </w:r>
      <w:r>
        <w:rPr>
          <w:rFonts w:ascii="Arial" w:hAnsi="Arial"/>
          <w:b/>
          <w:sz w:val="24"/>
        </w:rPr>
        <w:t>of</w:t>
      </w:r>
      <w:r>
        <w:rPr>
          <w:rFonts w:ascii="Arial" w:hAnsi="Arial"/>
          <w:b/>
          <w:spacing w:val="-7"/>
          <w:sz w:val="24"/>
        </w:rPr>
        <w:t xml:space="preserve"> </w:t>
      </w:r>
      <w:r>
        <w:rPr>
          <w:rFonts w:ascii="Arial" w:hAnsi="Arial"/>
          <w:b/>
          <w:sz w:val="24"/>
        </w:rPr>
        <w:t xml:space="preserve">vacation time may be split into one, </w:t>
      </w:r>
      <w:proofErr w:type="gramStart"/>
      <w:r>
        <w:rPr>
          <w:rFonts w:ascii="Arial" w:hAnsi="Arial"/>
          <w:b/>
          <w:sz w:val="24"/>
        </w:rPr>
        <w:t>two or three day</w:t>
      </w:r>
      <w:proofErr w:type="gramEnd"/>
      <w:r>
        <w:rPr>
          <w:rFonts w:ascii="Arial" w:hAnsi="Arial"/>
          <w:b/>
          <w:sz w:val="24"/>
        </w:rPr>
        <w:t xml:space="preserve"> requests each academic year. </w:t>
      </w:r>
      <w:r>
        <w:rPr>
          <w:sz w:val="24"/>
        </w:rPr>
        <w:t xml:space="preserve">Such days are to be used for personal time off such as interviews, or other </w:t>
      </w:r>
      <w:r>
        <w:rPr>
          <w:spacing w:val="-2"/>
          <w:sz w:val="24"/>
        </w:rPr>
        <w:t>emergencies.</w:t>
      </w:r>
    </w:p>
    <w:p w:rsidR="003E4C7A" w:rsidRDefault="0040715D">
      <w:pPr>
        <w:pStyle w:val="ListParagraph"/>
        <w:numPr>
          <w:ilvl w:val="1"/>
          <w:numId w:val="61"/>
        </w:numPr>
        <w:tabs>
          <w:tab w:val="left" w:pos="1760"/>
        </w:tabs>
        <w:ind w:right="1158"/>
        <w:rPr>
          <w:sz w:val="24"/>
        </w:rPr>
      </w:pPr>
      <w:r>
        <w:rPr>
          <w:sz w:val="24"/>
        </w:rPr>
        <w:t>Any</w:t>
      </w:r>
      <w:r>
        <w:rPr>
          <w:spacing w:val="-3"/>
          <w:sz w:val="24"/>
        </w:rPr>
        <w:t xml:space="preserve"> </w:t>
      </w:r>
      <w:r>
        <w:rPr>
          <w:sz w:val="24"/>
        </w:rPr>
        <w:t>time</w:t>
      </w:r>
      <w:r>
        <w:rPr>
          <w:spacing w:val="-3"/>
          <w:sz w:val="24"/>
        </w:rPr>
        <w:t xml:space="preserve"> </w:t>
      </w:r>
      <w:r>
        <w:rPr>
          <w:sz w:val="24"/>
        </w:rPr>
        <w:t>off</w:t>
      </w:r>
      <w:r>
        <w:rPr>
          <w:spacing w:val="-3"/>
          <w:sz w:val="24"/>
        </w:rPr>
        <w:t xml:space="preserve"> </w:t>
      </w:r>
      <w:r>
        <w:rPr>
          <w:sz w:val="24"/>
        </w:rPr>
        <w:t>will</w:t>
      </w:r>
      <w:r>
        <w:rPr>
          <w:spacing w:val="-3"/>
          <w:sz w:val="24"/>
        </w:rPr>
        <w:t xml:space="preserve"> </w:t>
      </w:r>
      <w:r>
        <w:rPr>
          <w:sz w:val="24"/>
        </w:rPr>
        <w:t>only</w:t>
      </w:r>
      <w:r>
        <w:rPr>
          <w:spacing w:val="-3"/>
          <w:sz w:val="24"/>
        </w:rPr>
        <w:t xml:space="preserve"> </w:t>
      </w:r>
      <w:r>
        <w:rPr>
          <w:sz w:val="24"/>
        </w:rPr>
        <w:t>be</w:t>
      </w:r>
      <w:r>
        <w:rPr>
          <w:spacing w:val="-3"/>
          <w:sz w:val="24"/>
        </w:rPr>
        <w:t xml:space="preserve"> </w:t>
      </w:r>
      <w:r>
        <w:rPr>
          <w:sz w:val="24"/>
        </w:rPr>
        <w:t>approved</w:t>
      </w:r>
      <w:r>
        <w:rPr>
          <w:spacing w:val="-3"/>
          <w:sz w:val="24"/>
        </w:rPr>
        <w:t xml:space="preserve"> </w:t>
      </w:r>
      <w:r>
        <w:rPr>
          <w:sz w:val="24"/>
        </w:rPr>
        <w:t>for</w:t>
      </w:r>
      <w:r>
        <w:rPr>
          <w:spacing w:val="-3"/>
          <w:sz w:val="24"/>
        </w:rPr>
        <w:t xml:space="preserve"> </w:t>
      </w:r>
      <w:r>
        <w:rPr>
          <w:sz w:val="24"/>
        </w:rPr>
        <w:t>one</w:t>
      </w:r>
      <w:r>
        <w:rPr>
          <w:spacing w:val="-3"/>
          <w:sz w:val="24"/>
        </w:rPr>
        <w:t xml:space="preserve"> </w:t>
      </w:r>
      <w:r>
        <w:rPr>
          <w:sz w:val="24"/>
        </w:rPr>
        <w:t>week</w:t>
      </w:r>
      <w:r>
        <w:rPr>
          <w:spacing w:val="-3"/>
          <w:sz w:val="24"/>
        </w:rPr>
        <w:t xml:space="preserve"> </w:t>
      </w:r>
      <w:r>
        <w:rPr>
          <w:sz w:val="24"/>
        </w:rPr>
        <w:t>at</w:t>
      </w:r>
      <w:r>
        <w:rPr>
          <w:spacing w:val="-3"/>
          <w:sz w:val="24"/>
        </w:rPr>
        <w:t xml:space="preserve"> </w:t>
      </w:r>
      <w:r>
        <w:rPr>
          <w:sz w:val="24"/>
        </w:rPr>
        <w:t>a</w:t>
      </w:r>
      <w:r>
        <w:rPr>
          <w:spacing w:val="-3"/>
          <w:sz w:val="24"/>
        </w:rPr>
        <w:t xml:space="preserve"> </w:t>
      </w:r>
      <w:r>
        <w:rPr>
          <w:sz w:val="24"/>
        </w:rPr>
        <w:t>time</w:t>
      </w:r>
      <w:r>
        <w:rPr>
          <w:spacing w:val="-3"/>
          <w:sz w:val="24"/>
        </w:rPr>
        <w:t xml:space="preserve"> </w:t>
      </w:r>
      <w:r>
        <w:rPr>
          <w:sz w:val="24"/>
        </w:rPr>
        <w:t>maximum.</w:t>
      </w:r>
      <w:r>
        <w:rPr>
          <w:spacing w:val="-3"/>
          <w:sz w:val="24"/>
        </w:rPr>
        <w:t xml:space="preserve"> </w:t>
      </w:r>
      <w:r>
        <w:rPr>
          <w:sz w:val="24"/>
        </w:rPr>
        <w:t>This</w:t>
      </w:r>
      <w:r>
        <w:rPr>
          <w:spacing w:val="-3"/>
          <w:sz w:val="24"/>
        </w:rPr>
        <w:t xml:space="preserve"> </w:t>
      </w:r>
      <w:r>
        <w:rPr>
          <w:sz w:val="24"/>
        </w:rPr>
        <w:t>includes edu</w:t>
      </w:r>
      <w:r>
        <w:rPr>
          <w:sz w:val="24"/>
        </w:rPr>
        <w:t>cational &amp; personal leave, or any combination of both.</w:t>
      </w:r>
    </w:p>
    <w:p w:rsidR="003E4C7A" w:rsidRDefault="0040715D">
      <w:pPr>
        <w:pStyle w:val="ListParagraph"/>
        <w:numPr>
          <w:ilvl w:val="1"/>
          <w:numId w:val="61"/>
        </w:numPr>
        <w:tabs>
          <w:tab w:val="left" w:pos="1760"/>
        </w:tabs>
        <w:ind w:right="1464"/>
        <w:rPr>
          <w:sz w:val="24"/>
        </w:rPr>
      </w:pPr>
      <w:r>
        <w:rPr>
          <w:sz w:val="24"/>
        </w:rPr>
        <w:t>Vacation</w:t>
      </w:r>
      <w:r>
        <w:rPr>
          <w:spacing w:val="-6"/>
          <w:sz w:val="24"/>
        </w:rPr>
        <w:t xml:space="preserve"> </w:t>
      </w:r>
      <w:r>
        <w:rPr>
          <w:sz w:val="24"/>
        </w:rPr>
        <w:t>week</w:t>
      </w:r>
      <w:r>
        <w:rPr>
          <w:spacing w:val="-6"/>
          <w:sz w:val="24"/>
        </w:rPr>
        <w:t xml:space="preserve"> </w:t>
      </w:r>
      <w:r>
        <w:rPr>
          <w:sz w:val="24"/>
        </w:rPr>
        <w:t>will</w:t>
      </w:r>
      <w:r>
        <w:rPr>
          <w:spacing w:val="-6"/>
          <w:sz w:val="24"/>
        </w:rPr>
        <w:t xml:space="preserve"> </w:t>
      </w:r>
      <w:r>
        <w:rPr>
          <w:sz w:val="24"/>
        </w:rPr>
        <w:t>commence</w:t>
      </w:r>
      <w:r>
        <w:rPr>
          <w:spacing w:val="-6"/>
          <w:sz w:val="24"/>
        </w:rPr>
        <w:t xml:space="preserve"> </w:t>
      </w:r>
      <w:r>
        <w:rPr>
          <w:sz w:val="24"/>
        </w:rPr>
        <w:t>at</w:t>
      </w:r>
      <w:r>
        <w:rPr>
          <w:spacing w:val="-6"/>
          <w:sz w:val="24"/>
        </w:rPr>
        <w:t xml:space="preserve"> </w:t>
      </w:r>
      <w:r>
        <w:rPr>
          <w:sz w:val="24"/>
        </w:rPr>
        <w:t>the</w:t>
      </w:r>
      <w:r>
        <w:rPr>
          <w:spacing w:val="-6"/>
          <w:sz w:val="24"/>
        </w:rPr>
        <w:t xml:space="preserve"> </w:t>
      </w:r>
      <w:r>
        <w:rPr>
          <w:sz w:val="24"/>
        </w:rPr>
        <w:t>completion</w:t>
      </w:r>
      <w:r>
        <w:rPr>
          <w:spacing w:val="-6"/>
          <w:sz w:val="24"/>
        </w:rPr>
        <w:t xml:space="preserve"> </w:t>
      </w:r>
      <w:r>
        <w:rPr>
          <w:sz w:val="24"/>
        </w:rPr>
        <w:t>of</w:t>
      </w:r>
      <w:r>
        <w:rPr>
          <w:spacing w:val="-6"/>
          <w:sz w:val="24"/>
        </w:rPr>
        <w:t xml:space="preserve"> </w:t>
      </w:r>
      <w:r>
        <w:rPr>
          <w:sz w:val="24"/>
        </w:rPr>
        <w:t>duties</w:t>
      </w:r>
      <w:r>
        <w:rPr>
          <w:spacing w:val="-6"/>
          <w:sz w:val="24"/>
        </w:rPr>
        <w:t xml:space="preserve"> </w:t>
      </w:r>
      <w:r>
        <w:rPr>
          <w:sz w:val="24"/>
        </w:rPr>
        <w:t>Friday</w:t>
      </w:r>
      <w:r>
        <w:rPr>
          <w:spacing w:val="-6"/>
          <w:sz w:val="24"/>
        </w:rPr>
        <w:t xml:space="preserve"> </w:t>
      </w:r>
      <w:r>
        <w:rPr>
          <w:sz w:val="24"/>
        </w:rPr>
        <w:t>afternoon</w:t>
      </w:r>
      <w:r>
        <w:rPr>
          <w:spacing w:val="-6"/>
          <w:sz w:val="24"/>
        </w:rPr>
        <w:t xml:space="preserve"> </w:t>
      </w:r>
      <w:r>
        <w:rPr>
          <w:sz w:val="24"/>
        </w:rPr>
        <w:t>and end with the beginning of responsibilities Monday morning a week later.</w:t>
      </w:r>
    </w:p>
    <w:p w:rsidR="003E4C7A" w:rsidRDefault="003E4C7A">
      <w:pPr>
        <w:rPr>
          <w:sz w:val="24"/>
        </w:rPr>
        <w:sectPr w:rsidR="003E4C7A">
          <w:pgSz w:w="12240" w:h="15840"/>
          <w:pgMar w:top="1360" w:right="280" w:bottom="280" w:left="400" w:header="720" w:footer="720" w:gutter="0"/>
          <w:cols w:space="720"/>
        </w:sectPr>
      </w:pPr>
    </w:p>
    <w:p w:rsidR="003E4C7A" w:rsidRDefault="0040715D">
      <w:pPr>
        <w:pStyle w:val="ListParagraph"/>
        <w:numPr>
          <w:ilvl w:val="1"/>
          <w:numId w:val="61"/>
        </w:numPr>
        <w:tabs>
          <w:tab w:val="left" w:pos="1760"/>
        </w:tabs>
        <w:spacing w:before="80"/>
        <w:ind w:right="1566"/>
        <w:rPr>
          <w:sz w:val="24"/>
        </w:rPr>
      </w:pPr>
      <w:r>
        <w:rPr>
          <w:sz w:val="24"/>
        </w:rPr>
        <w:lastRenderedPageBreak/>
        <w:t>Time off during the subspecialty rotation block must be authorized by that attending(s).</w:t>
      </w:r>
      <w:r>
        <w:rPr>
          <w:spacing w:val="-3"/>
          <w:sz w:val="24"/>
        </w:rPr>
        <w:t xml:space="preserve"> </w:t>
      </w:r>
      <w:r>
        <w:rPr>
          <w:sz w:val="24"/>
        </w:rPr>
        <w:t>During</w:t>
      </w:r>
      <w:r>
        <w:rPr>
          <w:spacing w:val="-3"/>
          <w:sz w:val="24"/>
        </w:rPr>
        <w:t xml:space="preserve"> </w:t>
      </w:r>
      <w:r>
        <w:rPr>
          <w:sz w:val="24"/>
        </w:rPr>
        <w:t>any</w:t>
      </w:r>
      <w:r>
        <w:rPr>
          <w:spacing w:val="-3"/>
          <w:sz w:val="24"/>
        </w:rPr>
        <w:t xml:space="preserve"> </w:t>
      </w:r>
      <w:r>
        <w:rPr>
          <w:sz w:val="24"/>
        </w:rPr>
        <w:t>rotation</w:t>
      </w:r>
      <w:r>
        <w:rPr>
          <w:spacing w:val="-3"/>
          <w:sz w:val="24"/>
        </w:rPr>
        <w:t xml:space="preserve"> </w:t>
      </w:r>
      <w:r>
        <w:rPr>
          <w:sz w:val="24"/>
        </w:rPr>
        <w:t>of</w:t>
      </w:r>
      <w:r>
        <w:rPr>
          <w:spacing w:val="-3"/>
          <w:sz w:val="24"/>
        </w:rPr>
        <w:t xml:space="preserve"> </w:t>
      </w:r>
      <w:r>
        <w:rPr>
          <w:sz w:val="24"/>
        </w:rPr>
        <w:t>8</w:t>
      </w:r>
      <w:r>
        <w:rPr>
          <w:spacing w:val="-3"/>
          <w:sz w:val="24"/>
        </w:rPr>
        <w:t xml:space="preserve"> </w:t>
      </w:r>
      <w:r>
        <w:rPr>
          <w:sz w:val="24"/>
        </w:rPr>
        <w:t>weeks</w:t>
      </w:r>
      <w:r>
        <w:rPr>
          <w:spacing w:val="-3"/>
          <w:sz w:val="24"/>
        </w:rPr>
        <w:t xml:space="preserve"> </w:t>
      </w:r>
      <w:r>
        <w:rPr>
          <w:sz w:val="24"/>
        </w:rPr>
        <w:t>or</w:t>
      </w:r>
      <w:r>
        <w:rPr>
          <w:spacing w:val="-3"/>
          <w:sz w:val="24"/>
        </w:rPr>
        <w:t xml:space="preserve"> </w:t>
      </w:r>
      <w:r>
        <w:rPr>
          <w:sz w:val="24"/>
        </w:rPr>
        <w:t>less,</w:t>
      </w:r>
      <w:r>
        <w:rPr>
          <w:spacing w:val="-3"/>
          <w:sz w:val="24"/>
        </w:rPr>
        <w:t xml:space="preserve"> </w:t>
      </w:r>
      <w:r>
        <w:rPr>
          <w:sz w:val="24"/>
        </w:rPr>
        <w:t>only</w:t>
      </w:r>
      <w:r>
        <w:rPr>
          <w:spacing w:val="-3"/>
          <w:sz w:val="24"/>
        </w:rPr>
        <w:t xml:space="preserve"> </w:t>
      </w:r>
      <w:r>
        <w:rPr>
          <w:sz w:val="24"/>
        </w:rPr>
        <w:t>one</w:t>
      </w:r>
      <w:r>
        <w:rPr>
          <w:spacing w:val="-3"/>
          <w:sz w:val="24"/>
        </w:rPr>
        <w:t xml:space="preserve"> </w:t>
      </w:r>
      <w:r>
        <w:rPr>
          <w:sz w:val="24"/>
        </w:rPr>
        <w:t>week</w:t>
      </w:r>
      <w:r>
        <w:rPr>
          <w:spacing w:val="-3"/>
          <w:sz w:val="24"/>
        </w:rPr>
        <w:t xml:space="preserve"> </w:t>
      </w:r>
      <w:r>
        <w:rPr>
          <w:sz w:val="24"/>
        </w:rPr>
        <w:t>of</w:t>
      </w:r>
      <w:r>
        <w:rPr>
          <w:spacing w:val="-3"/>
          <w:sz w:val="24"/>
        </w:rPr>
        <w:t xml:space="preserve"> </w:t>
      </w:r>
      <w:r>
        <w:rPr>
          <w:sz w:val="24"/>
        </w:rPr>
        <w:t>leave</w:t>
      </w:r>
      <w:r>
        <w:rPr>
          <w:spacing w:val="-3"/>
          <w:sz w:val="24"/>
        </w:rPr>
        <w:t xml:space="preserve"> </w:t>
      </w:r>
      <w:r>
        <w:rPr>
          <w:sz w:val="24"/>
        </w:rPr>
        <w:t>is allowed. During</w:t>
      </w:r>
      <w:r>
        <w:rPr>
          <w:sz w:val="24"/>
        </w:rPr>
        <w:t xml:space="preserve"> any 16-week rotation, 2 one-week blocks are allowed.</w:t>
      </w:r>
    </w:p>
    <w:p w:rsidR="003E4C7A" w:rsidRDefault="0040715D">
      <w:pPr>
        <w:pStyle w:val="ListParagraph"/>
        <w:numPr>
          <w:ilvl w:val="1"/>
          <w:numId w:val="61"/>
        </w:numPr>
        <w:tabs>
          <w:tab w:val="left" w:pos="1760"/>
        </w:tabs>
        <w:ind w:right="1315"/>
        <w:rPr>
          <w:sz w:val="24"/>
        </w:rPr>
      </w:pPr>
      <w:r>
        <w:rPr>
          <w:rFonts w:ascii="Arial" w:hAnsi="Arial"/>
          <w:b/>
          <w:sz w:val="24"/>
        </w:rPr>
        <w:t>All requests for Vacation/Personal leave time must be made 90 days in advance</w:t>
      </w:r>
      <w:r>
        <w:rPr>
          <w:rFonts w:ascii="Arial" w:hAnsi="Arial"/>
          <w:b/>
          <w:spacing w:val="-4"/>
          <w:sz w:val="24"/>
        </w:rPr>
        <w:t xml:space="preserve"> </w:t>
      </w:r>
      <w:r>
        <w:rPr>
          <w:rFonts w:ascii="Arial" w:hAnsi="Arial"/>
          <w:b/>
          <w:sz w:val="24"/>
        </w:rPr>
        <w:t>of</w:t>
      </w:r>
      <w:r>
        <w:rPr>
          <w:rFonts w:ascii="Arial" w:hAnsi="Arial"/>
          <w:b/>
          <w:spacing w:val="-4"/>
          <w:sz w:val="24"/>
        </w:rPr>
        <w:t xml:space="preserve"> </w:t>
      </w:r>
      <w:r>
        <w:rPr>
          <w:rFonts w:ascii="Arial" w:hAnsi="Arial"/>
          <w:b/>
          <w:sz w:val="24"/>
        </w:rPr>
        <w:t>the</w:t>
      </w:r>
      <w:r>
        <w:rPr>
          <w:rFonts w:ascii="Arial" w:hAnsi="Arial"/>
          <w:b/>
          <w:spacing w:val="-4"/>
          <w:sz w:val="24"/>
        </w:rPr>
        <w:t xml:space="preserve"> </w:t>
      </w:r>
      <w:r>
        <w:rPr>
          <w:rFonts w:ascii="Arial" w:hAnsi="Arial"/>
          <w:b/>
          <w:sz w:val="24"/>
        </w:rPr>
        <w:t>requested</w:t>
      </w:r>
      <w:r>
        <w:rPr>
          <w:rFonts w:ascii="Arial" w:hAnsi="Arial"/>
          <w:b/>
          <w:spacing w:val="-4"/>
          <w:sz w:val="24"/>
        </w:rPr>
        <w:t xml:space="preserve"> </w:t>
      </w:r>
      <w:r>
        <w:rPr>
          <w:rFonts w:ascii="Arial" w:hAnsi="Arial"/>
          <w:b/>
          <w:sz w:val="24"/>
        </w:rPr>
        <w:t>time.</w:t>
      </w:r>
      <w:r>
        <w:rPr>
          <w:rFonts w:ascii="Arial" w:hAnsi="Arial"/>
          <w:b/>
          <w:spacing w:val="-4"/>
          <w:sz w:val="24"/>
        </w:rPr>
        <w:t xml:space="preserve"> </w:t>
      </w:r>
      <w:r>
        <w:rPr>
          <w:sz w:val="24"/>
        </w:rPr>
        <w:t>The</w:t>
      </w:r>
      <w:r>
        <w:rPr>
          <w:spacing w:val="-4"/>
          <w:sz w:val="24"/>
        </w:rPr>
        <w:t xml:space="preserve"> </w:t>
      </w:r>
      <w:r>
        <w:rPr>
          <w:sz w:val="24"/>
        </w:rPr>
        <w:t>residency</w:t>
      </w:r>
      <w:r>
        <w:rPr>
          <w:spacing w:val="-4"/>
          <w:sz w:val="24"/>
        </w:rPr>
        <w:t xml:space="preserve"> </w:t>
      </w:r>
      <w:r>
        <w:rPr>
          <w:sz w:val="24"/>
        </w:rPr>
        <w:t>program</w:t>
      </w:r>
      <w:r>
        <w:rPr>
          <w:spacing w:val="-4"/>
          <w:sz w:val="24"/>
        </w:rPr>
        <w:t xml:space="preserve"> </w:t>
      </w:r>
      <w:r>
        <w:rPr>
          <w:sz w:val="24"/>
        </w:rPr>
        <w:t>director’s</w:t>
      </w:r>
      <w:r>
        <w:rPr>
          <w:spacing w:val="-4"/>
          <w:sz w:val="24"/>
        </w:rPr>
        <w:t xml:space="preserve"> </w:t>
      </w:r>
      <w:r>
        <w:rPr>
          <w:sz w:val="24"/>
        </w:rPr>
        <w:t>office</w:t>
      </w:r>
      <w:r>
        <w:rPr>
          <w:spacing w:val="-4"/>
          <w:sz w:val="24"/>
        </w:rPr>
        <w:t xml:space="preserve"> </w:t>
      </w:r>
      <w:r>
        <w:rPr>
          <w:sz w:val="24"/>
        </w:rPr>
        <w:t>MUST receive and maintain all completed/approved requests for</w:t>
      </w:r>
      <w:r>
        <w:rPr>
          <w:sz w:val="24"/>
        </w:rPr>
        <w:t xml:space="preserve"> time off.</w:t>
      </w:r>
    </w:p>
    <w:p w:rsidR="003E4C7A" w:rsidRDefault="0040715D">
      <w:pPr>
        <w:pStyle w:val="ListParagraph"/>
        <w:numPr>
          <w:ilvl w:val="1"/>
          <w:numId w:val="61"/>
        </w:numPr>
        <w:tabs>
          <w:tab w:val="left" w:pos="1760"/>
        </w:tabs>
        <w:ind w:right="1461"/>
        <w:rPr>
          <w:rFonts w:ascii="Arial" w:hAnsi="Arial"/>
          <w:b/>
          <w:sz w:val="24"/>
        </w:rPr>
      </w:pPr>
      <w:r>
        <w:rPr>
          <w:rFonts w:ascii="Arial" w:hAnsi="Arial"/>
          <w:b/>
          <w:sz w:val="24"/>
        </w:rPr>
        <w:t>All</w:t>
      </w:r>
      <w:r>
        <w:rPr>
          <w:rFonts w:ascii="Arial" w:hAnsi="Arial"/>
          <w:b/>
          <w:spacing w:val="-4"/>
          <w:sz w:val="24"/>
        </w:rPr>
        <w:t xml:space="preserve"> </w:t>
      </w:r>
      <w:r>
        <w:rPr>
          <w:rFonts w:ascii="Arial" w:hAnsi="Arial"/>
          <w:b/>
          <w:sz w:val="24"/>
        </w:rPr>
        <w:t>vacation</w:t>
      </w:r>
      <w:r>
        <w:rPr>
          <w:rFonts w:ascii="Arial" w:hAnsi="Arial"/>
          <w:b/>
          <w:spacing w:val="-4"/>
          <w:sz w:val="24"/>
        </w:rPr>
        <w:t xml:space="preserve"> </w:t>
      </w:r>
      <w:r>
        <w:rPr>
          <w:rFonts w:ascii="Arial" w:hAnsi="Arial"/>
          <w:b/>
          <w:sz w:val="24"/>
        </w:rPr>
        <w:t>for</w:t>
      </w:r>
      <w:r>
        <w:rPr>
          <w:rFonts w:ascii="Arial" w:hAnsi="Arial"/>
          <w:b/>
          <w:spacing w:val="-4"/>
          <w:sz w:val="24"/>
        </w:rPr>
        <w:t xml:space="preserve"> </w:t>
      </w:r>
      <w:r>
        <w:rPr>
          <w:rFonts w:ascii="Arial" w:hAnsi="Arial"/>
          <w:b/>
          <w:sz w:val="24"/>
        </w:rPr>
        <w:t>the</w:t>
      </w:r>
      <w:r>
        <w:rPr>
          <w:rFonts w:ascii="Arial" w:hAnsi="Arial"/>
          <w:b/>
          <w:spacing w:val="-4"/>
          <w:sz w:val="24"/>
        </w:rPr>
        <w:t xml:space="preserve"> </w:t>
      </w:r>
      <w:r>
        <w:rPr>
          <w:rFonts w:ascii="Arial" w:hAnsi="Arial"/>
          <w:b/>
          <w:sz w:val="24"/>
        </w:rPr>
        <w:t>academic</w:t>
      </w:r>
      <w:r>
        <w:rPr>
          <w:rFonts w:ascii="Arial" w:hAnsi="Arial"/>
          <w:b/>
          <w:spacing w:val="-4"/>
          <w:sz w:val="24"/>
        </w:rPr>
        <w:t xml:space="preserve"> </w:t>
      </w:r>
      <w:r>
        <w:rPr>
          <w:rFonts w:ascii="Arial" w:hAnsi="Arial"/>
          <w:b/>
          <w:sz w:val="24"/>
        </w:rPr>
        <w:t>year</w:t>
      </w:r>
      <w:r>
        <w:rPr>
          <w:rFonts w:ascii="Arial" w:hAnsi="Arial"/>
          <w:b/>
          <w:spacing w:val="-4"/>
          <w:sz w:val="24"/>
        </w:rPr>
        <w:t xml:space="preserve"> </w:t>
      </w:r>
      <w:r>
        <w:rPr>
          <w:rFonts w:ascii="Arial" w:hAnsi="Arial"/>
          <w:b/>
          <w:sz w:val="24"/>
        </w:rPr>
        <w:t>must</w:t>
      </w:r>
      <w:r>
        <w:rPr>
          <w:rFonts w:ascii="Arial" w:hAnsi="Arial"/>
          <w:b/>
          <w:spacing w:val="-4"/>
          <w:sz w:val="24"/>
        </w:rPr>
        <w:t xml:space="preserve"> </w:t>
      </w:r>
      <w:r>
        <w:rPr>
          <w:rFonts w:ascii="Arial" w:hAnsi="Arial"/>
          <w:b/>
          <w:sz w:val="24"/>
        </w:rPr>
        <w:t>be</w:t>
      </w:r>
      <w:r>
        <w:rPr>
          <w:rFonts w:ascii="Arial" w:hAnsi="Arial"/>
          <w:b/>
          <w:spacing w:val="-4"/>
          <w:sz w:val="24"/>
        </w:rPr>
        <w:t xml:space="preserve"> </w:t>
      </w:r>
      <w:r>
        <w:rPr>
          <w:rFonts w:ascii="Arial" w:hAnsi="Arial"/>
          <w:b/>
          <w:sz w:val="24"/>
        </w:rPr>
        <w:t>scheduled</w:t>
      </w:r>
      <w:r>
        <w:rPr>
          <w:rFonts w:ascii="Arial" w:hAnsi="Arial"/>
          <w:b/>
          <w:spacing w:val="-4"/>
          <w:sz w:val="24"/>
        </w:rPr>
        <w:t xml:space="preserve"> </w:t>
      </w:r>
      <w:r>
        <w:rPr>
          <w:rFonts w:ascii="Arial" w:hAnsi="Arial"/>
          <w:b/>
          <w:sz w:val="24"/>
        </w:rPr>
        <w:t>by</w:t>
      </w:r>
      <w:r>
        <w:rPr>
          <w:rFonts w:ascii="Arial" w:hAnsi="Arial"/>
          <w:b/>
          <w:spacing w:val="-4"/>
          <w:sz w:val="24"/>
        </w:rPr>
        <w:t xml:space="preserve"> </w:t>
      </w:r>
      <w:r>
        <w:rPr>
          <w:rFonts w:ascii="Arial" w:hAnsi="Arial"/>
          <w:b/>
          <w:sz w:val="24"/>
        </w:rPr>
        <w:t>November</w:t>
      </w:r>
      <w:r>
        <w:rPr>
          <w:rFonts w:ascii="Arial" w:hAnsi="Arial"/>
          <w:b/>
          <w:spacing w:val="-4"/>
          <w:sz w:val="24"/>
        </w:rPr>
        <w:t xml:space="preserve"> </w:t>
      </w:r>
      <w:r>
        <w:rPr>
          <w:rFonts w:ascii="Arial" w:hAnsi="Arial"/>
          <w:b/>
          <w:sz w:val="24"/>
        </w:rPr>
        <w:t>30th. Otherwise, any days not scheduled will be lost.</w:t>
      </w:r>
      <w:r>
        <w:rPr>
          <w:rFonts w:ascii="Arial" w:hAnsi="Arial"/>
          <w:b/>
          <w:spacing w:val="40"/>
          <w:sz w:val="24"/>
        </w:rPr>
        <w:t xml:space="preserve"> </w:t>
      </w:r>
      <w:r>
        <w:rPr>
          <w:rFonts w:ascii="Arial" w:hAnsi="Arial"/>
          <w:b/>
          <w:sz w:val="24"/>
        </w:rPr>
        <w:t>No days can be carried over to the next academic year.</w:t>
      </w:r>
    </w:p>
    <w:p w:rsidR="003E4C7A" w:rsidRDefault="0040715D">
      <w:pPr>
        <w:pStyle w:val="ListParagraph"/>
        <w:numPr>
          <w:ilvl w:val="1"/>
          <w:numId w:val="61"/>
        </w:numPr>
        <w:tabs>
          <w:tab w:val="left" w:pos="1760"/>
        </w:tabs>
        <w:ind w:right="1287"/>
        <w:rPr>
          <w:sz w:val="24"/>
        </w:rPr>
      </w:pPr>
      <w:r>
        <w:rPr>
          <w:sz w:val="24"/>
        </w:rPr>
        <w:t>All</w:t>
      </w:r>
      <w:r>
        <w:rPr>
          <w:spacing w:val="-3"/>
          <w:sz w:val="24"/>
        </w:rPr>
        <w:t xml:space="preserve"> </w:t>
      </w:r>
      <w:r>
        <w:rPr>
          <w:sz w:val="24"/>
        </w:rPr>
        <w:t>requests</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honored</w:t>
      </w:r>
      <w:r>
        <w:rPr>
          <w:spacing w:val="-3"/>
          <w:sz w:val="24"/>
        </w:rPr>
        <w:t xml:space="preserve"> </w:t>
      </w:r>
      <w:r>
        <w:rPr>
          <w:sz w:val="24"/>
        </w:rPr>
        <w:t>on</w:t>
      </w:r>
      <w:r>
        <w:rPr>
          <w:spacing w:val="-3"/>
          <w:sz w:val="24"/>
        </w:rPr>
        <w:t xml:space="preserve"> </w:t>
      </w:r>
      <w:r>
        <w:rPr>
          <w:sz w:val="24"/>
        </w:rPr>
        <w:t>a</w:t>
      </w:r>
      <w:r>
        <w:rPr>
          <w:spacing w:val="-3"/>
          <w:sz w:val="24"/>
        </w:rPr>
        <w:t xml:space="preserve"> </w:t>
      </w:r>
      <w:r>
        <w:rPr>
          <w:sz w:val="24"/>
        </w:rPr>
        <w:t>first</w:t>
      </w:r>
      <w:r>
        <w:rPr>
          <w:spacing w:val="-3"/>
          <w:sz w:val="24"/>
        </w:rPr>
        <w:t xml:space="preserve"> </w:t>
      </w:r>
      <w:r>
        <w:rPr>
          <w:sz w:val="24"/>
        </w:rPr>
        <w:t>come/first</w:t>
      </w:r>
      <w:r>
        <w:rPr>
          <w:spacing w:val="-3"/>
          <w:sz w:val="24"/>
        </w:rPr>
        <w:t xml:space="preserve"> </w:t>
      </w:r>
      <w:r>
        <w:rPr>
          <w:sz w:val="24"/>
        </w:rPr>
        <w:t>serve</w:t>
      </w:r>
      <w:r>
        <w:rPr>
          <w:spacing w:val="-3"/>
          <w:sz w:val="24"/>
        </w:rPr>
        <w:t xml:space="preserve"> </w:t>
      </w:r>
      <w:r>
        <w:rPr>
          <w:sz w:val="24"/>
        </w:rPr>
        <w:t>basis.</w:t>
      </w:r>
      <w:r>
        <w:rPr>
          <w:spacing w:val="-3"/>
          <w:sz w:val="24"/>
        </w:rPr>
        <w:t xml:space="preserve"> </w:t>
      </w:r>
      <w:r>
        <w:rPr>
          <w:sz w:val="24"/>
        </w:rPr>
        <w:t>All</w:t>
      </w:r>
      <w:r>
        <w:rPr>
          <w:spacing w:val="-3"/>
          <w:sz w:val="24"/>
        </w:rPr>
        <w:t xml:space="preserve"> </w:t>
      </w:r>
      <w:r>
        <w:rPr>
          <w:sz w:val="24"/>
        </w:rPr>
        <w:t>exceptions</w:t>
      </w:r>
      <w:r>
        <w:rPr>
          <w:spacing w:val="-3"/>
          <w:sz w:val="24"/>
        </w:rPr>
        <w:t xml:space="preserve"> </w:t>
      </w:r>
      <w:r>
        <w:rPr>
          <w:sz w:val="24"/>
        </w:rPr>
        <w:t>must be approved by the Residency Program Director.</w:t>
      </w:r>
    </w:p>
    <w:p w:rsidR="003E4C7A" w:rsidRDefault="0040715D">
      <w:pPr>
        <w:pStyle w:val="ListParagraph"/>
        <w:numPr>
          <w:ilvl w:val="1"/>
          <w:numId w:val="61"/>
        </w:numPr>
        <w:tabs>
          <w:tab w:val="left" w:pos="1760"/>
        </w:tabs>
        <w:ind w:right="1286"/>
        <w:rPr>
          <w:sz w:val="24"/>
        </w:rPr>
      </w:pPr>
      <w:r>
        <w:rPr>
          <w:sz w:val="24"/>
        </w:rPr>
        <w:t>Requested</w:t>
      </w:r>
      <w:r>
        <w:rPr>
          <w:spacing w:val="-2"/>
          <w:sz w:val="24"/>
        </w:rPr>
        <w:t xml:space="preserve"> </w:t>
      </w:r>
      <w:r>
        <w:rPr>
          <w:sz w:val="24"/>
        </w:rPr>
        <w:t>time</w:t>
      </w:r>
      <w:r>
        <w:rPr>
          <w:spacing w:val="-2"/>
          <w:sz w:val="24"/>
        </w:rPr>
        <w:t xml:space="preserve"> </w:t>
      </w:r>
      <w:r>
        <w:rPr>
          <w:sz w:val="24"/>
        </w:rPr>
        <w:t>off</w:t>
      </w:r>
      <w:r>
        <w:rPr>
          <w:spacing w:val="-2"/>
          <w:sz w:val="24"/>
        </w:rPr>
        <w:t xml:space="preserve"> </w:t>
      </w:r>
      <w:r>
        <w:rPr>
          <w:sz w:val="24"/>
        </w:rPr>
        <w:t>can</w:t>
      </w:r>
      <w:r>
        <w:rPr>
          <w:spacing w:val="-2"/>
          <w:sz w:val="24"/>
        </w:rPr>
        <w:t xml:space="preserve"> </w:t>
      </w:r>
      <w:r>
        <w:rPr>
          <w:sz w:val="24"/>
        </w:rPr>
        <w:t>be</w:t>
      </w:r>
      <w:r>
        <w:rPr>
          <w:spacing w:val="-2"/>
          <w:sz w:val="24"/>
        </w:rPr>
        <w:t xml:space="preserve"> </w:t>
      </w:r>
      <w:r>
        <w:rPr>
          <w:sz w:val="24"/>
        </w:rPr>
        <w:t>changed</w:t>
      </w:r>
      <w:r>
        <w:rPr>
          <w:spacing w:val="-2"/>
          <w:sz w:val="24"/>
        </w:rPr>
        <w:t xml:space="preserve"> </w:t>
      </w:r>
      <w:r>
        <w:rPr>
          <w:sz w:val="24"/>
        </w:rPr>
        <w:t>if</w:t>
      </w:r>
      <w:r>
        <w:rPr>
          <w:spacing w:val="-2"/>
          <w:sz w:val="24"/>
        </w:rPr>
        <w:t xml:space="preserve"> </w:t>
      </w:r>
      <w:r>
        <w:rPr>
          <w:sz w:val="24"/>
        </w:rPr>
        <w:t>other</w:t>
      </w:r>
      <w:r>
        <w:rPr>
          <w:spacing w:val="-2"/>
          <w:sz w:val="24"/>
        </w:rPr>
        <w:t xml:space="preserve"> </w:t>
      </w:r>
      <w:r>
        <w:rPr>
          <w:sz w:val="24"/>
        </w:rPr>
        <w:t>desired</w:t>
      </w:r>
      <w:r>
        <w:rPr>
          <w:spacing w:val="-2"/>
          <w:sz w:val="24"/>
        </w:rPr>
        <w:t xml:space="preserve"> </w:t>
      </w:r>
      <w:r>
        <w:rPr>
          <w:sz w:val="24"/>
        </w:rPr>
        <w:t>dates</w:t>
      </w:r>
      <w:r>
        <w:rPr>
          <w:spacing w:val="-2"/>
          <w:sz w:val="24"/>
        </w:rPr>
        <w:t xml:space="preserve"> </w:t>
      </w:r>
      <w:r>
        <w:rPr>
          <w:sz w:val="24"/>
        </w:rPr>
        <w:t>are</w:t>
      </w:r>
      <w:r>
        <w:rPr>
          <w:spacing w:val="-2"/>
          <w:sz w:val="24"/>
        </w:rPr>
        <w:t xml:space="preserve"> </w:t>
      </w:r>
      <w:r>
        <w:rPr>
          <w:sz w:val="24"/>
        </w:rPr>
        <w:t>available.</w:t>
      </w:r>
      <w:r>
        <w:rPr>
          <w:spacing w:val="-2"/>
          <w:sz w:val="24"/>
        </w:rPr>
        <w:t xml:space="preserve"> </w:t>
      </w:r>
      <w:r>
        <w:rPr>
          <w:sz w:val="24"/>
        </w:rPr>
        <w:t>All</w:t>
      </w:r>
      <w:r>
        <w:rPr>
          <w:spacing w:val="-2"/>
          <w:sz w:val="24"/>
        </w:rPr>
        <w:t xml:space="preserve"> </w:t>
      </w:r>
      <w:r>
        <w:rPr>
          <w:sz w:val="24"/>
        </w:rPr>
        <w:t>such changes</w:t>
      </w:r>
      <w:r>
        <w:rPr>
          <w:spacing w:val="-4"/>
          <w:sz w:val="24"/>
        </w:rPr>
        <w:t xml:space="preserve"> </w:t>
      </w:r>
      <w:r>
        <w:rPr>
          <w:sz w:val="24"/>
        </w:rPr>
        <w:t>must</w:t>
      </w:r>
      <w:r>
        <w:rPr>
          <w:spacing w:val="-4"/>
          <w:sz w:val="24"/>
        </w:rPr>
        <w:t xml:space="preserve"> </w:t>
      </w:r>
      <w:r>
        <w:rPr>
          <w:sz w:val="24"/>
        </w:rPr>
        <w:t>be</w:t>
      </w:r>
      <w:r>
        <w:rPr>
          <w:spacing w:val="-4"/>
          <w:sz w:val="24"/>
        </w:rPr>
        <w:t xml:space="preserve"> </w:t>
      </w:r>
      <w:r>
        <w:rPr>
          <w:sz w:val="24"/>
        </w:rPr>
        <w:t>made</w:t>
      </w:r>
      <w:r>
        <w:rPr>
          <w:spacing w:val="-4"/>
          <w:sz w:val="24"/>
        </w:rPr>
        <w:t xml:space="preserve"> </w:t>
      </w:r>
      <w:r>
        <w:rPr>
          <w:sz w:val="24"/>
        </w:rPr>
        <w:t>through</w:t>
      </w:r>
      <w:r>
        <w:rPr>
          <w:spacing w:val="-4"/>
          <w:sz w:val="24"/>
        </w:rPr>
        <w:t xml:space="preserve"> </w:t>
      </w:r>
      <w:r>
        <w:rPr>
          <w:sz w:val="24"/>
        </w:rPr>
        <w:t>the</w:t>
      </w:r>
      <w:r>
        <w:rPr>
          <w:spacing w:val="-4"/>
          <w:sz w:val="24"/>
        </w:rPr>
        <w:t xml:space="preserve"> </w:t>
      </w:r>
      <w:r>
        <w:rPr>
          <w:sz w:val="24"/>
        </w:rPr>
        <w:t>Residency</w:t>
      </w:r>
      <w:r>
        <w:rPr>
          <w:spacing w:val="-4"/>
          <w:sz w:val="24"/>
        </w:rPr>
        <w:t xml:space="preserve"> </w:t>
      </w:r>
      <w:r>
        <w:rPr>
          <w:sz w:val="24"/>
        </w:rPr>
        <w:t>Program</w:t>
      </w:r>
      <w:r>
        <w:rPr>
          <w:spacing w:val="-4"/>
          <w:sz w:val="24"/>
        </w:rPr>
        <w:t xml:space="preserve"> </w:t>
      </w:r>
      <w:r>
        <w:rPr>
          <w:sz w:val="24"/>
        </w:rPr>
        <w:t>Director’s</w:t>
      </w:r>
      <w:r>
        <w:rPr>
          <w:spacing w:val="-4"/>
          <w:sz w:val="24"/>
        </w:rPr>
        <w:t xml:space="preserve"> </w:t>
      </w:r>
      <w:r>
        <w:rPr>
          <w:sz w:val="24"/>
        </w:rPr>
        <w:t>office</w:t>
      </w:r>
      <w:r>
        <w:rPr>
          <w:spacing w:val="-4"/>
          <w:sz w:val="24"/>
        </w:rPr>
        <w:t xml:space="preserve"> </w:t>
      </w:r>
      <w:r>
        <w:rPr>
          <w:sz w:val="24"/>
        </w:rPr>
        <w:t>at</w:t>
      </w:r>
      <w:r>
        <w:rPr>
          <w:spacing w:val="-4"/>
          <w:sz w:val="24"/>
        </w:rPr>
        <w:t xml:space="preserve"> </w:t>
      </w:r>
      <w:r>
        <w:rPr>
          <w:sz w:val="24"/>
        </w:rPr>
        <w:t>least 90 days in advance and must go through the same signatures as the initial vacation request.</w:t>
      </w:r>
    </w:p>
    <w:p w:rsidR="003E4C7A" w:rsidRDefault="0040715D">
      <w:pPr>
        <w:pStyle w:val="ListParagraph"/>
        <w:numPr>
          <w:ilvl w:val="1"/>
          <w:numId w:val="61"/>
        </w:numPr>
        <w:tabs>
          <w:tab w:val="left" w:pos="1760"/>
        </w:tabs>
        <w:ind w:right="1634"/>
        <w:rPr>
          <w:sz w:val="24"/>
        </w:rPr>
      </w:pPr>
      <w:r>
        <w:rPr>
          <w:sz w:val="24"/>
        </w:rPr>
        <w:t>Each resident will be responsible for notifying the Registrar and appropriate clinics</w:t>
      </w:r>
      <w:r>
        <w:rPr>
          <w:spacing w:val="-4"/>
          <w:sz w:val="24"/>
        </w:rPr>
        <w:t xml:space="preserve"> </w:t>
      </w:r>
      <w:r>
        <w:rPr>
          <w:sz w:val="24"/>
        </w:rPr>
        <w:t>immediately</w:t>
      </w:r>
      <w:r>
        <w:rPr>
          <w:spacing w:val="-4"/>
          <w:sz w:val="24"/>
        </w:rPr>
        <w:t xml:space="preserve"> </w:t>
      </w:r>
      <w:r>
        <w:rPr>
          <w:sz w:val="24"/>
        </w:rPr>
        <w:t>of</w:t>
      </w:r>
      <w:r>
        <w:rPr>
          <w:spacing w:val="-4"/>
          <w:sz w:val="24"/>
        </w:rPr>
        <w:t xml:space="preserve"> </w:t>
      </w:r>
      <w:r>
        <w:rPr>
          <w:sz w:val="24"/>
        </w:rPr>
        <w:t>vacation</w:t>
      </w:r>
      <w:r>
        <w:rPr>
          <w:spacing w:val="-4"/>
          <w:sz w:val="24"/>
        </w:rPr>
        <w:t xml:space="preserve"> </w:t>
      </w:r>
      <w:r>
        <w:rPr>
          <w:sz w:val="24"/>
        </w:rPr>
        <w:t>time,</w:t>
      </w:r>
      <w:r>
        <w:rPr>
          <w:spacing w:val="-4"/>
          <w:sz w:val="24"/>
        </w:rPr>
        <w:t xml:space="preserve"> </w:t>
      </w:r>
      <w:r>
        <w:rPr>
          <w:sz w:val="24"/>
        </w:rPr>
        <w:t>sick</w:t>
      </w:r>
      <w:r>
        <w:rPr>
          <w:spacing w:val="-4"/>
          <w:sz w:val="24"/>
        </w:rPr>
        <w:t xml:space="preserve"> </w:t>
      </w:r>
      <w:r>
        <w:rPr>
          <w:sz w:val="24"/>
        </w:rPr>
        <w:t>leave,</w:t>
      </w:r>
      <w:r>
        <w:rPr>
          <w:spacing w:val="-4"/>
          <w:sz w:val="24"/>
        </w:rPr>
        <w:t xml:space="preserve"> </w:t>
      </w:r>
      <w:r>
        <w:rPr>
          <w:sz w:val="24"/>
        </w:rPr>
        <w:t>personal</w:t>
      </w:r>
      <w:r>
        <w:rPr>
          <w:spacing w:val="-4"/>
          <w:sz w:val="24"/>
        </w:rPr>
        <w:t xml:space="preserve"> </w:t>
      </w:r>
      <w:r>
        <w:rPr>
          <w:sz w:val="24"/>
        </w:rPr>
        <w:t>leave</w:t>
      </w:r>
      <w:r>
        <w:rPr>
          <w:spacing w:val="-4"/>
          <w:sz w:val="24"/>
        </w:rPr>
        <w:t xml:space="preserve"> </w:t>
      </w:r>
      <w:r>
        <w:rPr>
          <w:sz w:val="24"/>
        </w:rPr>
        <w:t>or</w:t>
      </w:r>
      <w:r>
        <w:rPr>
          <w:spacing w:val="-4"/>
          <w:sz w:val="24"/>
        </w:rPr>
        <w:t xml:space="preserve"> </w:t>
      </w:r>
      <w:r>
        <w:rPr>
          <w:sz w:val="24"/>
        </w:rPr>
        <w:t>emergency le</w:t>
      </w:r>
      <w:r>
        <w:rPr>
          <w:sz w:val="24"/>
        </w:rPr>
        <w:t>ave to allow for appropriate coverage.</w:t>
      </w:r>
    </w:p>
    <w:p w:rsidR="003E4C7A" w:rsidRDefault="0040715D">
      <w:pPr>
        <w:pStyle w:val="ListParagraph"/>
        <w:numPr>
          <w:ilvl w:val="1"/>
          <w:numId w:val="61"/>
        </w:numPr>
        <w:tabs>
          <w:tab w:val="left" w:pos="1760"/>
        </w:tabs>
        <w:ind w:right="1193"/>
        <w:rPr>
          <w:sz w:val="24"/>
        </w:rPr>
      </w:pPr>
      <w:r>
        <w:rPr>
          <w:sz w:val="24"/>
        </w:rPr>
        <w:t>One</w:t>
      </w:r>
      <w:r>
        <w:rPr>
          <w:spacing w:val="-3"/>
          <w:sz w:val="24"/>
        </w:rPr>
        <w:t xml:space="preserve"> </w:t>
      </w:r>
      <w:r>
        <w:rPr>
          <w:sz w:val="24"/>
        </w:rPr>
        <w:t>resident</w:t>
      </w:r>
      <w:r>
        <w:rPr>
          <w:spacing w:val="-3"/>
          <w:sz w:val="24"/>
        </w:rPr>
        <w:t xml:space="preserve"> </w:t>
      </w:r>
      <w:r>
        <w:rPr>
          <w:sz w:val="24"/>
        </w:rPr>
        <w:t>at</w:t>
      </w:r>
      <w:r>
        <w:rPr>
          <w:spacing w:val="-3"/>
          <w:sz w:val="24"/>
        </w:rPr>
        <w:t xml:space="preserve"> </w:t>
      </w:r>
      <w:r>
        <w:rPr>
          <w:sz w:val="24"/>
        </w:rPr>
        <w:t>each</w:t>
      </w:r>
      <w:r>
        <w:rPr>
          <w:spacing w:val="-3"/>
          <w:sz w:val="24"/>
        </w:rPr>
        <w:t xml:space="preserve"> </w:t>
      </w:r>
      <w:r>
        <w:rPr>
          <w:sz w:val="24"/>
        </w:rPr>
        <w:t>level</w:t>
      </w:r>
      <w:r>
        <w:rPr>
          <w:spacing w:val="-3"/>
          <w:sz w:val="24"/>
        </w:rPr>
        <w:t xml:space="preserve"> </w:t>
      </w:r>
      <w:r>
        <w:rPr>
          <w:sz w:val="24"/>
        </w:rPr>
        <w:t>of</w:t>
      </w:r>
      <w:r>
        <w:rPr>
          <w:spacing w:val="-3"/>
          <w:sz w:val="24"/>
        </w:rPr>
        <w:t xml:space="preserve"> </w:t>
      </w:r>
      <w:r>
        <w:rPr>
          <w:sz w:val="24"/>
        </w:rPr>
        <w:t>training</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required</w:t>
      </w:r>
      <w:r>
        <w:rPr>
          <w:spacing w:val="-3"/>
          <w:sz w:val="24"/>
        </w:rPr>
        <w:t xml:space="preserve"> </w:t>
      </w:r>
      <w:r>
        <w:rPr>
          <w:sz w:val="24"/>
        </w:rPr>
        <w:t>to</w:t>
      </w:r>
      <w:r>
        <w:rPr>
          <w:spacing w:val="-3"/>
          <w:sz w:val="24"/>
        </w:rPr>
        <w:t xml:space="preserve"> </w:t>
      </w:r>
      <w:r>
        <w:rPr>
          <w:sz w:val="24"/>
        </w:rPr>
        <w:t>take</w:t>
      </w:r>
      <w:r>
        <w:rPr>
          <w:spacing w:val="-3"/>
          <w:sz w:val="24"/>
        </w:rPr>
        <w:t xml:space="preserve"> </w:t>
      </w:r>
      <w:r>
        <w:rPr>
          <w:sz w:val="24"/>
        </w:rPr>
        <w:t>1</w:t>
      </w:r>
      <w:r>
        <w:rPr>
          <w:spacing w:val="-3"/>
          <w:sz w:val="24"/>
        </w:rPr>
        <w:t xml:space="preserve"> </w:t>
      </w:r>
      <w:r>
        <w:rPr>
          <w:sz w:val="24"/>
        </w:rPr>
        <w:t>week</w:t>
      </w:r>
      <w:r>
        <w:rPr>
          <w:spacing w:val="-3"/>
          <w:sz w:val="24"/>
        </w:rPr>
        <w:t xml:space="preserve"> </w:t>
      </w:r>
      <w:r>
        <w:rPr>
          <w:sz w:val="24"/>
        </w:rPr>
        <w:t>either</w:t>
      </w:r>
      <w:r>
        <w:rPr>
          <w:spacing w:val="-3"/>
          <w:sz w:val="24"/>
        </w:rPr>
        <w:t xml:space="preserve"> </w:t>
      </w:r>
      <w:r>
        <w:rPr>
          <w:sz w:val="24"/>
        </w:rPr>
        <w:t>during the summer and winter break. No two residents may take the same holiday</w:t>
      </w:r>
      <w:r>
        <w:rPr>
          <w:spacing w:val="40"/>
          <w:sz w:val="24"/>
        </w:rPr>
        <w:t xml:space="preserve"> </w:t>
      </w:r>
      <w:r>
        <w:rPr>
          <w:sz w:val="24"/>
        </w:rPr>
        <w:t>week. The vacation schedule for these times will be worked o</w:t>
      </w:r>
      <w:r>
        <w:rPr>
          <w:sz w:val="24"/>
        </w:rPr>
        <w:t>ut among the residents, with final approval given by the Registrar and Program Director.</w:t>
      </w:r>
    </w:p>
    <w:p w:rsidR="003E4C7A" w:rsidRDefault="0040715D">
      <w:pPr>
        <w:pStyle w:val="ListParagraph"/>
        <w:numPr>
          <w:ilvl w:val="1"/>
          <w:numId w:val="61"/>
        </w:numPr>
        <w:tabs>
          <w:tab w:val="left" w:pos="1760"/>
        </w:tabs>
        <w:ind w:right="1287"/>
        <w:rPr>
          <w:rFonts w:ascii="Arial" w:hAnsi="Arial"/>
          <w:b/>
          <w:sz w:val="24"/>
        </w:rPr>
      </w:pPr>
      <w:r>
        <w:rPr>
          <w:rFonts w:ascii="Arial" w:hAnsi="Arial"/>
          <w:b/>
          <w:sz w:val="24"/>
        </w:rPr>
        <w:t>National</w:t>
      </w:r>
      <w:r>
        <w:rPr>
          <w:rFonts w:ascii="Arial" w:hAnsi="Arial"/>
          <w:b/>
          <w:spacing w:val="-3"/>
          <w:sz w:val="24"/>
        </w:rPr>
        <w:t xml:space="preserve"> </w:t>
      </w:r>
      <w:r>
        <w:rPr>
          <w:rFonts w:ascii="Arial" w:hAnsi="Arial"/>
          <w:b/>
          <w:sz w:val="24"/>
        </w:rPr>
        <w:t>and/or</w:t>
      </w:r>
      <w:r>
        <w:rPr>
          <w:rFonts w:ascii="Arial" w:hAnsi="Arial"/>
          <w:b/>
          <w:spacing w:val="-3"/>
          <w:sz w:val="24"/>
        </w:rPr>
        <w:t xml:space="preserve"> </w:t>
      </w:r>
      <w:r>
        <w:rPr>
          <w:rFonts w:ascii="Arial" w:hAnsi="Arial"/>
          <w:b/>
          <w:sz w:val="24"/>
        </w:rPr>
        <w:t>Federal</w:t>
      </w:r>
      <w:r>
        <w:rPr>
          <w:rFonts w:ascii="Arial" w:hAnsi="Arial"/>
          <w:b/>
          <w:spacing w:val="-3"/>
          <w:sz w:val="24"/>
        </w:rPr>
        <w:t xml:space="preserve"> </w:t>
      </w:r>
      <w:r>
        <w:rPr>
          <w:rFonts w:ascii="Arial" w:hAnsi="Arial"/>
          <w:b/>
          <w:sz w:val="24"/>
        </w:rPr>
        <w:t>Holidays:</w:t>
      </w:r>
      <w:r>
        <w:rPr>
          <w:rFonts w:ascii="Arial" w:hAnsi="Arial"/>
          <w:b/>
          <w:spacing w:val="-3"/>
          <w:sz w:val="24"/>
        </w:rPr>
        <w:t xml:space="preserve"> </w:t>
      </w:r>
      <w:r>
        <w:rPr>
          <w:sz w:val="24"/>
        </w:rPr>
        <w:t>If</w:t>
      </w:r>
      <w:r>
        <w:rPr>
          <w:spacing w:val="-3"/>
          <w:sz w:val="24"/>
        </w:rPr>
        <w:t xml:space="preserve"> </w:t>
      </w:r>
      <w:r>
        <w:rPr>
          <w:sz w:val="24"/>
        </w:rPr>
        <w:t>a</w:t>
      </w:r>
      <w:r>
        <w:rPr>
          <w:spacing w:val="-3"/>
          <w:sz w:val="24"/>
        </w:rPr>
        <w:t xml:space="preserve"> </w:t>
      </w:r>
      <w:r>
        <w:rPr>
          <w:sz w:val="24"/>
        </w:rPr>
        <w:t>resident</w:t>
      </w:r>
      <w:r>
        <w:rPr>
          <w:spacing w:val="-3"/>
          <w:sz w:val="24"/>
        </w:rPr>
        <w:t xml:space="preserve"> </w:t>
      </w:r>
      <w:r>
        <w:rPr>
          <w:sz w:val="24"/>
        </w:rPr>
        <w:t>takes</w:t>
      </w:r>
      <w:r>
        <w:rPr>
          <w:spacing w:val="-3"/>
          <w:sz w:val="24"/>
        </w:rPr>
        <w:t xml:space="preserve"> </w:t>
      </w:r>
      <w:r>
        <w:rPr>
          <w:sz w:val="24"/>
        </w:rPr>
        <w:t>the</w:t>
      </w:r>
      <w:r>
        <w:rPr>
          <w:spacing w:val="-3"/>
          <w:sz w:val="24"/>
        </w:rPr>
        <w:t xml:space="preserve"> </w:t>
      </w:r>
      <w:r>
        <w:rPr>
          <w:sz w:val="24"/>
        </w:rPr>
        <w:t>day</w:t>
      </w:r>
      <w:r>
        <w:rPr>
          <w:spacing w:val="-3"/>
          <w:sz w:val="24"/>
        </w:rPr>
        <w:t xml:space="preserve"> </w:t>
      </w:r>
      <w:r>
        <w:rPr>
          <w:sz w:val="24"/>
        </w:rPr>
        <w:t>before</w:t>
      </w:r>
      <w:r>
        <w:rPr>
          <w:spacing w:val="-3"/>
          <w:sz w:val="24"/>
        </w:rPr>
        <w:t xml:space="preserve"> </w:t>
      </w:r>
      <w:r>
        <w:rPr>
          <w:sz w:val="24"/>
        </w:rPr>
        <w:t>or</w:t>
      </w:r>
      <w:r>
        <w:rPr>
          <w:spacing w:val="-3"/>
          <w:sz w:val="24"/>
        </w:rPr>
        <w:t xml:space="preserve"> </w:t>
      </w:r>
      <w:r>
        <w:rPr>
          <w:sz w:val="24"/>
        </w:rPr>
        <w:t>the</w:t>
      </w:r>
      <w:r>
        <w:rPr>
          <w:spacing w:val="-3"/>
          <w:sz w:val="24"/>
        </w:rPr>
        <w:t xml:space="preserve"> </w:t>
      </w:r>
      <w:r>
        <w:rPr>
          <w:sz w:val="24"/>
        </w:rPr>
        <w:t xml:space="preserve">day after any national or federal holiday, then that holiday is vacation time as well. </w:t>
      </w:r>
      <w:r>
        <w:rPr>
          <w:rFonts w:ascii="Arial" w:hAnsi="Arial"/>
          <w:b/>
          <w:sz w:val="24"/>
        </w:rPr>
        <w:t>(Residents are not entitled to holidays off)</w:t>
      </w:r>
    </w:p>
    <w:p w:rsidR="003E4C7A" w:rsidRDefault="0040715D">
      <w:pPr>
        <w:pStyle w:val="ListParagraph"/>
        <w:numPr>
          <w:ilvl w:val="1"/>
          <w:numId w:val="61"/>
        </w:numPr>
        <w:tabs>
          <w:tab w:val="left" w:pos="1759"/>
        </w:tabs>
        <w:spacing w:before="276"/>
        <w:ind w:left="1759" w:hanging="359"/>
        <w:rPr>
          <w:rFonts w:ascii="Arial" w:hAnsi="Arial"/>
          <w:b/>
          <w:sz w:val="24"/>
        </w:rPr>
      </w:pPr>
      <w:r>
        <w:rPr>
          <w:rFonts w:ascii="Arial" w:hAnsi="Arial"/>
          <w:b/>
          <w:sz w:val="24"/>
          <w:u w:val="single"/>
        </w:rPr>
        <w:t>Protocol</w:t>
      </w:r>
      <w:r>
        <w:rPr>
          <w:rFonts w:ascii="Arial" w:hAnsi="Arial"/>
          <w:b/>
          <w:spacing w:val="-7"/>
          <w:sz w:val="24"/>
          <w:u w:val="single"/>
        </w:rPr>
        <w:t xml:space="preserve"> </w:t>
      </w:r>
      <w:proofErr w:type="gramStart"/>
      <w:r>
        <w:rPr>
          <w:rFonts w:ascii="Arial" w:hAnsi="Arial"/>
          <w:b/>
          <w:sz w:val="24"/>
          <w:u w:val="single"/>
        </w:rPr>
        <w:t>For</w:t>
      </w:r>
      <w:proofErr w:type="gramEnd"/>
      <w:r>
        <w:rPr>
          <w:rFonts w:ascii="Arial" w:hAnsi="Arial"/>
          <w:b/>
          <w:spacing w:val="-7"/>
          <w:sz w:val="24"/>
          <w:u w:val="single"/>
        </w:rPr>
        <w:t xml:space="preserve"> </w:t>
      </w:r>
      <w:r>
        <w:rPr>
          <w:rFonts w:ascii="Arial" w:hAnsi="Arial"/>
          <w:b/>
          <w:sz w:val="24"/>
          <w:u w:val="single"/>
        </w:rPr>
        <w:t>Verifying</w:t>
      </w:r>
      <w:r>
        <w:rPr>
          <w:rFonts w:ascii="Arial" w:hAnsi="Arial"/>
          <w:b/>
          <w:spacing w:val="-7"/>
          <w:sz w:val="24"/>
          <w:u w:val="single"/>
        </w:rPr>
        <w:t xml:space="preserve"> </w:t>
      </w:r>
      <w:r>
        <w:rPr>
          <w:rFonts w:ascii="Arial" w:hAnsi="Arial"/>
          <w:b/>
          <w:sz w:val="24"/>
          <w:u w:val="single"/>
        </w:rPr>
        <w:t>Vacation</w:t>
      </w:r>
      <w:r>
        <w:rPr>
          <w:rFonts w:ascii="Arial" w:hAnsi="Arial"/>
          <w:b/>
          <w:spacing w:val="-7"/>
          <w:sz w:val="24"/>
          <w:u w:val="single"/>
        </w:rPr>
        <w:t xml:space="preserve"> </w:t>
      </w:r>
      <w:r>
        <w:rPr>
          <w:rFonts w:ascii="Arial" w:hAnsi="Arial"/>
          <w:b/>
          <w:spacing w:val="-4"/>
          <w:sz w:val="24"/>
          <w:u w:val="single"/>
        </w:rPr>
        <w:t>Time</w:t>
      </w:r>
    </w:p>
    <w:p w:rsidR="003E4C7A" w:rsidRDefault="0040715D">
      <w:pPr>
        <w:pStyle w:val="ListParagraph"/>
        <w:numPr>
          <w:ilvl w:val="2"/>
          <w:numId w:val="61"/>
        </w:numPr>
        <w:tabs>
          <w:tab w:val="left" w:pos="2480"/>
        </w:tabs>
        <w:ind w:right="1194"/>
        <w:rPr>
          <w:sz w:val="24"/>
        </w:rPr>
      </w:pPr>
      <w:r>
        <w:rPr>
          <w:sz w:val="24"/>
        </w:rPr>
        <w:t>The</w:t>
      </w:r>
      <w:r>
        <w:rPr>
          <w:spacing w:val="-4"/>
          <w:sz w:val="24"/>
        </w:rPr>
        <w:t xml:space="preserve"> </w:t>
      </w:r>
      <w:r>
        <w:rPr>
          <w:sz w:val="24"/>
        </w:rPr>
        <w:t>resident</w:t>
      </w:r>
      <w:r>
        <w:rPr>
          <w:spacing w:val="-4"/>
          <w:sz w:val="24"/>
        </w:rPr>
        <w:t xml:space="preserve"> </w:t>
      </w:r>
      <w:r>
        <w:rPr>
          <w:sz w:val="24"/>
        </w:rPr>
        <w:t>will</w:t>
      </w:r>
      <w:r>
        <w:rPr>
          <w:spacing w:val="-4"/>
          <w:sz w:val="24"/>
        </w:rPr>
        <w:t xml:space="preserve"> </w:t>
      </w:r>
      <w:r>
        <w:rPr>
          <w:sz w:val="24"/>
        </w:rPr>
        <w:t>first</w:t>
      </w:r>
      <w:r>
        <w:rPr>
          <w:spacing w:val="-4"/>
          <w:sz w:val="24"/>
        </w:rPr>
        <w:t xml:space="preserve"> </w:t>
      </w:r>
      <w:r>
        <w:rPr>
          <w:sz w:val="24"/>
        </w:rPr>
        <w:t>clear</w:t>
      </w:r>
      <w:r>
        <w:rPr>
          <w:spacing w:val="-4"/>
          <w:sz w:val="24"/>
        </w:rPr>
        <w:t xml:space="preserve"> </w:t>
      </w:r>
      <w:r>
        <w:rPr>
          <w:sz w:val="24"/>
        </w:rPr>
        <w:t>his/her</w:t>
      </w:r>
      <w:r>
        <w:rPr>
          <w:spacing w:val="-4"/>
          <w:sz w:val="24"/>
        </w:rPr>
        <w:t xml:space="preserve"> </w:t>
      </w:r>
      <w:r>
        <w:rPr>
          <w:sz w:val="24"/>
        </w:rPr>
        <w:t>intended</w:t>
      </w:r>
      <w:r>
        <w:rPr>
          <w:spacing w:val="-4"/>
          <w:sz w:val="24"/>
        </w:rPr>
        <w:t xml:space="preserve"> </w:t>
      </w:r>
      <w:r>
        <w:rPr>
          <w:sz w:val="24"/>
        </w:rPr>
        <w:t>vacation</w:t>
      </w:r>
      <w:r>
        <w:rPr>
          <w:spacing w:val="-4"/>
          <w:sz w:val="24"/>
        </w:rPr>
        <w:t xml:space="preserve"> </w:t>
      </w:r>
      <w:r>
        <w:rPr>
          <w:sz w:val="24"/>
        </w:rPr>
        <w:t>time</w:t>
      </w:r>
      <w:r>
        <w:rPr>
          <w:spacing w:val="-4"/>
          <w:sz w:val="24"/>
        </w:rPr>
        <w:t xml:space="preserve"> </w:t>
      </w:r>
      <w:r>
        <w:rPr>
          <w:sz w:val="24"/>
        </w:rPr>
        <w:t>through</w:t>
      </w:r>
      <w:r>
        <w:rPr>
          <w:spacing w:val="-4"/>
          <w:sz w:val="24"/>
        </w:rPr>
        <w:t xml:space="preserve"> </w:t>
      </w:r>
      <w:r>
        <w:rPr>
          <w:sz w:val="24"/>
        </w:rPr>
        <w:t>a</w:t>
      </w:r>
      <w:r>
        <w:rPr>
          <w:spacing w:val="-4"/>
          <w:sz w:val="24"/>
        </w:rPr>
        <w:t xml:space="preserve"> </w:t>
      </w:r>
      <w:r>
        <w:rPr>
          <w:sz w:val="24"/>
        </w:rPr>
        <w:t>written request to the Residency Program Director.</w:t>
      </w:r>
    </w:p>
    <w:p w:rsidR="003E4C7A" w:rsidRDefault="0040715D">
      <w:pPr>
        <w:pStyle w:val="ListParagraph"/>
        <w:numPr>
          <w:ilvl w:val="2"/>
          <w:numId w:val="61"/>
        </w:numPr>
        <w:tabs>
          <w:tab w:val="left" w:pos="2480"/>
        </w:tabs>
        <w:ind w:right="1233"/>
        <w:rPr>
          <w:sz w:val="24"/>
        </w:rPr>
      </w:pPr>
      <w:r>
        <w:rPr>
          <w:sz w:val="24"/>
        </w:rPr>
        <w:t>If the Residency Program Director determines that the proposed leave creates</w:t>
      </w:r>
      <w:r>
        <w:rPr>
          <w:spacing w:val="-4"/>
          <w:sz w:val="24"/>
        </w:rPr>
        <w:t xml:space="preserve"> </w:t>
      </w:r>
      <w:r>
        <w:rPr>
          <w:sz w:val="24"/>
        </w:rPr>
        <w:t>no</w:t>
      </w:r>
      <w:r>
        <w:rPr>
          <w:spacing w:val="-4"/>
          <w:sz w:val="24"/>
        </w:rPr>
        <w:t xml:space="preserve"> </w:t>
      </w:r>
      <w:r>
        <w:rPr>
          <w:sz w:val="24"/>
        </w:rPr>
        <w:t>obvious</w:t>
      </w:r>
      <w:r>
        <w:rPr>
          <w:spacing w:val="-4"/>
          <w:sz w:val="24"/>
        </w:rPr>
        <w:t xml:space="preserve"> </w:t>
      </w:r>
      <w:r>
        <w:rPr>
          <w:sz w:val="24"/>
        </w:rPr>
        <w:t>conflict</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overall</w:t>
      </w:r>
      <w:r>
        <w:rPr>
          <w:spacing w:val="-4"/>
          <w:sz w:val="24"/>
        </w:rPr>
        <w:t xml:space="preserve"> </w:t>
      </w:r>
      <w:r>
        <w:rPr>
          <w:sz w:val="24"/>
        </w:rPr>
        <w:t>schedule,</w:t>
      </w:r>
      <w:r>
        <w:rPr>
          <w:spacing w:val="-4"/>
          <w:sz w:val="24"/>
        </w:rPr>
        <w:t xml:space="preserve"> </w:t>
      </w:r>
      <w:r>
        <w:rPr>
          <w:sz w:val="24"/>
        </w:rPr>
        <w:t>the</w:t>
      </w:r>
      <w:r>
        <w:rPr>
          <w:spacing w:val="-4"/>
          <w:sz w:val="24"/>
        </w:rPr>
        <w:t xml:space="preserve"> </w:t>
      </w:r>
      <w:r>
        <w:rPr>
          <w:sz w:val="24"/>
        </w:rPr>
        <w:t>resident</w:t>
      </w:r>
      <w:r>
        <w:rPr>
          <w:spacing w:val="-4"/>
          <w:sz w:val="24"/>
        </w:rPr>
        <w:t xml:space="preserve"> </w:t>
      </w:r>
      <w:r>
        <w:rPr>
          <w:sz w:val="24"/>
        </w:rPr>
        <w:t>will</w:t>
      </w:r>
      <w:r>
        <w:rPr>
          <w:spacing w:val="-4"/>
          <w:sz w:val="24"/>
        </w:rPr>
        <w:t xml:space="preserve"> </w:t>
      </w:r>
      <w:r>
        <w:rPr>
          <w:sz w:val="24"/>
        </w:rPr>
        <w:t>then forward his/her proposal to the Registrar, then to the attending of the service from which he/she wishes to take his/her leave. In the case of the subspecialty rotations, the resident will approach the</w:t>
      </w:r>
    </w:p>
    <w:p w:rsidR="003E4C7A" w:rsidRDefault="0040715D">
      <w:pPr>
        <w:pStyle w:val="BodyText"/>
        <w:ind w:left="2480" w:firstLine="0"/>
      </w:pPr>
      <w:r>
        <w:t xml:space="preserve">appropriate faculty </w:t>
      </w:r>
      <w:r>
        <w:rPr>
          <w:spacing w:val="-2"/>
        </w:rPr>
        <w:t>member.</w:t>
      </w:r>
    </w:p>
    <w:p w:rsidR="003E4C7A" w:rsidRDefault="0040715D">
      <w:pPr>
        <w:pStyle w:val="ListParagraph"/>
        <w:numPr>
          <w:ilvl w:val="2"/>
          <w:numId w:val="61"/>
        </w:numPr>
        <w:tabs>
          <w:tab w:val="left" w:pos="2480"/>
        </w:tabs>
        <w:ind w:right="1287"/>
        <w:rPr>
          <w:sz w:val="24"/>
        </w:rPr>
      </w:pPr>
      <w:r>
        <w:rPr>
          <w:sz w:val="24"/>
        </w:rPr>
        <w:t>The resident applying</w:t>
      </w:r>
      <w:r>
        <w:rPr>
          <w:sz w:val="24"/>
        </w:rPr>
        <w:t xml:space="preserve"> for personal leave time is responsible for notifying all</w:t>
      </w:r>
      <w:r>
        <w:rPr>
          <w:spacing w:val="-5"/>
          <w:sz w:val="24"/>
        </w:rPr>
        <w:t xml:space="preserve"> </w:t>
      </w:r>
      <w:r>
        <w:rPr>
          <w:sz w:val="24"/>
        </w:rPr>
        <w:t>appropriate</w:t>
      </w:r>
      <w:r>
        <w:rPr>
          <w:spacing w:val="-5"/>
          <w:sz w:val="24"/>
        </w:rPr>
        <w:t xml:space="preserve"> </w:t>
      </w:r>
      <w:r>
        <w:rPr>
          <w:sz w:val="24"/>
        </w:rPr>
        <w:t>clinics,</w:t>
      </w:r>
      <w:r>
        <w:rPr>
          <w:spacing w:val="-5"/>
          <w:sz w:val="24"/>
        </w:rPr>
        <w:t xml:space="preserve"> </w:t>
      </w:r>
      <w:r>
        <w:rPr>
          <w:sz w:val="24"/>
        </w:rPr>
        <w:t>clinic</w:t>
      </w:r>
      <w:r>
        <w:rPr>
          <w:spacing w:val="-5"/>
          <w:sz w:val="24"/>
        </w:rPr>
        <w:t xml:space="preserve"> </w:t>
      </w:r>
      <w:r>
        <w:rPr>
          <w:sz w:val="24"/>
        </w:rPr>
        <w:t>directors,</w:t>
      </w:r>
      <w:r>
        <w:rPr>
          <w:spacing w:val="-5"/>
          <w:sz w:val="24"/>
        </w:rPr>
        <w:t xml:space="preserve"> </w:t>
      </w:r>
      <w:r>
        <w:rPr>
          <w:sz w:val="24"/>
        </w:rPr>
        <w:t>faculty</w:t>
      </w:r>
      <w:r>
        <w:rPr>
          <w:spacing w:val="-5"/>
          <w:sz w:val="24"/>
        </w:rPr>
        <w:t xml:space="preserve"> </w:t>
      </w:r>
      <w:r>
        <w:rPr>
          <w:sz w:val="24"/>
        </w:rPr>
        <w:t>and</w:t>
      </w:r>
      <w:r>
        <w:rPr>
          <w:spacing w:val="-5"/>
          <w:sz w:val="24"/>
        </w:rPr>
        <w:t xml:space="preserve"> </w:t>
      </w:r>
      <w:r>
        <w:rPr>
          <w:sz w:val="24"/>
        </w:rPr>
        <w:t>scheduling</w:t>
      </w:r>
      <w:r>
        <w:rPr>
          <w:spacing w:val="-5"/>
          <w:sz w:val="24"/>
        </w:rPr>
        <w:t xml:space="preserve"> </w:t>
      </w:r>
      <w:r>
        <w:rPr>
          <w:sz w:val="24"/>
        </w:rPr>
        <w:t>personnel</w:t>
      </w:r>
      <w:r>
        <w:rPr>
          <w:spacing w:val="-5"/>
          <w:sz w:val="24"/>
        </w:rPr>
        <w:t xml:space="preserve"> </w:t>
      </w:r>
      <w:r>
        <w:rPr>
          <w:sz w:val="24"/>
        </w:rPr>
        <w:t xml:space="preserve">of requested time off far enough in advance to allow for appropriate patient </w:t>
      </w:r>
      <w:r>
        <w:rPr>
          <w:spacing w:val="-2"/>
          <w:sz w:val="24"/>
        </w:rPr>
        <w:t>scheduling.</w:t>
      </w:r>
    </w:p>
    <w:p w:rsidR="003E4C7A" w:rsidRDefault="0040715D">
      <w:pPr>
        <w:pStyle w:val="ListParagraph"/>
        <w:numPr>
          <w:ilvl w:val="2"/>
          <w:numId w:val="61"/>
        </w:numPr>
        <w:tabs>
          <w:tab w:val="left" w:pos="2480"/>
        </w:tabs>
        <w:ind w:right="1504"/>
        <w:rPr>
          <w:sz w:val="24"/>
        </w:rPr>
      </w:pPr>
      <w:r>
        <w:rPr>
          <w:sz w:val="24"/>
        </w:rPr>
        <w:t>If the faculty member in charge deter</w:t>
      </w:r>
      <w:r>
        <w:rPr>
          <w:sz w:val="24"/>
        </w:rPr>
        <w:t>mines that the proposed leave will create undue hardship, attempts at a remedy will be made through a dialogue</w:t>
      </w:r>
      <w:r>
        <w:rPr>
          <w:spacing w:val="-6"/>
          <w:sz w:val="24"/>
        </w:rPr>
        <w:t xml:space="preserve"> </w:t>
      </w:r>
      <w:r>
        <w:rPr>
          <w:sz w:val="24"/>
        </w:rPr>
        <w:t>between</w:t>
      </w:r>
      <w:r>
        <w:rPr>
          <w:spacing w:val="-6"/>
          <w:sz w:val="24"/>
        </w:rPr>
        <w:t xml:space="preserve"> </w:t>
      </w:r>
      <w:r>
        <w:rPr>
          <w:sz w:val="24"/>
        </w:rPr>
        <w:t>the</w:t>
      </w:r>
      <w:r>
        <w:rPr>
          <w:spacing w:val="-6"/>
          <w:sz w:val="24"/>
        </w:rPr>
        <w:t xml:space="preserve"> </w:t>
      </w:r>
      <w:r>
        <w:rPr>
          <w:sz w:val="24"/>
        </w:rPr>
        <w:t>residents</w:t>
      </w:r>
      <w:r>
        <w:rPr>
          <w:spacing w:val="-6"/>
          <w:sz w:val="24"/>
        </w:rPr>
        <w:t xml:space="preserve"> </w:t>
      </w:r>
      <w:r>
        <w:rPr>
          <w:sz w:val="24"/>
        </w:rPr>
        <w:t>and</w:t>
      </w:r>
      <w:r>
        <w:rPr>
          <w:spacing w:val="-6"/>
          <w:sz w:val="24"/>
        </w:rPr>
        <w:t xml:space="preserve"> </w:t>
      </w:r>
      <w:r>
        <w:rPr>
          <w:sz w:val="24"/>
        </w:rPr>
        <w:t>faculty,</w:t>
      </w:r>
      <w:r>
        <w:rPr>
          <w:spacing w:val="-6"/>
          <w:sz w:val="24"/>
        </w:rPr>
        <w:t xml:space="preserve"> </w:t>
      </w:r>
      <w:r>
        <w:rPr>
          <w:sz w:val="24"/>
        </w:rPr>
        <w:t>bringing</w:t>
      </w:r>
      <w:r>
        <w:rPr>
          <w:spacing w:val="-6"/>
          <w:sz w:val="24"/>
        </w:rPr>
        <w:t xml:space="preserve"> </w:t>
      </w:r>
      <w:r>
        <w:rPr>
          <w:sz w:val="24"/>
        </w:rPr>
        <w:t>the</w:t>
      </w:r>
      <w:r>
        <w:rPr>
          <w:spacing w:val="-6"/>
          <w:sz w:val="24"/>
        </w:rPr>
        <w:t xml:space="preserve"> </w:t>
      </w:r>
      <w:r>
        <w:rPr>
          <w:sz w:val="24"/>
        </w:rPr>
        <w:t>issue</w:t>
      </w:r>
      <w:r>
        <w:rPr>
          <w:spacing w:val="-6"/>
          <w:sz w:val="24"/>
        </w:rPr>
        <w:t xml:space="preserve"> </w:t>
      </w:r>
      <w:r>
        <w:rPr>
          <w:sz w:val="24"/>
        </w:rPr>
        <w:t>to</w:t>
      </w:r>
      <w:r>
        <w:rPr>
          <w:spacing w:val="-6"/>
          <w:sz w:val="24"/>
        </w:rPr>
        <w:t xml:space="preserve"> </w:t>
      </w:r>
      <w:r>
        <w:rPr>
          <w:sz w:val="24"/>
        </w:rPr>
        <w:t>faculty meeting if indicated.</w:t>
      </w:r>
    </w:p>
    <w:p w:rsidR="003E4C7A" w:rsidRDefault="0040715D">
      <w:pPr>
        <w:pStyle w:val="ListParagraph"/>
        <w:numPr>
          <w:ilvl w:val="2"/>
          <w:numId w:val="61"/>
        </w:numPr>
        <w:tabs>
          <w:tab w:val="left" w:pos="2480"/>
        </w:tabs>
        <w:ind w:right="1323"/>
        <w:rPr>
          <w:sz w:val="24"/>
        </w:rPr>
      </w:pPr>
      <w:r>
        <w:rPr>
          <w:sz w:val="24"/>
        </w:rPr>
        <w:t xml:space="preserve">Conflicts on this matter will be brought to the attention </w:t>
      </w:r>
      <w:r>
        <w:rPr>
          <w:sz w:val="24"/>
        </w:rPr>
        <w:t>of the Residency Program</w:t>
      </w:r>
      <w:r>
        <w:rPr>
          <w:spacing w:val="-6"/>
          <w:sz w:val="24"/>
        </w:rPr>
        <w:t xml:space="preserve"> </w:t>
      </w:r>
      <w:r>
        <w:rPr>
          <w:sz w:val="24"/>
        </w:rPr>
        <w:t>Director,</w:t>
      </w:r>
      <w:r>
        <w:rPr>
          <w:spacing w:val="-6"/>
          <w:sz w:val="24"/>
        </w:rPr>
        <w:t xml:space="preserve"> </w:t>
      </w:r>
      <w:r>
        <w:rPr>
          <w:sz w:val="24"/>
        </w:rPr>
        <w:t>or</w:t>
      </w:r>
      <w:r>
        <w:rPr>
          <w:spacing w:val="-6"/>
          <w:sz w:val="24"/>
        </w:rPr>
        <w:t xml:space="preserve"> </w:t>
      </w:r>
      <w:r>
        <w:rPr>
          <w:sz w:val="24"/>
        </w:rPr>
        <w:t>in</w:t>
      </w:r>
      <w:r>
        <w:rPr>
          <w:spacing w:val="-6"/>
          <w:sz w:val="24"/>
        </w:rPr>
        <w:t xml:space="preserve"> </w:t>
      </w:r>
      <w:r>
        <w:rPr>
          <w:sz w:val="24"/>
        </w:rPr>
        <w:t>his</w:t>
      </w:r>
      <w:r>
        <w:rPr>
          <w:spacing w:val="-6"/>
          <w:sz w:val="24"/>
        </w:rPr>
        <w:t xml:space="preserve"> </w:t>
      </w:r>
      <w:r>
        <w:rPr>
          <w:sz w:val="24"/>
        </w:rPr>
        <w:t>absence,</w:t>
      </w:r>
      <w:r>
        <w:rPr>
          <w:spacing w:val="-6"/>
          <w:sz w:val="24"/>
        </w:rPr>
        <w:t xml:space="preserve"> </w:t>
      </w:r>
      <w:r>
        <w:rPr>
          <w:sz w:val="24"/>
        </w:rPr>
        <w:t>a</w:t>
      </w:r>
      <w:r>
        <w:rPr>
          <w:spacing w:val="-6"/>
          <w:sz w:val="24"/>
        </w:rPr>
        <w:t xml:space="preserve"> </w:t>
      </w:r>
      <w:r>
        <w:rPr>
          <w:sz w:val="24"/>
        </w:rPr>
        <w:t>member</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Residency</w:t>
      </w:r>
      <w:r>
        <w:rPr>
          <w:spacing w:val="-6"/>
          <w:sz w:val="24"/>
        </w:rPr>
        <w:t xml:space="preserve"> </w:t>
      </w:r>
      <w:r>
        <w:rPr>
          <w:sz w:val="24"/>
        </w:rPr>
        <w:t xml:space="preserve">Training </w:t>
      </w:r>
      <w:r>
        <w:rPr>
          <w:spacing w:val="-2"/>
          <w:sz w:val="24"/>
        </w:rPr>
        <w:t>Committee.</w:t>
      </w:r>
    </w:p>
    <w:p w:rsidR="003E4C7A" w:rsidRDefault="003E4C7A">
      <w:pPr>
        <w:rPr>
          <w:sz w:val="24"/>
        </w:rPr>
        <w:sectPr w:rsidR="003E4C7A">
          <w:pgSz w:w="12240" w:h="15840"/>
          <w:pgMar w:top="1360" w:right="280" w:bottom="280" w:left="400" w:header="720" w:footer="720" w:gutter="0"/>
          <w:cols w:space="720"/>
        </w:sectPr>
      </w:pPr>
    </w:p>
    <w:p w:rsidR="003E4C7A" w:rsidRDefault="0040715D">
      <w:pPr>
        <w:pStyle w:val="Heading3"/>
        <w:numPr>
          <w:ilvl w:val="0"/>
          <w:numId w:val="60"/>
        </w:numPr>
        <w:tabs>
          <w:tab w:val="left" w:pos="1758"/>
        </w:tabs>
        <w:spacing w:before="216"/>
        <w:ind w:left="1758" w:hanging="358"/>
      </w:pPr>
      <w:r>
        <w:rPr>
          <w:color w:val="424242"/>
        </w:rPr>
        <w:lastRenderedPageBreak/>
        <w:t>LEAVE</w:t>
      </w:r>
      <w:r>
        <w:rPr>
          <w:color w:val="424242"/>
          <w:spacing w:val="-12"/>
        </w:rPr>
        <w:t xml:space="preserve"> </w:t>
      </w:r>
      <w:r>
        <w:rPr>
          <w:color w:val="424242"/>
        </w:rPr>
        <w:t>OF</w:t>
      </w:r>
      <w:r>
        <w:rPr>
          <w:color w:val="424242"/>
          <w:spacing w:val="-9"/>
        </w:rPr>
        <w:t xml:space="preserve"> </w:t>
      </w:r>
      <w:r>
        <w:rPr>
          <w:color w:val="424242"/>
        </w:rPr>
        <w:t>ABSENCE</w:t>
      </w:r>
      <w:r>
        <w:rPr>
          <w:color w:val="424242"/>
          <w:spacing w:val="-9"/>
        </w:rPr>
        <w:t xml:space="preserve"> </w:t>
      </w:r>
      <w:r>
        <w:rPr>
          <w:color w:val="424242"/>
        </w:rPr>
        <w:t>FOR</w:t>
      </w:r>
      <w:r>
        <w:rPr>
          <w:color w:val="424242"/>
          <w:spacing w:val="-9"/>
        </w:rPr>
        <w:t xml:space="preserve"> </w:t>
      </w:r>
      <w:r>
        <w:rPr>
          <w:color w:val="424242"/>
          <w:spacing w:val="-2"/>
        </w:rPr>
        <w:t>RESIDENTS</w:t>
      </w:r>
    </w:p>
    <w:p w:rsidR="003E4C7A" w:rsidRDefault="0040715D">
      <w:pPr>
        <w:pStyle w:val="ListParagraph"/>
        <w:numPr>
          <w:ilvl w:val="1"/>
          <w:numId w:val="60"/>
        </w:numPr>
        <w:tabs>
          <w:tab w:val="left" w:pos="1850"/>
        </w:tabs>
        <w:ind w:right="1222"/>
        <w:rPr>
          <w:sz w:val="24"/>
        </w:rPr>
      </w:pPr>
      <w:r>
        <w:rPr>
          <w:color w:val="424242"/>
          <w:sz w:val="24"/>
        </w:rPr>
        <w:t xml:space="preserve">All leaves of absence must be requested in writing by the resident to the Program Director. The Program Director must forward a copy of the </w:t>
      </w:r>
      <w:proofErr w:type="spellStart"/>
      <w:r>
        <w:rPr>
          <w:color w:val="424242"/>
          <w:sz w:val="24"/>
        </w:rPr>
        <w:t>resident's</w:t>
      </w:r>
      <w:proofErr w:type="spellEnd"/>
      <w:r>
        <w:rPr>
          <w:color w:val="424242"/>
          <w:sz w:val="24"/>
        </w:rPr>
        <w:t xml:space="preserve"> request along with a written request for approval to the Chief consultant. The request</w:t>
      </w:r>
      <w:r>
        <w:rPr>
          <w:color w:val="424242"/>
          <w:spacing w:val="-3"/>
          <w:sz w:val="24"/>
        </w:rPr>
        <w:t xml:space="preserve"> </w:t>
      </w:r>
      <w:r>
        <w:rPr>
          <w:color w:val="424242"/>
          <w:sz w:val="24"/>
        </w:rPr>
        <w:t>for</w:t>
      </w:r>
      <w:r>
        <w:rPr>
          <w:color w:val="424242"/>
          <w:spacing w:val="-3"/>
          <w:sz w:val="24"/>
        </w:rPr>
        <w:t xml:space="preserve"> </w:t>
      </w:r>
      <w:r>
        <w:rPr>
          <w:color w:val="424242"/>
          <w:sz w:val="24"/>
        </w:rPr>
        <w:t>approval</w:t>
      </w:r>
      <w:r>
        <w:rPr>
          <w:color w:val="424242"/>
          <w:spacing w:val="-3"/>
          <w:sz w:val="24"/>
        </w:rPr>
        <w:t xml:space="preserve"> </w:t>
      </w:r>
      <w:r>
        <w:rPr>
          <w:color w:val="424242"/>
          <w:sz w:val="24"/>
        </w:rPr>
        <w:t>must</w:t>
      </w:r>
      <w:r>
        <w:rPr>
          <w:color w:val="424242"/>
          <w:spacing w:val="-3"/>
          <w:sz w:val="24"/>
        </w:rPr>
        <w:t xml:space="preserve"> </w:t>
      </w:r>
      <w:r>
        <w:rPr>
          <w:color w:val="424242"/>
          <w:sz w:val="24"/>
        </w:rPr>
        <w:t>include</w:t>
      </w:r>
      <w:r>
        <w:rPr>
          <w:color w:val="424242"/>
          <w:spacing w:val="-3"/>
          <w:sz w:val="24"/>
        </w:rPr>
        <w:t xml:space="preserve"> </w:t>
      </w:r>
      <w:r>
        <w:rPr>
          <w:color w:val="424242"/>
          <w:sz w:val="24"/>
        </w:rPr>
        <w:t>the</w:t>
      </w:r>
      <w:r>
        <w:rPr>
          <w:color w:val="424242"/>
          <w:spacing w:val="-3"/>
          <w:sz w:val="24"/>
        </w:rPr>
        <w:t xml:space="preserve"> </w:t>
      </w:r>
      <w:r>
        <w:rPr>
          <w:color w:val="424242"/>
          <w:sz w:val="24"/>
        </w:rPr>
        <w:t>specific</w:t>
      </w:r>
      <w:r>
        <w:rPr>
          <w:color w:val="424242"/>
          <w:spacing w:val="-3"/>
          <w:sz w:val="24"/>
        </w:rPr>
        <w:t xml:space="preserve"> </w:t>
      </w:r>
      <w:r>
        <w:rPr>
          <w:color w:val="424242"/>
          <w:sz w:val="24"/>
        </w:rPr>
        <w:t>dates</w:t>
      </w:r>
      <w:r>
        <w:rPr>
          <w:color w:val="424242"/>
          <w:spacing w:val="-3"/>
          <w:sz w:val="24"/>
        </w:rPr>
        <w:t xml:space="preserve"> </w:t>
      </w:r>
      <w:r>
        <w:rPr>
          <w:color w:val="424242"/>
          <w:sz w:val="24"/>
        </w:rPr>
        <w:t>of</w:t>
      </w:r>
      <w:r>
        <w:rPr>
          <w:color w:val="424242"/>
          <w:spacing w:val="-3"/>
          <w:sz w:val="24"/>
        </w:rPr>
        <w:t xml:space="preserve"> </w:t>
      </w:r>
      <w:r>
        <w:rPr>
          <w:color w:val="424242"/>
          <w:sz w:val="24"/>
        </w:rPr>
        <w:t>the</w:t>
      </w:r>
      <w:r>
        <w:rPr>
          <w:color w:val="424242"/>
          <w:spacing w:val="-3"/>
          <w:sz w:val="24"/>
        </w:rPr>
        <w:t xml:space="preserve"> </w:t>
      </w:r>
      <w:r>
        <w:rPr>
          <w:color w:val="424242"/>
          <w:sz w:val="24"/>
        </w:rPr>
        <w:t>leave</w:t>
      </w:r>
      <w:r>
        <w:rPr>
          <w:color w:val="424242"/>
          <w:spacing w:val="-3"/>
          <w:sz w:val="24"/>
        </w:rPr>
        <w:t xml:space="preserve"> </w:t>
      </w:r>
      <w:r>
        <w:rPr>
          <w:color w:val="424242"/>
          <w:sz w:val="24"/>
        </w:rPr>
        <w:t>of</w:t>
      </w:r>
      <w:r>
        <w:rPr>
          <w:color w:val="424242"/>
          <w:spacing w:val="-3"/>
          <w:sz w:val="24"/>
        </w:rPr>
        <w:t xml:space="preserve"> </w:t>
      </w:r>
      <w:r>
        <w:rPr>
          <w:color w:val="424242"/>
          <w:sz w:val="24"/>
        </w:rPr>
        <w:t>absence</w:t>
      </w:r>
      <w:r>
        <w:rPr>
          <w:color w:val="424242"/>
          <w:spacing w:val="-3"/>
          <w:sz w:val="24"/>
        </w:rPr>
        <w:t xml:space="preserve"> </w:t>
      </w:r>
      <w:r>
        <w:rPr>
          <w:color w:val="424242"/>
          <w:sz w:val="24"/>
        </w:rPr>
        <w:t>and the reason the leave is required.</w:t>
      </w:r>
    </w:p>
    <w:p w:rsidR="003E4C7A" w:rsidRDefault="0040715D">
      <w:pPr>
        <w:pStyle w:val="ListParagraph"/>
        <w:numPr>
          <w:ilvl w:val="1"/>
          <w:numId w:val="60"/>
        </w:numPr>
        <w:tabs>
          <w:tab w:val="left" w:pos="1850"/>
        </w:tabs>
        <w:ind w:right="1623"/>
        <w:rPr>
          <w:sz w:val="24"/>
        </w:rPr>
      </w:pPr>
      <w:r>
        <w:rPr>
          <w:color w:val="424242"/>
          <w:sz w:val="24"/>
        </w:rPr>
        <w:t>Residents</w:t>
      </w:r>
      <w:r>
        <w:rPr>
          <w:color w:val="424242"/>
          <w:spacing w:val="-4"/>
          <w:sz w:val="24"/>
        </w:rPr>
        <w:t xml:space="preserve"> </w:t>
      </w:r>
      <w:r>
        <w:rPr>
          <w:color w:val="424242"/>
          <w:sz w:val="24"/>
        </w:rPr>
        <w:t>must</w:t>
      </w:r>
      <w:r>
        <w:rPr>
          <w:color w:val="424242"/>
          <w:spacing w:val="-4"/>
          <w:sz w:val="24"/>
        </w:rPr>
        <w:t xml:space="preserve"> </w:t>
      </w:r>
      <w:r>
        <w:rPr>
          <w:color w:val="424242"/>
          <w:sz w:val="24"/>
        </w:rPr>
        <w:t>designate</w:t>
      </w:r>
      <w:r>
        <w:rPr>
          <w:color w:val="424242"/>
          <w:spacing w:val="-4"/>
          <w:sz w:val="24"/>
        </w:rPr>
        <w:t xml:space="preserve"> </w:t>
      </w:r>
      <w:r>
        <w:rPr>
          <w:color w:val="424242"/>
          <w:sz w:val="24"/>
        </w:rPr>
        <w:t>a</w:t>
      </w:r>
      <w:r>
        <w:rPr>
          <w:color w:val="424242"/>
          <w:spacing w:val="-4"/>
          <w:sz w:val="24"/>
        </w:rPr>
        <w:t xml:space="preserve"> </w:t>
      </w:r>
      <w:r>
        <w:rPr>
          <w:color w:val="424242"/>
          <w:sz w:val="24"/>
        </w:rPr>
        <w:t>person</w:t>
      </w:r>
      <w:r>
        <w:rPr>
          <w:color w:val="424242"/>
          <w:spacing w:val="-4"/>
          <w:sz w:val="24"/>
        </w:rPr>
        <w:t xml:space="preserve"> </w:t>
      </w:r>
      <w:r>
        <w:rPr>
          <w:color w:val="424242"/>
          <w:sz w:val="24"/>
        </w:rPr>
        <w:t>responsible</w:t>
      </w:r>
      <w:r>
        <w:rPr>
          <w:color w:val="424242"/>
          <w:spacing w:val="-4"/>
          <w:sz w:val="24"/>
        </w:rPr>
        <w:t xml:space="preserve"> </w:t>
      </w:r>
      <w:r>
        <w:rPr>
          <w:color w:val="424242"/>
          <w:sz w:val="24"/>
        </w:rPr>
        <w:t>for</w:t>
      </w:r>
      <w:r>
        <w:rPr>
          <w:color w:val="424242"/>
          <w:spacing w:val="-4"/>
          <w:sz w:val="24"/>
        </w:rPr>
        <w:t xml:space="preserve"> </w:t>
      </w:r>
      <w:r>
        <w:rPr>
          <w:color w:val="424242"/>
          <w:sz w:val="24"/>
        </w:rPr>
        <w:t>any</w:t>
      </w:r>
      <w:r>
        <w:rPr>
          <w:color w:val="424242"/>
          <w:spacing w:val="-4"/>
          <w:sz w:val="24"/>
        </w:rPr>
        <w:t xml:space="preserve"> </w:t>
      </w:r>
      <w:r>
        <w:rPr>
          <w:color w:val="424242"/>
          <w:sz w:val="24"/>
        </w:rPr>
        <w:t>medical</w:t>
      </w:r>
      <w:r>
        <w:rPr>
          <w:color w:val="424242"/>
          <w:spacing w:val="-4"/>
          <w:sz w:val="24"/>
        </w:rPr>
        <w:t xml:space="preserve"> </w:t>
      </w:r>
      <w:r>
        <w:rPr>
          <w:color w:val="424242"/>
          <w:sz w:val="24"/>
        </w:rPr>
        <w:t>records</w:t>
      </w:r>
      <w:r>
        <w:rPr>
          <w:color w:val="424242"/>
          <w:spacing w:val="-4"/>
          <w:sz w:val="24"/>
        </w:rPr>
        <w:t xml:space="preserve"> </w:t>
      </w:r>
      <w:r>
        <w:rPr>
          <w:color w:val="424242"/>
          <w:sz w:val="24"/>
        </w:rPr>
        <w:t>that need attention during the leave of absence. No leave of absence will be approved without thi</w:t>
      </w:r>
      <w:r>
        <w:rPr>
          <w:color w:val="424242"/>
          <w:sz w:val="24"/>
        </w:rPr>
        <w:t>s being accomplished</w:t>
      </w:r>
    </w:p>
    <w:p w:rsidR="003E4C7A" w:rsidRDefault="003E4C7A">
      <w:pPr>
        <w:pStyle w:val="BodyText"/>
        <w:ind w:left="0" w:firstLine="0"/>
      </w:pPr>
    </w:p>
    <w:p w:rsidR="003E4C7A" w:rsidRDefault="003E4C7A">
      <w:pPr>
        <w:pStyle w:val="BodyText"/>
        <w:spacing w:before="204"/>
        <w:ind w:left="0" w:firstLine="0"/>
      </w:pPr>
    </w:p>
    <w:p w:rsidR="003E4C7A" w:rsidRDefault="0040715D">
      <w:pPr>
        <w:pStyle w:val="Heading1"/>
      </w:pPr>
      <w:r>
        <w:t>DUTY</w:t>
      </w:r>
      <w:r>
        <w:rPr>
          <w:spacing w:val="-7"/>
        </w:rPr>
        <w:t xml:space="preserve"> </w:t>
      </w:r>
      <w:r>
        <w:t>HOURS</w:t>
      </w:r>
      <w:r>
        <w:rPr>
          <w:spacing w:val="-4"/>
        </w:rPr>
        <w:t xml:space="preserve"> </w:t>
      </w:r>
      <w:r>
        <w:t>POLICY</w:t>
      </w:r>
      <w:r>
        <w:rPr>
          <w:spacing w:val="-5"/>
        </w:rPr>
        <w:t xml:space="preserve"> </w:t>
      </w:r>
      <w:r>
        <w:t>FOR</w:t>
      </w:r>
      <w:r>
        <w:rPr>
          <w:spacing w:val="-4"/>
        </w:rPr>
        <w:t xml:space="preserve"> </w:t>
      </w:r>
      <w:r>
        <w:rPr>
          <w:spacing w:val="-2"/>
        </w:rPr>
        <w:t>RESIDENTS</w:t>
      </w:r>
    </w:p>
    <w:p w:rsidR="003E4C7A" w:rsidRDefault="0040715D">
      <w:pPr>
        <w:pStyle w:val="BodyText"/>
        <w:spacing w:before="120"/>
        <w:ind w:left="1040" w:right="1594" w:firstLine="0"/>
      </w:pPr>
      <w:r>
        <w:t>The</w:t>
      </w:r>
      <w:r>
        <w:rPr>
          <w:spacing w:val="-4"/>
        </w:rPr>
        <w:t xml:space="preserve"> </w:t>
      </w:r>
      <w:r>
        <w:t>educational</w:t>
      </w:r>
      <w:r>
        <w:rPr>
          <w:spacing w:val="-4"/>
        </w:rPr>
        <w:t xml:space="preserve"> </w:t>
      </w:r>
      <w:r>
        <w:t>goals</w:t>
      </w:r>
      <w:r>
        <w:rPr>
          <w:spacing w:val="-4"/>
        </w:rPr>
        <w:t xml:space="preserve"> </w:t>
      </w:r>
      <w:r>
        <w:t>of</w:t>
      </w:r>
      <w:r>
        <w:rPr>
          <w:spacing w:val="-4"/>
        </w:rPr>
        <w:t xml:space="preserve"> </w:t>
      </w:r>
      <w:r>
        <w:t>residency</w:t>
      </w:r>
      <w:r>
        <w:rPr>
          <w:spacing w:val="-4"/>
        </w:rPr>
        <w:t xml:space="preserve"> </w:t>
      </w:r>
      <w:r>
        <w:t>training</w:t>
      </w:r>
      <w:r>
        <w:rPr>
          <w:spacing w:val="-4"/>
        </w:rPr>
        <w:t xml:space="preserve"> </w:t>
      </w:r>
      <w:r>
        <w:t>programs</w:t>
      </w:r>
      <w:r>
        <w:rPr>
          <w:spacing w:val="-4"/>
        </w:rPr>
        <w:t xml:space="preserve"> </w:t>
      </w:r>
      <w:r>
        <w:t>and</w:t>
      </w:r>
      <w:r>
        <w:rPr>
          <w:spacing w:val="-4"/>
        </w:rPr>
        <w:t xml:space="preserve"> </w:t>
      </w:r>
      <w:r>
        <w:t>the</w:t>
      </w:r>
      <w:r>
        <w:rPr>
          <w:spacing w:val="-4"/>
        </w:rPr>
        <w:t xml:space="preserve"> </w:t>
      </w:r>
      <w:r>
        <w:t>learning</w:t>
      </w:r>
      <w:r>
        <w:rPr>
          <w:spacing w:val="-4"/>
        </w:rPr>
        <w:t xml:space="preserve"> </w:t>
      </w:r>
      <w:r>
        <w:t>objectives</w:t>
      </w:r>
      <w:r>
        <w:rPr>
          <w:spacing w:val="-4"/>
        </w:rPr>
        <w:t xml:space="preserve"> </w:t>
      </w:r>
      <w:r>
        <w:t>of residents must not be compromised by excessive clinical service obligations. Duty hours and night and weekend calls for residents must reflect the concept of responsibility for patients and provide for adequate patient care.</w:t>
      </w:r>
    </w:p>
    <w:p w:rsidR="003E4C7A" w:rsidRDefault="0040715D">
      <w:pPr>
        <w:pStyle w:val="ListParagraph"/>
        <w:numPr>
          <w:ilvl w:val="1"/>
          <w:numId w:val="61"/>
        </w:numPr>
        <w:tabs>
          <w:tab w:val="left" w:pos="1760"/>
        </w:tabs>
        <w:ind w:right="1180"/>
        <w:rPr>
          <w:sz w:val="24"/>
        </w:rPr>
      </w:pPr>
      <w:r>
        <w:rPr>
          <w:sz w:val="24"/>
        </w:rPr>
        <w:t>Resident duty hours must not</w:t>
      </w:r>
      <w:r>
        <w:rPr>
          <w:sz w:val="24"/>
        </w:rPr>
        <w:t xml:space="preserve"> exceed 80 hours per week averaged over four weeks. Duty hours are defined as all clinical and academic activities related to the residency program, i.e., patient care (both inpatient and outpatient), administrative duties related to patient care, the prov</w:t>
      </w:r>
      <w:r>
        <w:rPr>
          <w:sz w:val="24"/>
        </w:rPr>
        <w:t>ision for transfer of patient care,</w:t>
      </w:r>
      <w:r>
        <w:rPr>
          <w:spacing w:val="-4"/>
          <w:sz w:val="24"/>
        </w:rPr>
        <w:t xml:space="preserve"> </w:t>
      </w:r>
      <w:r>
        <w:rPr>
          <w:sz w:val="24"/>
        </w:rPr>
        <w:t>time</w:t>
      </w:r>
      <w:r>
        <w:rPr>
          <w:spacing w:val="-4"/>
          <w:sz w:val="24"/>
        </w:rPr>
        <w:t xml:space="preserve"> </w:t>
      </w:r>
      <w:r>
        <w:rPr>
          <w:sz w:val="24"/>
        </w:rPr>
        <w:t>spent</w:t>
      </w:r>
      <w:r>
        <w:rPr>
          <w:spacing w:val="-4"/>
          <w:sz w:val="24"/>
        </w:rPr>
        <w:t xml:space="preserve"> </w:t>
      </w:r>
      <w:r>
        <w:rPr>
          <w:sz w:val="24"/>
        </w:rPr>
        <w:t>in-house</w:t>
      </w:r>
      <w:r>
        <w:rPr>
          <w:spacing w:val="-4"/>
          <w:sz w:val="24"/>
        </w:rPr>
        <w:t xml:space="preserve"> </w:t>
      </w:r>
      <w:r>
        <w:rPr>
          <w:sz w:val="24"/>
        </w:rPr>
        <w:t>during</w:t>
      </w:r>
      <w:r>
        <w:rPr>
          <w:spacing w:val="-4"/>
          <w:sz w:val="24"/>
        </w:rPr>
        <w:t xml:space="preserve"> </w:t>
      </w:r>
      <w:r>
        <w:rPr>
          <w:sz w:val="24"/>
        </w:rPr>
        <w:t>call</w:t>
      </w:r>
      <w:r>
        <w:rPr>
          <w:spacing w:val="-4"/>
          <w:sz w:val="24"/>
        </w:rPr>
        <w:t xml:space="preserve"> </w:t>
      </w:r>
      <w:r>
        <w:rPr>
          <w:sz w:val="24"/>
        </w:rPr>
        <w:t>activities,</w:t>
      </w:r>
      <w:r>
        <w:rPr>
          <w:spacing w:val="-4"/>
          <w:sz w:val="24"/>
        </w:rPr>
        <w:t xml:space="preserve"> </w:t>
      </w:r>
      <w:r>
        <w:rPr>
          <w:sz w:val="24"/>
        </w:rPr>
        <w:t>and</w:t>
      </w:r>
      <w:r>
        <w:rPr>
          <w:spacing w:val="-4"/>
          <w:sz w:val="24"/>
        </w:rPr>
        <w:t xml:space="preserve"> </w:t>
      </w:r>
      <w:r>
        <w:rPr>
          <w:sz w:val="24"/>
        </w:rPr>
        <w:t>scheduled</w:t>
      </w:r>
      <w:r>
        <w:rPr>
          <w:spacing w:val="-4"/>
          <w:sz w:val="24"/>
        </w:rPr>
        <w:t xml:space="preserve"> </w:t>
      </w:r>
      <w:r>
        <w:rPr>
          <w:sz w:val="24"/>
        </w:rPr>
        <w:t>academic</w:t>
      </w:r>
      <w:r>
        <w:rPr>
          <w:spacing w:val="-4"/>
          <w:sz w:val="24"/>
        </w:rPr>
        <w:t xml:space="preserve"> </w:t>
      </w:r>
      <w:r>
        <w:rPr>
          <w:sz w:val="24"/>
        </w:rPr>
        <w:t>activities such as conferences.</w:t>
      </w:r>
    </w:p>
    <w:p w:rsidR="003E4C7A" w:rsidRDefault="0040715D">
      <w:pPr>
        <w:pStyle w:val="ListParagraph"/>
        <w:numPr>
          <w:ilvl w:val="1"/>
          <w:numId w:val="61"/>
        </w:numPr>
        <w:tabs>
          <w:tab w:val="left" w:pos="1760"/>
        </w:tabs>
        <w:ind w:right="1424"/>
        <w:rPr>
          <w:sz w:val="24"/>
        </w:rPr>
      </w:pPr>
      <w:r>
        <w:rPr>
          <w:sz w:val="24"/>
        </w:rPr>
        <w:t>Residents</w:t>
      </w:r>
      <w:r>
        <w:rPr>
          <w:spacing w:val="-4"/>
          <w:sz w:val="24"/>
        </w:rPr>
        <w:t xml:space="preserve"> </w:t>
      </w:r>
      <w:r>
        <w:rPr>
          <w:sz w:val="24"/>
        </w:rPr>
        <w:t>should</w:t>
      </w:r>
      <w:r>
        <w:rPr>
          <w:spacing w:val="-4"/>
          <w:sz w:val="24"/>
        </w:rPr>
        <w:t xml:space="preserve"> </w:t>
      </w:r>
      <w:r>
        <w:rPr>
          <w:sz w:val="24"/>
        </w:rPr>
        <w:t>be</w:t>
      </w:r>
      <w:r>
        <w:rPr>
          <w:spacing w:val="-4"/>
          <w:sz w:val="24"/>
        </w:rPr>
        <w:t xml:space="preserve"> </w:t>
      </w:r>
      <w:r>
        <w:rPr>
          <w:sz w:val="24"/>
        </w:rPr>
        <w:t>given</w:t>
      </w:r>
      <w:r>
        <w:rPr>
          <w:spacing w:val="-4"/>
          <w:sz w:val="24"/>
        </w:rPr>
        <w:t xml:space="preserve"> </w:t>
      </w:r>
      <w:r>
        <w:rPr>
          <w:sz w:val="24"/>
        </w:rPr>
        <w:t>10</w:t>
      </w:r>
      <w:r>
        <w:rPr>
          <w:spacing w:val="-4"/>
          <w:sz w:val="24"/>
        </w:rPr>
        <w:t xml:space="preserve"> </w:t>
      </w:r>
      <w:r>
        <w:rPr>
          <w:sz w:val="24"/>
        </w:rPr>
        <w:t>hours</w:t>
      </w:r>
      <w:r>
        <w:rPr>
          <w:spacing w:val="-4"/>
          <w:sz w:val="24"/>
        </w:rPr>
        <w:t xml:space="preserve"> </w:t>
      </w:r>
      <w:r>
        <w:rPr>
          <w:sz w:val="24"/>
        </w:rPr>
        <w:t>off</w:t>
      </w:r>
      <w:r>
        <w:rPr>
          <w:spacing w:val="-4"/>
          <w:sz w:val="24"/>
        </w:rPr>
        <w:t xml:space="preserve"> </w:t>
      </w:r>
      <w:r>
        <w:rPr>
          <w:sz w:val="24"/>
        </w:rPr>
        <w:t>for</w:t>
      </w:r>
      <w:r>
        <w:rPr>
          <w:spacing w:val="-4"/>
          <w:sz w:val="24"/>
        </w:rPr>
        <w:t xml:space="preserve"> </w:t>
      </w:r>
      <w:r>
        <w:rPr>
          <w:sz w:val="24"/>
        </w:rPr>
        <w:t>rest</w:t>
      </w:r>
      <w:r>
        <w:rPr>
          <w:spacing w:val="-4"/>
          <w:sz w:val="24"/>
        </w:rPr>
        <w:t xml:space="preserve"> </w:t>
      </w:r>
      <w:r>
        <w:rPr>
          <w:sz w:val="24"/>
        </w:rPr>
        <w:t>and</w:t>
      </w:r>
      <w:r>
        <w:rPr>
          <w:spacing w:val="-4"/>
          <w:sz w:val="24"/>
        </w:rPr>
        <w:t xml:space="preserve"> </w:t>
      </w:r>
      <w:r>
        <w:rPr>
          <w:sz w:val="24"/>
        </w:rPr>
        <w:t>personal</w:t>
      </w:r>
      <w:r>
        <w:rPr>
          <w:spacing w:val="-4"/>
          <w:sz w:val="24"/>
        </w:rPr>
        <w:t xml:space="preserve"> </w:t>
      </w:r>
      <w:r>
        <w:rPr>
          <w:sz w:val="24"/>
        </w:rPr>
        <w:t>activities</w:t>
      </w:r>
      <w:r>
        <w:rPr>
          <w:spacing w:val="-4"/>
          <w:sz w:val="24"/>
        </w:rPr>
        <w:t xml:space="preserve"> </w:t>
      </w:r>
      <w:r>
        <w:rPr>
          <w:sz w:val="24"/>
        </w:rPr>
        <w:t xml:space="preserve">between duty periods and after </w:t>
      </w:r>
      <w:proofErr w:type="gramStart"/>
      <w:r>
        <w:rPr>
          <w:sz w:val="24"/>
        </w:rPr>
        <w:t>24 hour</w:t>
      </w:r>
      <w:proofErr w:type="gramEnd"/>
      <w:r>
        <w:rPr>
          <w:sz w:val="24"/>
        </w:rPr>
        <w:t xml:space="preserve"> call (This</w:t>
      </w:r>
      <w:r>
        <w:rPr>
          <w:sz w:val="24"/>
        </w:rPr>
        <w:t xml:space="preserve"> does not apply to 12 hour calls).</w:t>
      </w:r>
    </w:p>
    <w:p w:rsidR="003E4C7A" w:rsidRDefault="0040715D">
      <w:pPr>
        <w:pStyle w:val="ListParagraph"/>
        <w:numPr>
          <w:ilvl w:val="1"/>
          <w:numId w:val="61"/>
        </w:numPr>
        <w:tabs>
          <w:tab w:val="left" w:pos="1760"/>
        </w:tabs>
        <w:ind w:right="1272"/>
        <w:rPr>
          <w:sz w:val="24"/>
        </w:rPr>
      </w:pPr>
      <w:r>
        <w:rPr>
          <w:sz w:val="24"/>
        </w:rPr>
        <w:t>In-house calls must occur no more frequently than every third night, averaged over</w:t>
      </w:r>
      <w:r>
        <w:rPr>
          <w:spacing w:val="-4"/>
          <w:sz w:val="24"/>
        </w:rPr>
        <w:t xml:space="preserve"> </w:t>
      </w:r>
      <w:r>
        <w:rPr>
          <w:sz w:val="24"/>
        </w:rPr>
        <w:t>a</w:t>
      </w:r>
      <w:r>
        <w:rPr>
          <w:spacing w:val="-4"/>
          <w:sz w:val="24"/>
        </w:rPr>
        <w:t xml:space="preserve"> </w:t>
      </w:r>
      <w:r>
        <w:rPr>
          <w:sz w:val="24"/>
        </w:rPr>
        <w:t>four-week</w:t>
      </w:r>
      <w:r>
        <w:rPr>
          <w:spacing w:val="-4"/>
          <w:sz w:val="24"/>
        </w:rPr>
        <w:t xml:space="preserve"> </w:t>
      </w:r>
      <w:r>
        <w:rPr>
          <w:sz w:val="24"/>
        </w:rPr>
        <w:t>period.</w:t>
      </w:r>
      <w:r>
        <w:rPr>
          <w:spacing w:val="-4"/>
          <w:sz w:val="24"/>
        </w:rPr>
        <w:t xml:space="preserve"> </w:t>
      </w:r>
      <w:r>
        <w:rPr>
          <w:sz w:val="24"/>
        </w:rPr>
        <w:t>Residents</w:t>
      </w:r>
      <w:r>
        <w:rPr>
          <w:spacing w:val="-4"/>
          <w:sz w:val="24"/>
        </w:rPr>
        <w:t xml:space="preserve"> </w:t>
      </w:r>
      <w:r>
        <w:rPr>
          <w:sz w:val="24"/>
        </w:rPr>
        <w:t>at</w:t>
      </w:r>
      <w:r>
        <w:rPr>
          <w:spacing w:val="-4"/>
          <w:sz w:val="24"/>
        </w:rPr>
        <w:t xml:space="preserve"> </w:t>
      </w:r>
      <w:r>
        <w:rPr>
          <w:sz w:val="24"/>
        </w:rPr>
        <w:t>all</w:t>
      </w:r>
      <w:r>
        <w:rPr>
          <w:spacing w:val="-4"/>
          <w:sz w:val="24"/>
        </w:rPr>
        <w:t xml:space="preserve"> </w:t>
      </w:r>
      <w:r>
        <w:rPr>
          <w:sz w:val="24"/>
        </w:rPr>
        <w:t>levels</w:t>
      </w:r>
      <w:r>
        <w:rPr>
          <w:spacing w:val="-4"/>
          <w:sz w:val="24"/>
        </w:rPr>
        <w:t xml:space="preserve"> </w:t>
      </w:r>
      <w:r>
        <w:rPr>
          <w:sz w:val="24"/>
        </w:rPr>
        <w:t>should,</w:t>
      </w:r>
      <w:r>
        <w:rPr>
          <w:spacing w:val="-4"/>
          <w:sz w:val="24"/>
        </w:rPr>
        <w:t xml:space="preserve"> </w:t>
      </w:r>
      <w:r>
        <w:rPr>
          <w:sz w:val="24"/>
        </w:rPr>
        <w:t>on</w:t>
      </w:r>
      <w:r>
        <w:rPr>
          <w:spacing w:val="-4"/>
          <w:sz w:val="24"/>
        </w:rPr>
        <w:t xml:space="preserve"> </w:t>
      </w:r>
      <w:r>
        <w:rPr>
          <w:sz w:val="24"/>
        </w:rPr>
        <w:t>average,</w:t>
      </w:r>
      <w:r>
        <w:rPr>
          <w:spacing w:val="-4"/>
          <w:sz w:val="24"/>
        </w:rPr>
        <w:t xml:space="preserve"> </w:t>
      </w:r>
      <w:r>
        <w:rPr>
          <w:sz w:val="24"/>
        </w:rPr>
        <w:t>have</w:t>
      </w:r>
      <w:r>
        <w:rPr>
          <w:spacing w:val="-4"/>
          <w:sz w:val="24"/>
        </w:rPr>
        <w:t xml:space="preserve"> </w:t>
      </w:r>
      <w:r>
        <w:rPr>
          <w:sz w:val="24"/>
        </w:rPr>
        <w:t>patient care activities no more often than every third night.</w:t>
      </w:r>
    </w:p>
    <w:p w:rsidR="003E4C7A" w:rsidRDefault="0040715D">
      <w:pPr>
        <w:pStyle w:val="ListParagraph"/>
        <w:numPr>
          <w:ilvl w:val="1"/>
          <w:numId w:val="61"/>
        </w:numPr>
        <w:tabs>
          <w:tab w:val="left" w:pos="1760"/>
        </w:tabs>
        <w:ind w:right="1379"/>
        <w:rPr>
          <w:sz w:val="24"/>
        </w:rPr>
      </w:pPr>
      <w:r>
        <w:rPr>
          <w:sz w:val="24"/>
        </w:rPr>
        <w:t>Resident assignments must not exceed 24 hours maximum continuous on-site duty with up to 6 additional hours permitted for patient transfer and other activities.</w:t>
      </w:r>
      <w:r>
        <w:rPr>
          <w:spacing w:val="-4"/>
          <w:sz w:val="24"/>
        </w:rPr>
        <w:t xml:space="preserve"> </w:t>
      </w:r>
      <w:r>
        <w:rPr>
          <w:sz w:val="24"/>
        </w:rPr>
        <w:t>There</w:t>
      </w:r>
      <w:r>
        <w:rPr>
          <w:spacing w:val="-4"/>
          <w:sz w:val="24"/>
        </w:rPr>
        <w:t xml:space="preserve"> </w:t>
      </w:r>
      <w:r>
        <w:rPr>
          <w:sz w:val="24"/>
        </w:rPr>
        <w:t>must</w:t>
      </w:r>
      <w:r>
        <w:rPr>
          <w:spacing w:val="-4"/>
          <w:sz w:val="24"/>
        </w:rPr>
        <w:t xml:space="preserve"> </w:t>
      </w:r>
      <w:r>
        <w:rPr>
          <w:sz w:val="24"/>
        </w:rPr>
        <w:t>be</w:t>
      </w:r>
      <w:r>
        <w:rPr>
          <w:spacing w:val="-4"/>
          <w:sz w:val="24"/>
        </w:rPr>
        <w:t xml:space="preserve"> </w:t>
      </w:r>
      <w:r>
        <w:rPr>
          <w:sz w:val="24"/>
        </w:rPr>
        <w:t>no</w:t>
      </w:r>
      <w:r>
        <w:rPr>
          <w:spacing w:val="-4"/>
          <w:sz w:val="24"/>
        </w:rPr>
        <w:t xml:space="preserve"> </w:t>
      </w:r>
      <w:r>
        <w:rPr>
          <w:sz w:val="24"/>
        </w:rPr>
        <w:t>new</w:t>
      </w:r>
      <w:r>
        <w:rPr>
          <w:spacing w:val="-4"/>
          <w:sz w:val="24"/>
        </w:rPr>
        <w:t xml:space="preserve"> </w:t>
      </w:r>
      <w:r>
        <w:rPr>
          <w:sz w:val="24"/>
        </w:rPr>
        <w:t>patients</w:t>
      </w:r>
      <w:r>
        <w:rPr>
          <w:spacing w:val="-4"/>
          <w:sz w:val="24"/>
        </w:rPr>
        <w:t xml:space="preserve"> </w:t>
      </w:r>
      <w:r>
        <w:rPr>
          <w:sz w:val="24"/>
        </w:rPr>
        <w:t>assigned</w:t>
      </w:r>
      <w:r>
        <w:rPr>
          <w:spacing w:val="-4"/>
          <w:sz w:val="24"/>
        </w:rPr>
        <w:t xml:space="preserve"> </w:t>
      </w:r>
      <w:r>
        <w:rPr>
          <w:sz w:val="24"/>
        </w:rPr>
        <w:t>after</w:t>
      </w:r>
      <w:r>
        <w:rPr>
          <w:spacing w:val="-4"/>
          <w:sz w:val="24"/>
        </w:rPr>
        <w:t xml:space="preserve"> </w:t>
      </w:r>
      <w:r>
        <w:rPr>
          <w:sz w:val="24"/>
        </w:rPr>
        <w:t>24</w:t>
      </w:r>
      <w:r>
        <w:rPr>
          <w:spacing w:val="-4"/>
          <w:sz w:val="24"/>
        </w:rPr>
        <w:t xml:space="preserve"> </w:t>
      </w:r>
      <w:r>
        <w:rPr>
          <w:sz w:val="24"/>
        </w:rPr>
        <w:t>hours</w:t>
      </w:r>
      <w:r>
        <w:rPr>
          <w:spacing w:val="-4"/>
          <w:sz w:val="24"/>
        </w:rPr>
        <w:t xml:space="preserve"> </w:t>
      </w:r>
      <w:r>
        <w:rPr>
          <w:sz w:val="24"/>
        </w:rPr>
        <w:t>of</w:t>
      </w:r>
      <w:r>
        <w:rPr>
          <w:spacing w:val="-4"/>
          <w:sz w:val="24"/>
        </w:rPr>
        <w:t xml:space="preserve"> </w:t>
      </w:r>
      <w:r>
        <w:rPr>
          <w:sz w:val="24"/>
        </w:rPr>
        <w:t xml:space="preserve">continuous </w:t>
      </w:r>
      <w:r>
        <w:rPr>
          <w:spacing w:val="-2"/>
          <w:sz w:val="24"/>
        </w:rPr>
        <w:t>duty.</w:t>
      </w:r>
    </w:p>
    <w:p w:rsidR="003E4C7A" w:rsidRDefault="0040715D">
      <w:pPr>
        <w:pStyle w:val="ListParagraph"/>
        <w:numPr>
          <w:ilvl w:val="1"/>
          <w:numId w:val="61"/>
        </w:numPr>
        <w:tabs>
          <w:tab w:val="left" w:pos="1760"/>
        </w:tabs>
        <w:ind w:right="1273"/>
        <w:rPr>
          <w:sz w:val="24"/>
        </w:rPr>
      </w:pPr>
      <w:r>
        <w:rPr>
          <w:sz w:val="24"/>
        </w:rPr>
        <w:t>Resident</w:t>
      </w:r>
      <w:r>
        <w:rPr>
          <w:spacing w:val="-4"/>
          <w:sz w:val="24"/>
        </w:rPr>
        <w:t xml:space="preserve"> </w:t>
      </w:r>
      <w:r>
        <w:rPr>
          <w:sz w:val="24"/>
        </w:rPr>
        <w:t>time</w:t>
      </w:r>
      <w:r>
        <w:rPr>
          <w:spacing w:val="-4"/>
          <w:sz w:val="24"/>
        </w:rPr>
        <w:t xml:space="preserve"> </w:t>
      </w:r>
      <w:r>
        <w:rPr>
          <w:sz w:val="24"/>
        </w:rPr>
        <w:t>spent</w:t>
      </w:r>
      <w:r>
        <w:rPr>
          <w:spacing w:val="-4"/>
          <w:sz w:val="24"/>
        </w:rPr>
        <w:t xml:space="preserve"> </w:t>
      </w:r>
      <w:r>
        <w:rPr>
          <w:sz w:val="24"/>
        </w:rPr>
        <w:t>i</w:t>
      </w:r>
      <w:r>
        <w:rPr>
          <w:sz w:val="24"/>
        </w:rPr>
        <w:t>n</w:t>
      </w:r>
      <w:r>
        <w:rPr>
          <w:spacing w:val="-4"/>
          <w:sz w:val="24"/>
        </w:rPr>
        <w:t xml:space="preserve"> </w:t>
      </w:r>
      <w:r>
        <w:rPr>
          <w:sz w:val="24"/>
        </w:rPr>
        <w:t>the</w:t>
      </w:r>
      <w:r>
        <w:rPr>
          <w:spacing w:val="-4"/>
          <w:sz w:val="24"/>
        </w:rPr>
        <w:t xml:space="preserve"> </w:t>
      </w:r>
      <w:r>
        <w:rPr>
          <w:sz w:val="24"/>
        </w:rPr>
        <w:t>hospital</w:t>
      </w:r>
      <w:r>
        <w:rPr>
          <w:spacing w:val="-4"/>
          <w:sz w:val="24"/>
        </w:rPr>
        <w:t xml:space="preserve"> </w:t>
      </w:r>
      <w:r>
        <w:rPr>
          <w:sz w:val="24"/>
        </w:rPr>
        <w:t>during</w:t>
      </w:r>
      <w:r>
        <w:rPr>
          <w:spacing w:val="-4"/>
          <w:sz w:val="24"/>
        </w:rPr>
        <w:t xml:space="preserve"> </w:t>
      </w:r>
      <w:r>
        <w:rPr>
          <w:sz w:val="24"/>
        </w:rPr>
        <w:t>at-home</w:t>
      </w:r>
      <w:r>
        <w:rPr>
          <w:spacing w:val="-4"/>
          <w:sz w:val="24"/>
        </w:rPr>
        <w:t xml:space="preserve"> </w:t>
      </w:r>
      <w:r>
        <w:rPr>
          <w:sz w:val="24"/>
        </w:rPr>
        <w:t>calls</w:t>
      </w:r>
      <w:r>
        <w:rPr>
          <w:spacing w:val="-4"/>
          <w:sz w:val="24"/>
        </w:rPr>
        <w:t xml:space="preserve"> </w:t>
      </w:r>
      <w:r>
        <w:rPr>
          <w:sz w:val="24"/>
        </w:rPr>
        <w:t>must</w:t>
      </w:r>
      <w:r>
        <w:rPr>
          <w:spacing w:val="-4"/>
          <w:sz w:val="24"/>
        </w:rPr>
        <w:t xml:space="preserve"> </w:t>
      </w:r>
      <w:r>
        <w:rPr>
          <w:sz w:val="24"/>
        </w:rPr>
        <w:t>be</w:t>
      </w:r>
      <w:r>
        <w:rPr>
          <w:spacing w:val="-4"/>
          <w:sz w:val="24"/>
        </w:rPr>
        <w:t xml:space="preserve"> </w:t>
      </w:r>
      <w:r>
        <w:rPr>
          <w:sz w:val="24"/>
        </w:rPr>
        <w:t>counted</w:t>
      </w:r>
      <w:r>
        <w:rPr>
          <w:spacing w:val="-4"/>
          <w:sz w:val="24"/>
        </w:rPr>
        <w:t xml:space="preserve"> </w:t>
      </w:r>
      <w:r>
        <w:rPr>
          <w:sz w:val="24"/>
        </w:rPr>
        <w:t xml:space="preserve">toward the 80 hours. At-home call, defined as a call taken from outside the assigned institution by phone, is not subject to </w:t>
      </w:r>
      <w:proofErr w:type="gramStart"/>
      <w:r>
        <w:rPr>
          <w:sz w:val="24"/>
        </w:rPr>
        <w:t>the every</w:t>
      </w:r>
      <w:proofErr w:type="gramEnd"/>
      <w:r>
        <w:rPr>
          <w:sz w:val="24"/>
        </w:rPr>
        <w:t xml:space="preserve"> 3rd night limitation. However,</w:t>
      </w:r>
    </w:p>
    <w:p w:rsidR="003E4C7A" w:rsidRDefault="0040715D">
      <w:pPr>
        <w:pStyle w:val="BodyText"/>
        <w:ind w:right="1185" w:firstLine="0"/>
      </w:pPr>
      <w:r>
        <w:t>at-home</w:t>
      </w:r>
      <w:r>
        <w:rPr>
          <w:spacing w:val="-4"/>
        </w:rPr>
        <w:t xml:space="preserve"> </w:t>
      </w:r>
      <w:r>
        <w:t>calls</w:t>
      </w:r>
      <w:r>
        <w:rPr>
          <w:spacing w:val="-4"/>
        </w:rPr>
        <w:t xml:space="preserve"> </w:t>
      </w:r>
      <w:r>
        <w:t>must</w:t>
      </w:r>
      <w:r>
        <w:rPr>
          <w:spacing w:val="-4"/>
        </w:rPr>
        <w:t xml:space="preserve"> </w:t>
      </w:r>
      <w:r>
        <w:t>not</w:t>
      </w:r>
      <w:r>
        <w:rPr>
          <w:spacing w:val="-4"/>
        </w:rPr>
        <w:t xml:space="preserve"> </w:t>
      </w:r>
      <w:r>
        <w:t>be</w:t>
      </w:r>
      <w:r>
        <w:rPr>
          <w:spacing w:val="-4"/>
        </w:rPr>
        <w:t xml:space="preserve"> </w:t>
      </w:r>
      <w:r>
        <w:t>so</w:t>
      </w:r>
      <w:r>
        <w:rPr>
          <w:spacing w:val="-4"/>
        </w:rPr>
        <w:t xml:space="preserve"> </w:t>
      </w:r>
      <w:r>
        <w:t>frequent</w:t>
      </w:r>
      <w:r>
        <w:rPr>
          <w:spacing w:val="-4"/>
        </w:rPr>
        <w:t xml:space="preserve"> </w:t>
      </w:r>
      <w:r>
        <w:t>as</w:t>
      </w:r>
      <w:r>
        <w:rPr>
          <w:spacing w:val="-4"/>
        </w:rPr>
        <w:t xml:space="preserve"> </w:t>
      </w:r>
      <w:r>
        <w:t>to</w:t>
      </w:r>
      <w:r>
        <w:rPr>
          <w:spacing w:val="-4"/>
        </w:rPr>
        <w:t xml:space="preserve"> </w:t>
      </w:r>
      <w:r>
        <w:t>preclude</w:t>
      </w:r>
      <w:r>
        <w:rPr>
          <w:spacing w:val="-4"/>
        </w:rPr>
        <w:t xml:space="preserve"> </w:t>
      </w:r>
      <w:r>
        <w:t>rest</w:t>
      </w:r>
      <w:r>
        <w:rPr>
          <w:spacing w:val="-4"/>
        </w:rPr>
        <w:t xml:space="preserve"> </w:t>
      </w:r>
      <w:r>
        <w:t>and</w:t>
      </w:r>
      <w:r>
        <w:rPr>
          <w:spacing w:val="-4"/>
        </w:rPr>
        <w:t xml:space="preserve"> </w:t>
      </w:r>
      <w:r>
        <w:t>reasonable personal time for residents.</w:t>
      </w:r>
    </w:p>
    <w:p w:rsidR="003E4C7A" w:rsidRDefault="0040715D">
      <w:pPr>
        <w:pStyle w:val="ListParagraph"/>
        <w:numPr>
          <w:ilvl w:val="1"/>
          <w:numId w:val="61"/>
        </w:numPr>
        <w:tabs>
          <w:tab w:val="left" w:pos="1760"/>
        </w:tabs>
        <w:ind w:right="1188"/>
        <w:rPr>
          <w:sz w:val="24"/>
        </w:rPr>
      </w:pPr>
      <w:r>
        <w:rPr>
          <w:sz w:val="24"/>
        </w:rPr>
        <w:t>Resident moonlighting must be approved in advance and monitored. It must be ensured that moonlighting does not interfere with the ability of the resident to achieve the goals and objectives of</w:t>
      </w:r>
      <w:r>
        <w:rPr>
          <w:sz w:val="24"/>
        </w:rPr>
        <w:t xml:space="preserve"> the educational program. Programs must implement mechanisms to monitor resident moonlighting to ensure compliance with both program and institutional policies. Moonlighting that occurs within the residency</w:t>
      </w:r>
      <w:r>
        <w:rPr>
          <w:spacing w:val="-4"/>
          <w:sz w:val="24"/>
        </w:rPr>
        <w:t xml:space="preserve"> </w:t>
      </w:r>
      <w:r>
        <w:rPr>
          <w:sz w:val="24"/>
        </w:rPr>
        <w:t>program</w:t>
      </w:r>
      <w:r>
        <w:rPr>
          <w:spacing w:val="-4"/>
          <w:sz w:val="24"/>
        </w:rPr>
        <w:t xml:space="preserve"> </w:t>
      </w:r>
      <w:r>
        <w:rPr>
          <w:sz w:val="24"/>
        </w:rPr>
        <w:t>and/or</w:t>
      </w:r>
      <w:r>
        <w:rPr>
          <w:spacing w:val="-4"/>
          <w:sz w:val="24"/>
        </w:rPr>
        <w:t xml:space="preserve"> </w:t>
      </w:r>
      <w:r>
        <w:rPr>
          <w:sz w:val="24"/>
        </w:rPr>
        <w:t>the</w:t>
      </w:r>
      <w:r>
        <w:rPr>
          <w:spacing w:val="-4"/>
          <w:sz w:val="24"/>
        </w:rPr>
        <w:t xml:space="preserve"> </w:t>
      </w:r>
      <w:r>
        <w:rPr>
          <w:sz w:val="24"/>
        </w:rPr>
        <w:t>sponsoring</w:t>
      </w:r>
      <w:r>
        <w:rPr>
          <w:spacing w:val="-4"/>
          <w:sz w:val="24"/>
        </w:rPr>
        <w:t xml:space="preserve"> </w:t>
      </w:r>
      <w:r>
        <w:rPr>
          <w:sz w:val="24"/>
        </w:rPr>
        <w:t>institution</w:t>
      </w:r>
      <w:r>
        <w:rPr>
          <w:spacing w:val="-4"/>
          <w:sz w:val="24"/>
        </w:rPr>
        <w:t xml:space="preserve"> </w:t>
      </w:r>
      <w:r>
        <w:rPr>
          <w:sz w:val="24"/>
        </w:rPr>
        <w:t>or</w:t>
      </w:r>
      <w:r>
        <w:rPr>
          <w:spacing w:val="-4"/>
          <w:sz w:val="24"/>
        </w:rPr>
        <w:t xml:space="preserve"> </w:t>
      </w:r>
      <w:r>
        <w:rPr>
          <w:sz w:val="24"/>
        </w:rPr>
        <w:t>the</w:t>
      </w:r>
      <w:r>
        <w:rPr>
          <w:spacing w:val="-4"/>
          <w:sz w:val="24"/>
        </w:rPr>
        <w:t xml:space="preserve"> </w:t>
      </w:r>
      <w:r>
        <w:rPr>
          <w:sz w:val="24"/>
        </w:rPr>
        <w:t>non-hospital</w:t>
      </w:r>
      <w:r>
        <w:rPr>
          <w:spacing w:val="-4"/>
          <w:sz w:val="24"/>
        </w:rPr>
        <w:t xml:space="preserve"> </w:t>
      </w:r>
      <w:r>
        <w:rPr>
          <w:sz w:val="24"/>
        </w:rPr>
        <w:t>sponsor’s</w:t>
      </w:r>
    </w:p>
    <w:p w:rsidR="003E4C7A" w:rsidRDefault="003E4C7A">
      <w:pPr>
        <w:rPr>
          <w:sz w:val="24"/>
        </w:rPr>
        <w:sectPr w:rsidR="003E4C7A">
          <w:pgSz w:w="12240" w:h="15840"/>
          <w:pgMar w:top="1820" w:right="280" w:bottom="280" w:left="400" w:header="720" w:footer="720" w:gutter="0"/>
          <w:cols w:space="720"/>
        </w:sectPr>
      </w:pPr>
    </w:p>
    <w:p w:rsidR="003E4C7A" w:rsidRDefault="0040715D">
      <w:pPr>
        <w:pStyle w:val="BodyText"/>
        <w:spacing w:before="80"/>
        <w:ind w:right="1594" w:firstLine="0"/>
      </w:pPr>
      <w:r>
        <w:lastRenderedPageBreak/>
        <w:t>primary</w:t>
      </w:r>
      <w:r>
        <w:rPr>
          <w:spacing w:val="-4"/>
        </w:rPr>
        <w:t xml:space="preserve"> </w:t>
      </w:r>
      <w:r>
        <w:t>clinical</w:t>
      </w:r>
      <w:r>
        <w:rPr>
          <w:spacing w:val="-4"/>
        </w:rPr>
        <w:t xml:space="preserve"> </w:t>
      </w:r>
      <w:r>
        <w:t>site(s),</w:t>
      </w:r>
      <w:r>
        <w:rPr>
          <w:spacing w:val="-4"/>
        </w:rPr>
        <w:t xml:space="preserve"> </w:t>
      </w:r>
      <w:r>
        <w:t>i.e.,</w:t>
      </w:r>
      <w:r>
        <w:rPr>
          <w:spacing w:val="-4"/>
        </w:rPr>
        <w:t xml:space="preserve"> </w:t>
      </w:r>
      <w:r>
        <w:t>internal</w:t>
      </w:r>
      <w:r>
        <w:rPr>
          <w:spacing w:val="-4"/>
        </w:rPr>
        <w:t xml:space="preserve"> </w:t>
      </w:r>
      <w:r>
        <w:t>moonlighting,</w:t>
      </w:r>
      <w:r>
        <w:rPr>
          <w:spacing w:val="-4"/>
        </w:rPr>
        <w:t xml:space="preserve"> </w:t>
      </w:r>
      <w:r>
        <w:t>must</w:t>
      </w:r>
      <w:r>
        <w:rPr>
          <w:spacing w:val="-4"/>
        </w:rPr>
        <w:t xml:space="preserve"> </w:t>
      </w:r>
      <w:r>
        <w:t>be</w:t>
      </w:r>
      <w:r>
        <w:rPr>
          <w:spacing w:val="-4"/>
        </w:rPr>
        <w:t xml:space="preserve"> </w:t>
      </w:r>
      <w:r>
        <w:t>counted</w:t>
      </w:r>
      <w:r>
        <w:rPr>
          <w:spacing w:val="-4"/>
        </w:rPr>
        <w:t xml:space="preserve"> </w:t>
      </w:r>
      <w:r>
        <w:t>toward</w:t>
      </w:r>
      <w:r>
        <w:rPr>
          <w:spacing w:val="-4"/>
        </w:rPr>
        <w:t xml:space="preserve"> </w:t>
      </w:r>
      <w:r>
        <w:t>the 80-hour weekly limit on duty hours.</w:t>
      </w:r>
    </w:p>
    <w:p w:rsidR="003E4C7A" w:rsidRDefault="0040715D">
      <w:pPr>
        <w:pStyle w:val="ListParagraph"/>
        <w:numPr>
          <w:ilvl w:val="1"/>
          <w:numId w:val="61"/>
        </w:numPr>
        <w:tabs>
          <w:tab w:val="left" w:pos="1760"/>
        </w:tabs>
        <w:ind w:right="1233"/>
        <w:rPr>
          <w:sz w:val="24"/>
        </w:rPr>
      </w:pPr>
      <w:r>
        <w:rPr>
          <w:sz w:val="24"/>
        </w:rPr>
        <w:t>All</w:t>
      </w:r>
      <w:r>
        <w:rPr>
          <w:spacing w:val="-4"/>
          <w:sz w:val="24"/>
        </w:rPr>
        <w:t xml:space="preserve"> </w:t>
      </w:r>
      <w:r>
        <w:rPr>
          <w:sz w:val="24"/>
        </w:rPr>
        <w:t>residents,</w:t>
      </w:r>
      <w:r>
        <w:rPr>
          <w:spacing w:val="-4"/>
          <w:sz w:val="24"/>
        </w:rPr>
        <w:t xml:space="preserve"> </w:t>
      </w:r>
      <w:r>
        <w:rPr>
          <w:sz w:val="24"/>
        </w:rPr>
        <w:t>including</w:t>
      </w:r>
      <w:r>
        <w:rPr>
          <w:spacing w:val="-4"/>
          <w:sz w:val="24"/>
        </w:rPr>
        <w:t xml:space="preserve"> </w:t>
      </w:r>
      <w:r>
        <w:rPr>
          <w:sz w:val="24"/>
        </w:rPr>
        <w:t>those</w:t>
      </w:r>
      <w:r>
        <w:rPr>
          <w:spacing w:val="-4"/>
          <w:sz w:val="24"/>
        </w:rPr>
        <w:t xml:space="preserve"> </w:t>
      </w:r>
      <w:r>
        <w:rPr>
          <w:sz w:val="24"/>
        </w:rPr>
        <w:t>assigned</w:t>
      </w:r>
      <w:r>
        <w:rPr>
          <w:spacing w:val="-4"/>
          <w:sz w:val="24"/>
        </w:rPr>
        <w:t xml:space="preserve"> </w:t>
      </w:r>
      <w:r>
        <w:rPr>
          <w:sz w:val="24"/>
        </w:rPr>
        <w:t>at-home</w:t>
      </w:r>
      <w:r>
        <w:rPr>
          <w:spacing w:val="-4"/>
          <w:sz w:val="24"/>
        </w:rPr>
        <w:t xml:space="preserve"> </w:t>
      </w:r>
      <w:r>
        <w:rPr>
          <w:sz w:val="24"/>
        </w:rPr>
        <w:t>call,</w:t>
      </w:r>
      <w:r>
        <w:rPr>
          <w:spacing w:val="-4"/>
          <w:sz w:val="24"/>
        </w:rPr>
        <w:t xml:space="preserve"> </w:t>
      </w:r>
      <w:r>
        <w:rPr>
          <w:sz w:val="24"/>
        </w:rPr>
        <w:t>must</w:t>
      </w:r>
      <w:r>
        <w:rPr>
          <w:spacing w:val="-4"/>
          <w:sz w:val="24"/>
        </w:rPr>
        <w:t xml:space="preserve"> </w:t>
      </w:r>
      <w:r>
        <w:rPr>
          <w:sz w:val="24"/>
        </w:rPr>
        <w:t>be</w:t>
      </w:r>
      <w:r>
        <w:rPr>
          <w:spacing w:val="-4"/>
          <w:sz w:val="24"/>
        </w:rPr>
        <w:t xml:space="preserve"> </w:t>
      </w:r>
      <w:r>
        <w:rPr>
          <w:sz w:val="24"/>
        </w:rPr>
        <w:t>provided</w:t>
      </w:r>
      <w:r>
        <w:rPr>
          <w:spacing w:val="-4"/>
          <w:sz w:val="24"/>
        </w:rPr>
        <w:t xml:space="preserve"> </w:t>
      </w:r>
      <w:r>
        <w:rPr>
          <w:sz w:val="24"/>
        </w:rPr>
        <w:t>with</w:t>
      </w:r>
      <w:r>
        <w:rPr>
          <w:spacing w:val="-4"/>
          <w:sz w:val="24"/>
        </w:rPr>
        <w:t xml:space="preserve"> </w:t>
      </w:r>
      <w:r>
        <w:rPr>
          <w:sz w:val="24"/>
        </w:rPr>
        <w:t>1</w:t>
      </w:r>
      <w:r>
        <w:rPr>
          <w:spacing w:val="-4"/>
          <w:sz w:val="24"/>
        </w:rPr>
        <w:t xml:space="preserve"> </w:t>
      </w:r>
      <w:r>
        <w:rPr>
          <w:sz w:val="24"/>
        </w:rPr>
        <w:t>day in 7 free from all educational and clinical responsibilities, averaged over a</w:t>
      </w:r>
    </w:p>
    <w:p w:rsidR="003E4C7A" w:rsidRDefault="0040715D">
      <w:pPr>
        <w:pStyle w:val="BodyText"/>
        <w:ind w:right="1185" w:firstLine="0"/>
      </w:pPr>
      <w:r>
        <w:t>four-week</w:t>
      </w:r>
      <w:r>
        <w:rPr>
          <w:spacing w:val="-4"/>
        </w:rPr>
        <w:t xml:space="preserve"> </w:t>
      </w:r>
      <w:r>
        <w:t>period,</w:t>
      </w:r>
      <w:r>
        <w:rPr>
          <w:spacing w:val="-4"/>
        </w:rPr>
        <w:t xml:space="preserve"> </w:t>
      </w:r>
      <w:r>
        <w:t>inclusive</w:t>
      </w:r>
      <w:r>
        <w:rPr>
          <w:spacing w:val="-4"/>
        </w:rPr>
        <w:t xml:space="preserve"> </w:t>
      </w:r>
      <w:r>
        <w:t>of</w:t>
      </w:r>
      <w:r>
        <w:rPr>
          <w:spacing w:val="-4"/>
        </w:rPr>
        <w:t xml:space="preserve"> </w:t>
      </w:r>
      <w:r>
        <w:t>call.</w:t>
      </w:r>
      <w:r>
        <w:rPr>
          <w:spacing w:val="-4"/>
        </w:rPr>
        <w:t xml:space="preserve"> </w:t>
      </w:r>
      <w:r>
        <w:t>One</w:t>
      </w:r>
      <w:r>
        <w:rPr>
          <w:spacing w:val="-4"/>
        </w:rPr>
        <w:t xml:space="preserve"> </w:t>
      </w:r>
      <w:r>
        <w:t>day</w:t>
      </w:r>
      <w:r>
        <w:rPr>
          <w:spacing w:val="-4"/>
        </w:rPr>
        <w:t xml:space="preserve"> </w:t>
      </w:r>
      <w:r>
        <w:t>is</w:t>
      </w:r>
      <w:r>
        <w:rPr>
          <w:spacing w:val="-4"/>
        </w:rPr>
        <w:t xml:space="preserve"> </w:t>
      </w:r>
      <w:r>
        <w:t>defined</w:t>
      </w:r>
      <w:r>
        <w:rPr>
          <w:spacing w:val="-4"/>
        </w:rPr>
        <w:t xml:space="preserve"> </w:t>
      </w:r>
      <w:r>
        <w:t>as</w:t>
      </w:r>
      <w:r>
        <w:rPr>
          <w:spacing w:val="-4"/>
        </w:rPr>
        <w:t xml:space="preserve"> </w:t>
      </w:r>
      <w:r>
        <w:t>one</w:t>
      </w:r>
      <w:r>
        <w:rPr>
          <w:spacing w:val="-4"/>
        </w:rPr>
        <w:t xml:space="preserve"> </w:t>
      </w:r>
      <w:r>
        <w:t>continuous</w:t>
      </w:r>
      <w:r>
        <w:rPr>
          <w:spacing w:val="-4"/>
        </w:rPr>
        <w:t xml:space="preserve"> </w:t>
      </w:r>
      <w:r>
        <w:t>24-hour period free from all clinical, educational, and administrative activities.</w:t>
      </w:r>
    </w:p>
    <w:p w:rsidR="003E4C7A" w:rsidRDefault="0040715D">
      <w:pPr>
        <w:pStyle w:val="ListParagraph"/>
        <w:numPr>
          <w:ilvl w:val="1"/>
          <w:numId w:val="61"/>
        </w:numPr>
        <w:tabs>
          <w:tab w:val="left" w:pos="1760"/>
        </w:tabs>
        <w:ind w:right="1847"/>
        <w:rPr>
          <w:sz w:val="24"/>
        </w:rPr>
      </w:pPr>
      <w:r>
        <w:rPr>
          <w:sz w:val="24"/>
        </w:rPr>
        <w:t>Residents are req</w:t>
      </w:r>
      <w:r>
        <w:rPr>
          <w:sz w:val="24"/>
        </w:rPr>
        <w:t>uired to enter hours weekly. Institutional mechanisms for monitoring</w:t>
      </w:r>
      <w:r>
        <w:rPr>
          <w:spacing w:val="-4"/>
          <w:sz w:val="24"/>
        </w:rPr>
        <w:t xml:space="preserve"> </w:t>
      </w:r>
      <w:r>
        <w:rPr>
          <w:sz w:val="24"/>
        </w:rPr>
        <w:t>duty</w:t>
      </w:r>
      <w:r>
        <w:rPr>
          <w:spacing w:val="-4"/>
          <w:sz w:val="24"/>
        </w:rPr>
        <w:t xml:space="preserve"> </w:t>
      </w:r>
      <w:r>
        <w:rPr>
          <w:sz w:val="24"/>
        </w:rPr>
        <w:t>hours</w:t>
      </w:r>
      <w:r>
        <w:rPr>
          <w:spacing w:val="-4"/>
          <w:sz w:val="24"/>
        </w:rPr>
        <w:t xml:space="preserve"> </w:t>
      </w:r>
      <w:r>
        <w:rPr>
          <w:sz w:val="24"/>
        </w:rPr>
        <w:t>will</w:t>
      </w:r>
      <w:r>
        <w:rPr>
          <w:spacing w:val="-4"/>
          <w:sz w:val="24"/>
        </w:rPr>
        <w:t xml:space="preserve"> </w:t>
      </w:r>
      <w:r>
        <w:rPr>
          <w:sz w:val="24"/>
        </w:rPr>
        <w:t>include</w:t>
      </w:r>
      <w:r>
        <w:rPr>
          <w:spacing w:val="-4"/>
          <w:sz w:val="24"/>
        </w:rPr>
        <w:t xml:space="preserve"> </w:t>
      </w:r>
      <w:r>
        <w:rPr>
          <w:sz w:val="24"/>
        </w:rPr>
        <w:t>the</w:t>
      </w:r>
      <w:r>
        <w:rPr>
          <w:spacing w:val="-4"/>
          <w:sz w:val="24"/>
        </w:rPr>
        <w:t xml:space="preserve"> </w:t>
      </w:r>
      <w:r>
        <w:rPr>
          <w:sz w:val="24"/>
        </w:rPr>
        <w:t>internal</w:t>
      </w:r>
      <w:r>
        <w:rPr>
          <w:spacing w:val="-4"/>
          <w:sz w:val="24"/>
        </w:rPr>
        <w:t xml:space="preserve"> </w:t>
      </w:r>
      <w:r>
        <w:rPr>
          <w:sz w:val="24"/>
        </w:rPr>
        <w:t>review</w:t>
      </w:r>
      <w:r>
        <w:rPr>
          <w:spacing w:val="-4"/>
          <w:sz w:val="24"/>
        </w:rPr>
        <w:t xml:space="preserve"> </w:t>
      </w:r>
      <w:r>
        <w:rPr>
          <w:sz w:val="24"/>
        </w:rPr>
        <w:t>process</w:t>
      </w:r>
      <w:r>
        <w:rPr>
          <w:spacing w:val="-4"/>
          <w:sz w:val="24"/>
        </w:rPr>
        <w:t xml:space="preserve"> </w:t>
      </w:r>
      <w:r>
        <w:rPr>
          <w:sz w:val="24"/>
        </w:rPr>
        <w:t>and</w:t>
      </w:r>
      <w:r>
        <w:rPr>
          <w:spacing w:val="-4"/>
          <w:sz w:val="24"/>
        </w:rPr>
        <w:t xml:space="preserve"> </w:t>
      </w:r>
      <w:r>
        <w:rPr>
          <w:sz w:val="24"/>
        </w:rPr>
        <w:t>review</w:t>
      </w:r>
      <w:r>
        <w:rPr>
          <w:spacing w:val="-4"/>
          <w:sz w:val="24"/>
        </w:rPr>
        <w:t xml:space="preserve"> </w:t>
      </w:r>
      <w:r>
        <w:rPr>
          <w:sz w:val="24"/>
        </w:rPr>
        <w:t>of weekly duty hours entered by the residents.</w:t>
      </w:r>
    </w:p>
    <w:p w:rsidR="003E4C7A" w:rsidRDefault="0040715D">
      <w:pPr>
        <w:pStyle w:val="ListParagraph"/>
        <w:numPr>
          <w:ilvl w:val="1"/>
          <w:numId w:val="61"/>
        </w:numPr>
        <w:tabs>
          <w:tab w:val="left" w:pos="1760"/>
        </w:tabs>
        <w:ind w:right="1393"/>
        <w:rPr>
          <w:sz w:val="24"/>
        </w:rPr>
      </w:pPr>
      <w:r>
        <w:rPr>
          <w:sz w:val="24"/>
        </w:rPr>
        <w:t>Programs</w:t>
      </w:r>
      <w:r>
        <w:rPr>
          <w:spacing w:val="-5"/>
          <w:sz w:val="24"/>
        </w:rPr>
        <w:t xml:space="preserve"> </w:t>
      </w:r>
      <w:r>
        <w:rPr>
          <w:sz w:val="24"/>
        </w:rPr>
        <w:t>must</w:t>
      </w:r>
      <w:r>
        <w:rPr>
          <w:spacing w:val="-5"/>
          <w:sz w:val="24"/>
        </w:rPr>
        <w:t xml:space="preserve"> </w:t>
      </w:r>
      <w:r>
        <w:rPr>
          <w:sz w:val="24"/>
        </w:rPr>
        <w:t>ensure</w:t>
      </w:r>
      <w:r>
        <w:rPr>
          <w:spacing w:val="-5"/>
          <w:sz w:val="24"/>
        </w:rPr>
        <w:t xml:space="preserve"> </w:t>
      </w:r>
      <w:r>
        <w:rPr>
          <w:sz w:val="24"/>
        </w:rPr>
        <w:t>that</w:t>
      </w:r>
      <w:r>
        <w:rPr>
          <w:spacing w:val="-5"/>
          <w:sz w:val="24"/>
        </w:rPr>
        <w:t xml:space="preserve"> </w:t>
      </w:r>
      <w:r>
        <w:rPr>
          <w:sz w:val="24"/>
        </w:rPr>
        <w:t>residents</w:t>
      </w:r>
      <w:r>
        <w:rPr>
          <w:spacing w:val="-5"/>
          <w:sz w:val="24"/>
        </w:rPr>
        <w:t xml:space="preserve"> </w:t>
      </w:r>
      <w:r>
        <w:rPr>
          <w:sz w:val="24"/>
        </w:rPr>
        <w:t>are</w:t>
      </w:r>
      <w:r>
        <w:rPr>
          <w:spacing w:val="-5"/>
          <w:sz w:val="24"/>
        </w:rPr>
        <w:t xml:space="preserve"> </w:t>
      </w:r>
      <w:r>
        <w:rPr>
          <w:sz w:val="24"/>
        </w:rPr>
        <w:t>provided</w:t>
      </w:r>
      <w:r>
        <w:rPr>
          <w:spacing w:val="-5"/>
          <w:sz w:val="24"/>
        </w:rPr>
        <w:t xml:space="preserve"> </w:t>
      </w:r>
      <w:r>
        <w:rPr>
          <w:sz w:val="24"/>
        </w:rPr>
        <w:t>appropriate</w:t>
      </w:r>
      <w:r>
        <w:rPr>
          <w:spacing w:val="-5"/>
          <w:sz w:val="24"/>
        </w:rPr>
        <w:t xml:space="preserve"> </w:t>
      </w:r>
      <w:r>
        <w:rPr>
          <w:sz w:val="24"/>
        </w:rPr>
        <w:t>back-up</w:t>
      </w:r>
      <w:r>
        <w:rPr>
          <w:spacing w:val="-5"/>
          <w:sz w:val="24"/>
        </w:rPr>
        <w:t xml:space="preserve"> </w:t>
      </w:r>
      <w:r>
        <w:rPr>
          <w:sz w:val="24"/>
        </w:rPr>
        <w:t>support when patient care responsibilities are particularly difficult or prolonged.</w:t>
      </w:r>
    </w:p>
    <w:p w:rsidR="003E4C7A" w:rsidRDefault="0040715D">
      <w:pPr>
        <w:pStyle w:val="ListParagraph"/>
        <w:numPr>
          <w:ilvl w:val="1"/>
          <w:numId w:val="61"/>
        </w:numPr>
        <w:tabs>
          <w:tab w:val="left" w:pos="1759"/>
        </w:tabs>
        <w:ind w:left="1759" w:hanging="359"/>
        <w:rPr>
          <w:sz w:val="24"/>
        </w:rPr>
      </w:pPr>
      <w:r>
        <w:rPr>
          <w:sz w:val="24"/>
        </w:rPr>
        <w:t xml:space="preserve">Residents must at all times have appropriate support and </w:t>
      </w:r>
      <w:r>
        <w:rPr>
          <w:spacing w:val="-2"/>
          <w:sz w:val="24"/>
        </w:rPr>
        <w:t>supervision.</w:t>
      </w:r>
    </w:p>
    <w:p w:rsidR="003E4C7A" w:rsidRDefault="0040715D">
      <w:pPr>
        <w:pStyle w:val="ListParagraph"/>
        <w:numPr>
          <w:ilvl w:val="1"/>
          <w:numId w:val="61"/>
        </w:numPr>
        <w:tabs>
          <w:tab w:val="left" w:pos="1759"/>
        </w:tabs>
        <w:ind w:left="1759" w:hanging="359"/>
        <w:rPr>
          <w:sz w:val="24"/>
        </w:rPr>
      </w:pPr>
      <w:r>
        <w:rPr>
          <w:sz w:val="24"/>
        </w:rPr>
        <w:t xml:space="preserve">Residents will mark </w:t>
      </w:r>
      <w:proofErr w:type="spellStart"/>
      <w:proofErr w:type="gramStart"/>
      <w:r>
        <w:rPr>
          <w:sz w:val="24"/>
        </w:rPr>
        <w:t>their</w:t>
      </w:r>
      <w:proofErr w:type="spellEnd"/>
      <w:proofErr w:type="gramEnd"/>
      <w:r>
        <w:rPr>
          <w:sz w:val="24"/>
        </w:rPr>
        <w:t xml:space="preserve"> in and out biometric attendance </w:t>
      </w:r>
      <w:r>
        <w:rPr>
          <w:spacing w:val="-2"/>
          <w:sz w:val="24"/>
        </w:rPr>
        <w:t>daily.</w:t>
      </w:r>
    </w:p>
    <w:p w:rsidR="003E4C7A" w:rsidRDefault="0040715D">
      <w:pPr>
        <w:pStyle w:val="ListParagraph"/>
        <w:numPr>
          <w:ilvl w:val="1"/>
          <w:numId w:val="61"/>
        </w:numPr>
        <w:tabs>
          <w:tab w:val="left" w:pos="1760"/>
        </w:tabs>
        <w:ind w:right="1932"/>
        <w:rPr>
          <w:sz w:val="24"/>
        </w:rPr>
      </w:pPr>
      <w:r>
        <w:rPr>
          <w:sz w:val="24"/>
        </w:rPr>
        <w:t>Residents</w:t>
      </w:r>
      <w:r>
        <w:rPr>
          <w:spacing w:val="-5"/>
          <w:sz w:val="24"/>
        </w:rPr>
        <w:t xml:space="preserve"> </w:t>
      </w:r>
      <w:r>
        <w:rPr>
          <w:sz w:val="24"/>
        </w:rPr>
        <w:t>must</w:t>
      </w:r>
      <w:r>
        <w:rPr>
          <w:spacing w:val="-5"/>
          <w:sz w:val="24"/>
        </w:rPr>
        <w:t xml:space="preserve"> </w:t>
      </w:r>
      <w:r>
        <w:rPr>
          <w:sz w:val="24"/>
        </w:rPr>
        <w:t>not</w:t>
      </w:r>
      <w:r>
        <w:rPr>
          <w:spacing w:val="-5"/>
          <w:sz w:val="24"/>
        </w:rPr>
        <w:t xml:space="preserve"> </w:t>
      </w:r>
      <w:r>
        <w:rPr>
          <w:sz w:val="24"/>
        </w:rPr>
        <w:t>be</w:t>
      </w:r>
      <w:r>
        <w:rPr>
          <w:spacing w:val="-5"/>
          <w:sz w:val="24"/>
        </w:rPr>
        <w:t xml:space="preserve"> </w:t>
      </w:r>
      <w:r>
        <w:rPr>
          <w:sz w:val="24"/>
        </w:rPr>
        <w:t>required</w:t>
      </w:r>
      <w:r>
        <w:rPr>
          <w:spacing w:val="-5"/>
          <w:sz w:val="24"/>
        </w:rPr>
        <w:t xml:space="preserve"> </w:t>
      </w:r>
      <w:r>
        <w:rPr>
          <w:sz w:val="24"/>
        </w:rPr>
        <w:t>regula</w:t>
      </w:r>
      <w:r>
        <w:rPr>
          <w:sz w:val="24"/>
        </w:rPr>
        <w:t>rly</w:t>
      </w:r>
      <w:r>
        <w:rPr>
          <w:spacing w:val="-5"/>
          <w:sz w:val="24"/>
        </w:rPr>
        <w:t xml:space="preserve"> </w:t>
      </w:r>
      <w:r>
        <w:rPr>
          <w:sz w:val="24"/>
        </w:rPr>
        <w:t>to</w:t>
      </w:r>
      <w:r>
        <w:rPr>
          <w:spacing w:val="-5"/>
          <w:sz w:val="24"/>
        </w:rPr>
        <w:t xml:space="preserve"> </w:t>
      </w:r>
      <w:r>
        <w:rPr>
          <w:sz w:val="24"/>
        </w:rPr>
        <w:t>perform</w:t>
      </w:r>
      <w:r>
        <w:rPr>
          <w:spacing w:val="-5"/>
          <w:sz w:val="24"/>
        </w:rPr>
        <w:t xml:space="preserve"> </w:t>
      </w:r>
      <w:r>
        <w:rPr>
          <w:sz w:val="24"/>
        </w:rPr>
        <w:t>excessively</w:t>
      </w:r>
      <w:r>
        <w:rPr>
          <w:spacing w:val="-5"/>
          <w:sz w:val="24"/>
        </w:rPr>
        <w:t xml:space="preserve"> </w:t>
      </w:r>
      <w:r>
        <w:rPr>
          <w:sz w:val="24"/>
        </w:rPr>
        <w:t>difficult</w:t>
      </w:r>
      <w:r>
        <w:rPr>
          <w:spacing w:val="-5"/>
          <w:sz w:val="24"/>
        </w:rPr>
        <w:t xml:space="preserve"> </w:t>
      </w:r>
      <w:r>
        <w:rPr>
          <w:sz w:val="24"/>
        </w:rPr>
        <w:t>or prolonged duties.</w:t>
      </w:r>
    </w:p>
    <w:p w:rsidR="003E4C7A" w:rsidRDefault="003E4C7A">
      <w:pPr>
        <w:pStyle w:val="BodyText"/>
        <w:ind w:left="0" w:firstLine="0"/>
      </w:pPr>
    </w:p>
    <w:p w:rsidR="003E4C7A" w:rsidRDefault="003E4C7A">
      <w:pPr>
        <w:pStyle w:val="BodyText"/>
        <w:spacing w:before="170"/>
        <w:ind w:left="0" w:firstLine="0"/>
      </w:pPr>
    </w:p>
    <w:p w:rsidR="003E4C7A" w:rsidRDefault="0040715D">
      <w:pPr>
        <w:pStyle w:val="Heading1"/>
      </w:pPr>
      <w:r>
        <w:rPr>
          <w:spacing w:val="-2"/>
        </w:rPr>
        <w:t>BENEFITS</w:t>
      </w:r>
    </w:p>
    <w:p w:rsidR="003E4C7A" w:rsidRDefault="0040715D">
      <w:pPr>
        <w:pStyle w:val="BodyText"/>
        <w:spacing w:before="120"/>
        <w:ind w:left="1040" w:firstLine="0"/>
      </w:pPr>
      <w:r>
        <w:t>Residents</w:t>
      </w:r>
      <w:r>
        <w:rPr>
          <w:spacing w:val="-2"/>
        </w:rPr>
        <w:t xml:space="preserve"> </w:t>
      </w:r>
      <w:r>
        <w:t xml:space="preserve">will be sponsored by the hospital to attend one national conference per </w:t>
      </w:r>
      <w:r>
        <w:rPr>
          <w:spacing w:val="-2"/>
        </w:rPr>
        <w:t>year.</w:t>
      </w:r>
    </w:p>
    <w:p w:rsidR="003E4C7A" w:rsidRDefault="003E4C7A">
      <w:pPr>
        <w:pStyle w:val="BodyText"/>
        <w:ind w:left="0" w:firstLine="0"/>
      </w:pPr>
    </w:p>
    <w:p w:rsidR="003E4C7A" w:rsidRDefault="003E4C7A">
      <w:pPr>
        <w:pStyle w:val="BodyText"/>
        <w:spacing w:before="170"/>
        <w:ind w:left="0" w:firstLine="0"/>
      </w:pPr>
    </w:p>
    <w:p w:rsidR="003E4C7A" w:rsidRDefault="0040715D">
      <w:pPr>
        <w:pStyle w:val="Heading1"/>
        <w:ind w:right="2409"/>
      </w:pPr>
      <w:r>
        <w:rPr>
          <w:spacing w:val="-2"/>
        </w:rPr>
        <w:t>DEPARTMENTAL</w:t>
      </w:r>
      <w:r>
        <w:rPr>
          <w:spacing w:val="-26"/>
        </w:rPr>
        <w:t xml:space="preserve"> </w:t>
      </w:r>
      <w:r>
        <w:rPr>
          <w:spacing w:val="-2"/>
        </w:rPr>
        <w:t>RECOMMENDATION</w:t>
      </w:r>
      <w:r>
        <w:rPr>
          <w:spacing w:val="-26"/>
        </w:rPr>
        <w:t xml:space="preserve"> </w:t>
      </w:r>
      <w:r>
        <w:rPr>
          <w:spacing w:val="-2"/>
        </w:rPr>
        <w:t xml:space="preserve">FOR </w:t>
      </w:r>
      <w:r>
        <w:t xml:space="preserve">OPHTHALMOLOGY CERTIFICATION </w:t>
      </w:r>
      <w:r>
        <w:rPr>
          <w:spacing w:val="-2"/>
        </w:rPr>
        <w:t>EXAMINATION:</w:t>
      </w:r>
    </w:p>
    <w:p w:rsidR="003E4C7A" w:rsidRDefault="0040715D">
      <w:pPr>
        <w:pStyle w:val="ListParagraph"/>
        <w:numPr>
          <w:ilvl w:val="1"/>
          <w:numId w:val="61"/>
        </w:numPr>
        <w:tabs>
          <w:tab w:val="left" w:pos="1759"/>
        </w:tabs>
        <w:spacing w:before="120"/>
        <w:ind w:left="1759" w:hanging="359"/>
        <w:rPr>
          <w:sz w:val="24"/>
        </w:rPr>
      </w:pPr>
      <w:r>
        <w:rPr>
          <w:sz w:val="24"/>
        </w:rPr>
        <w:t xml:space="preserve">Satisfactory completion of all ophthalmology </w:t>
      </w:r>
      <w:r>
        <w:rPr>
          <w:spacing w:val="-2"/>
          <w:sz w:val="24"/>
        </w:rPr>
        <w:t>rotations.</w:t>
      </w:r>
    </w:p>
    <w:p w:rsidR="003E4C7A" w:rsidRDefault="0040715D">
      <w:pPr>
        <w:pStyle w:val="ListParagraph"/>
        <w:numPr>
          <w:ilvl w:val="1"/>
          <w:numId w:val="61"/>
        </w:numPr>
        <w:tabs>
          <w:tab w:val="left" w:pos="1759"/>
        </w:tabs>
        <w:ind w:left="1759" w:hanging="359"/>
        <w:rPr>
          <w:sz w:val="24"/>
        </w:rPr>
      </w:pPr>
      <w:r>
        <w:rPr>
          <w:sz w:val="24"/>
        </w:rPr>
        <w:t xml:space="preserve">Satisfactory completion of all prerequisite </w:t>
      </w:r>
      <w:r>
        <w:rPr>
          <w:spacing w:val="-2"/>
          <w:sz w:val="24"/>
        </w:rPr>
        <w:t>examinations.</w:t>
      </w:r>
    </w:p>
    <w:p w:rsidR="003E4C7A" w:rsidRDefault="0040715D">
      <w:pPr>
        <w:pStyle w:val="ListParagraph"/>
        <w:numPr>
          <w:ilvl w:val="1"/>
          <w:numId w:val="61"/>
        </w:numPr>
        <w:tabs>
          <w:tab w:val="left" w:pos="1759"/>
        </w:tabs>
        <w:ind w:left="1759" w:hanging="359"/>
        <w:rPr>
          <w:sz w:val="24"/>
        </w:rPr>
      </w:pPr>
      <w:r>
        <w:rPr>
          <w:sz w:val="24"/>
        </w:rPr>
        <w:t xml:space="preserve">Satisfactory completion of all surgical and clinical </w:t>
      </w:r>
      <w:r>
        <w:rPr>
          <w:spacing w:val="-2"/>
          <w:sz w:val="24"/>
        </w:rPr>
        <w:t>milestones.</w:t>
      </w:r>
    </w:p>
    <w:p w:rsidR="003E4C7A" w:rsidRDefault="0040715D">
      <w:pPr>
        <w:pStyle w:val="BodyText"/>
        <w:ind w:left="1040" w:right="1185" w:firstLine="0"/>
      </w:pPr>
      <w:r>
        <w:t>Those</w:t>
      </w:r>
      <w:r>
        <w:rPr>
          <w:spacing w:val="-3"/>
        </w:rPr>
        <w:t xml:space="preserve"> </w:t>
      </w:r>
      <w:r>
        <w:t>PGY</w:t>
      </w:r>
      <w:r>
        <w:rPr>
          <w:spacing w:val="-3"/>
        </w:rPr>
        <w:t xml:space="preserve"> </w:t>
      </w:r>
      <w:r>
        <w:t>4's</w:t>
      </w:r>
      <w:r>
        <w:rPr>
          <w:spacing w:val="-3"/>
        </w:rPr>
        <w:t xml:space="preserve"> </w:t>
      </w:r>
      <w:r>
        <w:t>who</w:t>
      </w:r>
      <w:r>
        <w:rPr>
          <w:spacing w:val="-3"/>
        </w:rPr>
        <w:t xml:space="preserve"> </w:t>
      </w:r>
      <w:r>
        <w:t>fail</w:t>
      </w:r>
      <w:r>
        <w:rPr>
          <w:spacing w:val="-3"/>
        </w:rPr>
        <w:t xml:space="preserve"> </w:t>
      </w:r>
      <w:r>
        <w:t>to</w:t>
      </w:r>
      <w:r>
        <w:rPr>
          <w:spacing w:val="-3"/>
        </w:rPr>
        <w:t xml:space="preserve"> </w:t>
      </w:r>
      <w:r>
        <w:t>meet</w:t>
      </w:r>
      <w:r>
        <w:rPr>
          <w:spacing w:val="-3"/>
        </w:rPr>
        <w:t xml:space="preserve"> </w:t>
      </w:r>
      <w:r>
        <w:t>the</w:t>
      </w:r>
      <w:r>
        <w:rPr>
          <w:spacing w:val="-3"/>
        </w:rPr>
        <w:t xml:space="preserve"> </w:t>
      </w:r>
      <w:r>
        <w:t>above</w:t>
      </w:r>
      <w:r>
        <w:rPr>
          <w:spacing w:val="-3"/>
        </w:rPr>
        <w:t xml:space="preserve"> </w:t>
      </w:r>
      <w:r>
        <w:t>criteria</w:t>
      </w:r>
      <w:r>
        <w:rPr>
          <w:spacing w:val="-3"/>
        </w:rPr>
        <w:t xml:space="preserve"> </w:t>
      </w:r>
      <w:r>
        <w:t>may</w:t>
      </w:r>
      <w:r>
        <w:rPr>
          <w:spacing w:val="-3"/>
        </w:rPr>
        <w:t xml:space="preserve"> </w:t>
      </w:r>
      <w:r>
        <w:t>have</w:t>
      </w:r>
      <w:r>
        <w:rPr>
          <w:spacing w:val="-3"/>
        </w:rPr>
        <w:t xml:space="preserve"> </w:t>
      </w:r>
      <w:r>
        <w:t>their</w:t>
      </w:r>
      <w:r>
        <w:rPr>
          <w:spacing w:val="-3"/>
        </w:rPr>
        <w:t xml:space="preserve"> </w:t>
      </w:r>
      <w:r>
        <w:t>residency</w:t>
      </w:r>
      <w:r>
        <w:rPr>
          <w:spacing w:val="-3"/>
        </w:rPr>
        <w:t xml:space="preserve"> </w:t>
      </w:r>
      <w:r>
        <w:t>extended</w:t>
      </w:r>
      <w:r>
        <w:rPr>
          <w:spacing w:val="-3"/>
        </w:rPr>
        <w:t xml:space="preserve"> </w:t>
      </w:r>
      <w:r>
        <w:t>in order to meet the requirements to sit for the certification examination. A resident may complete the residency program and yet fail to gain the Department's recommendation to sit for the Certification Examination. No residents shall b</w:t>
      </w:r>
      <w:r>
        <w:t>e denied this recommendation without being placed on probation and written notice given that eligibility to sit for the certification examination is in jeopardy.</w:t>
      </w:r>
    </w:p>
    <w:p w:rsidR="003E4C7A" w:rsidRDefault="003E4C7A">
      <w:pPr>
        <w:pStyle w:val="BodyText"/>
        <w:ind w:left="0" w:firstLine="0"/>
      </w:pPr>
    </w:p>
    <w:p w:rsidR="003E4C7A" w:rsidRDefault="003E4C7A">
      <w:pPr>
        <w:pStyle w:val="BodyText"/>
        <w:spacing w:before="170"/>
        <w:ind w:left="0" w:firstLine="0"/>
      </w:pPr>
    </w:p>
    <w:p w:rsidR="003E4C7A" w:rsidRDefault="0040715D">
      <w:pPr>
        <w:pStyle w:val="Heading1"/>
      </w:pPr>
      <w:r>
        <w:t>RESIDENT</w:t>
      </w:r>
      <w:r>
        <w:rPr>
          <w:spacing w:val="-26"/>
        </w:rPr>
        <w:t xml:space="preserve"> </w:t>
      </w:r>
      <w:r>
        <w:t>STRESS</w:t>
      </w:r>
      <w:r>
        <w:rPr>
          <w:spacing w:val="-26"/>
        </w:rPr>
        <w:t xml:space="preserve"> </w:t>
      </w:r>
      <w:r>
        <w:t>AND</w:t>
      </w:r>
      <w:r>
        <w:rPr>
          <w:spacing w:val="-26"/>
        </w:rPr>
        <w:t xml:space="preserve"> </w:t>
      </w:r>
      <w:r>
        <w:t>FATIGUE</w:t>
      </w:r>
      <w:r>
        <w:rPr>
          <w:spacing w:val="-26"/>
        </w:rPr>
        <w:t xml:space="preserve"> </w:t>
      </w:r>
      <w:r>
        <w:t xml:space="preserve">MONITORING </w:t>
      </w:r>
      <w:r>
        <w:rPr>
          <w:spacing w:val="-2"/>
        </w:rPr>
        <w:t>POLICY</w:t>
      </w:r>
    </w:p>
    <w:p w:rsidR="003E4C7A" w:rsidRDefault="0040715D">
      <w:pPr>
        <w:pStyle w:val="BodyText"/>
        <w:spacing w:before="120"/>
        <w:ind w:left="1040" w:right="1398" w:firstLine="0"/>
      </w:pPr>
      <w:r>
        <w:t>Fatigue and its role in medical errors are reg</w:t>
      </w:r>
      <w:r>
        <w:t xml:space="preserve">arded as a challenge to providing quality medical training and care. As such, prevention of fatigue, its recognition, and the </w:t>
      </w:r>
      <w:r>
        <w:rPr>
          <w:spacing w:val="-2"/>
        </w:rPr>
        <w:t>early</w:t>
      </w:r>
    </w:p>
    <w:p w:rsidR="003E4C7A" w:rsidRDefault="003E4C7A">
      <w:pPr>
        <w:sectPr w:rsidR="003E4C7A">
          <w:pgSz w:w="12240" w:h="15840"/>
          <w:pgMar w:top="1360" w:right="280" w:bottom="280" w:left="400" w:header="720" w:footer="720" w:gutter="0"/>
          <w:cols w:space="720"/>
        </w:sectPr>
      </w:pPr>
    </w:p>
    <w:p w:rsidR="003E4C7A" w:rsidRDefault="0040715D">
      <w:pPr>
        <w:pStyle w:val="BodyText"/>
        <w:spacing w:before="80"/>
        <w:ind w:left="1040" w:right="1185" w:firstLine="0"/>
      </w:pPr>
      <w:r>
        <w:lastRenderedPageBreak/>
        <w:t>recognition</w:t>
      </w:r>
      <w:r>
        <w:rPr>
          <w:spacing w:val="-4"/>
        </w:rPr>
        <w:t xml:space="preserve"> </w:t>
      </w:r>
      <w:r>
        <w:t>of</w:t>
      </w:r>
      <w:r>
        <w:rPr>
          <w:spacing w:val="-4"/>
        </w:rPr>
        <w:t xml:space="preserve"> </w:t>
      </w:r>
      <w:r>
        <w:t>professional</w:t>
      </w:r>
      <w:r>
        <w:rPr>
          <w:spacing w:val="-4"/>
        </w:rPr>
        <w:t xml:space="preserve"> </w:t>
      </w:r>
      <w:r>
        <w:t>and</w:t>
      </w:r>
      <w:r>
        <w:rPr>
          <w:spacing w:val="-4"/>
        </w:rPr>
        <w:t xml:space="preserve"> </w:t>
      </w:r>
      <w:r>
        <w:t>personal</w:t>
      </w:r>
      <w:r>
        <w:rPr>
          <w:spacing w:val="-4"/>
        </w:rPr>
        <w:t xml:space="preserve"> </w:t>
      </w:r>
      <w:r>
        <w:t>stress</w:t>
      </w:r>
      <w:r>
        <w:rPr>
          <w:spacing w:val="-4"/>
        </w:rPr>
        <w:t xml:space="preserve"> </w:t>
      </w:r>
      <w:r>
        <w:t>reactions</w:t>
      </w:r>
      <w:r>
        <w:rPr>
          <w:spacing w:val="-4"/>
        </w:rPr>
        <w:t xml:space="preserve"> </w:t>
      </w:r>
      <w:proofErr w:type="gramStart"/>
      <w:r>
        <w:t>are</w:t>
      </w:r>
      <w:proofErr w:type="gramEnd"/>
      <w:r>
        <w:rPr>
          <w:spacing w:val="-4"/>
        </w:rPr>
        <w:t xml:space="preserve"> </w:t>
      </w:r>
      <w:r>
        <w:t>regarded</w:t>
      </w:r>
      <w:r>
        <w:rPr>
          <w:spacing w:val="-4"/>
        </w:rPr>
        <w:t xml:space="preserve"> </w:t>
      </w:r>
      <w:r>
        <w:t>as</w:t>
      </w:r>
      <w:r>
        <w:rPr>
          <w:spacing w:val="-4"/>
        </w:rPr>
        <w:t xml:space="preserve"> </w:t>
      </w:r>
      <w:r>
        <w:t>critical</w:t>
      </w:r>
      <w:r>
        <w:rPr>
          <w:spacing w:val="-4"/>
        </w:rPr>
        <w:t xml:space="preserve"> </w:t>
      </w:r>
      <w:r>
        <w:t>to</w:t>
      </w:r>
      <w:r>
        <w:rPr>
          <w:spacing w:val="-4"/>
        </w:rPr>
        <w:t xml:space="preserve"> </w:t>
      </w:r>
      <w:r>
        <w:t>the safe and effective pract</w:t>
      </w:r>
      <w:r>
        <w:t>ice of our specialty.</w:t>
      </w:r>
    </w:p>
    <w:p w:rsidR="003E4C7A" w:rsidRDefault="003E4C7A">
      <w:pPr>
        <w:pStyle w:val="BodyText"/>
        <w:ind w:left="0" w:firstLine="0"/>
      </w:pPr>
    </w:p>
    <w:p w:rsidR="003E4C7A" w:rsidRDefault="003E4C7A">
      <w:pPr>
        <w:pStyle w:val="BodyText"/>
        <w:spacing w:before="84"/>
        <w:ind w:left="0" w:firstLine="0"/>
      </w:pPr>
    </w:p>
    <w:p w:rsidR="003E4C7A" w:rsidRDefault="0040715D">
      <w:pPr>
        <w:pStyle w:val="Heading2"/>
        <w:numPr>
          <w:ilvl w:val="0"/>
          <w:numId w:val="59"/>
        </w:numPr>
        <w:tabs>
          <w:tab w:val="left" w:pos="1322"/>
        </w:tabs>
        <w:ind w:left="1322" w:hanging="282"/>
      </w:pPr>
      <w:r>
        <w:t>PREVENTION</w:t>
      </w:r>
      <w:r>
        <w:rPr>
          <w:spacing w:val="-10"/>
        </w:rPr>
        <w:t xml:space="preserve"> </w:t>
      </w:r>
      <w:r>
        <w:rPr>
          <w:spacing w:val="-2"/>
        </w:rPr>
        <w:t>STRATEGIES</w:t>
      </w:r>
    </w:p>
    <w:p w:rsidR="003E4C7A" w:rsidRDefault="0040715D">
      <w:pPr>
        <w:pStyle w:val="ListParagraph"/>
        <w:numPr>
          <w:ilvl w:val="1"/>
          <w:numId w:val="59"/>
        </w:numPr>
        <w:tabs>
          <w:tab w:val="left" w:pos="1759"/>
        </w:tabs>
        <w:spacing w:before="120"/>
        <w:ind w:left="1759" w:hanging="359"/>
        <w:rPr>
          <w:sz w:val="24"/>
        </w:rPr>
      </w:pPr>
      <w:r>
        <w:rPr>
          <w:sz w:val="24"/>
        </w:rPr>
        <w:t xml:space="preserve">Duty hours shall not exceed more than 80 hours in a </w:t>
      </w:r>
      <w:r>
        <w:rPr>
          <w:spacing w:val="-2"/>
          <w:sz w:val="24"/>
        </w:rPr>
        <w:t>week.</w:t>
      </w:r>
    </w:p>
    <w:p w:rsidR="003E4C7A" w:rsidRDefault="0040715D">
      <w:pPr>
        <w:pStyle w:val="ListParagraph"/>
        <w:numPr>
          <w:ilvl w:val="1"/>
          <w:numId w:val="59"/>
        </w:numPr>
        <w:tabs>
          <w:tab w:val="left" w:pos="1759"/>
        </w:tabs>
        <w:ind w:left="1759" w:hanging="359"/>
        <w:rPr>
          <w:sz w:val="24"/>
        </w:rPr>
      </w:pPr>
      <w:r>
        <w:rPr>
          <w:sz w:val="24"/>
        </w:rPr>
        <w:t xml:space="preserve">Moonlighting is not permitted with proper </w:t>
      </w:r>
      <w:r>
        <w:rPr>
          <w:spacing w:val="-2"/>
          <w:sz w:val="24"/>
        </w:rPr>
        <w:t>authorization.</w:t>
      </w:r>
    </w:p>
    <w:p w:rsidR="003E4C7A" w:rsidRDefault="0040715D">
      <w:pPr>
        <w:pStyle w:val="ListParagraph"/>
        <w:numPr>
          <w:ilvl w:val="1"/>
          <w:numId w:val="59"/>
        </w:numPr>
        <w:tabs>
          <w:tab w:val="left" w:pos="1759"/>
        </w:tabs>
        <w:ind w:left="1759" w:hanging="359"/>
        <w:rPr>
          <w:sz w:val="24"/>
        </w:rPr>
      </w:pPr>
      <w:r>
        <w:rPr>
          <w:sz w:val="24"/>
        </w:rPr>
        <w:t>Workplace</w:t>
      </w:r>
      <w:r>
        <w:rPr>
          <w:spacing w:val="-1"/>
          <w:sz w:val="24"/>
        </w:rPr>
        <w:t xml:space="preserve"> </w:t>
      </w:r>
      <w:r>
        <w:rPr>
          <w:sz w:val="24"/>
        </w:rPr>
        <w:t>harassment</w:t>
      </w:r>
      <w:r>
        <w:rPr>
          <w:spacing w:val="-1"/>
          <w:sz w:val="24"/>
        </w:rPr>
        <w:t xml:space="preserve"> </w:t>
      </w:r>
      <w:r>
        <w:rPr>
          <w:sz w:val="24"/>
        </w:rPr>
        <w:t>policies</w:t>
      </w:r>
      <w:r>
        <w:rPr>
          <w:spacing w:val="-1"/>
          <w:sz w:val="24"/>
        </w:rPr>
        <w:t xml:space="preserve"> </w:t>
      </w:r>
      <w:r>
        <w:rPr>
          <w:sz w:val="24"/>
        </w:rPr>
        <w:t>and</w:t>
      </w:r>
      <w:r>
        <w:rPr>
          <w:spacing w:val="-1"/>
          <w:sz w:val="24"/>
        </w:rPr>
        <w:t xml:space="preserve"> </w:t>
      </w:r>
      <w:r>
        <w:rPr>
          <w:sz w:val="24"/>
        </w:rPr>
        <w:t>procedures</w:t>
      </w:r>
      <w:r>
        <w:rPr>
          <w:spacing w:val="-1"/>
          <w:sz w:val="24"/>
        </w:rPr>
        <w:t xml:space="preserve"> </w:t>
      </w:r>
      <w:r>
        <w:rPr>
          <w:sz w:val="24"/>
        </w:rPr>
        <w:t xml:space="preserve">are </w:t>
      </w:r>
      <w:r>
        <w:rPr>
          <w:spacing w:val="-2"/>
          <w:sz w:val="24"/>
        </w:rPr>
        <w:t>reviewed.</w:t>
      </w:r>
    </w:p>
    <w:p w:rsidR="003E4C7A" w:rsidRDefault="0040715D">
      <w:pPr>
        <w:pStyle w:val="ListParagraph"/>
        <w:numPr>
          <w:ilvl w:val="1"/>
          <w:numId w:val="59"/>
        </w:numPr>
        <w:tabs>
          <w:tab w:val="left" w:pos="1760"/>
        </w:tabs>
        <w:ind w:right="2207"/>
        <w:rPr>
          <w:sz w:val="24"/>
        </w:rPr>
      </w:pPr>
      <w:r>
        <w:rPr>
          <w:sz w:val="24"/>
        </w:rPr>
        <w:t>The</w:t>
      </w:r>
      <w:r>
        <w:rPr>
          <w:spacing w:val="-4"/>
          <w:sz w:val="24"/>
        </w:rPr>
        <w:t xml:space="preserve"> </w:t>
      </w:r>
      <w:r>
        <w:rPr>
          <w:sz w:val="24"/>
        </w:rPr>
        <w:t>faculty</w:t>
      </w:r>
      <w:r>
        <w:rPr>
          <w:spacing w:val="-4"/>
          <w:sz w:val="24"/>
        </w:rPr>
        <w:t xml:space="preserve"> </w:t>
      </w:r>
      <w:r>
        <w:rPr>
          <w:sz w:val="24"/>
        </w:rPr>
        <w:t>promotes</w:t>
      </w:r>
      <w:r>
        <w:rPr>
          <w:spacing w:val="-4"/>
          <w:sz w:val="24"/>
        </w:rPr>
        <w:t xml:space="preserve"> </w:t>
      </w:r>
      <w:r>
        <w:rPr>
          <w:sz w:val="24"/>
        </w:rPr>
        <w:t>the</w:t>
      </w:r>
      <w:r>
        <w:rPr>
          <w:spacing w:val="-4"/>
          <w:sz w:val="24"/>
        </w:rPr>
        <w:t xml:space="preserve"> </w:t>
      </w:r>
      <w:r>
        <w:rPr>
          <w:sz w:val="24"/>
        </w:rPr>
        <w:t>culture</w:t>
      </w:r>
      <w:r>
        <w:rPr>
          <w:spacing w:val="-4"/>
          <w:sz w:val="24"/>
        </w:rPr>
        <w:t xml:space="preserve"> </w:t>
      </w:r>
      <w:r>
        <w:rPr>
          <w:sz w:val="24"/>
        </w:rPr>
        <w:t>of</w:t>
      </w:r>
      <w:r>
        <w:rPr>
          <w:spacing w:val="-4"/>
          <w:sz w:val="24"/>
        </w:rPr>
        <w:t xml:space="preserve"> </w:t>
      </w:r>
      <w:r>
        <w:rPr>
          <w:sz w:val="24"/>
        </w:rPr>
        <w:t>healthy</w:t>
      </w:r>
      <w:r>
        <w:rPr>
          <w:spacing w:val="-4"/>
          <w:sz w:val="24"/>
        </w:rPr>
        <w:t xml:space="preserve"> </w:t>
      </w:r>
      <w:r>
        <w:rPr>
          <w:sz w:val="24"/>
        </w:rPr>
        <w:t>lifestyle</w:t>
      </w:r>
      <w:r>
        <w:rPr>
          <w:spacing w:val="-4"/>
          <w:sz w:val="24"/>
        </w:rPr>
        <w:t xml:space="preserve"> </w:t>
      </w:r>
      <w:r>
        <w:rPr>
          <w:sz w:val="24"/>
        </w:rPr>
        <w:t>strategy</w:t>
      </w:r>
      <w:r>
        <w:rPr>
          <w:spacing w:val="-4"/>
          <w:sz w:val="24"/>
        </w:rPr>
        <w:t xml:space="preserve"> </w:t>
      </w:r>
      <w:r>
        <w:rPr>
          <w:sz w:val="24"/>
        </w:rPr>
        <w:t>and</w:t>
      </w:r>
      <w:r>
        <w:rPr>
          <w:spacing w:val="-4"/>
          <w:sz w:val="24"/>
        </w:rPr>
        <w:t xml:space="preserve"> </w:t>
      </w:r>
      <w:r>
        <w:rPr>
          <w:sz w:val="24"/>
        </w:rPr>
        <w:t xml:space="preserve">shared </w:t>
      </w:r>
      <w:r>
        <w:rPr>
          <w:spacing w:val="-2"/>
          <w:sz w:val="24"/>
        </w:rPr>
        <w:t>responsibility.</w:t>
      </w:r>
    </w:p>
    <w:p w:rsidR="003E4C7A" w:rsidRDefault="003E4C7A">
      <w:pPr>
        <w:pStyle w:val="BodyText"/>
        <w:ind w:left="0" w:firstLine="0"/>
      </w:pPr>
    </w:p>
    <w:p w:rsidR="003E4C7A" w:rsidRDefault="003E4C7A">
      <w:pPr>
        <w:pStyle w:val="BodyText"/>
        <w:spacing w:before="84"/>
        <w:ind w:left="0" w:firstLine="0"/>
      </w:pPr>
    </w:p>
    <w:p w:rsidR="003E4C7A" w:rsidRDefault="0040715D">
      <w:pPr>
        <w:pStyle w:val="Heading2"/>
        <w:numPr>
          <w:ilvl w:val="0"/>
          <w:numId w:val="59"/>
        </w:numPr>
        <w:tabs>
          <w:tab w:val="left" w:pos="1410"/>
        </w:tabs>
        <w:ind w:left="1410" w:hanging="370"/>
      </w:pPr>
      <w:r>
        <w:t>MONITORING</w:t>
      </w:r>
      <w:r>
        <w:rPr>
          <w:spacing w:val="-15"/>
        </w:rPr>
        <w:t xml:space="preserve"> </w:t>
      </w:r>
      <w:r>
        <w:rPr>
          <w:spacing w:val="-2"/>
        </w:rPr>
        <w:t>STRATEGIES</w:t>
      </w:r>
    </w:p>
    <w:p w:rsidR="003E4C7A" w:rsidRDefault="0040715D">
      <w:pPr>
        <w:pStyle w:val="ListParagraph"/>
        <w:numPr>
          <w:ilvl w:val="1"/>
          <w:numId w:val="59"/>
        </w:numPr>
        <w:tabs>
          <w:tab w:val="left" w:pos="1760"/>
        </w:tabs>
        <w:spacing w:before="120"/>
        <w:ind w:right="1180"/>
        <w:rPr>
          <w:sz w:val="24"/>
        </w:rPr>
      </w:pPr>
      <w:r>
        <w:rPr>
          <w:sz w:val="24"/>
        </w:rPr>
        <w:t>The</w:t>
      </w:r>
      <w:r>
        <w:rPr>
          <w:spacing w:val="-4"/>
          <w:sz w:val="24"/>
        </w:rPr>
        <w:t xml:space="preserve"> </w:t>
      </w:r>
      <w:r>
        <w:rPr>
          <w:sz w:val="24"/>
        </w:rPr>
        <w:t>Institution</w:t>
      </w:r>
      <w:r>
        <w:rPr>
          <w:spacing w:val="-4"/>
          <w:sz w:val="24"/>
        </w:rPr>
        <w:t xml:space="preserve"> </w:t>
      </w:r>
      <w:r>
        <w:rPr>
          <w:sz w:val="24"/>
        </w:rPr>
        <w:t>reviews</w:t>
      </w:r>
      <w:r>
        <w:rPr>
          <w:spacing w:val="-4"/>
          <w:sz w:val="24"/>
        </w:rPr>
        <w:t xml:space="preserve"> </w:t>
      </w:r>
      <w:r>
        <w:rPr>
          <w:sz w:val="24"/>
        </w:rPr>
        <w:t>planned</w:t>
      </w:r>
      <w:r>
        <w:rPr>
          <w:spacing w:val="-4"/>
          <w:sz w:val="24"/>
        </w:rPr>
        <w:t xml:space="preserve"> </w:t>
      </w:r>
      <w:r>
        <w:rPr>
          <w:sz w:val="24"/>
        </w:rPr>
        <w:t>work</w:t>
      </w:r>
      <w:r>
        <w:rPr>
          <w:spacing w:val="-4"/>
          <w:sz w:val="24"/>
        </w:rPr>
        <w:t xml:space="preserve"> </w:t>
      </w:r>
      <w:r>
        <w:rPr>
          <w:sz w:val="24"/>
        </w:rPr>
        <w:t>schedules</w:t>
      </w:r>
      <w:r>
        <w:rPr>
          <w:spacing w:val="-4"/>
          <w:sz w:val="24"/>
        </w:rPr>
        <w:t xml:space="preserve"> </w:t>
      </w:r>
      <w:r>
        <w:rPr>
          <w:sz w:val="24"/>
        </w:rPr>
        <w:t>to</w:t>
      </w:r>
      <w:r>
        <w:rPr>
          <w:spacing w:val="-4"/>
          <w:sz w:val="24"/>
        </w:rPr>
        <w:t xml:space="preserve"> </w:t>
      </w:r>
      <w:r>
        <w:rPr>
          <w:sz w:val="24"/>
        </w:rPr>
        <w:t>assure</w:t>
      </w:r>
      <w:r>
        <w:rPr>
          <w:spacing w:val="-4"/>
          <w:sz w:val="24"/>
        </w:rPr>
        <w:t xml:space="preserve"> </w:t>
      </w:r>
      <w:r>
        <w:rPr>
          <w:sz w:val="24"/>
        </w:rPr>
        <w:t>duty</w:t>
      </w:r>
      <w:r>
        <w:rPr>
          <w:spacing w:val="-4"/>
          <w:sz w:val="24"/>
        </w:rPr>
        <w:t xml:space="preserve"> </w:t>
      </w:r>
      <w:r>
        <w:rPr>
          <w:sz w:val="24"/>
        </w:rPr>
        <w:t>hour</w:t>
      </w:r>
      <w:r>
        <w:rPr>
          <w:spacing w:val="-4"/>
          <w:sz w:val="24"/>
        </w:rPr>
        <w:t xml:space="preserve"> </w:t>
      </w:r>
      <w:r>
        <w:rPr>
          <w:sz w:val="24"/>
        </w:rPr>
        <w:t>requirements are met.</w:t>
      </w:r>
    </w:p>
    <w:p w:rsidR="003E4C7A" w:rsidRDefault="0040715D">
      <w:pPr>
        <w:pStyle w:val="ListParagraph"/>
        <w:numPr>
          <w:ilvl w:val="1"/>
          <w:numId w:val="59"/>
        </w:numPr>
        <w:tabs>
          <w:tab w:val="left" w:pos="1760"/>
        </w:tabs>
        <w:ind w:right="1545"/>
        <w:rPr>
          <w:sz w:val="24"/>
        </w:rPr>
      </w:pPr>
      <w:r>
        <w:rPr>
          <w:sz w:val="24"/>
        </w:rPr>
        <w:t>Faculty or Resident direct observation of the signs and symptoms of fatigue, s</w:t>
      </w:r>
      <w:r>
        <w:rPr>
          <w:sz w:val="24"/>
        </w:rPr>
        <w:t>tress, substance abuse, or mental health disorder are discussed and confidentially addressed individually. Some examples include irritability, distractibility,</w:t>
      </w:r>
      <w:r>
        <w:rPr>
          <w:spacing w:val="-7"/>
          <w:sz w:val="24"/>
        </w:rPr>
        <w:t xml:space="preserve"> </w:t>
      </w:r>
      <w:r>
        <w:rPr>
          <w:sz w:val="24"/>
        </w:rPr>
        <w:t>social</w:t>
      </w:r>
      <w:r>
        <w:rPr>
          <w:spacing w:val="-7"/>
          <w:sz w:val="24"/>
        </w:rPr>
        <w:t xml:space="preserve"> </w:t>
      </w:r>
      <w:r>
        <w:rPr>
          <w:sz w:val="24"/>
        </w:rPr>
        <w:t>isolation,</w:t>
      </w:r>
      <w:r>
        <w:rPr>
          <w:spacing w:val="-7"/>
          <w:sz w:val="24"/>
        </w:rPr>
        <w:t xml:space="preserve"> </w:t>
      </w:r>
      <w:r>
        <w:rPr>
          <w:sz w:val="24"/>
        </w:rPr>
        <w:t>rapid</w:t>
      </w:r>
      <w:r>
        <w:rPr>
          <w:spacing w:val="-7"/>
          <w:sz w:val="24"/>
        </w:rPr>
        <w:t xml:space="preserve"> </w:t>
      </w:r>
      <w:r>
        <w:rPr>
          <w:sz w:val="24"/>
        </w:rPr>
        <w:t>weight</w:t>
      </w:r>
      <w:r>
        <w:rPr>
          <w:spacing w:val="-7"/>
          <w:sz w:val="24"/>
        </w:rPr>
        <w:t xml:space="preserve"> </w:t>
      </w:r>
      <w:r>
        <w:rPr>
          <w:sz w:val="24"/>
        </w:rPr>
        <w:t>shifts,</w:t>
      </w:r>
      <w:r>
        <w:rPr>
          <w:spacing w:val="-7"/>
          <w:sz w:val="24"/>
        </w:rPr>
        <w:t xml:space="preserve"> </w:t>
      </w:r>
      <w:r>
        <w:rPr>
          <w:sz w:val="24"/>
        </w:rPr>
        <w:t>excessive</w:t>
      </w:r>
      <w:r>
        <w:rPr>
          <w:spacing w:val="-7"/>
          <w:sz w:val="24"/>
        </w:rPr>
        <w:t xml:space="preserve"> </w:t>
      </w:r>
      <w:r>
        <w:rPr>
          <w:sz w:val="24"/>
        </w:rPr>
        <w:t>sleepiness;</w:t>
      </w:r>
      <w:r>
        <w:rPr>
          <w:spacing w:val="-7"/>
          <w:sz w:val="24"/>
        </w:rPr>
        <w:t xml:space="preserve"> </w:t>
      </w:r>
      <w:r>
        <w:rPr>
          <w:sz w:val="24"/>
        </w:rPr>
        <w:t>lack</w:t>
      </w:r>
      <w:r>
        <w:rPr>
          <w:spacing w:val="-7"/>
          <w:sz w:val="24"/>
        </w:rPr>
        <w:t xml:space="preserve"> </w:t>
      </w:r>
      <w:r>
        <w:rPr>
          <w:sz w:val="24"/>
        </w:rPr>
        <w:t>of interest</w:t>
      </w:r>
      <w:r>
        <w:rPr>
          <w:spacing w:val="-4"/>
          <w:sz w:val="24"/>
        </w:rPr>
        <w:t xml:space="preserve"> </w:t>
      </w:r>
      <w:r>
        <w:rPr>
          <w:sz w:val="24"/>
        </w:rPr>
        <w:t>in</w:t>
      </w:r>
      <w:r>
        <w:rPr>
          <w:spacing w:val="-4"/>
          <w:sz w:val="24"/>
        </w:rPr>
        <w:t xml:space="preserve"> </w:t>
      </w:r>
      <w:r>
        <w:rPr>
          <w:sz w:val="24"/>
        </w:rPr>
        <w:t>educational</w:t>
      </w:r>
      <w:r>
        <w:rPr>
          <w:spacing w:val="-4"/>
          <w:sz w:val="24"/>
        </w:rPr>
        <w:t xml:space="preserve"> </w:t>
      </w:r>
      <w:r>
        <w:rPr>
          <w:sz w:val="24"/>
        </w:rPr>
        <w:t>off</w:t>
      </w:r>
      <w:r>
        <w:rPr>
          <w:sz w:val="24"/>
        </w:rPr>
        <w:t>erings;</w:t>
      </w:r>
      <w:r>
        <w:rPr>
          <w:spacing w:val="-4"/>
          <w:sz w:val="24"/>
        </w:rPr>
        <w:t xml:space="preserve"> </w:t>
      </w:r>
      <w:r>
        <w:rPr>
          <w:sz w:val="24"/>
        </w:rPr>
        <w:t>shift</w:t>
      </w:r>
      <w:r>
        <w:rPr>
          <w:spacing w:val="-4"/>
          <w:sz w:val="24"/>
        </w:rPr>
        <w:t xml:space="preserve"> </w:t>
      </w:r>
      <w:r>
        <w:rPr>
          <w:sz w:val="24"/>
        </w:rPr>
        <w:t>tardiness,</w:t>
      </w:r>
      <w:r>
        <w:rPr>
          <w:spacing w:val="-4"/>
          <w:sz w:val="24"/>
        </w:rPr>
        <w:t xml:space="preserve"> </w:t>
      </w:r>
      <w:r>
        <w:rPr>
          <w:sz w:val="24"/>
        </w:rPr>
        <w:t>acute</w:t>
      </w:r>
      <w:r>
        <w:rPr>
          <w:spacing w:val="-4"/>
          <w:sz w:val="24"/>
        </w:rPr>
        <w:t xml:space="preserve"> </w:t>
      </w:r>
      <w:r>
        <w:rPr>
          <w:sz w:val="24"/>
        </w:rPr>
        <w:t>clinical</w:t>
      </w:r>
      <w:r>
        <w:rPr>
          <w:spacing w:val="-4"/>
          <w:sz w:val="24"/>
        </w:rPr>
        <w:t xml:space="preserve"> </w:t>
      </w:r>
      <w:r>
        <w:rPr>
          <w:sz w:val="24"/>
        </w:rPr>
        <w:t xml:space="preserve">decision-making </w:t>
      </w:r>
      <w:r>
        <w:rPr>
          <w:spacing w:val="-2"/>
          <w:sz w:val="24"/>
        </w:rPr>
        <w:t>difficulty.</w:t>
      </w:r>
    </w:p>
    <w:p w:rsidR="003E4C7A" w:rsidRDefault="0040715D">
      <w:pPr>
        <w:pStyle w:val="ListParagraph"/>
        <w:numPr>
          <w:ilvl w:val="1"/>
          <w:numId w:val="59"/>
        </w:numPr>
        <w:tabs>
          <w:tab w:val="left" w:pos="1760"/>
        </w:tabs>
        <w:ind w:right="1860"/>
        <w:rPr>
          <w:sz w:val="24"/>
        </w:rPr>
      </w:pPr>
      <w:r>
        <w:rPr>
          <w:sz w:val="24"/>
        </w:rPr>
        <w:t>Direct</w:t>
      </w:r>
      <w:r>
        <w:rPr>
          <w:spacing w:val="-5"/>
          <w:sz w:val="24"/>
        </w:rPr>
        <w:t xml:space="preserve"> </w:t>
      </w:r>
      <w:r>
        <w:rPr>
          <w:sz w:val="24"/>
        </w:rPr>
        <w:t>resident</w:t>
      </w:r>
      <w:r>
        <w:rPr>
          <w:spacing w:val="-5"/>
          <w:sz w:val="24"/>
        </w:rPr>
        <w:t xml:space="preserve"> </w:t>
      </w:r>
      <w:r>
        <w:rPr>
          <w:sz w:val="24"/>
        </w:rPr>
        <w:t>feedback</w:t>
      </w:r>
      <w:r>
        <w:rPr>
          <w:spacing w:val="-5"/>
          <w:sz w:val="24"/>
        </w:rPr>
        <w:t xml:space="preserve"> </w:t>
      </w:r>
      <w:r>
        <w:rPr>
          <w:sz w:val="24"/>
        </w:rPr>
        <w:t>regarding</w:t>
      </w:r>
      <w:r>
        <w:rPr>
          <w:spacing w:val="-5"/>
          <w:sz w:val="24"/>
        </w:rPr>
        <w:t xml:space="preserve"> </w:t>
      </w:r>
      <w:r>
        <w:rPr>
          <w:sz w:val="24"/>
        </w:rPr>
        <w:t>resident</w:t>
      </w:r>
      <w:r>
        <w:rPr>
          <w:spacing w:val="-5"/>
          <w:sz w:val="24"/>
        </w:rPr>
        <w:t xml:space="preserve"> </w:t>
      </w:r>
      <w:r>
        <w:rPr>
          <w:sz w:val="24"/>
        </w:rPr>
        <w:t>stressors</w:t>
      </w:r>
      <w:r>
        <w:rPr>
          <w:spacing w:val="-5"/>
          <w:sz w:val="24"/>
        </w:rPr>
        <w:t xml:space="preserve"> </w:t>
      </w:r>
      <w:r>
        <w:rPr>
          <w:sz w:val="24"/>
        </w:rPr>
        <w:t>is</w:t>
      </w:r>
      <w:r>
        <w:rPr>
          <w:spacing w:val="-5"/>
          <w:sz w:val="24"/>
        </w:rPr>
        <w:t xml:space="preserve"> </w:t>
      </w:r>
      <w:r>
        <w:rPr>
          <w:sz w:val="24"/>
        </w:rPr>
        <w:t>sought</w:t>
      </w:r>
      <w:r>
        <w:rPr>
          <w:spacing w:val="-5"/>
          <w:sz w:val="24"/>
        </w:rPr>
        <w:t xml:space="preserve"> </w:t>
      </w:r>
      <w:r>
        <w:rPr>
          <w:sz w:val="24"/>
        </w:rPr>
        <w:t>via</w:t>
      </w:r>
      <w:r>
        <w:rPr>
          <w:spacing w:val="-5"/>
          <w:sz w:val="24"/>
        </w:rPr>
        <w:t xml:space="preserve"> </w:t>
      </w:r>
      <w:r>
        <w:rPr>
          <w:sz w:val="24"/>
        </w:rPr>
        <w:t>monthly evaluations of rotations.</w:t>
      </w:r>
    </w:p>
    <w:p w:rsidR="003E4C7A" w:rsidRDefault="003E4C7A">
      <w:pPr>
        <w:pStyle w:val="BodyText"/>
        <w:ind w:left="0" w:firstLine="0"/>
      </w:pPr>
    </w:p>
    <w:p w:rsidR="003E4C7A" w:rsidRDefault="003E4C7A">
      <w:pPr>
        <w:pStyle w:val="BodyText"/>
        <w:spacing w:before="124"/>
        <w:ind w:left="0" w:firstLine="0"/>
      </w:pPr>
    </w:p>
    <w:p w:rsidR="003E4C7A" w:rsidRDefault="0040715D">
      <w:pPr>
        <w:pStyle w:val="Heading1"/>
        <w:ind w:right="1185"/>
      </w:pPr>
      <w:r>
        <w:t>TARDINESS</w:t>
      </w:r>
      <w:r>
        <w:rPr>
          <w:spacing w:val="-24"/>
        </w:rPr>
        <w:t xml:space="preserve"> </w:t>
      </w:r>
      <w:r>
        <w:t>POLICY/</w:t>
      </w:r>
      <w:r>
        <w:rPr>
          <w:spacing w:val="-24"/>
        </w:rPr>
        <w:t xml:space="preserve"> </w:t>
      </w:r>
      <w:r>
        <w:t>DELINQUENT</w:t>
      </w:r>
      <w:r>
        <w:rPr>
          <w:spacing w:val="-24"/>
        </w:rPr>
        <w:t xml:space="preserve"> </w:t>
      </w:r>
      <w:r>
        <w:t>MEDICAL RECORDS POLICY</w:t>
      </w:r>
    </w:p>
    <w:p w:rsidR="003E4C7A" w:rsidRDefault="0040715D">
      <w:pPr>
        <w:pStyle w:val="ListParagraph"/>
        <w:numPr>
          <w:ilvl w:val="1"/>
          <w:numId w:val="59"/>
        </w:numPr>
        <w:tabs>
          <w:tab w:val="left" w:pos="1760"/>
        </w:tabs>
        <w:spacing w:before="120"/>
        <w:ind w:right="1967"/>
        <w:rPr>
          <w:sz w:val="24"/>
        </w:rPr>
      </w:pPr>
      <w:r>
        <w:rPr>
          <w:sz w:val="24"/>
        </w:rPr>
        <w:t>All</w:t>
      </w:r>
      <w:r>
        <w:rPr>
          <w:spacing w:val="-3"/>
          <w:sz w:val="24"/>
        </w:rPr>
        <w:t xml:space="preserve"> </w:t>
      </w:r>
      <w:r>
        <w:rPr>
          <w:sz w:val="24"/>
        </w:rPr>
        <w:t>residents</w:t>
      </w:r>
      <w:r>
        <w:rPr>
          <w:spacing w:val="-3"/>
          <w:sz w:val="24"/>
        </w:rPr>
        <w:t xml:space="preserve"> </w:t>
      </w:r>
      <w:r>
        <w:rPr>
          <w:sz w:val="24"/>
        </w:rPr>
        <w:t>are</w:t>
      </w:r>
      <w:r>
        <w:rPr>
          <w:spacing w:val="-3"/>
          <w:sz w:val="24"/>
        </w:rPr>
        <w:t xml:space="preserve"> </w:t>
      </w:r>
      <w:r>
        <w:rPr>
          <w:sz w:val="24"/>
        </w:rPr>
        <w:t>expected</w:t>
      </w:r>
      <w:r>
        <w:rPr>
          <w:spacing w:val="-3"/>
          <w:sz w:val="24"/>
        </w:rPr>
        <w:t xml:space="preserve"> </w:t>
      </w:r>
      <w:r>
        <w:rPr>
          <w:sz w:val="24"/>
        </w:rPr>
        <w:t>to</w:t>
      </w:r>
      <w:r>
        <w:rPr>
          <w:spacing w:val="-3"/>
          <w:sz w:val="24"/>
        </w:rPr>
        <w:t xml:space="preserve"> </w:t>
      </w:r>
      <w:r>
        <w:rPr>
          <w:sz w:val="24"/>
        </w:rPr>
        <w:t>attend</w:t>
      </w:r>
      <w:r>
        <w:rPr>
          <w:spacing w:val="-3"/>
          <w:sz w:val="24"/>
        </w:rPr>
        <w:t xml:space="preserve"> </w:t>
      </w:r>
      <w:r>
        <w:rPr>
          <w:sz w:val="24"/>
        </w:rPr>
        <w:t>all</w:t>
      </w:r>
      <w:r>
        <w:rPr>
          <w:spacing w:val="-3"/>
          <w:sz w:val="24"/>
        </w:rPr>
        <w:t xml:space="preserve"> </w:t>
      </w:r>
      <w:r>
        <w:rPr>
          <w:sz w:val="24"/>
        </w:rPr>
        <w:t>and</w:t>
      </w:r>
      <w:r>
        <w:rPr>
          <w:spacing w:val="-3"/>
          <w:sz w:val="24"/>
        </w:rPr>
        <w:t xml:space="preserve"> </w:t>
      </w:r>
      <w:r>
        <w:rPr>
          <w:sz w:val="24"/>
        </w:rPr>
        <w:t>be</w:t>
      </w:r>
      <w:r>
        <w:rPr>
          <w:spacing w:val="-3"/>
          <w:sz w:val="24"/>
        </w:rPr>
        <w:t xml:space="preserve"> </w:t>
      </w:r>
      <w:r>
        <w:rPr>
          <w:sz w:val="24"/>
        </w:rPr>
        <w:t>on</w:t>
      </w:r>
      <w:r>
        <w:rPr>
          <w:spacing w:val="-3"/>
          <w:sz w:val="24"/>
        </w:rPr>
        <w:t xml:space="preserve"> </w:t>
      </w:r>
      <w:r>
        <w:rPr>
          <w:sz w:val="24"/>
        </w:rPr>
        <w:t>time</w:t>
      </w:r>
      <w:r>
        <w:rPr>
          <w:spacing w:val="-3"/>
          <w:sz w:val="24"/>
        </w:rPr>
        <w:t xml:space="preserve"> </w:t>
      </w:r>
      <w:r>
        <w:rPr>
          <w:sz w:val="24"/>
        </w:rPr>
        <w:t>for</w:t>
      </w:r>
      <w:r>
        <w:rPr>
          <w:spacing w:val="-3"/>
          <w:sz w:val="24"/>
        </w:rPr>
        <w:t xml:space="preserve"> </w:t>
      </w:r>
      <w:r>
        <w:rPr>
          <w:sz w:val="24"/>
        </w:rPr>
        <w:t>clinics,</w:t>
      </w:r>
      <w:r>
        <w:rPr>
          <w:spacing w:val="-3"/>
          <w:sz w:val="24"/>
        </w:rPr>
        <w:t xml:space="preserve"> </w:t>
      </w:r>
      <w:r>
        <w:rPr>
          <w:sz w:val="24"/>
        </w:rPr>
        <w:t>lectures, conferences, surgical cases, etc., unless they are:</w:t>
      </w:r>
    </w:p>
    <w:p w:rsidR="003E4C7A" w:rsidRDefault="0040715D">
      <w:pPr>
        <w:pStyle w:val="ListParagraph"/>
        <w:numPr>
          <w:ilvl w:val="2"/>
          <w:numId w:val="59"/>
        </w:numPr>
        <w:tabs>
          <w:tab w:val="left" w:pos="1959"/>
        </w:tabs>
        <w:ind w:hanging="199"/>
        <w:rPr>
          <w:sz w:val="24"/>
        </w:rPr>
      </w:pPr>
      <w:r>
        <w:rPr>
          <w:sz w:val="24"/>
        </w:rPr>
        <w:t xml:space="preserve">out on sick </w:t>
      </w:r>
      <w:r>
        <w:rPr>
          <w:spacing w:val="-2"/>
          <w:sz w:val="24"/>
        </w:rPr>
        <w:t>leave;</w:t>
      </w:r>
    </w:p>
    <w:p w:rsidR="003E4C7A" w:rsidRDefault="0040715D">
      <w:pPr>
        <w:pStyle w:val="ListParagraph"/>
        <w:numPr>
          <w:ilvl w:val="2"/>
          <w:numId w:val="59"/>
        </w:numPr>
        <w:tabs>
          <w:tab w:val="left" w:pos="2013"/>
        </w:tabs>
        <w:ind w:left="2013" w:hanging="253"/>
        <w:rPr>
          <w:sz w:val="24"/>
        </w:rPr>
      </w:pPr>
      <w:r>
        <w:rPr>
          <w:sz w:val="24"/>
        </w:rPr>
        <w:t xml:space="preserve">on </w:t>
      </w:r>
      <w:r>
        <w:rPr>
          <w:spacing w:val="-2"/>
          <w:sz w:val="24"/>
        </w:rPr>
        <w:t>vacation;</w:t>
      </w:r>
    </w:p>
    <w:p w:rsidR="003E4C7A" w:rsidRDefault="0040715D">
      <w:pPr>
        <w:pStyle w:val="ListParagraph"/>
        <w:numPr>
          <w:ilvl w:val="2"/>
          <w:numId w:val="59"/>
        </w:numPr>
        <w:tabs>
          <w:tab w:val="left" w:pos="2066"/>
        </w:tabs>
        <w:ind w:left="1760" w:right="1740" w:firstLine="0"/>
        <w:rPr>
          <w:sz w:val="24"/>
        </w:rPr>
      </w:pPr>
      <w:r>
        <w:rPr>
          <w:sz w:val="24"/>
        </w:rPr>
        <w:t>engaged</w:t>
      </w:r>
      <w:r>
        <w:rPr>
          <w:spacing w:val="-4"/>
          <w:sz w:val="24"/>
        </w:rPr>
        <w:t xml:space="preserve"> </w:t>
      </w:r>
      <w:r>
        <w:rPr>
          <w:sz w:val="24"/>
        </w:rPr>
        <w:t>in</w:t>
      </w:r>
      <w:r>
        <w:rPr>
          <w:spacing w:val="-4"/>
          <w:sz w:val="24"/>
        </w:rPr>
        <w:t xml:space="preserve"> </w:t>
      </w:r>
      <w:r>
        <w:rPr>
          <w:sz w:val="24"/>
          <w:u w:val="single"/>
        </w:rPr>
        <w:t>emergency</w:t>
      </w:r>
      <w:r>
        <w:rPr>
          <w:spacing w:val="-4"/>
          <w:sz w:val="24"/>
          <w:u w:val="single"/>
        </w:rPr>
        <w:t xml:space="preserve"> </w:t>
      </w:r>
      <w:r>
        <w:rPr>
          <w:sz w:val="24"/>
          <w:u w:val="single"/>
        </w:rPr>
        <w:t>surgery</w:t>
      </w:r>
      <w:r>
        <w:rPr>
          <w:spacing w:val="-4"/>
          <w:sz w:val="24"/>
        </w:rPr>
        <w:t xml:space="preserve"> </w:t>
      </w:r>
      <w:r>
        <w:rPr>
          <w:sz w:val="24"/>
        </w:rPr>
        <w:t>in</w:t>
      </w:r>
      <w:r>
        <w:rPr>
          <w:spacing w:val="-4"/>
          <w:sz w:val="24"/>
        </w:rPr>
        <w:t xml:space="preserve"> </w:t>
      </w:r>
      <w:r>
        <w:rPr>
          <w:sz w:val="24"/>
        </w:rPr>
        <w:t>which</w:t>
      </w:r>
      <w:r>
        <w:rPr>
          <w:spacing w:val="-4"/>
          <w:sz w:val="24"/>
        </w:rPr>
        <w:t xml:space="preserve"> </w:t>
      </w:r>
      <w:r>
        <w:rPr>
          <w:sz w:val="24"/>
        </w:rPr>
        <w:t>he/she</w:t>
      </w:r>
      <w:r>
        <w:rPr>
          <w:spacing w:val="-4"/>
          <w:sz w:val="24"/>
        </w:rPr>
        <w:t xml:space="preserve"> </w:t>
      </w:r>
      <w:r>
        <w:rPr>
          <w:sz w:val="24"/>
        </w:rPr>
        <w:t>is</w:t>
      </w:r>
      <w:r>
        <w:rPr>
          <w:spacing w:val="-4"/>
          <w:sz w:val="24"/>
        </w:rPr>
        <w:t xml:space="preserve"> </w:t>
      </w:r>
      <w:r>
        <w:rPr>
          <w:sz w:val="24"/>
        </w:rPr>
        <w:t>the</w:t>
      </w:r>
      <w:r>
        <w:rPr>
          <w:spacing w:val="-4"/>
          <w:sz w:val="24"/>
        </w:rPr>
        <w:t xml:space="preserve"> </w:t>
      </w:r>
      <w:r>
        <w:rPr>
          <w:sz w:val="24"/>
        </w:rPr>
        <w:t>primary</w:t>
      </w:r>
      <w:r>
        <w:rPr>
          <w:spacing w:val="-4"/>
          <w:sz w:val="24"/>
        </w:rPr>
        <w:t xml:space="preserve"> </w:t>
      </w:r>
      <w:r>
        <w:rPr>
          <w:sz w:val="24"/>
        </w:rPr>
        <w:t>surgeon</w:t>
      </w:r>
      <w:r>
        <w:rPr>
          <w:spacing w:val="-4"/>
          <w:sz w:val="24"/>
        </w:rPr>
        <w:t xml:space="preserve"> </w:t>
      </w:r>
      <w:r>
        <w:rPr>
          <w:sz w:val="24"/>
        </w:rPr>
        <w:t>or involved with an emergency patient.</w:t>
      </w:r>
    </w:p>
    <w:p w:rsidR="003E4C7A" w:rsidRDefault="0040715D">
      <w:pPr>
        <w:pStyle w:val="ListParagraph"/>
        <w:numPr>
          <w:ilvl w:val="1"/>
          <w:numId w:val="59"/>
        </w:numPr>
        <w:tabs>
          <w:tab w:val="left" w:pos="1760"/>
        </w:tabs>
        <w:ind w:right="1179"/>
        <w:rPr>
          <w:sz w:val="24"/>
        </w:rPr>
      </w:pPr>
      <w:r>
        <w:rPr>
          <w:sz w:val="24"/>
        </w:rPr>
        <w:t>In-house</w:t>
      </w:r>
      <w:r>
        <w:rPr>
          <w:spacing w:val="-4"/>
          <w:sz w:val="24"/>
        </w:rPr>
        <w:t xml:space="preserve"> </w:t>
      </w:r>
      <w:r>
        <w:rPr>
          <w:sz w:val="24"/>
        </w:rPr>
        <w:t>consults</w:t>
      </w:r>
      <w:r>
        <w:rPr>
          <w:spacing w:val="-4"/>
          <w:sz w:val="24"/>
        </w:rPr>
        <w:t xml:space="preserve"> </w:t>
      </w:r>
      <w:r>
        <w:rPr>
          <w:sz w:val="24"/>
        </w:rPr>
        <w:t>are</w:t>
      </w:r>
      <w:r>
        <w:rPr>
          <w:spacing w:val="-4"/>
          <w:sz w:val="24"/>
        </w:rPr>
        <w:t xml:space="preserve"> </w:t>
      </w:r>
      <w:r>
        <w:rPr>
          <w:rFonts w:ascii="Arial" w:hAnsi="Arial"/>
          <w:b/>
          <w:sz w:val="24"/>
          <w:u w:val="single"/>
        </w:rPr>
        <w:t>not</w:t>
      </w:r>
      <w:r>
        <w:rPr>
          <w:rFonts w:ascii="Arial" w:hAnsi="Arial"/>
          <w:b/>
          <w:spacing w:val="-4"/>
          <w:sz w:val="24"/>
        </w:rPr>
        <w:t xml:space="preserve"> </w:t>
      </w:r>
      <w:r>
        <w:rPr>
          <w:sz w:val="24"/>
        </w:rPr>
        <w:t>considered</w:t>
      </w:r>
      <w:r>
        <w:rPr>
          <w:spacing w:val="-4"/>
          <w:sz w:val="24"/>
        </w:rPr>
        <w:t xml:space="preserve"> </w:t>
      </w:r>
      <w:r>
        <w:rPr>
          <w:sz w:val="24"/>
        </w:rPr>
        <w:t>emergencies.</w:t>
      </w:r>
      <w:r>
        <w:rPr>
          <w:spacing w:val="-4"/>
          <w:sz w:val="24"/>
        </w:rPr>
        <w:t xml:space="preserve"> </w:t>
      </w:r>
      <w:r>
        <w:rPr>
          <w:sz w:val="24"/>
        </w:rPr>
        <w:t>Consults</w:t>
      </w:r>
      <w:r>
        <w:rPr>
          <w:spacing w:val="-4"/>
          <w:sz w:val="24"/>
        </w:rPr>
        <w:t xml:space="preserve"> </w:t>
      </w:r>
      <w:r>
        <w:rPr>
          <w:sz w:val="24"/>
        </w:rPr>
        <w:t>can</w:t>
      </w:r>
      <w:r>
        <w:rPr>
          <w:spacing w:val="-4"/>
          <w:sz w:val="24"/>
        </w:rPr>
        <w:t xml:space="preserve"> </w:t>
      </w:r>
      <w:r>
        <w:rPr>
          <w:sz w:val="24"/>
        </w:rPr>
        <w:t>be</w:t>
      </w:r>
      <w:r>
        <w:rPr>
          <w:spacing w:val="-4"/>
          <w:sz w:val="24"/>
        </w:rPr>
        <w:t xml:space="preserve"> </w:t>
      </w:r>
      <w:r>
        <w:rPr>
          <w:sz w:val="24"/>
        </w:rPr>
        <w:t>done</w:t>
      </w:r>
      <w:r>
        <w:rPr>
          <w:spacing w:val="-4"/>
          <w:sz w:val="24"/>
        </w:rPr>
        <w:t xml:space="preserve"> </w:t>
      </w:r>
      <w:r>
        <w:rPr>
          <w:sz w:val="24"/>
        </w:rPr>
        <w:t>before or after lectures.</w:t>
      </w:r>
    </w:p>
    <w:p w:rsidR="003E4C7A" w:rsidRDefault="0040715D">
      <w:pPr>
        <w:pStyle w:val="ListParagraph"/>
        <w:numPr>
          <w:ilvl w:val="1"/>
          <w:numId w:val="59"/>
        </w:numPr>
        <w:tabs>
          <w:tab w:val="left" w:pos="1760"/>
        </w:tabs>
        <w:ind w:right="1233"/>
        <w:rPr>
          <w:sz w:val="24"/>
        </w:rPr>
      </w:pPr>
      <w:r>
        <w:rPr>
          <w:sz w:val="24"/>
        </w:rPr>
        <w:t>Attendance</w:t>
      </w:r>
      <w:r>
        <w:rPr>
          <w:spacing w:val="-4"/>
          <w:sz w:val="24"/>
        </w:rPr>
        <w:t xml:space="preserve"> </w:t>
      </w:r>
      <w:r>
        <w:rPr>
          <w:sz w:val="24"/>
        </w:rPr>
        <w:t>is</w:t>
      </w:r>
      <w:r>
        <w:rPr>
          <w:spacing w:val="-4"/>
          <w:sz w:val="24"/>
        </w:rPr>
        <w:t xml:space="preserve"> </w:t>
      </w:r>
      <w:r>
        <w:rPr>
          <w:sz w:val="24"/>
        </w:rPr>
        <w:t>recorded</w:t>
      </w:r>
      <w:r>
        <w:rPr>
          <w:spacing w:val="-4"/>
          <w:sz w:val="24"/>
        </w:rPr>
        <w:t xml:space="preserve"> </w:t>
      </w:r>
      <w:r>
        <w:rPr>
          <w:sz w:val="24"/>
        </w:rPr>
        <w:t>in</w:t>
      </w:r>
      <w:r>
        <w:rPr>
          <w:spacing w:val="-4"/>
          <w:sz w:val="24"/>
        </w:rPr>
        <w:t xml:space="preserve"> </w:t>
      </w:r>
      <w:r>
        <w:rPr>
          <w:sz w:val="24"/>
        </w:rPr>
        <w:t>a</w:t>
      </w:r>
      <w:r>
        <w:rPr>
          <w:spacing w:val="-4"/>
          <w:sz w:val="24"/>
        </w:rPr>
        <w:t xml:space="preserve"> </w:t>
      </w:r>
      <w:r>
        <w:rPr>
          <w:sz w:val="24"/>
        </w:rPr>
        <w:t>log</w:t>
      </w:r>
      <w:r>
        <w:rPr>
          <w:spacing w:val="-4"/>
          <w:sz w:val="24"/>
        </w:rPr>
        <w:t xml:space="preserve"> </w:t>
      </w:r>
      <w:r>
        <w:rPr>
          <w:sz w:val="24"/>
        </w:rPr>
        <w:t>book</w:t>
      </w:r>
      <w:r>
        <w:rPr>
          <w:spacing w:val="-4"/>
          <w:sz w:val="24"/>
        </w:rPr>
        <w:t xml:space="preserve"> </w:t>
      </w:r>
      <w:r>
        <w:rPr>
          <w:sz w:val="24"/>
        </w:rPr>
        <w:t>which</w:t>
      </w:r>
      <w:r>
        <w:rPr>
          <w:spacing w:val="-4"/>
          <w:sz w:val="24"/>
        </w:rPr>
        <w:t xml:space="preserve"> </w:t>
      </w:r>
      <w:r>
        <w:rPr>
          <w:sz w:val="24"/>
        </w:rPr>
        <w:t>is</w:t>
      </w:r>
      <w:r>
        <w:rPr>
          <w:spacing w:val="-4"/>
          <w:sz w:val="24"/>
        </w:rPr>
        <w:t xml:space="preserve"> </w:t>
      </w:r>
      <w:r>
        <w:rPr>
          <w:sz w:val="24"/>
        </w:rPr>
        <w:t>closely</w:t>
      </w:r>
      <w:r>
        <w:rPr>
          <w:spacing w:val="-4"/>
          <w:sz w:val="24"/>
        </w:rPr>
        <w:t xml:space="preserve"> </w:t>
      </w:r>
      <w:r>
        <w:rPr>
          <w:sz w:val="24"/>
        </w:rPr>
        <w:t>monitored</w:t>
      </w:r>
      <w:r>
        <w:rPr>
          <w:spacing w:val="-4"/>
          <w:sz w:val="24"/>
        </w:rPr>
        <w:t xml:space="preserve"> </w:t>
      </w:r>
      <w:r>
        <w:rPr>
          <w:sz w:val="24"/>
        </w:rPr>
        <w:t>by</w:t>
      </w:r>
      <w:r>
        <w:rPr>
          <w:spacing w:val="-4"/>
          <w:sz w:val="24"/>
        </w:rPr>
        <w:t xml:space="preserve"> </w:t>
      </w:r>
      <w:r>
        <w:rPr>
          <w:sz w:val="24"/>
        </w:rPr>
        <w:t>the</w:t>
      </w:r>
      <w:r>
        <w:rPr>
          <w:spacing w:val="-4"/>
          <w:sz w:val="24"/>
        </w:rPr>
        <w:t xml:space="preserve"> </w:t>
      </w:r>
      <w:r>
        <w:rPr>
          <w:sz w:val="24"/>
        </w:rPr>
        <w:t>Registrar, who will note any unexcused absences a</w:t>
      </w:r>
      <w:r>
        <w:rPr>
          <w:sz w:val="24"/>
        </w:rPr>
        <w:t>nd request an explanation of the resident involved.</w:t>
      </w:r>
    </w:p>
    <w:p w:rsidR="003E4C7A" w:rsidRDefault="0040715D">
      <w:pPr>
        <w:pStyle w:val="ListParagraph"/>
        <w:numPr>
          <w:ilvl w:val="1"/>
          <w:numId w:val="59"/>
        </w:numPr>
        <w:tabs>
          <w:tab w:val="left" w:pos="1760"/>
        </w:tabs>
        <w:ind w:right="1167"/>
        <w:rPr>
          <w:sz w:val="24"/>
        </w:rPr>
      </w:pPr>
      <w:r>
        <w:rPr>
          <w:sz w:val="24"/>
        </w:rPr>
        <w:t>If a resident is fifteen minutes late, unexcused, for any such event, he or she will be</w:t>
      </w:r>
      <w:r>
        <w:rPr>
          <w:spacing w:val="-3"/>
          <w:sz w:val="24"/>
        </w:rPr>
        <w:t xml:space="preserve"> </w:t>
      </w:r>
      <w:r>
        <w:rPr>
          <w:sz w:val="24"/>
        </w:rPr>
        <w:t>notified</w:t>
      </w:r>
      <w:r>
        <w:rPr>
          <w:spacing w:val="-3"/>
          <w:sz w:val="24"/>
        </w:rPr>
        <w:t xml:space="preserve"> </w:t>
      </w:r>
      <w:r>
        <w:rPr>
          <w:sz w:val="24"/>
        </w:rPr>
        <w:t>that</w:t>
      </w:r>
      <w:r>
        <w:rPr>
          <w:spacing w:val="-3"/>
          <w:sz w:val="24"/>
        </w:rPr>
        <w:t xml:space="preserve"> </w:t>
      </w:r>
      <w:r>
        <w:rPr>
          <w:sz w:val="24"/>
        </w:rPr>
        <w:t>they</w:t>
      </w:r>
      <w:r>
        <w:rPr>
          <w:spacing w:val="-3"/>
          <w:sz w:val="24"/>
        </w:rPr>
        <w:t xml:space="preserve"> </w:t>
      </w:r>
      <w:r>
        <w:rPr>
          <w:sz w:val="24"/>
        </w:rPr>
        <w:t>will</w:t>
      </w:r>
      <w:r>
        <w:rPr>
          <w:spacing w:val="-3"/>
          <w:sz w:val="24"/>
        </w:rPr>
        <w:t xml:space="preserve"> </w:t>
      </w:r>
      <w:r>
        <w:rPr>
          <w:sz w:val="24"/>
        </w:rPr>
        <w:t>receive</w:t>
      </w:r>
      <w:r>
        <w:rPr>
          <w:spacing w:val="-3"/>
          <w:sz w:val="24"/>
        </w:rPr>
        <w:t xml:space="preserve"> </w:t>
      </w:r>
      <w:r>
        <w:rPr>
          <w:sz w:val="24"/>
        </w:rPr>
        <w:t>one</w:t>
      </w:r>
      <w:r>
        <w:rPr>
          <w:spacing w:val="-3"/>
          <w:sz w:val="24"/>
        </w:rPr>
        <w:t xml:space="preserve"> </w:t>
      </w:r>
      <w:r>
        <w:rPr>
          <w:sz w:val="24"/>
        </w:rPr>
        <w:t>extra</w:t>
      </w:r>
      <w:r>
        <w:rPr>
          <w:spacing w:val="-3"/>
          <w:sz w:val="24"/>
        </w:rPr>
        <w:t xml:space="preserve"> </w:t>
      </w:r>
      <w:r>
        <w:rPr>
          <w:sz w:val="24"/>
        </w:rPr>
        <w:t>day</w:t>
      </w:r>
      <w:r>
        <w:rPr>
          <w:spacing w:val="-3"/>
          <w:sz w:val="24"/>
        </w:rPr>
        <w:t xml:space="preserve"> </w:t>
      </w:r>
      <w:r>
        <w:rPr>
          <w:sz w:val="24"/>
        </w:rPr>
        <w:t>of</w:t>
      </w:r>
      <w:r>
        <w:rPr>
          <w:spacing w:val="-3"/>
          <w:sz w:val="24"/>
        </w:rPr>
        <w:t xml:space="preserve"> </w:t>
      </w:r>
      <w:r>
        <w:rPr>
          <w:sz w:val="24"/>
        </w:rPr>
        <w:t>first</w:t>
      </w:r>
      <w:r>
        <w:rPr>
          <w:spacing w:val="-3"/>
          <w:sz w:val="24"/>
        </w:rPr>
        <w:t xml:space="preserve"> </w:t>
      </w:r>
      <w:r>
        <w:rPr>
          <w:sz w:val="24"/>
        </w:rPr>
        <w:t>call,</w:t>
      </w:r>
      <w:r>
        <w:rPr>
          <w:spacing w:val="-3"/>
          <w:sz w:val="24"/>
        </w:rPr>
        <w:t xml:space="preserve"> </w:t>
      </w:r>
      <w:r>
        <w:rPr>
          <w:sz w:val="24"/>
        </w:rPr>
        <w:t>regardless</w:t>
      </w:r>
      <w:r>
        <w:rPr>
          <w:spacing w:val="-3"/>
          <w:sz w:val="24"/>
        </w:rPr>
        <w:t xml:space="preserve"> </w:t>
      </w:r>
      <w:r>
        <w:rPr>
          <w:sz w:val="24"/>
        </w:rPr>
        <w:t>of</w:t>
      </w:r>
      <w:r>
        <w:rPr>
          <w:spacing w:val="-3"/>
          <w:sz w:val="24"/>
        </w:rPr>
        <w:t xml:space="preserve"> </w:t>
      </w:r>
      <w:r>
        <w:rPr>
          <w:sz w:val="24"/>
        </w:rPr>
        <w:t>their</w:t>
      </w:r>
      <w:r>
        <w:rPr>
          <w:spacing w:val="-3"/>
          <w:sz w:val="24"/>
        </w:rPr>
        <w:t xml:space="preserve"> </w:t>
      </w:r>
      <w:r>
        <w:rPr>
          <w:sz w:val="24"/>
        </w:rPr>
        <w:t xml:space="preserve">PGY level in the program or have a </w:t>
      </w:r>
      <w:proofErr w:type="spellStart"/>
      <w:proofErr w:type="gramStart"/>
      <w:r>
        <w:rPr>
          <w:sz w:val="24"/>
        </w:rPr>
        <w:t>days</w:t>
      </w:r>
      <w:proofErr w:type="spellEnd"/>
      <w:proofErr w:type="gramEnd"/>
      <w:r>
        <w:rPr>
          <w:sz w:val="24"/>
        </w:rPr>
        <w:t xml:space="preserve"> salary cut. This day of first call will not be of their choice to select.</w:t>
      </w:r>
    </w:p>
    <w:p w:rsidR="003E4C7A" w:rsidRDefault="003E4C7A">
      <w:pPr>
        <w:rPr>
          <w:sz w:val="24"/>
        </w:rPr>
        <w:sectPr w:rsidR="003E4C7A">
          <w:pgSz w:w="12240" w:h="15840"/>
          <w:pgMar w:top="1360" w:right="280" w:bottom="280" w:left="400" w:header="720" w:footer="720" w:gutter="0"/>
          <w:cols w:space="720"/>
        </w:sectPr>
      </w:pPr>
    </w:p>
    <w:p w:rsidR="003E4C7A" w:rsidRDefault="0040715D">
      <w:pPr>
        <w:pStyle w:val="ListParagraph"/>
        <w:numPr>
          <w:ilvl w:val="1"/>
          <w:numId w:val="59"/>
        </w:numPr>
        <w:tabs>
          <w:tab w:val="left" w:pos="1760"/>
        </w:tabs>
        <w:spacing w:before="80"/>
        <w:ind w:right="1234"/>
        <w:rPr>
          <w:sz w:val="24"/>
        </w:rPr>
      </w:pPr>
      <w:r>
        <w:rPr>
          <w:sz w:val="24"/>
        </w:rPr>
        <w:lastRenderedPageBreak/>
        <w:t>Delinquent</w:t>
      </w:r>
      <w:r>
        <w:rPr>
          <w:spacing w:val="-4"/>
          <w:sz w:val="24"/>
        </w:rPr>
        <w:t xml:space="preserve"> </w:t>
      </w:r>
      <w:r>
        <w:rPr>
          <w:sz w:val="24"/>
        </w:rPr>
        <w:t>medical</w:t>
      </w:r>
      <w:r>
        <w:rPr>
          <w:spacing w:val="-4"/>
          <w:sz w:val="24"/>
        </w:rPr>
        <w:t xml:space="preserve"> </w:t>
      </w:r>
      <w:r>
        <w:rPr>
          <w:sz w:val="24"/>
        </w:rPr>
        <w:t>records</w:t>
      </w:r>
      <w:r>
        <w:rPr>
          <w:spacing w:val="-4"/>
          <w:sz w:val="24"/>
        </w:rPr>
        <w:t xml:space="preserve"> </w:t>
      </w:r>
      <w:r>
        <w:rPr>
          <w:sz w:val="24"/>
        </w:rPr>
        <w:t>will</w:t>
      </w:r>
      <w:r>
        <w:rPr>
          <w:spacing w:val="-4"/>
          <w:sz w:val="24"/>
        </w:rPr>
        <w:t xml:space="preserve"> </w:t>
      </w:r>
      <w:r>
        <w:rPr>
          <w:sz w:val="24"/>
        </w:rPr>
        <w:t>follow</w:t>
      </w:r>
      <w:r>
        <w:rPr>
          <w:spacing w:val="-4"/>
          <w:sz w:val="24"/>
        </w:rPr>
        <w:t xml:space="preserve"> </w:t>
      </w:r>
      <w:r>
        <w:rPr>
          <w:sz w:val="24"/>
        </w:rPr>
        <w:t>the</w:t>
      </w:r>
      <w:r>
        <w:rPr>
          <w:spacing w:val="-4"/>
          <w:sz w:val="24"/>
        </w:rPr>
        <w:t xml:space="preserve"> </w:t>
      </w:r>
      <w:r>
        <w:rPr>
          <w:sz w:val="24"/>
        </w:rPr>
        <w:t>same</w:t>
      </w:r>
      <w:r>
        <w:rPr>
          <w:spacing w:val="-4"/>
          <w:sz w:val="24"/>
        </w:rPr>
        <w:t xml:space="preserve"> </w:t>
      </w:r>
      <w:r>
        <w:rPr>
          <w:sz w:val="24"/>
        </w:rPr>
        <w:t>remedial</w:t>
      </w:r>
      <w:r>
        <w:rPr>
          <w:spacing w:val="-4"/>
          <w:sz w:val="24"/>
        </w:rPr>
        <w:t xml:space="preserve"> </w:t>
      </w:r>
      <w:r>
        <w:rPr>
          <w:sz w:val="24"/>
        </w:rPr>
        <w:t>procedures.</w:t>
      </w:r>
      <w:r>
        <w:rPr>
          <w:spacing w:val="-4"/>
          <w:sz w:val="24"/>
        </w:rPr>
        <w:t xml:space="preserve"> </w:t>
      </w:r>
      <w:r>
        <w:rPr>
          <w:sz w:val="24"/>
        </w:rPr>
        <w:t>This</w:t>
      </w:r>
      <w:r>
        <w:rPr>
          <w:spacing w:val="-4"/>
          <w:sz w:val="24"/>
        </w:rPr>
        <w:t xml:space="preserve"> </w:t>
      </w:r>
      <w:r>
        <w:rPr>
          <w:sz w:val="24"/>
        </w:rPr>
        <w:t>policy is not negotiable.</w:t>
      </w:r>
    </w:p>
    <w:p w:rsidR="003E4C7A" w:rsidRDefault="003E4C7A">
      <w:pPr>
        <w:pStyle w:val="BodyText"/>
        <w:ind w:left="0" w:firstLine="0"/>
      </w:pPr>
    </w:p>
    <w:p w:rsidR="003E4C7A" w:rsidRDefault="003E4C7A">
      <w:pPr>
        <w:pStyle w:val="BodyText"/>
        <w:spacing w:before="170"/>
        <w:ind w:left="0" w:firstLine="0"/>
      </w:pPr>
    </w:p>
    <w:p w:rsidR="003E4C7A" w:rsidRDefault="0040715D">
      <w:pPr>
        <w:pStyle w:val="Heading1"/>
        <w:jc w:val="both"/>
      </w:pPr>
      <w:r>
        <w:t>EMERGENCY</w:t>
      </w:r>
      <w:r>
        <w:rPr>
          <w:spacing w:val="-9"/>
        </w:rPr>
        <w:t xml:space="preserve"> </w:t>
      </w:r>
      <w:r>
        <w:rPr>
          <w:spacing w:val="-2"/>
        </w:rPr>
        <w:t>NOTIFICATIONS</w:t>
      </w:r>
    </w:p>
    <w:p w:rsidR="003E4C7A" w:rsidRDefault="0040715D">
      <w:pPr>
        <w:pStyle w:val="ListParagraph"/>
        <w:numPr>
          <w:ilvl w:val="1"/>
          <w:numId w:val="59"/>
        </w:numPr>
        <w:tabs>
          <w:tab w:val="left" w:pos="1760"/>
        </w:tabs>
        <w:spacing w:before="120"/>
        <w:ind w:right="2060"/>
        <w:rPr>
          <w:sz w:val="24"/>
        </w:rPr>
      </w:pPr>
      <w:r>
        <w:rPr>
          <w:sz w:val="24"/>
        </w:rPr>
        <w:t>It</w:t>
      </w:r>
      <w:r>
        <w:rPr>
          <w:spacing w:val="-4"/>
          <w:sz w:val="24"/>
        </w:rPr>
        <w:t xml:space="preserve"> </w:t>
      </w:r>
      <w:r>
        <w:rPr>
          <w:sz w:val="24"/>
        </w:rPr>
        <w:t>is</w:t>
      </w:r>
      <w:r>
        <w:rPr>
          <w:spacing w:val="-4"/>
          <w:sz w:val="24"/>
        </w:rPr>
        <w:t xml:space="preserve"> </w:t>
      </w:r>
      <w:r>
        <w:rPr>
          <w:sz w:val="24"/>
        </w:rPr>
        <w:t>important</w:t>
      </w:r>
      <w:r>
        <w:rPr>
          <w:spacing w:val="-4"/>
          <w:sz w:val="24"/>
        </w:rPr>
        <w:t xml:space="preserve"> </w:t>
      </w:r>
      <w:r>
        <w:rPr>
          <w:sz w:val="24"/>
        </w:rPr>
        <w:t>that</w:t>
      </w:r>
      <w:r>
        <w:rPr>
          <w:spacing w:val="-4"/>
          <w:sz w:val="24"/>
        </w:rPr>
        <w:t xml:space="preserve"> </w:t>
      </w:r>
      <w:r>
        <w:rPr>
          <w:sz w:val="24"/>
        </w:rPr>
        <w:t>the</w:t>
      </w:r>
      <w:r>
        <w:rPr>
          <w:spacing w:val="-4"/>
          <w:sz w:val="24"/>
        </w:rPr>
        <w:t xml:space="preserve"> </w:t>
      </w:r>
      <w:r>
        <w:rPr>
          <w:sz w:val="24"/>
        </w:rPr>
        <w:t>Institution</w:t>
      </w:r>
      <w:r>
        <w:rPr>
          <w:spacing w:val="-4"/>
          <w:sz w:val="24"/>
        </w:rPr>
        <w:t xml:space="preserve"> </w:t>
      </w:r>
      <w:r>
        <w:rPr>
          <w:sz w:val="24"/>
        </w:rPr>
        <w:t>be</w:t>
      </w:r>
      <w:r>
        <w:rPr>
          <w:spacing w:val="-4"/>
          <w:sz w:val="24"/>
        </w:rPr>
        <w:t xml:space="preserve"> </w:t>
      </w:r>
      <w:r>
        <w:rPr>
          <w:sz w:val="24"/>
        </w:rPr>
        <w:t>notified</w:t>
      </w:r>
      <w:r>
        <w:rPr>
          <w:spacing w:val="-4"/>
          <w:sz w:val="24"/>
        </w:rPr>
        <w:t xml:space="preserve"> </w:t>
      </w:r>
      <w:r>
        <w:rPr>
          <w:sz w:val="24"/>
        </w:rPr>
        <w:t>of</w:t>
      </w:r>
      <w:r>
        <w:rPr>
          <w:spacing w:val="-4"/>
          <w:sz w:val="24"/>
        </w:rPr>
        <w:t xml:space="preserve"> </w:t>
      </w:r>
      <w:r>
        <w:rPr>
          <w:sz w:val="24"/>
        </w:rPr>
        <w:t>changes</w:t>
      </w:r>
      <w:r>
        <w:rPr>
          <w:spacing w:val="-4"/>
          <w:sz w:val="24"/>
        </w:rPr>
        <w:t xml:space="preserve"> </w:t>
      </w:r>
      <w:r>
        <w:rPr>
          <w:sz w:val="24"/>
        </w:rPr>
        <w:t>of</w:t>
      </w:r>
      <w:r>
        <w:rPr>
          <w:spacing w:val="-4"/>
          <w:sz w:val="24"/>
        </w:rPr>
        <w:t xml:space="preserve"> </w:t>
      </w:r>
      <w:r>
        <w:rPr>
          <w:sz w:val="24"/>
        </w:rPr>
        <w:t>home</w:t>
      </w:r>
      <w:r>
        <w:rPr>
          <w:spacing w:val="-4"/>
          <w:sz w:val="24"/>
        </w:rPr>
        <w:t xml:space="preserve"> </w:t>
      </w:r>
      <w:r>
        <w:rPr>
          <w:sz w:val="24"/>
        </w:rPr>
        <w:t>address, telephone number or e-mail address as soon as possible.</w:t>
      </w:r>
    </w:p>
    <w:p w:rsidR="003E4C7A" w:rsidRDefault="0040715D">
      <w:pPr>
        <w:pStyle w:val="ListParagraph"/>
        <w:numPr>
          <w:ilvl w:val="1"/>
          <w:numId w:val="59"/>
        </w:numPr>
        <w:tabs>
          <w:tab w:val="left" w:pos="1760"/>
        </w:tabs>
        <w:ind w:right="1784"/>
        <w:rPr>
          <w:sz w:val="24"/>
        </w:rPr>
      </w:pPr>
      <w:r>
        <w:rPr>
          <w:sz w:val="24"/>
        </w:rPr>
        <w:t>The</w:t>
      </w:r>
      <w:r>
        <w:rPr>
          <w:spacing w:val="-4"/>
          <w:sz w:val="24"/>
        </w:rPr>
        <w:t xml:space="preserve"> </w:t>
      </w:r>
      <w:r>
        <w:rPr>
          <w:sz w:val="24"/>
        </w:rPr>
        <w:t>resident</w:t>
      </w:r>
      <w:r>
        <w:rPr>
          <w:spacing w:val="-4"/>
          <w:sz w:val="24"/>
        </w:rPr>
        <w:t xml:space="preserve"> </w:t>
      </w:r>
      <w:r>
        <w:rPr>
          <w:sz w:val="24"/>
        </w:rPr>
        <w:t>is</w:t>
      </w:r>
      <w:r>
        <w:rPr>
          <w:spacing w:val="-4"/>
          <w:sz w:val="24"/>
        </w:rPr>
        <w:t xml:space="preserve"> </w:t>
      </w:r>
      <w:r>
        <w:rPr>
          <w:sz w:val="24"/>
        </w:rPr>
        <w:t>requested</w:t>
      </w:r>
      <w:r>
        <w:rPr>
          <w:spacing w:val="-4"/>
          <w:sz w:val="24"/>
        </w:rPr>
        <w:t xml:space="preserve"> </w:t>
      </w:r>
      <w:r>
        <w:rPr>
          <w:sz w:val="24"/>
        </w:rPr>
        <w:t>to</w:t>
      </w:r>
      <w:r>
        <w:rPr>
          <w:spacing w:val="-4"/>
          <w:sz w:val="24"/>
        </w:rPr>
        <w:t xml:space="preserve"> </w:t>
      </w:r>
      <w:r>
        <w:rPr>
          <w:sz w:val="24"/>
        </w:rPr>
        <w:t>provide</w:t>
      </w:r>
      <w:r>
        <w:rPr>
          <w:spacing w:val="-4"/>
          <w:sz w:val="24"/>
        </w:rPr>
        <w:t xml:space="preserve"> </w:t>
      </w:r>
      <w:r>
        <w:rPr>
          <w:sz w:val="24"/>
        </w:rPr>
        <w:t>the</w:t>
      </w:r>
      <w:r>
        <w:rPr>
          <w:spacing w:val="-4"/>
          <w:sz w:val="24"/>
        </w:rPr>
        <w:t xml:space="preserve"> </w:t>
      </w:r>
      <w:r>
        <w:rPr>
          <w:sz w:val="24"/>
        </w:rPr>
        <w:t>office</w:t>
      </w:r>
      <w:r>
        <w:rPr>
          <w:spacing w:val="-4"/>
          <w:sz w:val="24"/>
        </w:rPr>
        <w:t xml:space="preserve"> </w:t>
      </w:r>
      <w:r>
        <w:rPr>
          <w:sz w:val="24"/>
        </w:rPr>
        <w:t>with</w:t>
      </w:r>
      <w:r>
        <w:rPr>
          <w:spacing w:val="-4"/>
          <w:sz w:val="24"/>
        </w:rPr>
        <w:t xml:space="preserve"> </w:t>
      </w:r>
      <w:r>
        <w:rPr>
          <w:sz w:val="24"/>
        </w:rPr>
        <w:t>an</w:t>
      </w:r>
      <w:r>
        <w:rPr>
          <w:spacing w:val="-4"/>
          <w:sz w:val="24"/>
        </w:rPr>
        <w:t xml:space="preserve"> </w:t>
      </w:r>
      <w:r>
        <w:rPr>
          <w:sz w:val="24"/>
        </w:rPr>
        <w:t>address</w:t>
      </w:r>
      <w:r>
        <w:rPr>
          <w:spacing w:val="-4"/>
          <w:sz w:val="24"/>
        </w:rPr>
        <w:t xml:space="preserve"> </w:t>
      </w:r>
      <w:r>
        <w:rPr>
          <w:sz w:val="24"/>
        </w:rPr>
        <w:t>or</w:t>
      </w:r>
      <w:r>
        <w:rPr>
          <w:spacing w:val="-4"/>
          <w:sz w:val="24"/>
        </w:rPr>
        <w:t xml:space="preserve"> </w:t>
      </w:r>
      <w:r>
        <w:rPr>
          <w:sz w:val="24"/>
        </w:rPr>
        <w:t xml:space="preserve">telephone number where you can be reached </w:t>
      </w:r>
      <w:r>
        <w:rPr>
          <w:sz w:val="24"/>
        </w:rPr>
        <w:t xml:space="preserve">while on </w:t>
      </w:r>
      <w:proofErr w:type="spellStart"/>
      <w:r>
        <w:rPr>
          <w:rFonts w:ascii="Arial" w:hAnsi="Arial"/>
          <w:i/>
          <w:sz w:val="24"/>
        </w:rPr>
        <w:t>off site</w:t>
      </w:r>
      <w:proofErr w:type="spellEnd"/>
      <w:r>
        <w:rPr>
          <w:rFonts w:ascii="Arial" w:hAnsi="Arial"/>
          <w:i/>
          <w:sz w:val="24"/>
        </w:rPr>
        <w:t xml:space="preserve"> rotations, at medical/ophthalmic conferences, or during any leave time</w:t>
      </w:r>
      <w:r>
        <w:rPr>
          <w:sz w:val="24"/>
        </w:rPr>
        <w:t>.</w:t>
      </w:r>
    </w:p>
    <w:p w:rsidR="003E4C7A" w:rsidRDefault="003E4C7A">
      <w:pPr>
        <w:pStyle w:val="BodyText"/>
        <w:ind w:left="0" w:firstLine="0"/>
      </w:pPr>
    </w:p>
    <w:p w:rsidR="003E4C7A" w:rsidRDefault="0040715D">
      <w:pPr>
        <w:pStyle w:val="BodyText"/>
        <w:ind w:left="1040" w:right="1486" w:firstLine="0"/>
        <w:jc w:val="both"/>
      </w:pPr>
      <w:r>
        <w:t>In</w:t>
      </w:r>
      <w:r>
        <w:rPr>
          <w:spacing w:val="-3"/>
        </w:rPr>
        <w:t xml:space="preserve"> </w:t>
      </w:r>
      <w:r>
        <w:t>the</w:t>
      </w:r>
      <w:r>
        <w:rPr>
          <w:spacing w:val="-3"/>
        </w:rPr>
        <w:t xml:space="preserve"> </w:t>
      </w:r>
      <w:r>
        <w:t>past,</w:t>
      </w:r>
      <w:r>
        <w:rPr>
          <w:spacing w:val="-3"/>
        </w:rPr>
        <w:t xml:space="preserve"> </w:t>
      </w:r>
      <w:r>
        <w:t>relatives</w:t>
      </w:r>
      <w:r>
        <w:rPr>
          <w:spacing w:val="-3"/>
        </w:rPr>
        <w:t xml:space="preserve"> </w:t>
      </w:r>
      <w:r>
        <w:t>have</w:t>
      </w:r>
      <w:r>
        <w:rPr>
          <w:spacing w:val="-3"/>
        </w:rPr>
        <w:t xml:space="preserve"> </w:t>
      </w:r>
      <w:r>
        <w:t>called</w:t>
      </w:r>
      <w:r>
        <w:rPr>
          <w:spacing w:val="-3"/>
        </w:rPr>
        <w:t xml:space="preserve"> </w:t>
      </w:r>
      <w:r>
        <w:t>the</w:t>
      </w:r>
      <w:r>
        <w:rPr>
          <w:spacing w:val="-3"/>
        </w:rPr>
        <w:t xml:space="preserve"> </w:t>
      </w:r>
      <w:r>
        <w:t>program</w:t>
      </w:r>
      <w:r>
        <w:rPr>
          <w:spacing w:val="-3"/>
        </w:rPr>
        <w:t xml:space="preserve"> </w:t>
      </w:r>
      <w:r>
        <w:t>with</w:t>
      </w:r>
      <w:r>
        <w:rPr>
          <w:spacing w:val="-3"/>
        </w:rPr>
        <w:t xml:space="preserve"> </w:t>
      </w:r>
      <w:r>
        <w:t>family</w:t>
      </w:r>
      <w:r>
        <w:rPr>
          <w:spacing w:val="-3"/>
        </w:rPr>
        <w:t xml:space="preserve"> </w:t>
      </w:r>
      <w:r>
        <w:t>emergencies,</w:t>
      </w:r>
      <w:r>
        <w:rPr>
          <w:spacing w:val="-3"/>
        </w:rPr>
        <w:t xml:space="preserve"> </w:t>
      </w:r>
      <w:r>
        <w:t>and</w:t>
      </w:r>
      <w:r>
        <w:rPr>
          <w:spacing w:val="-3"/>
        </w:rPr>
        <w:t xml:space="preserve"> </w:t>
      </w:r>
      <w:r>
        <w:t>it</w:t>
      </w:r>
      <w:r>
        <w:rPr>
          <w:spacing w:val="-3"/>
        </w:rPr>
        <w:t xml:space="preserve"> </w:t>
      </w:r>
      <w:r>
        <w:t>was</w:t>
      </w:r>
      <w:r>
        <w:rPr>
          <w:spacing w:val="-3"/>
        </w:rPr>
        <w:t xml:space="preserve"> </w:t>
      </w:r>
      <w:r>
        <w:t>not possible for the program to assist them.</w:t>
      </w:r>
    </w:p>
    <w:p w:rsidR="003E4C7A" w:rsidRDefault="003E4C7A">
      <w:pPr>
        <w:pStyle w:val="BodyText"/>
        <w:ind w:left="0" w:firstLine="0"/>
      </w:pPr>
    </w:p>
    <w:p w:rsidR="003E4C7A" w:rsidRDefault="003E4C7A">
      <w:pPr>
        <w:pStyle w:val="BodyText"/>
        <w:spacing w:before="170"/>
        <w:ind w:left="0" w:firstLine="0"/>
      </w:pPr>
    </w:p>
    <w:p w:rsidR="003E4C7A" w:rsidRDefault="0040715D">
      <w:pPr>
        <w:pStyle w:val="Heading1"/>
        <w:jc w:val="both"/>
      </w:pPr>
      <w:r>
        <w:t>DUTIES</w:t>
      </w:r>
      <w:r>
        <w:rPr>
          <w:spacing w:val="-4"/>
        </w:rPr>
        <w:t xml:space="preserve"> </w:t>
      </w:r>
      <w:r>
        <w:t>&amp;</w:t>
      </w:r>
      <w:r>
        <w:rPr>
          <w:spacing w:val="-3"/>
        </w:rPr>
        <w:t xml:space="preserve"> </w:t>
      </w:r>
      <w:r>
        <w:rPr>
          <w:spacing w:val="-2"/>
        </w:rPr>
        <w:t>RESPONSIBILITIES</w:t>
      </w:r>
    </w:p>
    <w:p w:rsidR="003E4C7A" w:rsidRDefault="0040715D">
      <w:pPr>
        <w:pStyle w:val="Heading2"/>
        <w:numPr>
          <w:ilvl w:val="0"/>
          <w:numId w:val="58"/>
        </w:numPr>
        <w:tabs>
          <w:tab w:val="left" w:pos="1322"/>
        </w:tabs>
        <w:spacing w:before="360"/>
        <w:ind w:left="1322" w:hanging="282"/>
      </w:pPr>
      <w:r>
        <w:rPr>
          <w:spacing w:val="-2"/>
        </w:rPr>
        <w:t>REGISTRAR</w:t>
      </w:r>
    </w:p>
    <w:p w:rsidR="003E4C7A" w:rsidRDefault="0040715D">
      <w:pPr>
        <w:pStyle w:val="BodyText"/>
        <w:spacing w:before="175"/>
        <w:ind w:left="1040" w:right="1421" w:firstLine="0"/>
        <w:jc w:val="both"/>
      </w:pPr>
      <w:r>
        <w:t>The</w:t>
      </w:r>
      <w:r>
        <w:rPr>
          <w:spacing w:val="-3"/>
        </w:rPr>
        <w:t xml:space="preserve"> </w:t>
      </w:r>
      <w:r>
        <w:t>Registrar</w:t>
      </w:r>
      <w:r>
        <w:rPr>
          <w:spacing w:val="-3"/>
        </w:rPr>
        <w:t xml:space="preserve"> </w:t>
      </w:r>
      <w:r>
        <w:t>will</w:t>
      </w:r>
      <w:r>
        <w:rPr>
          <w:spacing w:val="-3"/>
        </w:rPr>
        <w:t xml:space="preserve"> </w:t>
      </w:r>
      <w:r>
        <w:t>be</w:t>
      </w:r>
      <w:r>
        <w:rPr>
          <w:spacing w:val="-3"/>
        </w:rPr>
        <w:t xml:space="preserve"> </w:t>
      </w:r>
      <w:r>
        <w:t>selected</w:t>
      </w:r>
      <w:r>
        <w:rPr>
          <w:spacing w:val="-3"/>
        </w:rPr>
        <w:t xml:space="preserve"> </w:t>
      </w:r>
      <w:r>
        <w:t>by</w:t>
      </w:r>
      <w:r>
        <w:rPr>
          <w:spacing w:val="-3"/>
        </w:rPr>
        <w:t xml:space="preserve"> </w:t>
      </w:r>
      <w:r>
        <w:t>secret</w:t>
      </w:r>
      <w:r>
        <w:rPr>
          <w:spacing w:val="-3"/>
        </w:rPr>
        <w:t xml:space="preserve"> </w:t>
      </w:r>
      <w:r>
        <w:t>ballot</w:t>
      </w:r>
      <w:r>
        <w:rPr>
          <w:spacing w:val="-3"/>
        </w:rPr>
        <w:t xml:space="preserve"> </w:t>
      </w:r>
      <w:r>
        <w:t>from</w:t>
      </w:r>
      <w:r>
        <w:rPr>
          <w:spacing w:val="-3"/>
        </w:rPr>
        <w:t xml:space="preserve"> </w:t>
      </w:r>
      <w:r>
        <w:t>all</w:t>
      </w:r>
      <w:r>
        <w:rPr>
          <w:spacing w:val="-3"/>
        </w:rPr>
        <w:t xml:space="preserve"> </w:t>
      </w:r>
      <w:r>
        <w:t>clinical</w:t>
      </w:r>
      <w:r>
        <w:rPr>
          <w:spacing w:val="-3"/>
        </w:rPr>
        <w:t xml:space="preserve"> </w:t>
      </w:r>
      <w:r>
        <w:t>faculty</w:t>
      </w:r>
      <w:r>
        <w:rPr>
          <w:spacing w:val="-3"/>
        </w:rPr>
        <w:t xml:space="preserve"> </w:t>
      </w:r>
      <w:r>
        <w:t>members</w:t>
      </w:r>
      <w:r>
        <w:rPr>
          <w:spacing w:val="-3"/>
        </w:rPr>
        <w:t xml:space="preserve"> </w:t>
      </w:r>
      <w:r>
        <w:t>closely associated with the resident rotations, the current Registrar and the residents/fel</w:t>
      </w:r>
      <w:r>
        <w:t>lows. The following duties and responsibilities of the Registrar’s position are:</w:t>
      </w:r>
    </w:p>
    <w:p w:rsidR="003E4C7A" w:rsidRDefault="003E4C7A">
      <w:pPr>
        <w:pStyle w:val="BodyText"/>
        <w:ind w:left="0" w:firstLine="0"/>
      </w:pPr>
    </w:p>
    <w:p w:rsidR="003E4C7A" w:rsidRDefault="0040715D">
      <w:pPr>
        <w:pStyle w:val="ListParagraph"/>
        <w:numPr>
          <w:ilvl w:val="1"/>
          <w:numId w:val="58"/>
        </w:numPr>
        <w:tabs>
          <w:tab w:val="left" w:pos="1400"/>
        </w:tabs>
        <w:ind w:right="1754"/>
        <w:rPr>
          <w:sz w:val="24"/>
        </w:rPr>
      </w:pPr>
      <w:r>
        <w:rPr>
          <w:sz w:val="24"/>
        </w:rPr>
        <w:t>The</w:t>
      </w:r>
      <w:r>
        <w:rPr>
          <w:spacing w:val="-4"/>
          <w:sz w:val="24"/>
        </w:rPr>
        <w:t xml:space="preserve"> </w:t>
      </w:r>
      <w:r>
        <w:rPr>
          <w:sz w:val="24"/>
        </w:rPr>
        <w:t>Registrar</w:t>
      </w:r>
      <w:r>
        <w:rPr>
          <w:spacing w:val="-4"/>
          <w:sz w:val="24"/>
        </w:rPr>
        <w:t xml:space="preserve"> </w:t>
      </w:r>
      <w:r>
        <w:rPr>
          <w:sz w:val="24"/>
        </w:rPr>
        <w:t>will</w:t>
      </w:r>
      <w:r>
        <w:rPr>
          <w:spacing w:val="-4"/>
          <w:sz w:val="24"/>
        </w:rPr>
        <w:t xml:space="preserve"> </w:t>
      </w:r>
      <w:r>
        <w:rPr>
          <w:sz w:val="24"/>
        </w:rPr>
        <w:t>be</w:t>
      </w:r>
      <w:r>
        <w:rPr>
          <w:spacing w:val="-4"/>
          <w:sz w:val="24"/>
        </w:rPr>
        <w:t xml:space="preserve"> </w:t>
      </w:r>
      <w:r>
        <w:rPr>
          <w:sz w:val="24"/>
        </w:rPr>
        <w:t>directly</w:t>
      </w:r>
      <w:r>
        <w:rPr>
          <w:spacing w:val="-4"/>
          <w:sz w:val="24"/>
        </w:rPr>
        <w:t xml:space="preserve"> </w:t>
      </w:r>
      <w:r>
        <w:rPr>
          <w:sz w:val="24"/>
        </w:rPr>
        <w:t>responsible</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Academic</w:t>
      </w:r>
      <w:r>
        <w:rPr>
          <w:spacing w:val="-4"/>
          <w:sz w:val="24"/>
        </w:rPr>
        <w:t xml:space="preserve"> </w:t>
      </w:r>
      <w:r>
        <w:rPr>
          <w:sz w:val="24"/>
        </w:rPr>
        <w:t>Supervisor</w:t>
      </w:r>
      <w:r>
        <w:rPr>
          <w:spacing w:val="-4"/>
          <w:sz w:val="24"/>
        </w:rPr>
        <w:t xml:space="preserve"> </w:t>
      </w:r>
      <w:r>
        <w:rPr>
          <w:sz w:val="24"/>
        </w:rPr>
        <w:t>and</w:t>
      </w:r>
      <w:r>
        <w:rPr>
          <w:spacing w:val="-4"/>
          <w:sz w:val="24"/>
        </w:rPr>
        <w:t xml:space="preserve"> </w:t>
      </w:r>
      <w:r>
        <w:rPr>
          <w:sz w:val="24"/>
        </w:rPr>
        <w:t>Chief Consultant or their nominee.</w:t>
      </w:r>
    </w:p>
    <w:p w:rsidR="003E4C7A" w:rsidRDefault="0040715D">
      <w:pPr>
        <w:pStyle w:val="ListParagraph"/>
        <w:numPr>
          <w:ilvl w:val="1"/>
          <w:numId w:val="58"/>
        </w:numPr>
        <w:tabs>
          <w:tab w:val="left" w:pos="1400"/>
        </w:tabs>
        <w:ind w:right="1179"/>
        <w:rPr>
          <w:sz w:val="24"/>
        </w:rPr>
      </w:pPr>
      <w:r>
        <w:rPr>
          <w:sz w:val="24"/>
        </w:rPr>
        <w:t>The Registrar will attend all teaching committee meetings, or arrange for a senior resident</w:t>
      </w:r>
      <w:r>
        <w:rPr>
          <w:spacing w:val="-3"/>
          <w:sz w:val="24"/>
        </w:rPr>
        <w:t xml:space="preserve"> </w:t>
      </w:r>
      <w:r>
        <w:rPr>
          <w:sz w:val="24"/>
        </w:rPr>
        <w:t>to</w:t>
      </w:r>
      <w:r>
        <w:rPr>
          <w:spacing w:val="-3"/>
          <w:sz w:val="24"/>
        </w:rPr>
        <w:t xml:space="preserve"> </w:t>
      </w:r>
      <w:r>
        <w:rPr>
          <w:sz w:val="24"/>
        </w:rPr>
        <w:t>attend</w:t>
      </w:r>
      <w:r>
        <w:rPr>
          <w:spacing w:val="-3"/>
          <w:sz w:val="24"/>
        </w:rPr>
        <w:t xml:space="preserve"> </w:t>
      </w:r>
      <w:r>
        <w:rPr>
          <w:sz w:val="24"/>
        </w:rPr>
        <w:t>in</w:t>
      </w:r>
      <w:r>
        <w:rPr>
          <w:spacing w:val="-3"/>
          <w:sz w:val="24"/>
        </w:rPr>
        <w:t xml:space="preserve"> </w:t>
      </w:r>
      <w:r>
        <w:rPr>
          <w:sz w:val="24"/>
        </w:rPr>
        <w:t>his/her</w:t>
      </w:r>
      <w:r>
        <w:rPr>
          <w:spacing w:val="-3"/>
          <w:sz w:val="24"/>
        </w:rPr>
        <w:t xml:space="preserve"> </w:t>
      </w:r>
      <w:r>
        <w:rPr>
          <w:sz w:val="24"/>
        </w:rPr>
        <w:t>absence,</w:t>
      </w:r>
      <w:r>
        <w:rPr>
          <w:spacing w:val="-3"/>
          <w:sz w:val="24"/>
        </w:rPr>
        <w:t xml:space="preserve"> </w:t>
      </w:r>
      <w:r>
        <w:rPr>
          <w:sz w:val="24"/>
        </w:rPr>
        <w:t>and</w:t>
      </w:r>
      <w:r>
        <w:rPr>
          <w:spacing w:val="-3"/>
          <w:sz w:val="24"/>
        </w:rPr>
        <w:t xml:space="preserve"> </w:t>
      </w:r>
      <w:r>
        <w:rPr>
          <w:sz w:val="24"/>
        </w:rPr>
        <w:t>will</w:t>
      </w:r>
      <w:r>
        <w:rPr>
          <w:spacing w:val="-3"/>
          <w:sz w:val="24"/>
        </w:rPr>
        <w:t xml:space="preserve"> </w:t>
      </w:r>
      <w:r>
        <w:rPr>
          <w:sz w:val="24"/>
        </w:rPr>
        <w:t>report</w:t>
      </w:r>
      <w:r>
        <w:rPr>
          <w:spacing w:val="-3"/>
          <w:sz w:val="24"/>
        </w:rPr>
        <w:t xml:space="preserve"> </w:t>
      </w:r>
      <w:r>
        <w:rPr>
          <w:sz w:val="24"/>
        </w:rPr>
        <w:t>items</w:t>
      </w:r>
      <w:r>
        <w:rPr>
          <w:spacing w:val="-3"/>
          <w:sz w:val="24"/>
        </w:rPr>
        <w:t xml:space="preserve"> </w:t>
      </w:r>
      <w:r>
        <w:rPr>
          <w:sz w:val="24"/>
        </w:rPr>
        <w:t>of</w:t>
      </w:r>
      <w:r>
        <w:rPr>
          <w:spacing w:val="-3"/>
          <w:sz w:val="24"/>
        </w:rPr>
        <w:t xml:space="preserve"> </w:t>
      </w:r>
      <w:r>
        <w:rPr>
          <w:sz w:val="24"/>
        </w:rPr>
        <w:t>importance</w:t>
      </w:r>
      <w:r>
        <w:rPr>
          <w:spacing w:val="-3"/>
          <w:sz w:val="24"/>
        </w:rPr>
        <w:t xml:space="preserve"> </w:t>
      </w:r>
      <w:r>
        <w:rPr>
          <w:sz w:val="24"/>
        </w:rPr>
        <w:t>and</w:t>
      </w:r>
      <w:r>
        <w:rPr>
          <w:spacing w:val="-3"/>
          <w:sz w:val="24"/>
        </w:rPr>
        <w:t xml:space="preserve"> </w:t>
      </w:r>
      <w:r>
        <w:rPr>
          <w:sz w:val="24"/>
        </w:rPr>
        <w:t>interest to the residents.</w:t>
      </w:r>
    </w:p>
    <w:p w:rsidR="003E4C7A" w:rsidRDefault="0040715D">
      <w:pPr>
        <w:pStyle w:val="ListParagraph"/>
        <w:numPr>
          <w:ilvl w:val="1"/>
          <w:numId w:val="58"/>
        </w:numPr>
        <w:tabs>
          <w:tab w:val="left" w:pos="1400"/>
        </w:tabs>
        <w:ind w:right="1473"/>
        <w:rPr>
          <w:sz w:val="24"/>
        </w:rPr>
      </w:pPr>
      <w:r>
        <w:rPr>
          <w:sz w:val="24"/>
        </w:rPr>
        <w:t>The</w:t>
      </w:r>
      <w:r>
        <w:rPr>
          <w:spacing w:val="-5"/>
          <w:sz w:val="24"/>
        </w:rPr>
        <w:t xml:space="preserve"> </w:t>
      </w:r>
      <w:r>
        <w:rPr>
          <w:sz w:val="24"/>
        </w:rPr>
        <w:t>Registrar,</w:t>
      </w:r>
      <w:r>
        <w:rPr>
          <w:spacing w:val="-5"/>
          <w:sz w:val="24"/>
        </w:rPr>
        <w:t xml:space="preserve"> </w:t>
      </w:r>
      <w:r>
        <w:rPr>
          <w:sz w:val="24"/>
        </w:rPr>
        <w:t>together</w:t>
      </w:r>
      <w:r>
        <w:rPr>
          <w:spacing w:val="-5"/>
          <w:sz w:val="24"/>
        </w:rPr>
        <w:t xml:space="preserve"> </w:t>
      </w:r>
      <w:r>
        <w:rPr>
          <w:sz w:val="24"/>
        </w:rPr>
        <w:t>with</w:t>
      </w:r>
      <w:r>
        <w:rPr>
          <w:spacing w:val="-5"/>
          <w:sz w:val="24"/>
        </w:rPr>
        <w:t xml:space="preserve"> </w:t>
      </w:r>
      <w:r>
        <w:rPr>
          <w:sz w:val="24"/>
        </w:rPr>
        <w:t>the</w:t>
      </w:r>
      <w:r>
        <w:rPr>
          <w:spacing w:val="-5"/>
          <w:sz w:val="24"/>
        </w:rPr>
        <w:t xml:space="preserve"> </w:t>
      </w:r>
      <w:r>
        <w:rPr>
          <w:sz w:val="24"/>
        </w:rPr>
        <w:t>Academic</w:t>
      </w:r>
      <w:r>
        <w:rPr>
          <w:spacing w:val="-5"/>
          <w:sz w:val="24"/>
        </w:rPr>
        <w:t xml:space="preserve"> </w:t>
      </w:r>
      <w:r>
        <w:rPr>
          <w:sz w:val="24"/>
        </w:rPr>
        <w:t>Supervisor</w:t>
      </w:r>
      <w:r>
        <w:rPr>
          <w:spacing w:val="-5"/>
          <w:sz w:val="24"/>
        </w:rPr>
        <w:t xml:space="preserve"> </w:t>
      </w:r>
      <w:r>
        <w:rPr>
          <w:sz w:val="24"/>
        </w:rPr>
        <w:t>or</w:t>
      </w:r>
      <w:r>
        <w:rPr>
          <w:spacing w:val="-5"/>
          <w:sz w:val="24"/>
        </w:rPr>
        <w:t xml:space="preserve"> </w:t>
      </w:r>
      <w:r>
        <w:rPr>
          <w:sz w:val="24"/>
        </w:rPr>
        <w:t>his</w:t>
      </w:r>
      <w:r>
        <w:rPr>
          <w:spacing w:val="-5"/>
          <w:sz w:val="24"/>
        </w:rPr>
        <w:t xml:space="preserve"> </w:t>
      </w:r>
      <w:r>
        <w:rPr>
          <w:sz w:val="24"/>
        </w:rPr>
        <w:t>nominee,</w:t>
      </w:r>
      <w:r>
        <w:rPr>
          <w:spacing w:val="-5"/>
          <w:sz w:val="24"/>
        </w:rPr>
        <w:t xml:space="preserve"> </w:t>
      </w:r>
      <w:r>
        <w:rPr>
          <w:sz w:val="24"/>
        </w:rPr>
        <w:t>will</w:t>
      </w:r>
      <w:r>
        <w:rPr>
          <w:spacing w:val="-5"/>
          <w:sz w:val="24"/>
        </w:rPr>
        <w:t xml:space="preserve"> </w:t>
      </w:r>
      <w:r>
        <w:rPr>
          <w:sz w:val="24"/>
        </w:rPr>
        <w:t>arrange and coordinate the resident didactic lecture schedules and resident teaching conferences including topic selection.</w:t>
      </w:r>
    </w:p>
    <w:p w:rsidR="003E4C7A" w:rsidRDefault="0040715D">
      <w:pPr>
        <w:pStyle w:val="ListParagraph"/>
        <w:numPr>
          <w:ilvl w:val="1"/>
          <w:numId w:val="58"/>
        </w:numPr>
        <w:tabs>
          <w:tab w:val="left" w:pos="1400"/>
        </w:tabs>
        <w:ind w:right="1700"/>
        <w:rPr>
          <w:sz w:val="24"/>
        </w:rPr>
      </w:pPr>
      <w:r>
        <w:rPr>
          <w:sz w:val="24"/>
        </w:rPr>
        <w:t>The</w:t>
      </w:r>
      <w:r>
        <w:rPr>
          <w:spacing w:val="-4"/>
          <w:sz w:val="24"/>
        </w:rPr>
        <w:t xml:space="preserve"> </w:t>
      </w:r>
      <w:r>
        <w:rPr>
          <w:sz w:val="24"/>
        </w:rPr>
        <w:t>Registrar</w:t>
      </w:r>
      <w:r>
        <w:rPr>
          <w:spacing w:val="-4"/>
          <w:sz w:val="24"/>
        </w:rPr>
        <w:t xml:space="preserve"> </w:t>
      </w:r>
      <w:r>
        <w:rPr>
          <w:sz w:val="24"/>
        </w:rPr>
        <w:t>is</w:t>
      </w:r>
      <w:r>
        <w:rPr>
          <w:spacing w:val="-4"/>
          <w:sz w:val="24"/>
        </w:rPr>
        <w:t xml:space="preserve"> </w:t>
      </w:r>
      <w:r>
        <w:rPr>
          <w:sz w:val="24"/>
        </w:rPr>
        <w:t>expected</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aware</w:t>
      </w:r>
      <w:r>
        <w:rPr>
          <w:spacing w:val="-4"/>
          <w:sz w:val="24"/>
        </w:rPr>
        <w:t xml:space="preserve"> </w:t>
      </w:r>
      <w:r>
        <w:rPr>
          <w:sz w:val="24"/>
        </w:rPr>
        <w:t>of</w:t>
      </w:r>
      <w:r>
        <w:rPr>
          <w:spacing w:val="-4"/>
          <w:sz w:val="24"/>
        </w:rPr>
        <w:t xml:space="preserve"> </w:t>
      </w:r>
      <w:r>
        <w:rPr>
          <w:sz w:val="24"/>
        </w:rPr>
        <w:t>special</w:t>
      </w:r>
      <w:r>
        <w:rPr>
          <w:spacing w:val="-4"/>
          <w:sz w:val="24"/>
        </w:rPr>
        <w:t xml:space="preserve"> </w:t>
      </w:r>
      <w:r>
        <w:rPr>
          <w:sz w:val="24"/>
        </w:rPr>
        <w:t>seminars/events</w:t>
      </w:r>
      <w:r>
        <w:rPr>
          <w:spacing w:val="-4"/>
          <w:sz w:val="24"/>
        </w:rPr>
        <w:t xml:space="preserve"> </w:t>
      </w:r>
      <w:r>
        <w:rPr>
          <w:sz w:val="24"/>
        </w:rPr>
        <w:t>and</w:t>
      </w:r>
      <w:r>
        <w:rPr>
          <w:spacing w:val="-4"/>
          <w:sz w:val="24"/>
        </w:rPr>
        <w:t xml:space="preserve"> </w:t>
      </w:r>
      <w:r>
        <w:rPr>
          <w:sz w:val="24"/>
        </w:rPr>
        <w:t>notify</w:t>
      </w:r>
      <w:r>
        <w:rPr>
          <w:spacing w:val="-4"/>
          <w:sz w:val="24"/>
        </w:rPr>
        <w:t xml:space="preserve"> </w:t>
      </w:r>
      <w:r>
        <w:rPr>
          <w:sz w:val="24"/>
        </w:rPr>
        <w:t>the Office so the adjustments/cancellation</w:t>
      </w:r>
      <w:r>
        <w:rPr>
          <w:sz w:val="24"/>
        </w:rPr>
        <w:t>s are made in resident clinics.</w:t>
      </w:r>
    </w:p>
    <w:p w:rsidR="003E4C7A" w:rsidRDefault="0040715D">
      <w:pPr>
        <w:pStyle w:val="ListParagraph"/>
        <w:numPr>
          <w:ilvl w:val="1"/>
          <w:numId w:val="58"/>
        </w:numPr>
        <w:tabs>
          <w:tab w:val="left" w:pos="1400"/>
        </w:tabs>
        <w:ind w:right="1273"/>
        <w:rPr>
          <w:sz w:val="24"/>
        </w:rPr>
      </w:pPr>
      <w:r>
        <w:rPr>
          <w:sz w:val="24"/>
        </w:rPr>
        <w:t>The</w:t>
      </w:r>
      <w:r>
        <w:rPr>
          <w:spacing w:val="-3"/>
          <w:sz w:val="24"/>
        </w:rPr>
        <w:t xml:space="preserve"> </w:t>
      </w:r>
      <w:r>
        <w:rPr>
          <w:sz w:val="24"/>
        </w:rPr>
        <w:t>Registrar</w:t>
      </w:r>
      <w:r>
        <w:rPr>
          <w:spacing w:val="-3"/>
          <w:sz w:val="24"/>
        </w:rPr>
        <w:t xml:space="preserve"> </w:t>
      </w:r>
      <w:r>
        <w:rPr>
          <w:sz w:val="24"/>
        </w:rPr>
        <w:t>will</w:t>
      </w:r>
      <w:r>
        <w:rPr>
          <w:spacing w:val="-3"/>
          <w:sz w:val="24"/>
        </w:rPr>
        <w:t xml:space="preserve"> </w:t>
      </w:r>
      <w:r>
        <w:rPr>
          <w:sz w:val="24"/>
        </w:rPr>
        <w:t>serve</w:t>
      </w:r>
      <w:r>
        <w:rPr>
          <w:spacing w:val="-3"/>
          <w:sz w:val="24"/>
        </w:rPr>
        <w:t xml:space="preserve"> </w:t>
      </w:r>
      <w:r>
        <w:rPr>
          <w:sz w:val="24"/>
        </w:rPr>
        <w:t>as</w:t>
      </w:r>
      <w:r>
        <w:rPr>
          <w:spacing w:val="-3"/>
          <w:sz w:val="24"/>
        </w:rPr>
        <w:t xml:space="preserve"> </w:t>
      </w:r>
      <w:r>
        <w:rPr>
          <w:sz w:val="24"/>
        </w:rPr>
        <w:t>a</w:t>
      </w:r>
      <w:r>
        <w:rPr>
          <w:spacing w:val="-3"/>
          <w:sz w:val="24"/>
        </w:rPr>
        <w:t xml:space="preserve"> </w:t>
      </w:r>
      <w:r>
        <w:rPr>
          <w:sz w:val="24"/>
        </w:rPr>
        <w:t>liaison</w:t>
      </w:r>
      <w:r>
        <w:rPr>
          <w:spacing w:val="-3"/>
          <w:sz w:val="24"/>
        </w:rPr>
        <w:t xml:space="preserve"> </w:t>
      </w:r>
      <w:r>
        <w:rPr>
          <w:sz w:val="24"/>
        </w:rPr>
        <w:t>between</w:t>
      </w:r>
      <w:r>
        <w:rPr>
          <w:spacing w:val="-3"/>
          <w:sz w:val="24"/>
        </w:rPr>
        <w:t xml:space="preserve"> </w:t>
      </w:r>
      <w:r>
        <w:rPr>
          <w:sz w:val="24"/>
        </w:rPr>
        <w:t>residents</w:t>
      </w:r>
      <w:r>
        <w:rPr>
          <w:spacing w:val="-3"/>
          <w:sz w:val="24"/>
        </w:rPr>
        <w:t xml:space="preserve"> </w:t>
      </w:r>
      <w:r>
        <w:rPr>
          <w:sz w:val="24"/>
        </w:rPr>
        <w:t>and</w:t>
      </w:r>
      <w:r>
        <w:rPr>
          <w:spacing w:val="-3"/>
          <w:sz w:val="24"/>
        </w:rPr>
        <w:t xml:space="preserve"> </w:t>
      </w:r>
      <w:r>
        <w:rPr>
          <w:sz w:val="24"/>
        </w:rPr>
        <w:t>faculty</w:t>
      </w:r>
      <w:r>
        <w:rPr>
          <w:spacing w:val="-3"/>
          <w:sz w:val="24"/>
        </w:rPr>
        <w:t xml:space="preserve"> </w:t>
      </w:r>
      <w:r>
        <w:rPr>
          <w:sz w:val="24"/>
        </w:rPr>
        <w:t>to</w:t>
      </w:r>
      <w:r>
        <w:rPr>
          <w:spacing w:val="-3"/>
          <w:sz w:val="24"/>
        </w:rPr>
        <w:t xml:space="preserve"> </w:t>
      </w:r>
      <w:r>
        <w:rPr>
          <w:sz w:val="24"/>
        </w:rPr>
        <w:t>assure</w:t>
      </w:r>
      <w:r>
        <w:rPr>
          <w:spacing w:val="-3"/>
          <w:sz w:val="24"/>
        </w:rPr>
        <w:t xml:space="preserve"> </w:t>
      </w:r>
      <w:r>
        <w:rPr>
          <w:sz w:val="24"/>
        </w:rPr>
        <w:t>special complaints/problems are dealt with appropriately and in a timely manner.</w:t>
      </w:r>
    </w:p>
    <w:p w:rsidR="003E4C7A" w:rsidRDefault="0040715D">
      <w:pPr>
        <w:pStyle w:val="ListParagraph"/>
        <w:numPr>
          <w:ilvl w:val="1"/>
          <w:numId w:val="58"/>
        </w:numPr>
        <w:tabs>
          <w:tab w:val="left" w:pos="1399"/>
        </w:tabs>
        <w:ind w:left="1399" w:hanging="359"/>
        <w:rPr>
          <w:sz w:val="24"/>
        </w:rPr>
      </w:pPr>
      <w:r>
        <w:rPr>
          <w:sz w:val="24"/>
        </w:rPr>
        <w:t xml:space="preserve">The Registrar will monitor attendance and sign-ins at lectures and </w:t>
      </w:r>
      <w:r>
        <w:rPr>
          <w:spacing w:val="-2"/>
          <w:sz w:val="24"/>
        </w:rPr>
        <w:t>conferences.</w:t>
      </w:r>
    </w:p>
    <w:p w:rsidR="003E4C7A" w:rsidRDefault="0040715D">
      <w:pPr>
        <w:pStyle w:val="ListParagraph"/>
        <w:numPr>
          <w:ilvl w:val="1"/>
          <w:numId w:val="58"/>
        </w:numPr>
        <w:tabs>
          <w:tab w:val="left" w:pos="1400"/>
        </w:tabs>
        <w:ind w:right="1918"/>
        <w:rPr>
          <w:sz w:val="24"/>
        </w:rPr>
      </w:pPr>
      <w:r>
        <w:rPr>
          <w:sz w:val="24"/>
        </w:rPr>
        <w:t>The</w:t>
      </w:r>
      <w:r>
        <w:rPr>
          <w:spacing w:val="-4"/>
          <w:sz w:val="24"/>
        </w:rPr>
        <w:t xml:space="preserve"> </w:t>
      </w:r>
      <w:r>
        <w:rPr>
          <w:sz w:val="24"/>
        </w:rPr>
        <w:t>Registrar</w:t>
      </w:r>
      <w:r>
        <w:rPr>
          <w:spacing w:val="-4"/>
          <w:sz w:val="24"/>
        </w:rPr>
        <w:t xml:space="preserve"> </w:t>
      </w:r>
      <w:r>
        <w:rPr>
          <w:sz w:val="24"/>
        </w:rPr>
        <w:t>will</w:t>
      </w:r>
      <w:r>
        <w:rPr>
          <w:spacing w:val="-4"/>
          <w:sz w:val="24"/>
        </w:rPr>
        <w:t xml:space="preserve"> </w:t>
      </w:r>
      <w:r>
        <w:rPr>
          <w:sz w:val="24"/>
        </w:rPr>
        <w:t>monitor</w:t>
      </w:r>
      <w:r>
        <w:rPr>
          <w:spacing w:val="-4"/>
          <w:sz w:val="24"/>
        </w:rPr>
        <w:t xml:space="preserve"> </w:t>
      </w:r>
      <w:r>
        <w:rPr>
          <w:sz w:val="24"/>
        </w:rPr>
        <w:t>all</w:t>
      </w:r>
      <w:r>
        <w:rPr>
          <w:spacing w:val="-4"/>
          <w:sz w:val="24"/>
        </w:rPr>
        <w:t xml:space="preserve"> </w:t>
      </w:r>
      <w:r>
        <w:rPr>
          <w:sz w:val="24"/>
        </w:rPr>
        <w:t>resident</w:t>
      </w:r>
      <w:r>
        <w:rPr>
          <w:spacing w:val="-4"/>
          <w:sz w:val="24"/>
        </w:rPr>
        <w:t xml:space="preserve"> </w:t>
      </w:r>
      <w:r>
        <w:rPr>
          <w:sz w:val="24"/>
        </w:rPr>
        <w:t>requests</w:t>
      </w:r>
      <w:r>
        <w:rPr>
          <w:spacing w:val="-4"/>
          <w:sz w:val="24"/>
        </w:rPr>
        <w:t xml:space="preserve"> </w:t>
      </w:r>
      <w:r>
        <w:rPr>
          <w:sz w:val="24"/>
        </w:rPr>
        <w:t>for</w:t>
      </w:r>
      <w:r>
        <w:rPr>
          <w:spacing w:val="-4"/>
          <w:sz w:val="24"/>
        </w:rPr>
        <w:t xml:space="preserve"> </w:t>
      </w:r>
      <w:r>
        <w:rPr>
          <w:sz w:val="24"/>
        </w:rPr>
        <w:t>time</w:t>
      </w:r>
      <w:r>
        <w:rPr>
          <w:spacing w:val="-4"/>
          <w:sz w:val="24"/>
        </w:rPr>
        <w:t xml:space="preserve"> </w:t>
      </w:r>
      <w:r>
        <w:rPr>
          <w:sz w:val="24"/>
        </w:rPr>
        <w:t>off,</w:t>
      </w:r>
      <w:r>
        <w:rPr>
          <w:spacing w:val="-4"/>
          <w:sz w:val="24"/>
        </w:rPr>
        <w:t xml:space="preserve"> </w:t>
      </w:r>
      <w:r>
        <w:rPr>
          <w:sz w:val="24"/>
        </w:rPr>
        <w:t>including</w:t>
      </w:r>
      <w:r>
        <w:rPr>
          <w:spacing w:val="-4"/>
          <w:sz w:val="24"/>
        </w:rPr>
        <w:t xml:space="preserve"> </w:t>
      </w:r>
      <w:r>
        <w:rPr>
          <w:sz w:val="24"/>
        </w:rPr>
        <w:t xml:space="preserve">vacation, interviews, </w:t>
      </w:r>
      <w:r>
        <w:rPr>
          <w:sz w:val="24"/>
        </w:rPr>
        <w:t>educational, sick, or personal leave.</w:t>
      </w:r>
    </w:p>
    <w:p w:rsidR="003E4C7A" w:rsidRDefault="0040715D">
      <w:pPr>
        <w:pStyle w:val="ListParagraph"/>
        <w:numPr>
          <w:ilvl w:val="1"/>
          <w:numId w:val="58"/>
        </w:numPr>
        <w:tabs>
          <w:tab w:val="left" w:pos="1400"/>
        </w:tabs>
        <w:ind w:right="1953"/>
        <w:rPr>
          <w:sz w:val="24"/>
        </w:rPr>
      </w:pPr>
      <w:r>
        <w:rPr>
          <w:sz w:val="24"/>
        </w:rPr>
        <w:t>The</w:t>
      </w:r>
      <w:r>
        <w:rPr>
          <w:spacing w:val="-4"/>
          <w:sz w:val="24"/>
        </w:rPr>
        <w:t xml:space="preserve"> </w:t>
      </w:r>
      <w:r>
        <w:rPr>
          <w:sz w:val="24"/>
        </w:rPr>
        <w:t>Registrar</w:t>
      </w:r>
      <w:r>
        <w:rPr>
          <w:spacing w:val="-4"/>
          <w:sz w:val="24"/>
        </w:rPr>
        <w:t xml:space="preserve"> </w:t>
      </w:r>
      <w:r>
        <w:rPr>
          <w:sz w:val="24"/>
        </w:rPr>
        <w:t>is</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available</w:t>
      </w:r>
      <w:r>
        <w:rPr>
          <w:spacing w:val="-4"/>
          <w:sz w:val="24"/>
        </w:rPr>
        <w:t xml:space="preserve"> </w:t>
      </w:r>
      <w:r>
        <w:rPr>
          <w:sz w:val="24"/>
        </w:rPr>
        <w:t>to</w:t>
      </w:r>
      <w:r>
        <w:rPr>
          <w:spacing w:val="-4"/>
          <w:sz w:val="24"/>
        </w:rPr>
        <w:t xml:space="preserve"> </w:t>
      </w:r>
      <w:r>
        <w:rPr>
          <w:sz w:val="24"/>
        </w:rPr>
        <w:t>all</w:t>
      </w:r>
      <w:r>
        <w:rPr>
          <w:spacing w:val="-4"/>
          <w:sz w:val="24"/>
        </w:rPr>
        <w:t xml:space="preserve"> </w:t>
      </w:r>
      <w:r>
        <w:rPr>
          <w:sz w:val="24"/>
        </w:rPr>
        <w:t>residents</w:t>
      </w:r>
      <w:r>
        <w:rPr>
          <w:spacing w:val="-4"/>
          <w:sz w:val="24"/>
        </w:rPr>
        <w:t xml:space="preserve"> </w:t>
      </w:r>
      <w:r>
        <w:rPr>
          <w:sz w:val="24"/>
        </w:rPr>
        <w:t>to</w:t>
      </w:r>
      <w:r>
        <w:rPr>
          <w:spacing w:val="-4"/>
          <w:sz w:val="24"/>
        </w:rPr>
        <w:t xml:space="preserve"> </w:t>
      </w:r>
      <w:r>
        <w:rPr>
          <w:sz w:val="24"/>
        </w:rPr>
        <w:t>answer</w:t>
      </w:r>
      <w:r>
        <w:rPr>
          <w:spacing w:val="-4"/>
          <w:sz w:val="24"/>
        </w:rPr>
        <w:t xml:space="preserve"> </w:t>
      </w:r>
      <w:r>
        <w:rPr>
          <w:sz w:val="24"/>
        </w:rPr>
        <w:t>questions</w:t>
      </w:r>
      <w:r>
        <w:rPr>
          <w:spacing w:val="-4"/>
          <w:sz w:val="24"/>
        </w:rPr>
        <w:t xml:space="preserve"> </w:t>
      </w:r>
      <w:r>
        <w:rPr>
          <w:sz w:val="24"/>
        </w:rPr>
        <w:t>regarding policies and/or procedures.</w:t>
      </w:r>
    </w:p>
    <w:p w:rsidR="003E4C7A" w:rsidRDefault="0040715D">
      <w:pPr>
        <w:pStyle w:val="ListParagraph"/>
        <w:numPr>
          <w:ilvl w:val="1"/>
          <w:numId w:val="58"/>
        </w:numPr>
        <w:tabs>
          <w:tab w:val="left" w:pos="1399"/>
        </w:tabs>
        <w:ind w:left="1399" w:hanging="359"/>
        <w:rPr>
          <w:sz w:val="24"/>
        </w:rPr>
      </w:pPr>
      <w:r>
        <w:rPr>
          <w:sz w:val="24"/>
        </w:rPr>
        <w:t xml:space="preserve">The Registrar will </w:t>
      </w:r>
      <w:r>
        <w:rPr>
          <w:color w:val="333333"/>
          <w:sz w:val="24"/>
        </w:rPr>
        <w:t xml:space="preserve">schedule the order of rotations for all </w:t>
      </w:r>
      <w:r>
        <w:rPr>
          <w:color w:val="333333"/>
          <w:spacing w:val="-2"/>
          <w:sz w:val="24"/>
        </w:rPr>
        <w:t>residents</w:t>
      </w:r>
    </w:p>
    <w:p w:rsidR="003E4C7A" w:rsidRDefault="0040715D">
      <w:pPr>
        <w:pStyle w:val="ListParagraph"/>
        <w:numPr>
          <w:ilvl w:val="1"/>
          <w:numId w:val="58"/>
        </w:numPr>
        <w:tabs>
          <w:tab w:val="left" w:pos="1400"/>
        </w:tabs>
        <w:ind w:right="1314"/>
        <w:rPr>
          <w:color w:val="333333"/>
          <w:sz w:val="24"/>
        </w:rPr>
      </w:pPr>
      <w:r>
        <w:rPr>
          <w:color w:val="333333"/>
          <w:sz w:val="24"/>
        </w:rPr>
        <w:t>The</w:t>
      </w:r>
      <w:r>
        <w:rPr>
          <w:color w:val="333333"/>
          <w:spacing w:val="-4"/>
          <w:sz w:val="24"/>
        </w:rPr>
        <w:t xml:space="preserve"> </w:t>
      </w:r>
      <w:r>
        <w:rPr>
          <w:color w:val="333333"/>
          <w:sz w:val="24"/>
        </w:rPr>
        <w:t>Registrar</w:t>
      </w:r>
      <w:r>
        <w:rPr>
          <w:color w:val="333333"/>
          <w:spacing w:val="-4"/>
          <w:sz w:val="24"/>
        </w:rPr>
        <w:t xml:space="preserve"> </w:t>
      </w:r>
      <w:r>
        <w:rPr>
          <w:color w:val="333333"/>
          <w:sz w:val="24"/>
        </w:rPr>
        <w:t>will</w:t>
      </w:r>
      <w:r>
        <w:rPr>
          <w:color w:val="333333"/>
          <w:spacing w:val="-4"/>
          <w:sz w:val="24"/>
        </w:rPr>
        <w:t xml:space="preserve"> </w:t>
      </w:r>
      <w:r>
        <w:rPr>
          <w:color w:val="333333"/>
          <w:sz w:val="24"/>
        </w:rPr>
        <w:t>schedule</w:t>
      </w:r>
      <w:r>
        <w:rPr>
          <w:color w:val="333333"/>
          <w:spacing w:val="-4"/>
          <w:sz w:val="24"/>
        </w:rPr>
        <w:t xml:space="preserve"> </w:t>
      </w:r>
      <w:r>
        <w:rPr>
          <w:color w:val="333333"/>
          <w:sz w:val="24"/>
        </w:rPr>
        <w:t>the</w:t>
      </w:r>
      <w:r>
        <w:rPr>
          <w:color w:val="333333"/>
          <w:spacing w:val="-4"/>
          <w:sz w:val="24"/>
        </w:rPr>
        <w:t xml:space="preserve"> </w:t>
      </w:r>
      <w:r>
        <w:rPr>
          <w:color w:val="333333"/>
          <w:sz w:val="24"/>
        </w:rPr>
        <w:t>weekly</w:t>
      </w:r>
      <w:r>
        <w:rPr>
          <w:color w:val="333333"/>
          <w:spacing w:val="-4"/>
          <w:sz w:val="24"/>
        </w:rPr>
        <w:t xml:space="preserve"> </w:t>
      </w:r>
      <w:r>
        <w:rPr>
          <w:color w:val="333333"/>
          <w:sz w:val="24"/>
        </w:rPr>
        <w:t>clinic</w:t>
      </w:r>
      <w:r>
        <w:rPr>
          <w:color w:val="333333"/>
          <w:spacing w:val="-4"/>
          <w:sz w:val="24"/>
        </w:rPr>
        <w:t xml:space="preserve"> </w:t>
      </w:r>
      <w:r>
        <w:rPr>
          <w:color w:val="333333"/>
          <w:sz w:val="24"/>
        </w:rPr>
        <w:t>and</w:t>
      </w:r>
      <w:r>
        <w:rPr>
          <w:color w:val="333333"/>
          <w:spacing w:val="-4"/>
          <w:sz w:val="24"/>
        </w:rPr>
        <w:t xml:space="preserve"> </w:t>
      </w:r>
      <w:r>
        <w:rPr>
          <w:color w:val="333333"/>
          <w:sz w:val="24"/>
        </w:rPr>
        <w:t>OR</w:t>
      </w:r>
      <w:r>
        <w:rPr>
          <w:color w:val="333333"/>
          <w:spacing w:val="-4"/>
          <w:sz w:val="24"/>
        </w:rPr>
        <w:t xml:space="preserve"> </w:t>
      </w:r>
      <w:r>
        <w:rPr>
          <w:color w:val="333333"/>
          <w:sz w:val="24"/>
        </w:rPr>
        <w:t>assignments</w:t>
      </w:r>
      <w:r>
        <w:rPr>
          <w:color w:val="333333"/>
          <w:spacing w:val="-4"/>
          <w:sz w:val="24"/>
        </w:rPr>
        <w:t xml:space="preserve"> </w:t>
      </w:r>
      <w:r>
        <w:rPr>
          <w:color w:val="333333"/>
          <w:sz w:val="24"/>
        </w:rPr>
        <w:t>for</w:t>
      </w:r>
      <w:r>
        <w:rPr>
          <w:color w:val="333333"/>
          <w:spacing w:val="-4"/>
          <w:sz w:val="24"/>
        </w:rPr>
        <w:t xml:space="preserve"> </w:t>
      </w:r>
      <w:r>
        <w:rPr>
          <w:color w:val="333333"/>
          <w:sz w:val="24"/>
        </w:rPr>
        <w:t>the</w:t>
      </w:r>
      <w:r>
        <w:rPr>
          <w:color w:val="333333"/>
          <w:spacing w:val="-4"/>
          <w:sz w:val="24"/>
        </w:rPr>
        <w:t xml:space="preserve"> </w:t>
      </w:r>
      <w:r>
        <w:rPr>
          <w:color w:val="333333"/>
          <w:sz w:val="24"/>
        </w:rPr>
        <w:t>residents, based on the assigned rotations.</w:t>
      </w:r>
    </w:p>
    <w:p w:rsidR="003E4C7A" w:rsidRDefault="003E4C7A">
      <w:pPr>
        <w:rPr>
          <w:sz w:val="24"/>
        </w:rPr>
        <w:sectPr w:rsidR="003E4C7A">
          <w:pgSz w:w="12240" w:h="15840"/>
          <w:pgMar w:top="1360" w:right="280" w:bottom="280" w:left="400" w:header="720" w:footer="720" w:gutter="0"/>
          <w:cols w:space="720"/>
        </w:sectPr>
      </w:pPr>
    </w:p>
    <w:p w:rsidR="003E4C7A" w:rsidRDefault="0040715D">
      <w:pPr>
        <w:pStyle w:val="ListParagraph"/>
        <w:numPr>
          <w:ilvl w:val="1"/>
          <w:numId w:val="58"/>
        </w:numPr>
        <w:tabs>
          <w:tab w:val="left" w:pos="1400"/>
        </w:tabs>
        <w:spacing w:before="80"/>
        <w:ind w:right="1553"/>
        <w:rPr>
          <w:color w:val="333333"/>
          <w:sz w:val="24"/>
        </w:rPr>
      </w:pPr>
      <w:r>
        <w:rPr>
          <w:color w:val="333333"/>
          <w:sz w:val="24"/>
        </w:rPr>
        <w:lastRenderedPageBreak/>
        <w:t xml:space="preserve">The Registrar will make a resident on-call schedule for the </w:t>
      </w:r>
      <w:proofErr w:type="gramStart"/>
      <w:r>
        <w:rPr>
          <w:color w:val="333333"/>
          <w:sz w:val="24"/>
        </w:rPr>
        <w:t>first and second year</w:t>
      </w:r>
      <w:proofErr w:type="gramEnd"/>
      <w:r>
        <w:rPr>
          <w:color w:val="333333"/>
          <w:sz w:val="24"/>
        </w:rPr>
        <w:t xml:space="preserve"> residents</w:t>
      </w:r>
      <w:r>
        <w:rPr>
          <w:color w:val="333333"/>
          <w:spacing w:val="-5"/>
          <w:sz w:val="24"/>
        </w:rPr>
        <w:t xml:space="preserve"> </w:t>
      </w:r>
      <w:r>
        <w:rPr>
          <w:color w:val="333333"/>
          <w:sz w:val="24"/>
        </w:rPr>
        <w:t>for</w:t>
      </w:r>
      <w:r>
        <w:rPr>
          <w:color w:val="333333"/>
          <w:spacing w:val="-5"/>
          <w:sz w:val="24"/>
        </w:rPr>
        <w:t xml:space="preserve"> </w:t>
      </w:r>
      <w:r>
        <w:rPr>
          <w:color w:val="333333"/>
          <w:sz w:val="24"/>
        </w:rPr>
        <w:t>the</w:t>
      </w:r>
      <w:r>
        <w:rPr>
          <w:color w:val="333333"/>
          <w:spacing w:val="-5"/>
          <w:sz w:val="24"/>
        </w:rPr>
        <w:t xml:space="preserve"> </w:t>
      </w:r>
      <w:r>
        <w:rPr>
          <w:color w:val="333333"/>
          <w:sz w:val="24"/>
        </w:rPr>
        <w:t>first</w:t>
      </w:r>
      <w:r>
        <w:rPr>
          <w:color w:val="333333"/>
          <w:spacing w:val="-5"/>
          <w:sz w:val="24"/>
        </w:rPr>
        <w:t xml:space="preserve"> </w:t>
      </w:r>
      <w:r>
        <w:rPr>
          <w:color w:val="333333"/>
          <w:sz w:val="24"/>
        </w:rPr>
        <w:t>month.</w:t>
      </w:r>
      <w:r>
        <w:rPr>
          <w:color w:val="333333"/>
          <w:spacing w:val="40"/>
          <w:sz w:val="24"/>
        </w:rPr>
        <w:t xml:space="preserve"> </w:t>
      </w:r>
      <w:r>
        <w:rPr>
          <w:color w:val="333333"/>
          <w:sz w:val="24"/>
        </w:rPr>
        <w:t>Thereafter,</w:t>
      </w:r>
      <w:r>
        <w:rPr>
          <w:color w:val="333333"/>
          <w:spacing w:val="-5"/>
          <w:sz w:val="24"/>
        </w:rPr>
        <w:t xml:space="preserve"> </w:t>
      </w:r>
      <w:r>
        <w:rPr>
          <w:color w:val="333333"/>
          <w:sz w:val="24"/>
        </w:rPr>
        <w:t>the</w:t>
      </w:r>
      <w:r>
        <w:rPr>
          <w:color w:val="333333"/>
          <w:spacing w:val="-5"/>
          <w:sz w:val="24"/>
        </w:rPr>
        <w:t xml:space="preserve"> </w:t>
      </w:r>
      <w:r>
        <w:rPr>
          <w:color w:val="333333"/>
          <w:sz w:val="24"/>
        </w:rPr>
        <w:t>residents</w:t>
      </w:r>
      <w:r>
        <w:rPr>
          <w:color w:val="333333"/>
          <w:spacing w:val="-5"/>
          <w:sz w:val="24"/>
        </w:rPr>
        <w:t xml:space="preserve"> </w:t>
      </w:r>
      <w:r>
        <w:rPr>
          <w:color w:val="333333"/>
          <w:sz w:val="24"/>
        </w:rPr>
        <w:t>are</w:t>
      </w:r>
      <w:r>
        <w:rPr>
          <w:color w:val="333333"/>
          <w:spacing w:val="-5"/>
          <w:sz w:val="24"/>
        </w:rPr>
        <w:t xml:space="preserve"> </w:t>
      </w:r>
      <w:r>
        <w:rPr>
          <w:color w:val="333333"/>
          <w:sz w:val="24"/>
        </w:rPr>
        <w:t>responsible</w:t>
      </w:r>
      <w:r>
        <w:rPr>
          <w:color w:val="333333"/>
          <w:spacing w:val="-5"/>
          <w:sz w:val="24"/>
        </w:rPr>
        <w:t xml:space="preserve"> </w:t>
      </w:r>
      <w:r>
        <w:rPr>
          <w:color w:val="333333"/>
          <w:sz w:val="24"/>
        </w:rPr>
        <w:t>for</w:t>
      </w:r>
      <w:r>
        <w:rPr>
          <w:color w:val="333333"/>
          <w:spacing w:val="-5"/>
          <w:sz w:val="24"/>
        </w:rPr>
        <w:t xml:space="preserve"> </w:t>
      </w:r>
      <w:r>
        <w:rPr>
          <w:color w:val="333333"/>
          <w:sz w:val="24"/>
        </w:rPr>
        <w:t>ma</w:t>
      </w:r>
      <w:r>
        <w:rPr>
          <w:color w:val="333333"/>
          <w:sz w:val="24"/>
        </w:rPr>
        <w:t>king their call schedules at least two weeks prior to the beginning of each month.</w:t>
      </w:r>
    </w:p>
    <w:p w:rsidR="003E4C7A" w:rsidRDefault="0040715D">
      <w:pPr>
        <w:pStyle w:val="ListParagraph"/>
        <w:numPr>
          <w:ilvl w:val="1"/>
          <w:numId w:val="58"/>
        </w:numPr>
        <w:tabs>
          <w:tab w:val="left" w:pos="1400"/>
        </w:tabs>
        <w:ind w:right="1499"/>
        <w:rPr>
          <w:color w:val="333333"/>
          <w:sz w:val="24"/>
        </w:rPr>
      </w:pPr>
      <w:r>
        <w:rPr>
          <w:color w:val="333333"/>
          <w:sz w:val="24"/>
        </w:rPr>
        <w:t>The</w:t>
      </w:r>
      <w:r>
        <w:rPr>
          <w:color w:val="333333"/>
          <w:spacing w:val="-5"/>
          <w:sz w:val="24"/>
        </w:rPr>
        <w:t xml:space="preserve"> </w:t>
      </w:r>
      <w:r>
        <w:rPr>
          <w:color w:val="333333"/>
          <w:sz w:val="24"/>
        </w:rPr>
        <w:t>Registrar</w:t>
      </w:r>
      <w:r>
        <w:rPr>
          <w:color w:val="333333"/>
          <w:spacing w:val="-5"/>
          <w:sz w:val="24"/>
        </w:rPr>
        <w:t xml:space="preserve"> </w:t>
      </w:r>
      <w:r>
        <w:rPr>
          <w:color w:val="333333"/>
          <w:sz w:val="24"/>
        </w:rPr>
        <w:t>will</w:t>
      </w:r>
      <w:r>
        <w:rPr>
          <w:color w:val="333333"/>
          <w:spacing w:val="-5"/>
          <w:sz w:val="24"/>
        </w:rPr>
        <w:t xml:space="preserve"> </w:t>
      </w:r>
      <w:r>
        <w:rPr>
          <w:color w:val="333333"/>
          <w:sz w:val="24"/>
        </w:rPr>
        <w:t>coordinate</w:t>
      </w:r>
      <w:r>
        <w:rPr>
          <w:color w:val="333333"/>
          <w:spacing w:val="-5"/>
          <w:sz w:val="24"/>
        </w:rPr>
        <w:t xml:space="preserve"> </w:t>
      </w:r>
      <w:r>
        <w:rPr>
          <w:color w:val="333333"/>
          <w:sz w:val="24"/>
        </w:rPr>
        <w:t>the</w:t>
      </w:r>
      <w:r>
        <w:rPr>
          <w:color w:val="333333"/>
          <w:spacing w:val="-5"/>
          <w:sz w:val="24"/>
        </w:rPr>
        <w:t xml:space="preserve"> </w:t>
      </w:r>
      <w:r>
        <w:rPr>
          <w:color w:val="333333"/>
          <w:sz w:val="24"/>
        </w:rPr>
        <w:t>conference</w:t>
      </w:r>
      <w:r>
        <w:rPr>
          <w:color w:val="333333"/>
          <w:spacing w:val="-5"/>
          <w:sz w:val="24"/>
        </w:rPr>
        <w:t xml:space="preserve"> </w:t>
      </w:r>
      <w:r>
        <w:rPr>
          <w:color w:val="333333"/>
          <w:sz w:val="24"/>
        </w:rPr>
        <w:t>schedule,</w:t>
      </w:r>
      <w:r>
        <w:rPr>
          <w:color w:val="333333"/>
          <w:spacing w:val="-5"/>
          <w:sz w:val="24"/>
        </w:rPr>
        <w:t xml:space="preserve"> </w:t>
      </w:r>
      <w:r>
        <w:rPr>
          <w:color w:val="333333"/>
          <w:sz w:val="24"/>
        </w:rPr>
        <w:t>including</w:t>
      </w:r>
      <w:r>
        <w:rPr>
          <w:color w:val="333333"/>
          <w:spacing w:val="-5"/>
          <w:sz w:val="24"/>
        </w:rPr>
        <w:t xml:space="preserve"> </w:t>
      </w:r>
      <w:r>
        <w:rPr>
          <w:color w:val="333333"/>
          <w:sz w:val="24"/>
        </w:rPr>
        <w:t>inviting</w:t>
      </w:r>
      <w:r>
        <w:rPr>
          <w:color w:val="333333"/>
          <w:spacing w:val="-5"/>
          <w:sz w:val="24"/>
        </w:rPr>
        <w:t xml:space="preserve"> </w:t>
      </w:r>
      <w:r>
        <w:rPr>
          <w:color w:val="333333"/>
          <w:sz w:val="24"/>
        </w:rPr>
        <w:t>speakers for Grand Rounds</w:t>
      </w:r>
    </w:p>
    <w:p w:rsidR="003E4C7A" w:rsidRDefault="003E4C7A">
      <w:pPr>
        <w:pStyle w:val="BodyText"/>
        <w:spacing w:before="4"/>
        <w:ind w:left="0" w:firstLine="0"/>
      </w:pPr>
    </w:p>
    <w:p w:rsidR="003E4C7A" w:rsidRDefault="0040715D">
      <w:pPr>
        <w:pStyle w:val="Heading2"/>
        <w:numPr>
          <w:ilvl w:val="0"/>
          <w:numId w:val="58"/>
        </w:numPr>
        <w:tabs>
          <w:tab w:val="left" w:pos="1410"/>
        </w:tabs>
        <w:ind w:left="1410" w:hanging="370"/>
      </w:pPr>
      <w:r>
        <w:t>ACADEMIC</w:t>
      </w:r>
      <w:r>
        <w:rPr>
          <w:spacing w:val="-8"/>
        </w:rPr>
        <w:t xml:space="preserve"> </w:t>
      </w:r>
      <w:r>
        <w:rPr>
          <w:spacing w:val="-2"/>
        </w:rPr>
        <w:t>SUPERVISOR</w:t>
      </w:r>
    </w:p>
    <w:p w:rsidR="003E4C7A" w:rsidRDefault="0040715D">
      <w:pPr>
        <w:pStyle w:val="BodyText"/>
        <w:spacing w:before="280"/>
        <w:ind w:left="1040" w:firstLine="0"/>
      </w:pPr>
      <w:r>
        <w:rPr>
          <w:color w:val="333333"/>
        </w:rPr>
        <w:t xml:space="preserve">Overall supervision of the residents is the responsibility of the Academic </w:t>
      </w:r>
      <w:r>
        <w:rPr>
          <w:color w:val="333333"/>
          <w:spacing w:val="-2"/>
        </w:rPr>
        <w:t>Supervisor.</w:t>
      </w:r>
    </w:p>
    <w:p w:rsidR="003E4C7A" w:rsidRDefault="003E4C7A">
      <w:pPr>
        <w:pStyle w:val="BodyText"/>
        <w:spacing w:before="4"/>
        <w:ind w:left="0" w:firstLine="0"/>
      </w:pPr>
    </w:p>
    <w:p w:rsidR="003E4C7A" w:rsidRDefault="0040715D">
      <w:pPr>
        <w:pStyle w:val="Heading2"/>
        <w:numPr>
          <w:ilvl w:val="0"/>
          <w:numId w:val="58"/>
        </w:numPr>
        <w:tabs>
          <w:tab w:val="left" w:pos="1498"/>
        </w:tabs>
        <w:ind w:left="1498" w:hanging="458"/>
      </w:pPr>
      <w:r>
        <w:t>CHIEF</w:t>
      </w:r>
      <w:r>
        <w:rPr>
          <w:spacing w:val="-5"/>
        </w:rPr>
        <w:t xml:space="preserve"> </w:t>
      </w:r>
      <w:r>
        <w:rPr>
          <w:spacing w:val="-2"/>
        </w:rPr>
        <w:t>CONSULTANT</w:t>
      </w:r>
    </w:p>
    <w:p w:rsidR="003E4C7A" w:rsidRDefault="0040715D">
      <w:pPr>
        <w:pStyle w:val="BodyText"/>
        <w:spacing w:before="280"/>
        <w:ind w:left="1040" w:right="1185" w:firstLine="0"/>
      </w:pPr>
      <w:r>
        <w:rPr>
          <w:color w:val="333333"/>
        </w:rPr>
        <w:t>The</w:t>
      </w:r>
      <w:r>
        <w:rPr>
          <w:color w:val="333333"/>
          <w:spacing w:val="-4"/>
        </w:rPr>
        <w:t xml:space="preserve"> </w:t>
      </w:r>
      <w:r>
        <w:rPr>
          <w:color w:val="333333"/>
        </w:rPr>
        <w:t>Chief</w:t>
      </w:r>
      <w:r>
        <w:rPr>
          <w:color w:val="333333"/>
          <w:spacing w:val="-4"/>
        </w:rPr>
        <w:t xml:space="preserve"> </w:t>
      </w:r>
      <w:r>
        <w:rPr>
          <w:color w:val="333333"/>
        </w:rPr>
        <w:t>Consultant</w:t>
      </w:r>
      <w:r>
        <w:rPr>
          <w:color w:val="333333"/>
          <w:spacing w:val="-4"/>
        </w:rPr>
        <w:t xml:space="preserve"> </w:t>
      </w:r>
      <w:r>
        <w:rPr>
          <w:color w:val="333333"/>
        </w:rPr>
        <w:t>oversees</w:t>
      </w:r>
      <w:r>
        <w:rPr>
          <w:color w:val="333333"/>
          <w:spacing w:val="-4"/>
        </w:rPr>
        <w:t xml:space="preserve"> </w:t>
      </w:r>
      <w:r>
        <w:rPr>
          <w:color w:val="333333"/>
        </w:rPr>
        <w:t>the</w:t>
      </w:r>
      <w:r>
        <w:rPr>
          <w:color w:val="333333"/>
          <w:spacing w:val="-4"/>
        </w:rPr>
        <w:t xml:space="preserve"> </w:t>
      </w:r>
      <w:r>
        <w:rPr>
          <w:color w:val="333333"/>
        </w:rPr>
        <w:t>Department</w:t>
      </w:r>
      <w:r>
        <w:rPr>
          <w:color w:val="333333"/>
          <w:spacing w:val="-4"/>
        </w:rPr>
        <w:t xml:space="preserve"> </w:t>
      </w:r>
      <w:r>
        <w:rPr>
          <w:color w:val="333333"/>
        </w:rPr>
        <w:t>as</w:t>
      </w:r>
      <w:r>
        <w:rPr>
          <w:color w:val="333333"/>
          <w:spacing w:val="-4"/>
        </w:rPr>
        <w:t xml:space="preserve"> </w:t>
      </w:r>
      <w:r>
        <w:rPr>
          <w:color w:val="333333"/>
        </w:rPr>
        <w:t>a</w:t>
      </w:r>
      <w:r>
        <w:rPr>
          <w:color w:val="333333"/>
          <w:spacing w:val="-4"/>
        </w:rPr>
        <w:t xml:space="preserve"> </w:t>
      </w:r>
      <w:r>
        <w:rPr>
          <w:color w:val="333333"/>
        </w:rPr>
        <w:t>whole</w:t>
      </w:r>
      <w:r>
        <w:rPr>
          <w:color w:val="333333"/>
          <w:spacing w:val="-4"/>
        </w:rPr>
        <w:t xml:space="preserve"> </w:t>
      </w:r>
      <w:r>
        <w:rPr>
          <w:color w:val="333333"/>
        </w:rPr>
        <w:t>and</w:t>
      </w:r>
      <w:r>
        <w:rPr>
          <w:color w:val="333333"/>
          <w:spacing w:val="-4"/>
        </w:rPr>
        <w:t xml:space="preserve"> </w:t>
      </w:r>
      <w:r>
        <w:rPr>
          <w:color w:val="333333"/>
        </w:rPr>
        <w:t>is</w:t>
      </w:r>
      <w:r>
        <w:rPr>
          <w:color w:val="333333"/>
          <w:spacing w:val="-4"/>
        </w:rPr>
        <w:t xml:space="preserve"> </w:t>
      </w:r>
      <w:r>
        <w:rPr>
          <w:color w:val="333333"/>
        </w:rPr>
        <w:t>ultimately</w:t>
      </w:r>
      <w:r>
        <w:rPr>
          <w:color w:val="333333"/>
          <w:spacing w:val="-4"/>
        </w:rPr>
        <w:t xml:space="preserve"> </w:t>
      </w:r>
      <w:r>
        <w:rPr>
          <w:color w:val="333333"/>
        </w:rPr>
        <w:t>responsible for decisions impacting patient care.</w:t>
      </w:r>
    </w:p>
    <w:p w:rsidR="003E4C7A" w:rsidRDefault="003E4C7A">
      <w:pPr>
        <w:pStyle w:val="BodyText"/>
        <w:spacing w:before="124"/>
        <w:ind w:left="0" w:firstLine="0"/>
      </w:pPr>
    </w:p>
    <w:p w:rsidR="003E4C7A" w:rsidRDefault="0040715D">
      <w:pPr>
        <w:pStyle w:val="Heading1"/>
      </w:pPr>
      <w:r>
        <w:t>HOUSE</w:t>
      </w:r>
      <w:r>
        <w:rPr>
          <w:spacing w:val="-18"/>
        </w:rPr>
        <w:t xml:space="preserve"> </w:t>
      </w:r>
      <w:r>
        <w:t>STAFF</w:t>
      </w:r>
      <w:r>
        <w:rPr>
          <w:spacing w:val="-15"/>
        </w:rPr>
        <w:t xml:space="preserve"> </w:t>
      </w:r>
      <w:r>
        <w:t>COUNCIL</w:t>
      </w:r>
      <w:r>
        <w:rPr>
          <w:spacing w:val="-15"/>
        </w:rPr>
        <w:t xml:space="preserve"> </w:t>
      </w:r>
      <w:r>
        <w:rPr>
          <w:spacing w:val="-2"/>
        </w:rPr>
        <w:t>MEETINGS:</w:t>
      </w:r>
    </w:p>
    <w:p w:rsidR="003E4C7A" w:rsidRDefault="0040715D">
      <w:pPr>
        <w:pStyle w:val="BodyText"/>
        <w:spacing w:before="120"/>
        <w:ind w:left="1040" w:right="1185" w:firstLine="0"/>
      </w:pPr>
      <w:r>
        <w:t>House</w:t>
      </w:r>
      <w:r>
        <w:rPr>
          <w:spacing w:val="-4"/>
        </w:rPr>
        <w:t xml:space="preserve"> </w:t>
      </w:r>
      <w:r>
        <w:t>Staff</w:t>
      </w:r>
      <w:r>
        <w:rPr>
          <w:spacing w:val="-4"/>
        </w:rPr>
        <w:t xml:space="preserve"> </w:t>
      </w:r>
      <w:r>
        <w:t>Council</w:t>
      </w:r>
      <w:r>
        <w:rPr>
          <w:spacing w:val="-4"/>
        </w:rPr>
        <w:t xml:space="preserve"> </w:t>
      </w:r>
      <w:r>
        <w:t>meetings</w:t>
      </w:r>
      <w:r>
        <w:rPr>
          <w:spacing w:val="-4"/>
        </w:rPr>
        <w:t xml:space="preserve"> </w:t>
      </w:r>
      <w:r>
        <w:t>are</w:t>
      </w:r>
      <w:r>
        <w:rPr>
          <w:spacing w:val="-4"/>
        </w:rPr>
        <w:t xml:space="preserve"> </w:t>
      </w:r>
      <w:r>
        <w:t>held</w:t>
      </w:r>
      <w:r>
        <w:rPr>
          <w:spacing w:val="-4"/>
        </w:rPr>
        <w:t xml:space="preserve"> </w:t>
      </w:r>
      <w:r>
        <w:t>the</w:t>
      </w:r>
      <w:r>
        <w:rPr>
          <w:spacing w:val="-4"/>
        </w:rPr>
        <w:t xml:space="preserve"> </w:t>
      </w:r>
      <w:r>
        <w:t>2nd</w:t>
      </w:r>
      <w:r>
        <w:rPr>
          <w:spacing w:val="-4"/>
        </w:rPr>
        <w:t xml:space="preserve"> </w:t>
      </w:r>
      <w:r>
        <w:t>Wednesday</w:t>
      </w:r>
      <w:r>
        <w:rPr>
          <w:spacing w:val="-4"/>
        </w:rPr>
        <w:t xml:space="preserve"> </w:t>
      </w:r>
      <w:r>
        <w:t>of</w:t>
      </w:r>
      <w:r>
        <w:rPr>
          <w:spacing w:val="-4"/>
        </w:rPr>
        <w:t xml:space="preserve"> </w:t>
      </w:r>
      <w:r>
        <w:t>each</w:t>
      </w:r>
      <w:r>
        <w:rPr>
          <w:spacing w:val="-4"/>
        </w:rPr>
        <w:t xml:space="preserve"> </w:t>
      </w:r>
      <w:r>
        <w:t>month</w:t>
      </w:r>
      <w:r>
        <w:rPr>
          <w:spacing w:val="-4"/>
        </w:rPr>
        <w:t xml:space="preserve"> </w:t>
      </w:r>
      <w:r>
        <w:t>from</w:t>
      </w:r>
      <w:r>
        <w:rPr>
          <w:spacing w:val="-4"/>
        </w:rPr>
        <w:t xml:space="preserve"> </w:t>
      </w:r>
      <w:r>
        <w:t>1:00</w:t>
      </w:r>
      <w:r>
        <w:rPr>
          <w:spacing w:val="-4"/>
        </w:rPr>
        <w:t xml:space="preserve"> </w:t>
      </w:r>
      <w:r>
        <w:t>to 2:00 p.m. The department resident representative who is to attend all meetings will be chose</w:t>
      </w:r>
      <w:r>
        <w:t>n with a vote by the Ophthalmology residents at the start of the new academic year. The voting process will be initiated by the Registrar.</w:t>
      </w:r>
    </w:p>
    <w:p w:rsidR="003E4C7A" w:rsidRDefault="003E4C7A">
      <w:pPr>
        <w:pStyle w:val="BodyText"/>
        <w:ind w:left="0" w:firstLine="0"/>
      </w:pPr>
    </w:p>
    <w:p w:rsidR="003E4C7A" w:rsidRDefault="003E4C7A">
      <w:pPr>
        <w:pStyle w:val="BodyText"/>
        <w:spacing w:before="124"/>
        <w:ind w:left="0" w:firstLine="0"/>
      </w:pPr>
    </w:p>
    <w:p w:rsidR="003E4C7A" w:rsidRDefault="0040715D">
      <w:pPr>
        <w:pStyle w:val="Heading1"/>
      </w:pPr>
      <w:r>
        <w:t>SENIOR</w:t>
      </w:r>
      <w:r>
        <w:rPr>
          <w:spacing w:val="-11"/>
        </w:rPr>
        <w:t xml:space="preserve"> </w:t>
      </w:r>
      <w:r>
        <w:t>RESIDENT</w:t>
      </w:r>
      <w:r>
        <w:rPr>
          <w:spacing w:val="-8"/>
        </w:rPr>
        <w:t xml:space="preserve"> </w:t>
      </w:r>
      <w:r>
        <w:t>SURGERY</w:t>
      </w:r>
      <w:r>
        <w:rPr>
          <w:spacing w:val="-9"/>
        </w:rPr>
        <w:t xml:space="preserve"> </w:t>
      </w:r>
      <w:r>
        <w:t>ENDING</w:t>
      </w:r>
      <w:r>
        <w:rPr>
          <w:spacing w:val="-8"/>
        </w:rPr>
        <w:t xml:space="preserve"> </w:t>
      </w:r>
      <w:r>
        <w:rPr>
          <w:spacing w:val="-2"/>
        </w:rPr>
        <w:t>DATE:</w:t>
      </w:r>
    </w:p>
    <w:p w:rsidR="003E4C7A" w:rsidRDefault="0040715D">
      <w:pPr>
        <w:pStyle w:val="ListParagraph"/>
        <w:numPr>
          <w:ilvl w:val="1"/>
          <w:numId w:val="58"/>
        </w:numPr>
        <w:tabs>
          <w:tab w:val="left" w:pos="1400"/>
        </w:tabs>
        <w:spacing w:before="120"/>
        <w:ind w:right="1581"/>
        <w:rPr>
          <w:sz w:val="24"/>
        </w:rPr>
      </w:pPr>
      <w:r>
        <w:rPr>
          <w:sz w:val="24"/>
        </w:rPr>
        <w:t>Senior</w:t>
      </w:r>
      <w:r>
        <w:rPr>
          <w:spacing w:val="-4"/>
          <w:sz w:val="24"/>
        </w:rPr>
        <w:t xml:space="preserve"> </w:t>
      </w:r>
      <w:r>
        <w:rPr>
          <w:sz w:val="24"/>
        </w:rPr>
        <w:t>Residents</w:t>
      </w:r>
      <w:r>
        <w:rPr>
          <w:spacing w:val="-4"/>
          <w:sz w:val="24"/>
        </w:rPr>
        <w:t xml:space="preserve"> </w:t>
      </w:r>
      <w:r>
        <w:rPr>
          <w:sz w:val="24"/>
        </w:rPr>
        <w:t>shall</w:t>
      </w:r>
      <w:r>
        <w:rPr>
          <w:spacing w:val="-4"/>
          <w:sz w:val="24"/>
        </w:rPr>
        <w:t xml:space="preserve"> </w:t>
      </w:r>
      <w:r>
        <w:rPr>
          <w:sz w:val="24"/>
        </w:rPr>
        <w:t>cease</w:t>
      </w:r>
      <w:r>
        <w:rPr>
          <w:spacing w:val="-4"/>
          <w:sz w:val="24"/>
        </w:rPr>
        <w:t xml:space="preserve"> </w:t>
      </w:r>
      <w:r>
        <w:rPr>
          <w:sz w:val="24"/>
        </w:rPr>
        <w:t>doing</w:t>
      </w:r>
      <w:r>
        <w:rPr>
          <w:spacing w:val="-4"/>
          <w:sz w:val="24"/>
        </w:rPr>
        <w:t xml:space="preserve"> </w:t>
      </w:r>
      <w:r>
        <w:rPr>
          <w:sz w:val="24"/>
        </w:rPr>
        <w:t>elective</w:t>
      </w:r>
      <w:r>
        <w:rPr>
          <w:spacing w:val="-4"/>
          <w:sz w:val="24"/>
        </w:rPr>
        <w:t xml:space="preserve"> </w:t>
      </w:r>
      <w:r>
        <w:rPr>
          <w:sz w:val="24"/>
        </w:rPr>
        <w:t>ocular</w:t>
      </w:r>
      <w:r>
        <w:rPr>
          <w:spacing w:val="-4"/>
          <w:sz w:val="24"/>
        </w:rPr>
        <w:t xml:space="preserve"> </w:t>
      </w:r>
      <w:r>
        <w:rPr>
          <w:sz w:val="24"/>
        </w:rPr>
        <w:t>surgery</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last</w:t>
      </w:r>
      <w:r>
        <w:rPr>
          <w:spacing w:val="-4"/>
          <w:sz w:val="24"/>
        </w:rPr>
        <w:t xml:space="preserve"> </w:t>
      </w:r>
      <w:r>
        <w:rPr>
          <w:sz w:val="24"/>
        </w:rPr>
        <w:t>15</w:t>
      </w:r>
      <w:r>
        <w:rPr>
          <w:spacing w:val="-4"/>
          <w:sz w:val="24"/>
        </w:rPr>
        <w:t xml:space="preserve"> </w:t>
      </w:r>
      <w:r>
        <w:rPr>
          <w:sz w:val="24"/>
        </w:rPr>
        <w:t>days</w:t>
      </w:r>
      <w:r>
        <w:rPr>
          <w:spacing w:val="-4"/>
          <w:sz w:val="24"/>
        </w:rPr>
        <w:t xml:space="preserve"> </w:t>
      </w:r>
      <w:r>
        <w:rPr>
          <w:sz w:val="24"/>
        </w:rPr>
        <w:t>of their residency, with the exception of the Pediatric ophthalmology rotation.</w:t>
      </w:r>
    </w:p>
    <w:p w:rsidR="003E4C7A" w:rsidRDefault="0040715D">
      <w:pPr>
        <w:pStyle w:val="ListParagraph"/>
        <w:numPr>
          <w:ilvl w:val="1"/>
          <w:numId w:val="58"/>
        </w:numPr>
        <w:tabs>
          <w:tab w:val="left" w:pos="1400"/>
        </w:tabs>
        <w:ind w:right="1272"/>
        <w:rPr>
          <w:sz w:val="24"/>
        </w:rPr>
      </w:pPr>
      <w:r>
        <w:rPr>
          <w:sz w:val="24"/>
        </w:rPr>
        <w:t>For</w:t>
      </w:r>
      <w:r>
        <w:rPr>
          <w:spacing w:val="-3"/>
          <w:sz w:val="24"/>
        </w:rPr>
        <w:t xml:space="preserve"> </w:t>
      </w:r>
      <w:r>
        <w:rPr>
          <w:sz w:val="24"/>
        </w:rPr>
        <w:t>the</w:t>
      </w:r>
      <w:r>
        <w:rPr>
          <w:spacing w:val="-3"/>
          <w:sz w:val="24"/>
        </w:rPr>
        <w:t xml:space="preserve"> </w:t>
      </w:r>
      <w:r>
        <w:rPr>
          <w:sz w:val="24"/>
        </w:rPr>
        <w:t>15</w:t>
      </w:r>
      <w:r>
        <w:rPr>
          <w:spacing w:val="-3"/>
          <w:sz w:val="24"/>
        </w:rPr>
        <w:t xml:space="preserve"> </w:t>
      </w:r>
      <w:r>
        <w:rPr>
          <w:sz w:val="24"/>
        </w:rPr>
        <w:t>days</w:t>
      </w:r>
      <w:r>
        <w:rPr>
          <w:spacing w:val="-3"/>
          <w:sz w:val="24"/>
        </w:rPr>
        <w:t xml:space="preserve"> </w:t>
      </w:r>
      <w:r>
        <w:rPr>
          <w:sz w:val="24"/>
        </w:rPr>
        <w:t>preceding</w:t>
      </w:r>
      <w:r>
        <w:rPr>
          <w:spacing w:val="-3"/>
          <w:sz w:val="24"/>
        </w:rPr>
        <w:t xml:space="preserve"> </w:t>
      </w:r>
      <w:r>
        <w:rPr>
          <w:sz w:val="24"/>
        </w:rPr>
        <w:t>this,</w:t>
      </w:r>
      <w:r>
        <w:rPr>
          <w:spacing w:val="-3"/>
          <w:sz w:val="24"/>
        </w:rPr>
        <w:t xml:space="preserve"> </w:t>
      </w:r>
      <w:r>
        <w:rPr>
          <w:sz w:val="24"/>
        </w:rPr>
        <w:t>a</w:t>
      </w:r>
      <w:r>
        <w:rPr>
          <w:spacing w:val="-3"/>
          <w:sz w:val="24"/>
        </w:rPr>
        <w:t xml:space="preserve"> </w:t>
      </w:r>
      <w:r>
        <w:rPr>
          <w:sz w:val="24"/>
        </w:rPr>
        <w:t>Junior</w:t>
      </w:r>
      <w:r>
        <w:rPr>
          <w:spacing w:val="-3"/>
          <w:sz w:val="24"/>
        </w:rPr>
        <w:t xml:space="preserve"> </w:t>
      </w:r>
      <w:r>
        <w:rPr>
          <w:sz w:val="24"/>
        </w:rPr>
        <w:t>Resident</w:t>
      </w:r>
      <w:r>
        <w:rPr>
          <w:spacing w:val="-3"/>
          <w:sz w:val="24"/>
        </w:rPr>
        <w:t xml:space="preserve"> </w:t>
      </w:r>
      <w:r>
        <w:rPr>
          <w:sz w:val="24"/>
        </w:rPr>
        <w:t>shall</w:t>
      </w:r>
      <w:r>
        <w:rPr>
          <w:spacing w:val="-3"/>
          <w:sz w:val="24"/>
        </w:rPr>
        <w:t xml:space="preserve"> </w:t>
      </w:r>
      <w:r>
        <w:rPr>
          <w:sz w:val="24"/>
        </w:rPr>
        <w:t>be</w:t>
      </w:r>
      <w:r>
        <w:rPr>
          <w:spacing w:val="-3"/>
          <w:sz w:val="24"/>
        </w:rPr>
        <w:t xml:space="preserve"> </w:t>
      </w:r>
      <w:r>
        <w:rPr>
          <w:sz w:val="24"/>
        </w:rPr>
        <w:t>involved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case</w:t>
      </w:r>
      <w:r>
        <w:rPr>
          <w:spacing w:val="-3"/>
          <w:sz w:val="24"/>
        </w:rPr>
        <w:t xml:space="preserve"> </w:t>
      </w:r>
      <w:r>
        <w:rPr>
          <w:sz w:val="24"/>
        </w:rPr>
        <w:t>as</w:t>
      </w:r>
      <w:r>
        <w:rPr>
          <w:spacing w:val="-3"/>
          <w:sz w:val="24"/>
        </w:rPr>
        <w:t xml:space="preserve"> </w:t>
      </w:r>
      <w:r>
        <w:rPr>
          <w:sz w:val="24"/>
        </w:rPr>
        <w:t>to be familiar with the patient and provide post-operative care.</w:t>
      </w:r>
    </w:p>
    <w:p w:rsidR="003E4C7A" w:rsidRDefault="0040715D">
      <w:pPr>
        <w:pStyle w:val="ListParagraph"/>
        <w:numPr>
          <w:ilvl w:val="1"/>
          <w:numId w:val="58"/>
        </w:numPr>
        <w:tabs>
          <w:tab w:val="left" w:pos="1400"/>
        </w:tabs>
        <w:ind w:right="1794"/>
        <w:rPr>
          <w:sz w:val="24"/>
        </w:rPr>
      </w:pPr>
      <w:r>
        <w:rPr>
          <w:sz w:val="24"/>
        </w:rPr>
        <w:t>There</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some</w:t>
      </w:r>
      <w:r>
        <w:rPr>
          <w:spacing w:val="-3"/>
          <w:sz w:val="24"/>
        </w:rPr>
        <w:t xml:space="preserve"> </w:t>
      </w:r>
      <w:r>
        <w:rPr>
          <w:sz w:val="24"/>
        </w:rPr>
        <w:t>flexibility</w:t>
      </w:r>
      <w:r>
        <w:rPr>
          <w:spacing w:val="-3"/>
          <w:sz w:val="24"/>
        </w:rPr>
        <w:t xml:space="preserve"> </w:t>
      </w:r>
      <w:r>
        <w:rPr>
          <w:sz w:val="24"/>
        </w:rPr>
        <w:t>in</w:t>
      </w:r>
      <w:r>
        <w:rPr>
          <w:spacing w:val="-3"/>
          <w:sz w:val="24"/>
        </w:rPr>
        <w:t xml:space="preserve"> </w:t>
      </w:r>
      <w:r>
        <w:rPr>
          <w:sz w:val="24"/>
        </w:rPr>
        <w:t>this</w:t>
      </w:r>
      <w:r>
        <w:rPr>
          <w:spacing w:val="-3"/>
          <w:sz w:val="24"/>
        </w:rPr>
        <w:t xml:space="preserve"> </w:t>
      </w:r>
      <w:r>
        <w:rPr>
          <w:sz w:val="24"/>
        </w:rPr>
        <w:t>policy</w:t>
      </w:r>
      <w:r>
        <w:rPr>
          <w:spacing w:val="-3"/>
          <w:sz w:val="24"/>
        </w:rPr>
        <w:t xml:space="preserve"> </w:t>
      </w:r>
      <w:r>
        <w:rPr>
          <w:sz w:val="24"/>
        </w:rPr>
        <w:t>so</w:t>
      </w:r>
      <w:r>
        <w:rPr>
          <w:spacing w:val="-3"/>
          <w:sz w:val="24"/>
        </w:rPr>
        <w:t xml:space="preserve"> </w:t>
      </w:r>
      <w:r>
        <w:rPr>
          <w:sz w:val="24"/>
        </w:rPr>
        <w:t>that</w:t>
      </w:r>
      <w:r>
        <w:rPr>
          <w:spacing w:val="-3"/>
          <w:sz w:val="24"/>
        </w:rPr>
        <w:t xml:space="preserve"> </w:t>
      </w:r>
      <w:r>
        <w:rPr>
          <w:sz w:val="24"/>
        </w:rPr>
        <w:t>a</w:t>
      </w:r>
      <w:r>
        <w:rPr>
          <w:spacing w:val="-3"/>
          <w:sz w:val="24"/>
        </w:rPr>
        <w:t xml:space="preserve"> </w:t>
      </w:r>
      <w:r>
        <w:rPr>
          <w:sz w:val="24"/>
        </w:rPr>
        <w:t>case</w:t>
      </w:r>
      <w:r>
        <w:rPr>
          <w:spacing w:val="-3"/>
          <w:sz w:val="24"/>
        </w:rPr>
        <w:t xml:space="preserve"> </w:t>
      </w:r>
      <w:r>
        <w:rPr>
          <w:sz w:val="24"/>
        </w:rPr>
        <w:t>such</w:t>
      </w:r>
      <w:r>
        <w:rPr>
          <w:spacing w:val="-3"/>
          <w:sz w:val="24"/>
        </w:rPr>
        <w:t xml:space="preserve"> </w:t>
      </w:r>
      <w:r>
        <w:rPr>
          <w:sz w:val="24"/>
        </w:rPr>
        <w:t>as</w:t>
      </w:r>
      <w:r>
        <w:rPr>
          <w:spacing w:val="-3"/>
          <w:sz w:val="24"/>
        </w:rPr>
        <w:t xml:space="preserve"> </w:t>
      </w:r>
      <w:r>
        <w:rPr>
          <w:sz w:val="24"/>
        </w:rPr>
        <w:t>a</w:t>
      </w:r>
      <w:r>
        <w:rPr>
          <w:spacing w:val="-3"/>
          <w:sz w:val="24"/>
        </w:rPr>
        <w:t xml:space="preserve"> </w:t>
      </w:r>
      <w:r>
        <w:rPr>
          <w:sz w:val="24"/>
        </w:rPr>
        <w:t>complicated trauma can be handled by the more experienced resident surgeon.</w:t>
      </w:r>
    </w:p>
    <w:p w:rsidR="003E4C7A" w:rsidRDefault="003E4C7A">
      <w:pPr>
        <w:pStyle w:val="BodyText"/>
        <w:ind w:left="0" w:firstLine="0"/>
      </w:pPr>
    </w:p>
    <w:p w:rsidR="003E4C7A" w:rsidRDefault="003E4C7A">
      <w:pPr>
        <w:pStyle w:val="BodyText"/>
        <w:spacing w:before="170"/>
        <w:ind w:left="0" w:firstLine="0"/>
      </w:pPr>
    </w:p>
    <w:p w:rsidR="003E4C7A" w:rsidRDefault="0040715D">
      <w:pPr>
        <w:pStyle w:val="Heading1"/>
      </w:pPr>
      <w:r>
        <w:t>LEARNING</w:t>
      </w:r>
      <w:r>
        <w:rPr>
          <w:spacing w:val="-8"/>
        </w:rPr>
        <w:t xml:space="preserve"> </w:t>
      </w:r>
      <w:r>
        <w:rPr>
          <w:spacing w:val="-2"/>
        </w:rPr>
        <w:t>RESOURCES</w:t>
      </w:r>
    </w:p>
    <w:p w:rsidR="003E4C7A" w:rsidRDefault="0040715D">
      <w:pPr>
        <w:pStyle w:val="Heading2"/>
        <w:numPr>
          <w:ilvl w:val="0"/>
          <w:numId w:val="57"/>
        </w:numPr>
        <w:tabs>
          <w:tab w:val="left" w:pos="1322"/>
        </w:tabs>
        <w:spacing w:before="360"/>
        <w:ind w:left="1322" w:hanging="282"/>
        <w:jc w:val="left"/>
      </w:pPr>
      <w:r>
        <w:t>CORE</w:t>
      </w:r>
      <w:r>
        <w:rPr>
          <w:spacing w:val="-4"/>
        </w:rPr>
        <w:t xml:space="preserve"> </w:t>
      </w:r>
      <w:r>
        <w:rPr>
          <w:spacing w:val="-2"/>
        </w:rPr>
        <w:t>READING:</w:t>
      </w:r>
    </w:p>
    <w:p w:rsidR="003E4C7A" w:rsidRDefault="0040715D">
      <w:pPr>
        <w:pStyle w:val="Heading3"/>
        <w:numPr>
          <w:ilvl w:val="1"/>
          <w:numId w:val="57"/>
        </w:numPr>
        <w:tabs>
          <w:tab w:val="left" w:pos="1395"/>
        </w:tabs>
        <w:spacing w:before="346"/>
        <w:ind w:left="1395" w:hanging="355"/>
      </w:pPr>
      <w:r>
        <w:rPr>
          <w:color w:val="424242"/>
        </w:rPr>
        <w:t>OPTICS</w:t>
      </w:r>
      <w:r>
        <w:rPr>
          <w:color w:val="424242"/>
          <w:spacing w:val="-7"/>
        </w:rPr>
        <w:t xml:space="preserve"> </w:t>
      </w:r>
      <w:r>
        <w:rPr>
          <w:color w:val="424242"/>
        </w:rPr>
        <w:t>AND</w:t>
      </w:r>
      <w:r>
        <w:rPr>
          <w:color w:val="424242"/>
          <w:spacing w:val="-4"/>
        </w:rPr>
        <w:t xml:space="preserve"> </w:t>
      </w:r>
      <w:r>
        <w:rPr>
          <w:color w:val="424242"/>
          <w:spacing w:val="-2"/>
        </w:rPr>
        <w:t>REFRACTION:</w:t>
      </w:r>
    </w:p>
    <w:p w:rsidR="003E4C7A" w:rsidRDefault="0040715D">
      <w:pPr>
        <w:pStyle w:val="BodyText"/>
        <w:spacing w:before="182"/>
        <w:ind w:firstLine="0"/>
      </w:pPr>
      <w:r>
        <w:t xml:space="preserve">Residents must read the following (Purchase </w:t>
      </w:r>
      <w:r>
        <w:rPr>
          <w:spacing w:val="-2"/>
        </w:rPr>
        <w:t>advised):</w:t>
      </w:r>
    </w:p>
    <w:p w:rsidR="003E4C7A" w:rsidRDefault="0040715D">
      <w:pPr>
        <w:pStyle w:val="ListParagraph"/>
        <w:numPr>
          <w:ilvl w:val="2"/>
          <w:numId w:val="57"/>
        </w:numPr>
        <w:tabs>
          <w:tab w:val="left" w:pos="2120"/>
        </w:tabs>
        <w:spacing w:before="179" w:line="256" w:lineRule="auto"/>
        <w:ind w:right="1621"/>
        <w:rPr>
          <w:sz w:val="24"/>
        </w:rPr>
      </w:pPr>
      <w:r>
        <w:rPr>
          <w:sz w:val="24"/>
        </w:rPr>
        <w:t>American</w:t>
      </w:r>
      <w:r>
        <w:rPr>
          <w:spacing w:val="-5"/>
          <w:sz w:val="24"/>
        </w:rPr>
        <w:t xml:space="preserve"> </w:t>
      </w:r>
      <w:r>
        <w:rPr>
          <w:sz w:val="24"/>
        </w:rPr>
        <w:t>Academy</w:t>
      </w:r>
      <w:r>
        <w:rPr>
          <w:spacing w:val="-5"/>
          <w:sz w:val="24"/>
        </w:rPr>
        <w:t xml:space="preserve"> </w:t>
      </w:r>
      <w:r>
        <w:rPr>
          <w:sz w:val="24"/>
        </w:rPr>
        <w:t>of</w:t>
      </w:r>
      <w:r>
        <w:rPr>
          <w:spacing w:val="-5"/>
          <w:sz w:val="24"/>
        </w:rPr>
        <w:t xml:space="preserve"> </w:t>
      </w:r>
      <w:r>
        <w:rPr>
          <w:sz w:val="24"/>
        </w:rPr>
        <w:t>Ophthalmology</w:t>
      </w:r>
      <w:r>
        <w:rPr>
          <w:spacing w:val="-5"/>
          <w:sz w:val="24"/>
        </w:rPr>
        <w:t xml:space="preserve"> </w:t>
      </w:r>
      <w:r>
        <w:rPr>
          <w:sz w:val="24"/>
        </w:rPr>
        <w:t>Basic</w:t>
      </w:r>
      <w:r>
        <w:rPr>
          <w:spacing w:val="-5"/>
          <w:sz w:val="24"/>
        </w:rPr>
        <w:t xml:space="preserve"> </w:t>
      </w:r>
      <w:r>
        <w:rPr>
          <w:sz w:val="24"/>
        </w:rPr>
        <w:t>and</w:t>
      </w:r>
      <w:r>
        <w:rPr>
          <w:spacing w:val="-5"/>
          <w:sz w:val="24"/>
        </w:rPr>
        <w:t xml:space="preserve"> </w:t>
      </w:r>
      <w:r>
        <w:rPr>
          <w:sz w:val="24"/>
        </w:rPr>
        <w:t>Clinical</w:t>
      </w:r>
      <w:r>
        <w:rPr>
          <w:spacing w:val="-5"/>
          <w:sz w:val="24"/>
        </w:rPr>
        <w:t xml:space="preserve"> </w:t>
      </w:r>
      <w:r>
        <w:rPr>
          <w:sz w:val="24"/>
        </w:rPr>
        <w:t>Science</w:t>
      </w:r>
      <w:r>
        <w:rPr>
          <w:spacing w:val="-5"/>
          <w:sz w:val="24"/>
        </w:rPr>
        <w:t xml:space="preserve"> </w:t>
      </w:r>
      <w:r>
        <w:rPr>
          <w:sz w:val="24"/>
        </w:rPr>
        <w:t>Course, Section 03: Clinical Optics</w:t>
      </w:r>
    </w:p>
    <w:p w:rsidR="003E4C7A" w:rsidRDefault="003E4C7A">
      <w:pPr>
        <w:spacing w:line="256" w:lineRule="auto"/>
        <w:rPr>
          <w:sz w:val="24"/>
        </w:rPr>
        <w:sectPr w:rsidR="003E4C7A">
          <w:pgSz w:w="12240" w:h="15840"/>
          <w:pgMar w:top="1360" w:right="280" w:bottom="280" w:left="400" w:header="720" w:footer="720" w:gutter="0"/>
          <w:cols w:space="720"/>
        </w:sectPr>
      </w:pPr>
    </w:p>
    <w:p w:rsidR="003E4C7A" w:rsidRDefault="0040715D">
      <w:pPr>
        <w:pStyle w:val="ListParagraph"/>
        <w:numPr>
          <w:ilvl w:val="2"/>
          <w:numId w:val="57"/>
        </w:numPr>
        <w:tabs>
          <w:tab w:val="left" w:pos="2119"/>
        </w:tabs>
        <w:spacing w:before="80"/>
        <w:ind w:left="2119" w:hanging="359"/>
        <w:rPr>
          <w:sz w:val="24"/>
        </w:rPr>
      </w:pPr>
      <w:r>
        <w:rPr>
          <w:sz w:val="24"/>
        </w:rPr>
        <w:lastRenderedPageBreak/>
        <w:t xml:space="preserve">Clinical Optics by A.R. Elkington, H.J. Frank and M.J. </w:t>
      </w:r>
      <w:r>
        <w:rPr>
          <w:spacing w:val="-2"/>
          <w:sz w:val="24"/>
        </w:rPr>
        <w:t>Greaney</w:t>
      </w:r>
    </w:p>
    <w:p w:rsidR="003E4C7A" w:rsidRDefault="003E4C7A">
      <w:pPr>
        <w:pStyle w:val="BodyText"/>
        <w:ind w:left="0" w:firstLine="0"/>
      </w:pPr>
    </w:p>
    <w:p w:rsidR="003E4C7A" w:rsidRDefault="003E4C7A">
      <w:pPr>
        <w:pStyle w:val="BodyText"/>
        <w:spacing w:before="82"/>
        <w:ind w:left="0" w:firstLine="0"/>
      </w:pPr>
    </w:p>
    <w:p w:rsidR="003E4C7A" w:rsidRDefault="0040715D">
      <w:pPr>
        <w:pStyle w:val="Heading3"/>
        <w:numPr>
          <w:ilvl w:val="1"/>
          <w:numId w:val="57"/>
        </w:numPr>
        <w:tabs>
          <w:tab w:val="left" w:pos="1395"/>
        </w:tabs>
        <w:ind w:left="1395" w:hanging="355"/>
      </w:pPr>
      <w:r>
        <w:rPr>
          <w:color w:val="424242"/>
        </w:rPr>
        <w:t>CLINICAL</w:t>
      </w:r>
      <w:r>
        <w:rPr>
          <w:color w:val="424242"/>
          <w:spacing w:val="-8"/>
        </w:rPr>
        <w:t xml:space="preserve"> </w:t>
      </w:r>
      <w:r>
        <w:rPr>
          <w:color w:val="424242"/>
          <w:spacing w:val="-2"/>
        </w:rPr>
        <w:t>OPHTHALMOLOGY:</w:t>
      </w:r>
    </w:p>
    <w:p w:rsidR="003E4C7A" w:rsidRDefault="0040715D">
      <w:pPr>
        <w:pStyle w:val="ListParagraph"/>
        <w:numPr>
          <w:ilvl w:val="0"/>
          <w:numId w:val="56"/>
        </w:numPr>
        <w:tabs>
          <w:tab w:val="left" w:pos="1759"/>
        </w:tabs>
        <w:spacing w:before="183"/>
        <w:ind w:left="1759" w:hanging="359"/>
        <w:rPr>
          <w:sz w:val="24"/>
        </w:rPr>
      </w:pPr>
      <w:r>
        <w:rPr>
          <w:sz w:val="24"/>
        </w:rPr>
        <w:t xml:space="preserve">Residents must read the following (Purchase </w:t>
      </w:r>
      <w:r>
        <w:rPr>
          <w:spacing w:val="-2"/>
          <w:sz w:val="24"/>
        </w:rPr>
        <w:t>advised):</w:t>
      </w:r>
    </w:p>
    <w:p w:rsidR="003E4C7A" w:rsidRDefault="0040715D">
      <w:pPr>
        <w:pStyle w:val="ListParagraph"/>
        <w:numPr>
          <w:ilvl w:val="1"/>
          <w:numId w:val="56"/>
        </w:numPr>
        <w:tabs>
          <w:tab w:val="left" w:pos="2119"/>
        </w:tabs>
        <w:spacing w:before="179"/>
        <w:ind w:left="2119" w:hanging="359"/>
        <w:rPr>
          <w:sz w:val="24"/>
        </w:rPr>
      </w:pPr>
      <w:r>
        <w:rPr>
          <w:sz w:val="24"/>
        </w:rPr>
        <w:t>Ophthalmology</w:t>
      </w:r>
      <w:r>
        <w:rPr>
          <w:spacing w:val="-1"/>
          <w:sz w:val="24"/>
        </w:rPr>
        <w:t xml:space="preserve"> </w:t>
      </w:r>
      <w:r>
        <w:rPr>
          <w:sz w:val="24"/>
        </w:rPr>
        <w:t>Explained</w:t>
      </w:r>
      <w:r>
        <w:rPr>
          <w:spacing w:val="-1"/>
          <w:sz w:val="24"/>
        </w:rPr>
        <w:t xml:space="preserve"> </w:t>
      </w:r>
      <w:r>
        <w:rPr>
          <w:sz w:val="24"/>
        </w:rPr>
        <w:t>by</w:t>
      </w:r>
      <w:r>
        <w:rPr>
          <w:spacing w:val="-1"/>
          <w:sz w:val="24"/>
        </w:rPr>
        <w:t xml:space="preserve"> </w:t>
      </w:r>
      <w:r>
        <w:rPr>
          <w:sz w:val="24"/>
        </w:rPr>
        <w:t>Mohammad</w:t>
      </w:r>
      <w:r>
        <w:rPr>
          <w:spacing w:val="-1"/>
          <w:sz w:val="24"/>
        </w:rPr>
        <w:t xml:space="preserve"> </w:t>
      </w:r>
      <w:r>
        <w:rPr>
          <w:sz w:val="24"/>
        </w:rPr>
        <w:t>Ali</w:t>
      </w:r>
      <w:r>
        <w:rPr>
          <w:spacing w:val="-1"/>
          <w:sz w:val="24"/>
        </w:rPr>
        <w:t xml:space="preserve"> </w:t>
      </w:r>
      <w:r>
        <w:rPr>
          <w:sz w:val="24"/>
        </w:rPr>
        <w:t xml:space="preserve">Ayaz </w:t>
      </w:r>
      <w:r>
        <w:rPr>
          <w:spacing w:val="-2"/>
          <w:sz w:val="24"/>
        </w:rPr>
        <w:t>Sadiq</w:t>
      </w:r>
    </w:p>
    <w:p w:rsidR="003E4C7A" w:rsidRDefault="0040715D">
      <w:pPr>
        <w:pStyle w:val="ListParagraph"/>
        <w:numPr>
          <w:ilvl w:val="1"/>
          <w:numId w:val="56"/>
        </w:numPr>
        <w:tabs>
          <w:tab w:val="left" w:pos="2119"/>
        </w:tabs>
        <w:spacing w:before="20"/>
        <w:ind w:left="2119" w:hanging="359"/>
        <w:rPr>
          <w:sz w:val="24"/>
        </w:rPr>
      </w:pPr>
      <w:r>
        <w:rPr>
          <w:sz w:val="24"/>
        </w:rPr>
        <w:t>Kanski’s</w:t>
      </w:r>
      <w:r>
        <w:rPr>
          <w:spacing w:val="-6"/>
          <w:sz w:val="24"/>
        </w:rPr>
        <w:t xml:space="preserve"> </w:t>
      </w:r>
      <w:r>
        <w:rPr>
          <w:sz w:val="24"/>
        </w:rPr>
        <w:t>Clinical</w:t>
      </w:r>
      <w:r>
        <w:rPr>
          <w:spacing w:val="-5"/>
          <w:sz w:val="24"/>
        </w:rPr>
        <w:t xml:space="preserve"> </w:t>
      </w:r>
      <w:r>
        <w:rPr>
          <w:sz w:val="24"/>
        </w:rPr>
        <w:t>Ophthalmology</w:t>
      </w:r>
      <w:r>
        <w:rPr>
          <w:spacing w:val="-5"/>
          <w:sz w:val="24"/>
        </w:rPr>
        <w:t xml:space="preserve"> </w:t>
      </w:r>
      <w:r>
        <w:rPr>
          <w:sz w:val="24"/>
        </w:rPr>
        <w:t>by</w:t>
      </w:r>
      <w:r>
        <w:rPr>
          <w:spacing w:val="-6"/>
          <w:sz w:val="24"/>
        </w:rPr>
        <w:t xml:space="preserve"> </w:t>
      </w:r>
      <w:r>
        <w:rPr>
          <w:sz w:val="24"/>
        </w:rPr>
        <w:t>John</w:t>
      </w:r>
      <w:r>
        <w:rPr>
          <w:spacing w:val="-5"/>
          <w:sz w:val="24"/>
        </w:rPr>
        <w:t xml:space="preserve"> </w:t>
      </w:r>
      <w:r>
        <w:rPr>
          <w:sz w:val="24"/>
        </w:rPr>
        <w:t>F.</w:t>
      </w:r>
      <w:r>
        <w:rPr>
          <w:spacing w:val="-5"/>
          <w:sz w:val="24"/>
        </w:rPr>
        <w:t xml:space="preserve"> </w:t>
      </w:r>
      <w:r>
        <w:rPr>
          <w:spacing w:val="-2"/>
          <w:sz w:val="24"/>
        </w:rPr>
        <w:t>Salmon</w:t>
      </w:r>
    </w:p>
    <w:p w:rsidR="003E4C7A" w:rsidRDefault="0040715D">
      <w:pPr>
        <w:pStyle w:val="ListParagraph"/>
        <w:numPr>
          <w:ilvl w:val="1"/>
          <w:numId w:val="56"/>
        </w:numPr>
        <w:tabs>
          <w:tab w:val="left" w:pos="2120"/>
        </w:tabs>
        <w:spacing w:before="19" w:line="256" w:lineRule="auto"/>
        <w:ind w:right="1407"/>
        <w:rPr>
          <w:sz w:val="24"/>
        </w:rPr>
      </w:pPr>
      <w:r>
        <w:rPr>
          <w:sz w:val="24"/>
        </w:rPr>
        <w:t>Oxford</w:t>
      </w:r>
      <w:r>
        <w:rPr>
          <w:spacing w:val="-4"/>
          <w:sz w:val="24"/>
        </w:rPr>
        <w:t xml:space="preserve"> </w:t>
      </w:r>
      <w:r>
        <w:rPr>
          <w:sz w:val="24"/>
        </w:rPr>
        <w:t>Handbook</w:t>
      </w:r>
      <w:r>
        <w:rPr>
          <w:spacing w:val="-4"/>
          <w:sz w:val="24"/>
        </w:rPr>
        <w:t xml:space="preserve"> </w:t>
      </w:r>
      <w:r>
        <w:rPr>
          <w:sz w:val="24"/>
        </w:rPr>
        <w:t>of</w:t>
      </w:r>
      <w:r>
        <w:rPr>
          <w:spacing w:val="-4"/>
          <w:sz w:val="24"/>
        </w:rPr>
        <w:t xml:space="preserve"> </w:t>
      </w:r>
      <w:r>
        <w:rPr>
          <w:sz w:val="24"/>
        </w:rPr>
        <w:t>Ophthalmology</w:t>
      </w:r>
      <w:r>
        <w:rPr>
          <w:spacing w:val="-4"/>
          <w:sz w:val="24"/>
        </w:rPr>
        <w:t xml:space="preserve"> </w:t>
      </w:r>
      <w:r>
        <w:rPr>
          <w:sz w:val="24"/>
        </w:rPr>
        <w:t>by</w:t>
      </w:r>
      <w:r>
        <w:rPr>
          <w:spacing w:val="-4"/>
          <w:sz w:val="24"/>
        </w:rPr>
        <w:t xml:space="preserve"> </w:t>
      </w:r>
      <w:r>
        <w:rPr>
          <w:sz w:val="24"/>
        </w:rPr>
        <w:t>Alastair</w:t>
      </w:r>
      <w:r>
        <w:rPr>
          <w:spacing w:val="-4"/>
          <w:sz w:val="24"/>
        </w:rPr>
        <w:t xml:space="preserve"> </w:t>
      </w:r>
      <w:r>
        <w:rPr>
          <w:sz w:val="24"/>
        </w:rPr>
        <w:t>K.O.</w:t>
      </w:r>
      <w:r>
        <w:rPr>
          <w:spacing w:val="-4"/>
          <w:sz w:val="24"/>
        </w:rPr>
        <w:t xml:space="preserve"> </w:t>
      </w:r>
      <w:r>
        <w:rPr>
          <w:sz w:val="24"/>
        </w:rPr>
        <w:t>Denniston</w:t>
      </w:r>
      <w:r>
        <w:rPr>
          <w:spacing w:val="-4"/>
          <w:sz w:val="24"/>
        </w:rPr>
        <w:t xml:space="preserve"> </w:t>
      </w:r>
      <w:r>
        <w:rPr>
          <w:sz w:val="24"/>
        </w:rPr>
        <w:t>and</w:t>
      </w:r>
      <w:r>
        <w:rPr>
          <w:spacing w:val="-4"/>
          <w:sz w:val="24"/>
        </w:rPr>
        <w:t xml:space="preserve"> </w:t>
      </w:r>
      <w:r>
        <w:rPr>
          <w:sz w:val="24"/>
        </w:rPr>
        <w:t>Philip</w:t>
      </w:r>
      <w:r>
        <w:rPr>
          <w:spacing w:val="-4"/>
          <w:sz w:val="24"/>
        </w:rPr>
        <w:t xml:space="preserve"> </w:t>
      </w:r>
      <w:r>
        <w:rPr>
          <w:sz w:val="24"/>
        </w:rPr>
        <w:t xml:space="preserve">I. </w:t>
      </w:r>
      <w:r>
        <w:rPr>
          <w:spacing w:val="-2"/>
          <w:sz w:val="24"/>
        </w:rPr>
        <w:t>Murray</w:t>
      </w:r>
    </w:p>
    <w:p w:rsidR="003E4C7A" w:rsidRDefault="0040715D">
      <w:pPr>
        <w:pStyle w:val="ListParagraph"/>
        <w:numPr>
          <w:ilvl w:val="0"/>
          <w:numId w:val="56"/>
        </w:numPr>
        <w:tabs>
          <w:tab w:val="left" w:pos="1760"/>
        </w:tabs>
        <w:spacing w:before="160" w:line="256" w:lineRule="auto"/>
        <w:ind w:right="2100"/>
        <w:rPr>
          <w:sz w:val="24"/>
        </w:rPr>
      </w:pPr>
      <w:r>
        <w:rPr>
          <w:sz w:val="24"/>
        </w:rPr>
        <w:t>Residents</w:t>
      </w:r>
      <w:r>
        <w:rPr>
          <w:spacing w:val="-5"/>
          <w:sz w:val="24"/>
        </w:rPr>
        <w:t xml:space="preserve"> </w:t>
      </w:r>
      <w:r>
        <w:rPr>
          <w:sz w:val="24"/>
        </w:rPr>
        <w:t>should</w:t>
      </w:r>
      <w:r>
        <w:rPr>
          <w:spacing w:val="-5"/>
          <w:sz w:val="24"/>
        </w:rPr>
        <w:t xml:space="preserve"> </w:t>
      </w:r>
      <w:r>
        <w:rPr>
          <w:sz w:val="24"/>
        </w:rPr>
        <w:t>go</w:t>
      </w:r>
      <w:r>
        <w:rPr>
          <w:spacing w:val="-5"/>
          <w:sz w:val="24"/>
        </w:rPr>
        <w:t xml:space="preserve"> </w:t>
      </w:r>
      <w:r>
        <w:rPr>
          <w:sz w:val="24"/>
        </w:rPr>
        <w:t>through</w:t>
      </w:r>
      <w:r>
        <w:rPr>
          <w:spacing w:val="-5"/>
          <w:sz w:val="24"/>
        </w:rPr>
        <w:t xml:space="preserve"> </w:t>
      </w:r>
      <w:r>
        <w:rPr>
          <w:sz w:val="24"/>
        </w:rPr>
        <w:t>following</w:t>
      </w:r>
      <w:r>
        <w:rPr>
          <w:spacing w:val="-5"/>
          <w:sz w:val="24"/>
        </w:rPr>
        <w:t xml:space="preserve"> </w:t>
      </w:r>
      <w:r>
        <w:rPr>
          <w:sz w:val="24"/>
        </w:rPr>
        <w:t>volumes</w:t>
      </w:r>
      <w:r>
        <w:rPr>
          <w:spacing w:val="-5"/>
          <w:sz w:val="24"/>
        </w:rPr>
        <w:t xml:space="preserve"> </w:t>
      </w:r>
      <w:r>
        <w:rPr>
          <w:sz w:val="24"/>
        </w:rPr>
        <w:t>of</w:t>
      </w:r>
      <w:r>
        <w:rPr>
          <w:spacing w:val="-5"/>
          <w:sz w:val="24"/>
        </w:rPr>
        <w:t xml:space="preserve"> </w:t>
      </w:r>
      <w:r>
        <w:rPr>
          <w:sz w:val="24"/>
        </w:rPr>
        <w:t>American</w:t>
      </w:r>
      <w:r>
        <w:rPr>
          <w:spacing w:val="-5"/>
          <w:sz w:val="24"/>
        </w:rPr>
        <w:t xml:space="preserve"> </w:t>
      </w:r>
      <w:r>
        <w:rPr>
          <w:sz w:val="24"/>
        </w:rPr>
        <w:t>Academy</w:t>
      </w:r>
      <w:r>
        <w:rPr>
          <w:spacing w:val="-5"/>
          <w:sz w:val="24"/>
        </w:rPr>
        <w:t xml:space="preserve"> </w:t>
      </w:r>
      <w:r>
        <w:rPr>
          <w:sz w:val="24"/>
        </w:rPr>
        <w:t>of Ophthalmology (Purchase Optional):</w:t>
      </w:r>
    </w:p>
    <w:p w:rsidR="003E4C7A" w:rsidRDefault="0040715D">
      <w:pPr>
        <w:pStyle w:val="ListParagraph"/>
        <w:numPr>
          <w:ilvl w:val="1"/>
          <w:numId w:val="56"/>
        </w:numPr>
        <w:tabs>
          <w:tab w:val="left" w:pos="2119"/>
        </w:tabs>
        <w:spacing w:before="160"/>
        <w:ind w:left="2119" w:hanging="359"/>
        <w:rPr>
          <w:sz w:val="24"/>
        </w:rPr>
      </w:pPr>
      <w:r>
        <w:rPr>
          <w:sz w:val="24"/>
        </w:rPr>
        <w:t xml:space="preserve">Practical Ophthalmology: A manual for beginning </w:t>
      </w:r>
      <w:r>
        <w:rPr>
          <w:spacing w:val="-2"/>
          <w:sz w:val="24"/>
        </w:rPr>
        <w:t>Residents</w:t>
      </w:r>
    </w:p>
    <w:p w:rsidR="003E4C7A" w:rsidRDefault="0040715D">
      <w:pPr>
        <w:pStyle w:val="ListParagraph"/>
        <w:numPr>
          <w:ilvl w:val="1"/>
          <w:numId w:val="56"/>
        </w:numPr>
        <w:tabs>
          <w:tab w:val="left" w:pos="2119"/>
        </w:tabs>
        <w:spacing w:before="19"/>
        <w:ind w:left="2119" w:hanging="359"/>
        <w:rPr>
          <w:sz w:val="24"/>
        </w:rPr>
      </w:pPr>
      <w:r>
        <w:rPr>
          <w:sz w:val="24"/>
        </w:rPr>
        <w:t xml:space="preserve">Basic and Clinical Science Course, Section </w:t>
      </w:r>
      <w:r>
        <w:rPr>
          <w:spacing w:val="-5"/>
          <w:sz w:val="24"/>
        </w:rPr>
        <w:t>01</w:t>
      </w:r>
    </w:p>
    <w:p w:rsidR="003E4C7A" w:rsidRDefault="0040715D">
      <w:pPr>
        <w:pStyle w:val="ListParagraph"/>
        <w:numPr>
          <w:ilvl w:val="1"/>
          <w:numId w:val="56"/>
        </w:numPr>
        <w:tabs>
          <w:tab w:val="left" w:pos="2120"/>
        </w:tabs>
        <w:spacing w:before="19" w:line="256" w:lineRule="auto"/>
        <w:ind w:right="1566"/>
        <w:rPr>
          <w:sz w:val="24"/>
        </w:rPr>
      </w:pPr>
      <w:r>
        <w:rPr>
          <w:sz w:val="24"/>
        </w:rPr>
        <w:t>Basic</w:t>
      </w:r>
      <w:r>
        <w:rPr>
          <w:spacing w:val="-5"/>
          <w:sz w:val="24"/>
        </w:rPr>
        <w:t xml:space="preserve"> </w:t>
      </w:r>
      <w:r>
        <w:rPr>
          <w:sz w:val="24"/>
        </w:rPr>
        <w:t>and</w:t>
      </w:r>
      <w:r>
        <w:rPr>
          <w:spacing w:val="-5"/>
          <w:sz w:val="24"/>
        </w:rPr>
        <w:t xml:space="preserve"> </w:t>
      </w:r>
      <w:r>
        <w:rPr>
          <w:sz w:val="24"/>
        </w:rPr>
        <w:t>Clinical</w:t>
      </w:r>
      <w:r>
        <w:rPr>
          <w:spacing w:val="-5"/>
          <w:sz w:val="24"/>
        </w:rPr>
        <w:t xml:space="preserve"> </w:t>
      </w:r>
      <w:r>
        <w:rPr>
          <w:sz w:val="24"/>
        </w:rPr>
        <w:t>Science</w:t>
      </w:r>
      <w:r>
        <w:rPr>
          <w:spacing w:val="-5"/>
          <w:sz w:val="24"/>
        </w:rPr>
        <w:t xml:space="preserve"> </w:t>
      </w:r>
      <w:r>
        <w:rPr>
          <w:sz w:val="24"/>
        </w:rPr>
        <w:t>Course,</w:t>
      </w:r>
      <w:r>
        <w:rPr>
          <w:spacing w:val="-5"/>
          <w:sz w:val="24"/>
        </w:rPr>
        <w:t xml:space="preserve"> </w:t>
      </w:r>
      <w:r>
        <w:rPr>
          <w:sz w:val="24"/>
        </w:rPr>
        <w:t>Section</w:t>
      </w:r>
      <w:r>
        <w:rPr>
          <w:spacing w:val="-5"/>
          <w:sz w:val="24"/>
        </w:rPr>
        <w:t xml:space="preserve"> </w:t>
      </w:r>
      <w:r>
        <w:rPr>
          <w:sz w:val="24"/>
        </w:rPr>
        <w:t>04:</w:t>
      </w:r>
      <w:r>
        <w:rPr>
          <w:spacing w:val="-5"/>
          <w:sz w:val="24"/>
        </w:rPr>
        <w:t xml:space="preserve"> </w:t>
      </w:r>
      <w:r>
        <w:rPr>
          <w:sz w:val="24"/>
        </w:rPr>
        <w:t>O</w:t>
      </w:r>
      <w:r>
        <w:rPr>
          <w:sz w:val="24"/>
        </w:rPr>
        <w:t>phthalmic</w:t>
      </w:r>
      <w:r>
        <w:rPr>
          <w:spacing w:val="-5"/>
          <w:sz w:val="24"/>
        </w:rPr>
        <w:t xml:space="preserve"> </w:t>
      </w:r>
      <w:r>
        <w:rPr>
          <w:sz w:val="24"/>
        </w:rPr>
        <w:t>Pathology</w:t>
      </w:r>
      <w:r>
        <w:rPr>
          <w:spacing w:val="-5"/>
          <w:sz w:val="24"/>
        </w:rPr>
        <w:t xml:space="preserve"> </w:t>
      </w:r>
      <w:r>
        <w:rPr>
          <w:sz w:val="24"/>
        </w:rPr>
        <w:t>and Intraocular Tumors</w:t>
      </w:r>
    </w:p>
    <w:p w:rsidR="003E4C7A" w:rsidRDefault="0040715D">
      <w:pPr>
        <w:pStyle w:val="ListParagraph"/>
        <w:numPr>
          <w:ilvl w:val="1"/>
          <w:numId w:val="56"/>
        </w:numPr>
        <w:tabs>
          <w:tab w:val="left" w:pos="2119"/>
        </w:tabs>
        <w:ind w:left="2119" w:hanging="359"/>
        <w:rPr>
          <w:sz w:val="24"/>
        </w:rPr>
      </w:pPr>
      <w:r>
        <w:rPr>
          <w:sz w:val="24"/>
        </w:rPr>
        <w:t>Basic and Clinical Science Course, Section 05: Neuro-</w:t>
      </w:r>
      <w:r>
        <w:rPr>
          <w:spacing w:val="-2"/>
          <w:sz w:val="24"/>
        </w:rPr>
        <w:t>Ophthalmology</w:t>
      </w:r>
    </w:p>
    <w:p w:rsidR="003E4C7A" w:rsidRDefault="0040715D">
      <w:pPr>
        <w:pStyle w:val="ListParagraph"/>
        <w:numPr>
          <w:ilvl w:val="1"/>
          <w:numId w:val="56"/>
        </w:numPr>
        <w:tabs>
          <w:tab w:val="left" w:pos="2120"/>
        </w:tabs>
        <w:spacing w:before="20" w:line="256" w:lineRule="auto"/>
        <w:ind w:right="1300"/>
        <w:rPr>
          <w:sz w:val="24"/>
        </w:rPr>
      </w:pPr>
      <w:r>
        <w:rPr>
          <w:sz w:val="24"/>
        </w:rPr>
        <w:t>Basic</w:t>
      </w:r>
      <w:r>
        <w:rPr>
          <w:spacing w:val="-5"/>
          <w:sz w:val="24"/>
        </w:rPr>
        <w:t xml:space="preserve"> </w:t>
      </w:r>
      <w:r>
        <w:rPr>
          <w:sz w:val="24"/>
        </w:rPr>
        <w:t>and</w:t>
      </w:r>
      <w:r>
        <w:rPr>
          <w:spacing w:val="-5"/>
          <w:sz w:val="24"/>
        </w:rPr>
        <w:t xml:space="preserve"> </w:t>
      </w:r>
      <w:r>
        <w:rPr>
          <w:sz w:val="24"/>
        </w:rPr>
        <w:t>Clinical</w:t>
      </w:r>
      <w:r>
        <w:rPr>
          <w:spacing w:val="-5"/>
          <w:sz w:val="24"/>
        </w:rPr>
        <w:t xml:space="preserve"> </w:t>
      </w:r>
      <w:r>
        <w:rPr>
          <w:sz w:val="24"/>
        </w:rPr>
        <w:t>Science</w:t>
      </w:r>
      <w:r>
        <w:rPr>
          <w:spacing w:val="-5"/>
          <w:sz w:val="24"/>
        </w:rPr>
        <w:t xml:space="preserve"> </w:t>
      </w:r>
      <w:r>
        <w:rPr>
          <w:sz w:val="24"/>
        </w:rPr>
        <w:t>Course,</w:t>
      </w:r>
      <w:r>
        <w:rPr>
          <w:spacing w:val="-5"/>
          <w:sz w:val="24"/>
        </w:rPr>
        <w:t xml:space="preserve"> </w:t>
      </w:r>
      <w:r>
        <w:rPr>
          <w:sz w:val="24"/>
        </w:rPr>
        <w:t>Section</w:t>
      </w:r>
      <w:r>
        <w:rPr>
          <w:spacing w:val="-5"/>
          <w:sz w:val="24"/>
        </w:rPr>
        <w:t xml:space="preserve"> </w:t>
      </w:r>
      <w:r>
        <w:rPr>
          <w:sz w:val="24"/>
        </w:rPr>
        <w:t>06:</w:t>
      </w:r>
      <w:r>
        <w:rPr>
          <w:spacing w:val="-5"/>
          <w:sz w:val="24"/>
        </w:rPr>
        <w:t xml:space="preserve"> </w:t>
      </w:r>
      <w:r>
        <w:rPr>
          <w:sz w:val="24"/>
        </w:rPr>
        <w:t>Pediatric</w:t>
      </w:r>
      <w:r>
        <w:rPr>
          <w:spacing w:val="-5"/>
          <w:sz w:val="24"/>
        </w:rPr>
        <w:t xml:space="preserve"> </w:t>
      </w:r>
      <w:r>
        <w:rPr>
          <w:sz w:val="24"/>
        </w:rPr>
        <w:t>Ophthalmology</w:t>
      </w:r>
      <w:r>
        <w:rPr>
          <w:spacing w:val="-5"/>
          <w:sz w:val="24"/>
        </w:rPr>
        <w:t xml:space="preserve"> </w:t>
      </w:r>
      <w:r>
        <w:rPr>
          <w:sz w:val="24"/>
        </w:rPr>
        <w:t xml:space="preserve">and </w:t>
      </w:r>
      <w:r>
        <w:rPr>
          <w:spacing w:val="-2"/>
          <w:sz w:val="24"/>
        </w:rPr>
        <w:t>Strabismus</w:t>
      </w:r>
    </w:p>
    <w:p w:rsidR="003E4C7A" w:rsidRDefault="0040715D">
      <w:pPr>
        <w:pStyle w:val="ListParagraph"/>
        <w:numPr>
          <w:ilvl w:val="1"/>
          <w:numId w:val="56"/>
        </w:numPr>
        <w:tabs>
          <w:tab w:val="left" w:pos="2119"/>
        </w:tabs>
        <w:ind w:left="2119" w:hanging="359"/>
        <w:rPr>
          <w:sz w:val="24"/>
        </w:rPr>
      </w:pPr>
      <w:r>
        <w:rPr>
          <w:sz w:val="24"/>
        </w:rPr>
        <w:t xml:space="preserve">Basic and Clinical Science Course, Section 08: External Disease and </w:t>
      </w:r>
      <w:r>
        <w:rPr>
          <w:spacing w:val="-2"/>
          <w:sz w:val="24"/>
        </w:rPr>
        <w:t>Cornea</w:t>
      </w:r>
    </w:p>
    <w:p w:rsidR="003E4C7A" w:rsidRDefault="0040715D">
      <w:pPr>
        <w:pStyle w:val="ListParagraph"/>
        <w:numPr>
          <w:ilvl w:val="1"/>
          <w:numId w:val="56"/>
        </w:numPr>
        <w:tabs>
          <w:tab w:val="left" w:pos="2120"/>
        </w:tabs>
        <w:spacing w:before="19" w:line="256" w:lineRule="auto"/>
        <w:ind w:right="2421"/>
        <w:rPr>
          <w:sz w:val="24"/>
        </w:rPr>
      </w:pPr>
      <w:r>
        <w:rPr>
          <w:sz w:val="24"/>
        </w:rPr>
        <w:t>Basic</w:t>
      </w:r>
      <w:r>
        <w:rPr>
          <w:spacing w:val="-5"/>
          <w:sz w:val="24"/>
        </w:rPr>
        <w:t xml:space="preserve"> </w:t>
      </w:r>
      <w:r>
        <w:rPr>
          <w:sz w:val="24"/>
        </w:rPr>
        <w:t>and</w:t>
      </w:r>
      <w:r>
        <w:rPr>
          <w:spacing w:val="-5"/>
          <w:sz w:val="24"/>
        </w:rPr>
        <w:t xml:space="preserve"> </w:t>
      </w:r>
      <w:r>
        <w:rPr>
          <w:sz w:val="24"/>
        </w:rPr>
        <w:t>Clinical</w:t>
      </w:r>
      <w:r>
        <w:rPr>
          <w:spacing w:val="-5"/>
          <w:sz w:val="24"/>
        </w:rPr>
        <w:t xml:space="preserve"> </w:t>
      </w:r>
      <w:r>
        <w:rPr>
          <w:sz w:val="24"/>
        </w:rPr>
        <w:t>Science</w:t>
      </w:r>
      <w:r>
        <w:rPr>
          <w:spacing w:val="-5"/>
          <w:sz w:val="24"/>
        </w:rPr>
        <w:t xml:space="preserve"> </w:t>
      </w:r>
      <w:r>
        <w:rPr>
          <w:sz w:val="24"/>
        </w:rPr>
        <w:t>Course,</w:t>
      </w:r>
      <w:r>
        <w:rPr>
          <w:spacing w:val="-5"/>
          <w:sz w:val="24"/>
        </w:rPr>
        <w:t xml:space="preserve"> </w:t>
      </w:r>
      <w:r>
        <w:rPr>
          <w:sz w:val="24"/>
        </w:rPr>
        <w:t>Section</w:t>
      </w:r>
      <w:r>
        <w:rPr>
          <w:spacing w:val="-5"/>
          <w:sz w:val="24"/>
        </w:rPr>
        <w:t xml:space="preserve"> </w:t>
      </w:r>
      <w:r>
        <w:rPr>
          <w:sz w:val="24"/>
        </w:rPr>
        <w:t>09:</w:t>
      </w:r>
      <w:r>
        <w:rPr>
          <w:spacing w:val="-5"/>
          <w:sz w:val="24"/>
        </w:rPr>
        <w:t xml:space="preserve"> </w:t>
      </w:r>
      <w:r>
        <w:rPr>
          <w:sz w:val="24"/>
        </w:rPr>
        <w:t>Uveitis</w:t>
      </w:r>
      <w:r>
        <w:rPr>
          <w:spacing w:val="-5"/>
          <w:sz w:val="24"/>
        </w:rPr>
        <w:t xml:space="preserve"> </w:t>
      </w:r>
      <w:r>
        <w:rPr>
          <w:sz w:val="24"/>
        </w:rPr>
        <w:t>and</w:t>
      </w:r>
      <w:r>
        <w:rPr>
          <w:spacing w:val="-5"/>
          <w:sz w:val="24"/>
        </w:rPr>
        <w:t xml:space="preserve"> </w:t>
      </w:r>
      <w:r>
        <w:rPr>
          <w:sz w:val="24"/>
        </w:rPr>
        <w:t xml:space="preserve">Ocular </w:t>
      </w:r>
      <w:r>
        <w:rPr>
          <w:spacing w:val="-2"/>
          <w:sz w:val="24"/>
        </w:rPr>
        <w:t>Inflammation</w:t>
      </w:r>
    </w:p>
    <w:p w:rsidR="003E4C7A" w:rsidRDefault="0040715D">
      <w:pPr>
        <w:pStyle w:val="ListParagraph"/>
        <w:numPr>
          <w:ilvl w:val="1"/>
          <w:numId w:val="56"/>
        </w:numPr>
        <w:tabs>
          <w:tab w:val="left" w:pos="2119"/>
        </w:tabs>
        <w:ind w:left="2119" w:hanging="359"/>
        <w:rPr>
          <w:sz w:val="24"/>
        </w:rPr>
      </w:pPr>
      <w:r>
        <w:rPr>
          <w:sz w:val="24"/>
        </w:rPr>
        <w:t xml:space="preserve">Basic and Clinical Science Course, Section 10: </w:t>
      </w:r>
      <w:r>
        <w:rPr>
          <w:spacing w:val="-2"/>
          <w:sz w:val="24"/>
        </w:rPr>
        <w:t>Glaucoma</w:t>
      </w:r>
    </w:p>
    <w:p w:rsidR="003E4C7A" w:rsidRDefault="0040715D">
      <w:pPr>
        <w:pStyle w:val="ListParagraph"/>
        <w:numPr>
          <w:ilvl w:val="1"/>
          <w:numId w:val="56"/>
        </w:numPr>
        <w:tabs>
          <w:tab w:val="left" w:pos="2119"/>
        </w:tabs>
        <w:spacing w:before="19"/>
        <w:ind w:left="2119" w:hanging="359"/>
        <w:rPr>
          <w:sz w:val="24"/>
        </w:rPr>
      </w:pPr>
      <w:r>
        <w:rPr>
          <w:sz w:val="24"/>
        </w:rPr>
        <w:t>Basic</w:t>
      </w:r>
      <w:r>
        <w:rPr>
          <w:spacing w:val="-2"/>
          <w:sz w:val="24"/>
        </w:rPr>
        <w:t xml:space="preserve"> </w:t>
      </w:r>
      <w:r>
        <w:rPr>
          <w:sz w:val="24"/>
        </w:rPr>
        <w:t>and</w:t>
      </w:r>
      <w:r>
        <w:rPr>
          <w:spacing w:val="-2"/>
          <w:sz w:val="24"/>
        </w:rPr>
        <w:t xml:space="preserve"> </w:t>
      </w:r>
      <w:r>
        <w:rPr>
          <w:sz w:val="24"/>
        </w:rPr>
        <w:t>Clinical</w:t>
      </w:r>
      <w:r>
        <w:rPr>
          <w:spacing w:val="-2"/>
          <w:sz w:val="24"/>
        </w:rPr>
        <w:t xml:space="preserve"> </w:t>
      </w:r>
      <w:r>
        <w:rPr>
          <w:sz w:val="24"/>
        </w:rPr>
        <w:t>Science</w:t>
      </w:r>
      <w:r>
        <w:rPr>
          <w:spacing w:val="-2"/>
          <w:sz w:val="24"/>
        </w:rPr>
        <w:t xml:space="preserve"> </w:t>
      </w:r>
      <w:r>
        <w:rPr>
          <w:sz w:val="24"/>
        </w:rPr>
        <w:t>Course,</w:t>
      </w:r>
      <w:r>
        <w:rPr>
          <w:spacing w:val="-2"/>
          <w:sz w:val="24"/>
        </w:rPr>
        <w:t xml:space="preserve"> </w:t>
      </w:r>
      <w:r>
        <w:rPr>
          <w:sz w:val="24"/>
        </w:rPr>
        <w:t>Section</w:t>
      </w:r>
      <w:r>
        <w:rPr>
          <w:spacing w:val="-2"/>
          <w:sz w:val="24"/>
        </w:rPr>
        <w:t xml:space="preserve"> </w:t>
      </w:r>
      <w:r>
        <w:rPr>
          <w:sz w:val="24"/>
        </w:rPr>
        <w:t>11:</w:t>
      </w:r>
      <w:r>
        <w:rPr>
          <w:spacing w:val="-2"/>
          <w:sz w:val="24"/>
        </w:rPr>
        <w:t xml:space="preserve"> </w:t>
      </w:r>
      <w:r>
        <w:rPr>
          <w:sz w:val="24"/>
        </w:rPr>
        <w:t>lens</w:t>
      </w:r>
      <w:r>
        <w:rPr>
          <w:spacing w:val="-2"/>
          <w:sz w:val="24"/>
        </w:rPr>
        <w:t xml:space="preserve"> </w:t>
      </w:r>
      <w:r>
        <w:rPr>
          <w:sz w:val="24"/>
        </w:rPr>
        <w:t>and</w:t>
      </w:r>
      <w:r>
        <w:rPr>
          <w:spacing w:val="-2"/>
          <w:sz w:val="24"/>
        </w:rPr>
        <w:t xml:space="preserve"> Cataract</w:t>
      </w:r>
    </w:p>
    <w:p w:rsidR="003E4C7A" w:rsidRDefault="0040715D">
      <w:pPr>
        <w:pStyle w:val="ListParagraph"/>
        <w:numPr>
          <w:ilvl w:val="1"/>
          <w:numId w:val="56"/>
        </w:numPr>
        <w:tabs>
          <w:tab w:val="left" w:pos="2119"/>
        </w:tabs>
        <w:spacing w:before="20"/>
        <w:ind w:left="2119" w:hanging="359"/>
        <w:rPr>
          <w:sz w:val="24"/>
        </w:rPr>
      </w:pPr>
      <w:r>
        <w:rPr>
          <w:sz w:val="24"/>
        </w:rPr>
        <w:t xml:space="preserve">Basic and Clinical Science Course, Section 12: Retina and </w:t>
      </w:r>
      <w:r>
        <w:rPr>
          <w:spacing w:val="-2"/>
          <w:sz w:val="24"/>
        </w:rPr>
        <w:t>Vitreous</w:t>
      </w:r>
    </w:p>
    <w:p w:rsidR="003E4C7A" w:rsidRDefault="0040715D">
      <w:pPr>
        <w:pStyle w:val="BodyText"/>
        <w:tabs>
          <w:tab w:val="left" w:pos="2119"/>
        </w:tabs>
        <w:spacing w:before="19"/>
        <w:ind w:firstLine="0"/>
      </w:pPr>
      <w:r>
        <w:rPr>
          <w:spacing w:val="-10"/>
        </w:rPr>
        <w:t>.</w:t>
      </w:r>
      <w:r>
        <w:tab/>
        <w:t>Wills</w:t>
      </w:r>
      <w:r>
        <w:rPr>
          <w:spacing w:val="-2"/>
        </w:rPr>
        <w:t xml:space="preserve"> </w:t>
      </w:r>
      <w:r>
        <w:t xml:space="preserve">Eye </w:t>
      </w:r>
      <w:r>
        <w:rPr>
          <w:spacing w:val="-2"/>
        </w:rPr>
        <w:t>Manual</w:t>
      </w:r>
    </w:p>
    <w:p w:rsidR="003E4C7A" w:rsidRDefault="0040715D">
      <w:pPr>
        <w:pStyle w:val="ListParagraph"/>
        <w:numPr>
          <w:ilvl w:val="1"/>
          <w:numId w:val="56"/>
        </w:numPr>
        <w:tabs>
          <w:tab w:val="left" w:pos="2120"/>
        </w:tabs>
        <w:spacing w:before="19" w:line="256" w:lineRule="auto"/>
        <w:ind w:right="1180"/>
        <w:rPr>
          <w:sz w:val="24"/>
        </w:rPr>
      </w:pPr>
      <w:r>
        <w:rPr>
          <w:sz w:val="24"/>
        </w:rPr>
        <w:t>Basic</w:t>
      </w:r>
      <w:r>
        <w:rPr>
          <w:spacing w:val="-4"/>
          <w:sz w:val="24"/>
        </w:rPr>
        <w:t xml:space="preserve"> </w:t>
      </w:r>
      <w:r>
        <w:rPr>
          <w:sz w:val="24"/>
        </w:rPr>
        <w:t>and</w:t>
      </w:r>
      <w:r>
        <w:rPr>
          <w:spacing w:val="-4"/>
          <w:sz w:val="24"/>
        </w:rPr>
        <w:t xml:space="preserve"> </w:t>
      </w:r>
      <w:r>
        <w:rPr>
          <w:sz w:val="24"/>
        </w:rPr>
        <w:t>Clinical</w:t>
      </w:r>
      <w:r>
        <w:rPr>
          <w:spacing w:val="-4"/>
          <w:sz w:val="24"/>
        </w:rPr>
        <w:t xml:space="preserve"> </w:t>
      </w:r>
      <w:r>
        <w:rPr>
          <w:sz w:val="24"/>
        </w:rPr>
        <w:t>Science</w:t>
      </w:r>
      <w:r>
        <w:rPr>
          <w:spacing w:val="-4"/>
          <w:sz w:val="24"/>
        </w:rPr>
        <w:t xml:space="preserve"> </w:t>
      </w:r>
      <w:r>
        <w:rPr>
          <w:sz w:val="24"/>
        </w:rPr>
        <w:t>Course,</w:t>
      </w:r>
      <w:r>
        <w:rPr>
          <w:spacing w:val="-4"/>
          <w:sz w:val="24"/>
        </w:rPr>
        <w:t xml:space="preserve"> </w:t>
      </w:r>
      <w:r>
        <w:rPr>
          <w:sz w:val="24"/>
        </w:rPr>
        <w:t>Section</w:t>
      </w:r>
      <w:r>
        <w:rPr>
          <w:spacing w:val="-4"/>
          <w:sz w:val="24"/>
        </w:rPr>
        <w:t xml:space="preserve"> </w:t>
      </w:r>
      <w:r>
        <w:rPr>
          <w:sz w:val="24"/>
        </w:rPr>
        <w:t>07:</w:t>
      </w:r>
      <w:r>
        <w:rPr>
          <w:spacing w:val="-4"/>
          <w:sz w:val="24"/>
        </w:rPr>
        <w:t xml:space="preserve"> </w:t>
      </w:r>
      <w:r>
        <w:rPr>
          <w:sz w:val="24"/>
        </w:rPr>
        <w:t>Oculofacial</w:t>
      </w:r>
      <w:r>
        <w:rPr>
          <w:spacing w:val="-4"/>
          <w:sz w:val="24"/>
        </w:rPr>
        <w:t xml:space="preserve"> </w:t>
      </w:r>
      <w:r>
        <w:rPr>
          <w:sz w:val="24"/>
        </w:rPr>
        <w:t>Plastic</w:t>
      </w:r>
      <w:r>
        <w:rPr>
          <w:spacing w:val="-4"/>
          <w:sz w:val="24"/>
        </w:rPr>
        <w:t xml:space="preserve"> </w:t>
      </w:r>
      <w:r>
        <w:rPr>
          <w:sz w:val="24"/>
        </w:rPr>
        <w:t>and</w:t>
      </w:r>
      <w:r>
        <w:rPr>
          <w:spacing w:val="-4"/>
          <w:sz w:val="24"/>
        </w:rPr>
        <w:t xml:space="preserve"> </w:t>
      </w:r>
      <w:r>
        <w:rPr>
          <w:sz w:val="24"/>
        </w:rPr>
        <w:t xml:space="preserve">Orbital </w:t>
      </w:r>
      <w:r>
        <w:rPr>
          <w:spacing w:val="-2"/>
          <w:sz w:val="24"/>
        </w:rPr>
        <w:t>Surgery</w:t>
      </w:r>
    </w:p>
    <w:p w:rsidR="003E4C7A" w:rsidRDefault="0040715D">
      <w:pPr>
        <w:pStyle w:val="ListParagraph"/>
        <w:numPr>
          <w:ilvl w:val="1"/>
          <w:numId w:val="56"/>
        </w:numPr>
        <w:tabs>
          <w:tab w:val="left" w:pos="2120"/>
        </w:tabs>
        <w:spacing w:line="256" w:lineRule="auto"/>
        <w:ind w:right="1287"/>
        <w:rPr>
          <w:sz w:val="24"/>
        </w:rPr>
      </w:pPr>
      <w:r>
        <w:rPr>
          <w:sz w:val="24"/>
        </w:rPr>
        <w:t>Basic</w:t>
      </w:r>
      <w:r>
        <w:rPr>
          <w:spacing w:val="-5"/>
          <w:sz w:val="24"/>
        </w:rPr>
        <w:t xml:space="preserve"> </w:t>
      </w:r>
      <w:r>
        <w:rPr>
          <w:sz w:val="24"/>
        </w:rPr>
        <w:t>and</w:t>
      </w:r>
      <w:r>
        <w:rPr>
          <w:spacing w:val="-5"/>
          <w:sz w:val="24"/>
        </w:rPr>
        <w:t xml:space="preserve"> </w:t>
      </w:r>
      <w:r>
        <w:rPr>
          <w:sz w:val="24"/>
        </w:rPr>
        <w:t>Clinical</w:t>
      </w:r>
      <w:r>
        <w:rPr>
          <w:spacing w:val="-5"/>
          <w:sz w:val="24"/>
        </w:rPr>
        <w:t xml:space="preserve"> </w:t>
      </w:r>
      <w:r>
        <w:rPr>
          <w:sz w:val="24"/>
        </w:rPr>
        <w:t>Science</w:t>
      </w:r>
      <w:r>
        <w:rPr>
          <w:spacing w:val="-5"/>
          <w:sz w:val="24"/>
        </w:rPr>
        <w:t xml:space="preserve"> </w:t>
      </w:r>
      <w:r>
        <w:rPr>
          <w:sz w:val="24"/>
        </w:rPr>
        <w:t>Course,</w:t>
      </w:r>
      <w:r>
        <w:rPr>
          <w:spacing w:val="-5"/>
          <w:sz w:val="24"/>
        </w:rPr>
        <w:t xml:space="preserve"> </w:t>
      </w:r>
      <w:r>
        <w:rPr>
          <w:sz w:val="24"/>
        </w:rPr>
        <w:t>Section</w:t>
      </w:r>
      <w:r>
        <w:rPr>
          <w:spacing w:val="-5"/>
          <w:sz w:val="24"/>
        </w:rPr>
        <w:t xml:space="preserve"> </w:t>
      </w:r>
      <w:r>
        <w:rPr>
          <w:sz w:val="24"/>
        </w:rPr>
        <w:t>02:</w:t>
      </w:r>
      <w:r>
        <w:rPr>
          <w:spacing w:val="-5"/>
          <w:sz w:val="24"/>
        </w:rPr>
        <w:t xml:space="preserve"> </w:t>
      </w:r>
      <w:r>
        <w:rPr>
          <w:sz w:val="24"/>
        </w:rPr>
        <w:t>Fundamentals</w:t>
      </w:r>
      <w:r>
        <w:rPr>
          <w:spacing w:val="-5"/>
          <w:sz w:val="24"/>
        </w:rPr>
        <w:t xml:space="preserve"> </w:t>
      </w:r>
      <w:r>
        <w:rPr>
          <w:sz w:val="24"/>
        </w:rPr>
        <w:t>and</w:t>
      </w:r>
      <w:r>
        <w:rPr>
          <w:spacing w:val="-5"/>
          <w:sz w:val="24"/>
        </w:rPr>
        <w:t xml:space="preserve"> </w:t>
      </w:r>
      <w:r>
        <w:rPr>
          <w:sz w:val="24"/>
        </w:rPr>
        <w:t>Principles of Ophthalmology</w:t>
      </w:r>
    </w:p>
    <w:p w:rsidR="003E4C7A" w:rsidRDefault="0040715D">
      <w:pPr>
        <w:pStyle w:val="ListParagraph"/>
        <w:numPr>
          <w:ilvl w:val="1"/>
          <w:numId w:val="56"/>
        </w:numPr>
        <w:tabs>
          <w:tab w:val="left" w:pos="2119"/>
        </w:tabs>
        <w:ind w:left="2119" w:hanging="359"/>
        <w:rPr>
          <w:sz w:val="24"/>
        </w:rPr>
      </w:pPr>
      <w:r>
        <w:rPr>
          <w:sz w:val="24"/>
        </w:rPr>
        <w:t xml:space="preserve">Basic and Clinical Science Course, Section 13: Refractive </w:t>
      </w:r>
      <w:r>
        <w:rPr>
          <w:spacing w:val="-2"/>
          <w:sz w:val="24"/>
        </w:rPr>
        <w:t>Surgery</w:t>
      </w:r>
    </w:p>
    <w:p w:rsidR="003E4C7A" w:rsidRDefault="003E4C7A">
      <w:pPr>
        <w:pStyle w:val="BodyText"/>
        <w:ind w:left="0" w:firstLine="0"/>
      </w:pPr>
    </w:p>
    <w:p w:rsidR="003E4C7A" w:rsidRDefault="003E4C7A">
      <w:pPr>
        <w:pStyle w:val="BodyText"/>
        <w:spacing w:before="123"/>
        <w:ind w:left="0" w:firstLine="0"/>
      </w:pPr>
    </w:p>
    <w:p w:rsidR="003E4C7A" w:rsidRDefault="0040715D">
      <w:pPr>
        <w:pStyle w:val="Heading2"/>
        <w:numPr>
          <w:ilvl w:val="0"/>
          <w:numId w:val="57"/>
        </w:numPr>
        <w:tabs>
          <w:tab w:val="left" w:pos="1410"/>
        </w:tabs>
        <w:ind w:left="1410" w:hanging="370"/>
        <w:jc w:val="left"/>
      </w:pPr>
      <w:r>
        <w:rPr>
          <w:spacing w:val="-2"/>
        </w:rPr>
        <w:t>SUPPLEMENTARY</w:t>
      </w:r>
      <w:r>
        <w:rPr>
          <w:spacing w:val="-17"/>
        </w:rPr>
        <w:t xml:space="preserve"> </w:t>
      </w:r>
      <w:r>
        <w:rPr>
          <w:spacing w:val="-2"/>
        </w:rPr>
        <w:t>READING:</w:t>
      </w:r>
    </w:p>
    <w:p w:rsidR="003E4C7A" w:rsidRDefault="0040715D">
      <w:pPr>
        <w:pStyle w:val="Heading3"/>
        <w:spacing w:before="346"/>
        <w:ind w:left="1760" w:firstLine="0"/>
      </w:pPr>
      <w:r>
        <w:rPr>
          <w:color w:val="424242"/>
        </w:rPr>
        <w:t>OPTICS</w:t>
      </w:r>
      <w:r>
        <w:rPr>
          <w:color w:val="424242"/>
          <w:spacing w:val="-7"/>
        </w:rPr>
        <w:t xml:space="preserve"> </w:t>
      </w:r>
      <w:r>
        <w:rPr>
          <w:color w:val="424242"/>
        </w:rPr>
        <w:t>AND</w:t>
      </w:r>
      <w:r>
        <w:rPr>
          <w:color w:val="424242"/>
          <w:spacing w:val="-4"/>
        </w:rPr>
        <w:t xml:space="preserve"> </w:t>
      </w:r>
      <w:r>
        <w:rPr>
          <w:color w:val="424242"/>
          <w:spacing w:val="-2"/>
        </w:rPr>
        <w:t>REFRACTION:</w:t>
      </w:r>
    </w:p>
    <w:p w:rsidR="003E4C7A" w:rsidRDefault="0040715D">
      <w:pPr>
        <w:pStyle w:val="BodyText"/>
        <w:tabs>
          <w:tab w:val="left" w:pos="2119"/>
        </w:tabs>
        <w:spacing w:before="182"/>
        <w:ind w:firstLine="0"/>
      </w:pPr>
      <w:r>
        <w:rPr>
          <w:spacing w:val="-10"/>
        </w:rPr>
        <w:t>·</w:t>
      </w:r>
      <w:r>
        <w:tab/>
      </w:r>
      <w:r>
        <w:t xml:space="preserve">Last-Minute Optics by David G. Hunter and Constance E. </w:t>
      </w:r>
      <w:r>
        <w:rPr>
          <w:spacing w:val="-4"/>
        </w:rPr>
        <w:t>West</w:t>
      </w:r>
    </w:p>
    <w:p w:rsidR="003E4C7A" w:rsidRDefault="003E4C7A">
      <w:pPr>
        <w:sectPr w:rsidR="003E4C7A">
          <w:pgSz w:w="12240" w:h="15840"/>
          <w:pgMar w:top="1360" w:right="280" w:bottom="280" w:left="400" w:header="720" w:footer="720" w:gutter="0"/>
          <w:cols w:space="720"/>
        </w:sectPr>
      </w:pPr>
    </w:p>
    <w:p w:rsidR="003E4C7A" w:rsidRDefault="0040715D">
      <w:pPr>
        <w:pStyle w:val="Heading2"/>
        <w:numPr>
          <w:ilvl w:val="0"/>
          <w:numId w:val="57"/>
        </w:numPr>
        <w:tabs>
          <w:tab w:val="left" w:pos="1498"/>
        </w:tabs>
        <w:spacing w:before="60"/>
        <w:ind w:left="1498" w:hanging="458"/>
        <w:jc w:val="left"/>
      </w:pPr>
      <w:r>
        <w:lastRenderedPageBreak/>
        <w:t>ONLINE</w:t>
      </w:r>
      <w:r>
        <w:rPr>
          <w:spacing w:val="-6"/>
        </w:rPr>
        <w:t xml:space="preserve"> </w:t>
      </w:r>
      <w:r>
        <w:rPr>
          <w:spacing w:val="-2"/>
        </w:rPr>
        <w:t>RESOURCES:</w:t>
      </w:r>
    </w:p>
    <w:p w:rsidR="003E4C7A" w:rsidRDefault="0040715D">
      <w:pPr>
        <w:spacing w:before="185"/>
        <w:ind w:left="1040"/>
        <w:rPr>
          <w:rFonts w:ascii="Arial"/>
          <w:b/>
          <w:sz w:val="24"/>
        </w:rPr>
      </w:pPr>
      <w:r>
        <w:rPr>
          <w:rFonts w:ascii="Arial"/>
          <w:b/>
          <w:sz w:val="24"/>
        </w:rPr>
        <w:t xml:space="preserve">Following online resources can be used </w:t>
      </w:r>
      <w:r>
        <w:rPr>
          <w:rFonts w:ascii="Arial"/>
          <w:b/>
          <w:spacing w:val="-2"/>
          <w:sz w:val="24"/>
        </w:rPr>
        <w:t>effectively:</w:t>
      </w:r>
    </w:p>
    <w:p w:rsidR="003E4C7A" w:rsidRDefault="0040715D">
      <w:pPr>
        <w:pStyle w:val="ListParagraph"/>
        <w:numPr>
          <w:ilvl w:val="0"/>
          <w:numId w:val="55"/>
        </w:numPr>
        <w:tabs>
          <w:tab w:val="left" w:pos="2119"/>
        </w:tabs>
        <w:spacing w:before="180"/>
        <w:ind w:left="2119" w:hanging="359"/>
        <w:rPr>
          <w:rFonts w:ascii="Arial" w:hAnsi="Arial"/>
          <w:b/>
          <w:sz w:val="24"/>
        </w:rPr>
      </w:pPr>
      <w:hyperlink r:id="rId8">
        <w:proofErr w:type="spellStart"/>
        <w:r>
          <w:rPr>
            <w:sz w:val="24"/>
            <w:u w:val="single"/>
          </w:rPr>
          <w:t>EyeWiki</w:t>
        </w:r>
        <w:proofErr w:type="spellEnd"/>
        <w:r>
          <w:rPr>
            <w:sz w:val="24"/>
            <w:u w:val="single"/>
          </w:rPr>
          <w:t xml:space="preserve"> </w:t>
        </w:r>
        <w:r>
          <w:rPr>
            <w:spacing w:val="-2"/>
            <w:sz w:val="24"/>
            <w:u w:val="single"/>
          </w:rPr>
          <w:t>(aao.org)</w:t>
        </w:r>
      </w:hyperlink>
    </w:p>
    <w:p w:rsidR="003E4C7A" w:rsidRDefault="0040715D">
      <w:pPr>
        <w:pStyle w:val="ListParagraph"/>
        <w:numPr>
          <w:ilvl w:val="0"/>
          <w:numId w:val="55"/>
        </w:numPr>
        <w:tabs>
          <w:tab w:val="left" w:pos="2119"/>
        </w:tabs>
        <w:spacing w:before="19"/>
        <w:ind w:left="2119" w:hanging="359"/>
        <w:rPr>
          <w:sz w:val="24"/>
        </w:rPr>
      </w:pPr>
      <w:hyperlink r:id="rId9">
        <w:r>
          <w:rPr>
            <w:spacing w:val="-2"/>
            <w:sz w:val="24"/>
            <w:u w:val="single"/>
          </w:rPr>
          <w:t>ht</w:t>
        </w:r>
        <w:r>
          <w:rPr>
            <w:spacing w:val="-2"/>
            <w:sz w:val="24"/>
            <w:u w:val="single"/>
          </w:rPr>
          <w:t>tps://medscaope.orgg</w:t>
        </w:r>
      </w:hyperlink>
    </w:p>
    <w:p w:rsidR="003E4C7A" w:rsidRDefault="0040715D">
      <w:pPr>
        <w:pStyle w:val="ListParagraph"/>
        <w:numPr>
          <w:ilvl w:val="0"/>
          <w:numId w:val="55"/>
        </w:numPr>
        <w:tabs>
          <w:tab w:val="left" w:pos="2119"/>
        </w:tabs>
        <w:spacing w:before="19"/>
        <w:ind w:left="2119" w:hanging="359"/>
        <w:rPr>
          <w:sz w:val="24"/>
        </w:rPr>
      </w:pPr>
      <w:hyperlink r:id="rId10">
        <w:r>
          <w:rPr>
            <w:spacing w:val="-2"/>
            <w:sz w:val="24"/>
            <w:u w:val="single"/>
          </w:rPr>
          <w:t>Wikipedia</w:t>
        </w:r>
      </w:hyperlink>
    </w:p>
    <w:p w:rsidR="003E4C7A" w:rsidRDefault="0040715D">
      <w:pPr>
        <w:pStyle w:val="ListParagraph"/>
        <w:numPr>
          <w:ilvl w:val="0"/>
          <w:numId w:val="55"/>
        </w:numPr>
        <w:tabs>
          <w:tab w:val="left" w:pos="2119"/>
        </w:tabs>
        <w:spacing w:before="20"/>
        <w:ind w:left="2119" w:hanging="359"/>
        <w:rPr>
          <w:sz w:val="24"/>
        </w:rPr>
      </w:pPr>
      <w:hyperlink r:id="rId11">
        <w:r>
          <w:rPr>
            <w:spacing w:val="-2"/>
            <w:sz w:val="24"/>
            <w:u w:val="single"/>
          </w:rPr>
          <w:t>https://pubmed.ncbi.nlm.nih.gov</w:t>
        </w:r>
      </w:hyperlink>
    </w:p>
    <w:p w:rsidR="003E4C7A" w:rsidRDefault="0040715D">
      <w:pPr>
        <w:pStyle w:val="ListParagraph"/>
        <w:numPr>
          <w:ilvl w:val="0"/>
          <w:numId w:val="55"/>
        </w:numPr>
        <w:tabs>
          <w:tab w:val="left" w:pos="2119"/>
        </w:tabs>
        <w:spacing w:before="19"/>
        <w:ind w:left="2119" w:hanging="359"/>
        <w:rPr>
          <w:sz w:val="24"/>
        </w:rPr>
      </w:pPr>
      <w:hyperlink r:id="rId12">
        <w:r>
          <w:rPr>
            <w:spacing w:val="-2"/>
            <w:sz w:val="24"/>
            <w:u w:val="single"/>
          </w:rPr>
          <w:t>https://scholar.google.com</w:t>
        </w:r>
      </w:hyperlink>
    </w:p>
    <w:p w:rsidR="003E4C7A" w:rsidRDefault="0040715D">
      <w:pPr>
        <w:pStyle w:val="ListParagraph"/>
        <w:numPr>
          <w:ilvl w:val="0"/>
          <w:numId w:val="55"/>
        </w:numPr>
        <w:tabs>
          <w:tab w:val="left" w:pos="2119"/>
        </w:tabs>
        <w:spacing w:before="19"/>
        <w:ind w:left="2119" w:hanging="359"/>
        <w:rPr>
          <w:sz w:val="24"/>
        </w:rPr>
      </w:pPr>
      <w:hyperlink r:id="rId13">
        <w:r>
          <w:rPr>
            <w:spacing w:val="-2"/>
            <w:sz w:val="24"/>
            <w:u w:val="single"/>
          </w:rPr>
          <w:t>https://medicine.uiowa.edu/eye</w:t>
        </w:r>
      </w:hyperlink>
    </w:p>
    <w:p w:rsidR="003E4C7A" w:rsidRDefault="003E4C7A">
      <w:pPr>
        <w:pStyle w:val="BodyText"/>
        <w:ind w:left="0" w:firstLine="0"/>
      </w:pPr>
    </w:p>
    <w:p w:rsidR="003E4C7A" w:rsidRDefault="003E4C7A">
      <w:pPr>
        <w:pStyle w:val="BodyText"/>
        <w:ind w:left="0" w:firstLine="0"/>
      </w:pPr>
    </w:p>
    <w:p w:rsidR="003E4C7A" w:rsidRDefault="003E4C7A">
      <w:pPr>
        <w:pStyle w:val="BodyText"/>
        <w:spacing w:before="7"/>
        <w:ind w:left="0" w:firstLine="0"/>
      </w:pPr>
    </w:p>
    <w:p w:rsidR="003E4C7A" w:rsidRDefault="0040715D">
      <w:pPr>
        <w:pStyle w:val="Heading2"/>
        <w:numPr>
          <w:ilvl w:val="0"/>
          <w:numId w:val="57"/>
        </w:numPr>
        <w:tabs>
          <w:tab w:val="left" w:pos="1894"/>
        </w:tabs>
        <w:ind w:left="1894" w:hanging="494"/>
        <w:jc w:val="left"/>
      </w:pPr>
      <w:r>
        <w:rPr>
          <w:spacing w:val="-2"/>
        </w:rPr>
        <w:t>JOURNALS:</w:t>
      </w:r>
    </w:p>
    <w:p w:rsidR="003E4C7A" w:rsidRDefault="0040715D">
      <w:pPr>
        <w:pStyle w:val="ListParagraph"/>
        <w:numPr>
          <w:ilvl w:val="0"/>
          <w:numId w:val="56"/>
        </w:numPr>
        <w:tabs>
          <w:tab w:val="left" w:pos="1759"/>
        </w:tabs>
        <w:spacing w:before="120"/>
        <w:ind w:left="1759" w:hanging="359"/>
        <w:rPr>
          <w:sz w:val="24"/>
        </w:rPr>
      </w:pPr>
      <w:r>
        <w:rPr>
          <w:sz w:val="24"/>
        </w:rPr>
        <w:t xml:space="preserve">American Journal of </w:t>
      </w:r>
      <w:r>
        <w:rPr>
          <w:spacing w:val="-2"/>
          <w:sz w:val="24"/>
        </w:rPr>
        <w:t>Ophthalmology</w:t>
      </w:r>
    </w:p>
    <w:p w:rsidR="003E4C7A" w:rsidRDefault="0040715D">
      <w:pPr>
        <w:pStyle w:val="ListParagraph"/>
        <w:numPr>
          <w:ilvl w:val="0"/>
          <w:numId w:val="56"/>
        </w:numPr>
        <w:tabs>
          <w:tab w:val="left" w:pos="1759"/>
        </w:tabs>
        <w:ind w:left="1759" w:hanging="359"/>
        <w:rPr>
          <w:sz w:val="24"/>
        </w:rPr>
      </w:pPr>
      <w:r>
        <w:rPr>
          <w:spacing w:val="-2"/>
          <w:sz w:val="24"/>
        </w:rPr>
        <w:t>Ophthalmology</w:t>
      </w:r>
    </w:p>
    <w:p w:rsidR="003E4C7A" w:rsidRDefault="0040715D">
      <w:pPr>
        <w:pStyle w:val="ListParagraph"/>
        <w:numPr>
          <w:ilvl w:val="0"/>
          <w:numId w:val="56"/>
        </w:numPr>
        <w:tabs>
          <w:tab w:val="left" w:pos="1759"/>
        </w:tabs>
        <w:ind w:left="1759" w:hanging="359"/>
        <w:rPr>
          <w:sz w:val="24"/>
        </w:rPr>
      </w:pPr>
      <w:r>
        <w:rPr>
          <w:sz w:val="24"/>
        </w:rPr>
        <w:t xml:space="preserve">Archives of </w:t>
      </w:r>
      <w:r>
        <w:rPr>
          <w:spacing w:val="-2"/>
          <w:sz w:val="24"/>
        </w:rPr>
        <w:t>Ophthalmology</w:t>
      </w:r>
    </w:p>
    <w:p w:rsidR="003E4C7A" w:rsidRDefault="0040715D">
      <w:pPr>
        <w:pStyle w:val="ListParagraph"/>
        <w:numPr>
          <w:ilvl w:val="0"/>
          <w:numId w:val="56"/>
        </w:numPr>
        <w:tabs>
          <w:tab w:val="left" w:pos="1759"/>
        </w:tabs>
        <w:ind w:left="1759" w:hanging="359"/>
        <w:rPr>
          <w:sz w:val="24"/>
        </w:rPr>
      </w:pPr>
      <w:r>
        <w:rPr>
          <w:sz w:val="24"/>
        </w:rPr>
        <w:t xml:space="preserve">The New England Journal of </w:t>
      </w:r>
      <w:r>
        <w:rPr>
          <w:spacing w:val="-2"/>
          <w:sz w:val="24"/>
        </w:rPr>
        <w:t>Medicine</w:t>
      </w:r>
    </w:p>
    <w:p w:rsidR="003E4C7A" w:rsidRDefault="0040715D">
      <w:pPr>
        <w:pStyle w:val="ListParagraph"/>
        <w:numPr>
          <w:ilvl w:val="0"/>
          <w:numId w:val="56"/>
        </w:numPr>
        <w:tabs>
          <w:tab w:val="left" w:pos="1760"/>
        </w:tabs>
        <w:ind w:right="1687"/>
        <w:rPr>
          <w:sz w:val="24"/>
        </w:rPr>
      </w:pPr>
      <w:r>
        <w:rPr>
          <w:sz w:val="24"/>
        </w:rPr>
        <w:t>Journal</w:t>
      </w:r>
      <w:r>
        <w:rPr>
          <w:spacing w:val="-5"/>
          <w:sz w:val="24"/>
        </w:rPr>
        <w:t xml:space="preserve"> </w:t>
      </w:r>
      <w:r>
        <w:rPr>
          <w:sz w:val="24"/>
        </w:rPr>
        <w:t>of</w:t>
      </w:r>
      <w:r>
        <w:rPr>
          <w:spacing w:val="-5"/>
          <w:sz w:val="24"/>
        </w:rPr>
        <w:t xml:space="preserve"> </w:t>
      </w:r>
      <w:r>
        <w:rPr>
          <w:sz w:val="24"/>
        </w:rPr>
        <w:t>American</w:t>
      </w:r>
      <w:r>
        <w:rPr>
          <w:spacing w:val="-5"/>
          <w:sz w:val="24"/>
        </w:rPr>
        <w:t xml:space="preserve"> </w:t>
      </w:r>
      <w:r>
        <w:rPr>
          <w:sz w:val="24"/>
        </w:rPr>
        <w:t>Association</w:t>
      </w:r>
      <w:r>
        <w:rPr>
          <w:spacing w:val="-5"/>
          <w:sz w:val="24"/>
        </w:rPr>
        <w:t xml:space="preserve"> </w:t>
      </w:r>
      <w:r>
        <w:rPr>
          <w:sz w:val="24"/>
        </w:rPr>
        <w:t>of</w:t>
      </w:r>
      <w:r>
        <w:rPr>
          <w:spacing w:val="-5"/>
          <w:sz w:val="24"/>
        </w:rPr>
        <w:t xml:space="preserve"> </w:t>
      </w:r>
      <w:r>
        <w:rPr>
          <w:sz w:val="24"/>
        </w:rPr>
        <w:t>Pediatric</w:t>
      </w:r>
      <w:r>
        <w:rPr>
          <w:spacing w:val="-5"/>
          <w:sz w:val="24"/>
        </w:rPr>
        <w:t xml:space="preserve"> </w:t>
      </w:r>
      <w:r>
        <w:rPr>
          <w:sz w:val="24"/>
        </w:rPr>
        <w:t>Ophthalmology</w:t>
      </w:r>
      <w:r>
        <w:rPr>
          <w:spacing w:val="-5"/>
          <w:sz w:val="24"/>
        </w:rPr>
        <w:t xml:space="preserve"> </w:t>
      </w:r>
      <w:r>
        <w:rPr>
          <w:sz w:val="24"/>
        </w:rPr>
        <w:t>and</w:t>
      </w:r>
      <w:r>
        <w:rPr>
          <w:spacing w:val="-5"/>
          <w:sz w:val="24"/>
        </w:rPr>
        <w:t xml:space="preserve"> </w:t>
      </w:r>
      <w:r>
        <w:rPr>
          <w:sz w:val="24"/>
        </w:rPr>
        <w:t xml:space="preserve">Strabismus </w:t>
      </w:r>
      <w:r>
        <w:rPr>
          <w:spacing w:val="-2"/>
          <w:sz w:val="24"/>
        </w:rPr>
        <w:t>(JAAPOS)</w:t>
      </w:r>
    </w:p>
    <w:p w:rsidR="003E4C7A" w:rsidRDefault="003E4C7A">
      <w:pPr>
        <w:pStyle w:val="BodyText"/>
        <w:ind w:left="0" w:firstLine="0"/>
      </w:pPr>
    </w:p>
    <w:p w:rsidR="003E4C7A" w:rsidRDefault="003E4C7A">
      <w:pPr>
        <w:pStyle w:val="BodyText"/>
        <w:spacing w:before="124"/>
        <w:ind w:left="0" w:firstLine="0"/>
      </w:pPr>
    </w:p>
    <w:p w:rsidR="003E4C7A" w:rsidRDefault="0040715D">
      <w:pPr>
        <w:pStyle w:val="Heading1"/>
      </w:pPr>
      <w:r>
        <w:rPr>
          <w:spacing w:val="-2"/>
        </w:rPr>
        <w:t>INSTRUMENTS</w:t>
      </w:r>
    </w:p>
    <w:p w:rsidR="003E4C7A" w:rsidRDefault="0040715D">
      <w:pPr>
        <w:spacing w:before="120"/>
        <w:ind w:left="1040"/>
        <w:rPr>
          <w:rFonts w:ascii="Arial"/>
          <w:b/>
          <w:sz w:val="24"/>
        </w:rPr>
      </w:pPr>
      <w:r>
        <w:rPr>
          <w:rFonts w:ascii="Arial"/>
          <w:b/>
          <w:sz w:val="24"/>
        </w:rPr>
        <w:t>Your</w:t>
      </w:r>
      <w:r>
        <w:rPr>
          <w:rFonts w:ascii="Arial"/>
          <w:b/>
          <w:spacing w:val="-5"/>
          <w:sz w:val="24"/>
        </w:rPr>
        <w:t xml:space="preserve"> </w:t>
      </w:r>
      <w:r>
        <w:rPr>
          <w:rFonts w:ascii="Arial"/>
          <w:b/>
          <w:sz w:val="24"/>
        </w:rPr>
        <w:t>call</w:t>
      </w:r>
      <w:r>
        <w:rPr>
          <w:rFonts w:ascii="Arial"/>
          <w:b/>
          <w:spacing w:val="-4"/>
          <w:sz w:val="24"/>
        </w:rPr>
        <w:t xml:space="preserve"> </w:t>
      </w:r>
      <w:r>
        <w:rPr>
          <w:rFonts w:ascii="Arial"/>
          <w:b/>
          <w:sz w:val="24"/>
        </w:rPr>
        <w:t>bag</w:t>
      </w:r>
      <w:r>
        <w:rPr>
          <w:rFonts w:ascii="Arial"/>
          <w:b/>
          <w:spacing w:val="-5"/>
          <w:sz w:val="24"/>
        </w:rPr>
        <w:t xml:space="preserve"> </w:t>
      </w:r>
      <w:r>
        <w:rPr>
          <w:rFonts w:ascii="Arial"/>
          <w:b/>
          <w:sz w:val="24"/>
        </w:rPr>
        <w:t>should</w:t>
      </w:r>
      <w:r>
        <w:rPr>
          <w:rFonts w:ascii="Arial"/>
          <w:b/>
          <w:spacing w:val="-4"/>
          <w:sz w:val="24"/>
        </w:rPr>
        <w:t xml:space="preserve"> </w:t>
      </w:r>
      <w:r>
        <w:rPr>
          <w:rFonts w:ascii="Arial"/>
          <w:b/>
          <w:spacing w:val="-2"/>
          <w:sz w:val="24"/>
        </w:rPr>
        <w:t>include:</w:t>
      </w:r>
    </w:p>
    <w:p w:rsidR="003E4C7A" w:rsidRDefault="0040715D">
      <w:pPr>
        <w:pStyle w:val="ListParagraph"/>
        <w:numPr>
          <w:ilvl w:val="0"/>
          <w:numId w:val="56"/>
        </w:numPr>
        <w:tabs>
          <w:tab w:val="left" w:pos="1759"/>
        </w:tabs>
        <w:ind w:left="1759" w:hanging="359"/>
        <w:rPr>
          <w:sz w:val="24"/>
        </w:rPr>
      </w:pPr>
      <w:r>
        <w:rPr>
          <w:sz w:val="24"/>
        </w:rPr>
        <w:t xml:space="preserve">Near vision </w:t>
      </w:r>
      <w:r>
        <w:rPr>
          <w:spacing w:val="-4"/>
          <w:sz w:val="24"/>
        </w:rPr>
        <w:t>card</w:t>
      </w:r>
    </w:p>
    <w:p w:rsidR="003E4C7A" w:rsidRDefault="0040715D">
      <w:pPr>
        <w:pStyle w:val="ListParagraph"/>
        <w:numPr>
          <w:ilvl w:val="0"/>
          <w:numId w:val="56"/>
        </w:numPr>
        <w:tabs>
          <w:tab w:val="left" w:pos="1759"/>
        </w:tabs>
        <w:ind w:left="1759" w:hanging="359"/>
        <w:rPr>
          <w:sz w:val="24"/>
        </w:rPr>
      </w:pPr>
      <w:r>
        <w:rPr>
          <w:sz w:val="24"/>
        </w:rPr>
        <w:t xml:space="preserve">+3.00 “over the counter” reading </w:t>
      </w:r>
      <w:r>
        <w:rPr>
          <w:spacing w:val="-2"/>
          <w:sz w:val="24"/>
        </w:rPr>
        <w:t>glasses</w:t>
      </w:r>
    </w:p>
    <w:p w:rsidR="003E4C7A" w:rsidRDefault="0040715D">
      <w:pPr>
        <w:pStyle w:val="ListParagraph"/>
        <w:numPr>
          <w:ilvl w:val="0"/>
          <w:numId w:val="56"/>
        </w:numPr>
        <w:tabs>
          <w:tab w:val="left" w:pos="1759"/>
        </w:tabs>
        <w:ind w:left="1759" w:hanging="359"/>
        <w:rPr>
          <w:sz w:val="24"/>
        </w:rPr>
      </w:pPr>
      <w:r>
        <w:rPr>
          <w:sz w:val="24"/>
        </w:rPr>
        <w:t>Vision</w:t>
      </w:r>
      <w:r>
        <w:rPr>
          <w:spacing w:val="-2"/>
          <w:sz w:val="24"/>
        </w:rPr>
        <w:t xml:space="preserve"> </w:t>
      </w:r>
      <w:proofErr w:type="spellStart"/>
      <w:r>
        <w:rPr>
          <w:sz w:val="24"/>
        </w:rPr>
        <w:t>occluder</w:t>
      </w:r>
      <w:proofErr w:type="spellEnd"/>
      <w:r>
        <w:rPr>
          <w:spacing w:val="-2"/>
          <w:sz w:val="24"/>
        </w:rPr>
        <w:t xml:space="preserve"> </w:t>
      </w:r>
      <w:r>
        <w:rPr>
          <w:sz w:val="24"/>
        </w:rPr>
        <w:t>with</w:t>
      </w:r>
      <w:r>
        <w:rPr>
          <w:spacing w:val="-1"/>
          <w:sz w:val="24"/>
        </w:rPr>
        <w:t xml:space="preserve"> </w:t>
      </w:r>
      <w:r>
        <w:rPr>
          <w:spacing w:val="-2"/>
          <w:sz w:val="24"/>
        </w:rPr>
        <w:t>pinhole</w:t>
      </w:r>
    </w:p>
    <w:p w:rsidR="003E4C7A" w:rsidRDefault="0040715D">
      <w:pPr>
        <w:pStyle w:val="ListParagraph"/>
        <w:numPr>
          <w:ilvl w:val="0"/>
          <w:numId w:val="56"/>
        </w:numPr>
        <w:tabs>
          <w:tab w:val="left" w:pos="1759"/>
        </w:tabs>
        <w:ind w:left="1759" w:hanging="359"/>
        <w:rPr>
          <w:sz w:val="24"/>
        </w:rPr>
      </w:pPr>
      <w:r>
        <w:rPr>
          <w:spacing w:val="-2"/>
          <w:sz w:val="24"/>
        </w:rPr>
        <w:t>Penlight(s)</w:t>
      </w:r>
    </w:p>
    <w:p w:rsidR="003E4C7A" w:rsidRDefault="0040715D">
      <w:pPr>
        <w:pStyle w:val="ListParagraph"/>
        <w:numPr>
          <w:ilvl w:val="0"/>
          <w:numId w:val="56"/>
        </w:numPr>
        <w:tabs>
          <w:tab w:val="left" w:pos="1759"/>
        </w:tabs>
        <w:ind w:left="1759" w:hanging="359"/>
        <w:rPr>
          <w:sz w:val="24"/>
        </w:rPr>
      </w:pPr>
      <w:r>
        <w:rPr>
          <w:sz w:val="24"/>
        </w:rPr>
        <w:t xml:space="preserve">Scleral </w:t>
      </w:r>
      <w:r>
        <w:rPr>
          <w:spacing w:val="-2"/>
          <w:sz w:val="24"/>
        </w:rPr>
        <w:t>Depressors</w:t>
      </w:r>
    </w:p>
    <w:p w:rsidR="003E4C7A" w:rsidRDefault="0040715D">
      <w:pPr>
        <w:pStyle w:val="ListParagraph"/>
        <w:numPr>
          <w:ilvl w:val="0"/>
          <w:numId w:val="56"/>
        </w:numPr>
        <w:tabs>
          <w:tab w:val="left" w:pos="1759"/>
        </w:tabs>
        <w:ind w:left="1759" w:hanging="359"/>
        <w:rPr>
          <w:sz w:val="24"/>
        </w:rPr>
      </w:pPr>
      <w:r>
        <w:rPr>
          <w:sz w:val="24"/>
        </w:rPr>
        <w:t xml:space="preserve">Cobalt blue </w:t>
      </w:r>
      <w:r>
        <w:rPr>
          <w:spacing w:val="-2"/>
          <w:sz w:val="24"/>
        </w:rPr>
        <w:t>filter</w:t>
      </w:r>
    </w:p>
    <w:p w:rsidR="003E4C7A" w:rsidRDefault="0040715D">
      <w:pPr>
        <w:pStyle w:val="ListParagraph"/>
        <w:numPr>
          <w:ilvl w:val="0"/>
          <w:numId w:val="56"/>
        </w:numPr>
        <w:tabs>
          <w:tab w:val="left" w:pos="1759"/>
        </w:tabs>
        <w:ind w:left="1759" w:hanging="359"/>
        <w:rPr>
          <w:sz w:val="24"/>
        </w:rPr>
      </w:pPr>
      <w:r>
        <w:rPr>
          <w:sz w:val="24"/>
        </w:rPr>
        <w:t xml:space="preserve">Fluorescein </w:t>
      </w:r>
      <w:r>
        <w:rPr>
          <w:spacing w:val="-2"/>
          <w:sz w:val="24"/>
        </w:rPr>
        <w:t>strips</w:t>
      </w:r>
    </w:p>
    <w:p w:rsidR="003E4C7A" w:rsidRDefault="0040715D">
      <w:pPr>
        <w:pStyle w:val="ListParagraph"/>
        <w:numPr>
          <w:ilvl w:val="0"/>
          <w:numId w:val="56"/>
        </w:numPr>
        <w:tabs>
          <w:tab w:val="left" w:pos="1759"/>
        </w:tabs>
        <w:ind w:left="1759" w:hanging="359"/>
        <w:rPr>
          <w:sz w:val="24"/>
        </w:rPr>
      </w:pPr>
      <w:r>
        <w:rPr>
          <w:sz w:val="24"/>
        </w:rPr>
        <w:t xml:space="preserve">20D </w:t>
      </w:r>
      <w:r>
        <w:rPr>
          <w:spacing w:val="-4"/>
          <w:sz w:val="24"/>
        </w:rPr>
        <w:t>lens</w:t>
      </w:r>
    </w:p>
    <w:p w:rsidR="003E4C7A" w:rsidRDefault="0040715D">
      <w:pPr>
        <w:pStyle w:val="ListParagraph"/>
        <w:numPr>
          <w:ilvl w:val="0"/>
          <w:numId w:val="56"/>
        </w:numPr>
        <w:tabs>
          <w:tab w:val="left" w:pos="1759"/>
        </w:tabs>
        <w:ind w:left="1759" w:hanging="359"/>
        <w:rPr>
          <w:sz w:val="24"/>
        </w:rPr>
      </w:pPr>
      <w:r>
        <w:rPr>
          <w:sz w:val="24"/>
        </w:rPr>
        <w:t xml:space="preserve">90D </w:t>
      </w:r>
      <w:r>
        <w:rPr>
          <w:spacing w:val="-4"/>
          <w:sz w:val="24"/>
        </w:rPr>
        <w:t>lens</w:t>
      </w:r>
    </w:p>
    <w:p w:rsidR="003E4C7A" w:rsidRDefault="0040715D">
      <w:pPr>
        <w:pStyle w:val="ListParagraph"/>
        <w:numPr>
          <w:ilvl w:val="0"/>
          <w:numId w:val="56"/>
        </w:numPr>
        <w:tabs>
          <w:tab w:val="left" w:pos="1759"/>
        </w:tabs>
        <w:ind w:left="1759" w:hanging="359"/>
        <w:rPr>
          <w:sz w:val="24"/>
        </w:rPr>
      </w:pPr>
      <w:r>
        <w:rPr>
          <w:sz w:val="24"/>
        </w:rPr>
        <w:t xml:space="preserve">Direct </w:t>
      </w:r>
      <w:r>
        <w:rPr>
          <w:spacing w:val="-2"/>
          <w:sz w:val="24"/>
        </w:rPr>
        <w:t>ophthalmoscope</w:t>
      </w:r>
    </w:p>
    <w:p w:rsidR="003E4C7A" w:rsidRDefault="0040715D">
      <w:pPr>
        <w:pStyle w:val="ListParagraph"/>
        <w:numPr>
          <w:ilvl w:val="0"/>
          <w:numId w:val="56"/>
        </w:numPr>
        <w:tabs>
          <w:tab w:val="left" w:pos="1759"/>
        </w:tabs>
        <w:ind w:left="1759" w:hanging="359"/>
        <w:rPr>
          <w:sz w:val="24"/>
        </w:rPr>
      </w:pPr>
      <w:r>
        <w:rPr>
          <w:spacing w:val="-2"/>
          <w:sz w:val="24"/>
        </w:rPr>
        <w:t>Stethoscope</w:t>
      </w:r>
    </w:p>
    <w:p w:rsidR="003E4C7A" w:rsidRDefault="0040715D">
      <w:pPr>
        <w:pStyle w:val="ListParagraph"/>
        <w:numPr>
          <w:ilvl w:val="0"/>
          <w:numId w:val="56"/>
        </w:numPr>
        <w:tabs>
          <w:tab w:val="left" w:pos="1759"/>
        </w:tabs>
        <w:ind w:left="1759" w:hanging="359"/>
        <w:rPr>
          <w:sz w:val="24"/>
        </w:rPr>
      </w:pPr>
      <w:r>
        <w:rPr>
          <w:sz w:val="24"/>
        </w:rPr>
        <w:t>Tape</w:t>
      </w:r>
      <w:r>
        <w:rPr>
          <w:spacing w:val="-14"/>
          <w:sz w:val="24"/>
        </w:rPr>
        <w:t xml:space="preserve"> </w:t>
      </w:r>
      <w:r>
        <w:rPr>
          <w:sz w:val="24"/>
        </w:rPr>
        <w:t>(preferably</w:t>
      </w:r>
      <w:r>
        <w:rPr>
          <w:spacing w:val="-13"/>
          <w:sz w:val="24"/>
        </w:rPr>
        <w:t xml:space="preserve"> </w:t>
      </w:r>
      <w:r>
        <w:rPr>
          <w:spacing w:val="-2"/>
          <w:sz w:val="24"/>
        </w:rPr>
        <w:t>Micropore)</w:t>
      </w:r>
    </w:p>
    <w:p w:rsidR="003E4C7A" w:rsidRDefault="0040715D">
      <w:pPr>
        <w:pStyle w:val="ListParagraph"/>
        <w:numPr>
          <w:ilvl w:val="0"/>
          <w:numId w:val="56"/>
        </w:numPr>
        <w:tabs>
          <w:tab w:val="left" w:pos="1759"/>
        </w:tabs>
        <w:ind w:left="1759" w:hanging="359"/>
        <w:rPr>
          <w:sz w:val="24"/>
        </w:rPr>
      </w:pPr>
      <w:r>
        <w:rPr>
          <w:sz w:val="24"/>
        </w:rPr>
        <w:t xml:space="preserve">Eye </w:t>
      </w:r>
      <w:r>
        <w:rPr>
          <w:spacing w:val="-2"/>
          <w:sz w:val="24"/>
        </w:rPr>
        <w:t>patches</w:t>
      </w:r>
    </w:p>
    <w:p w:rsidR="003E4C7A" w:rsidRDefault="0040715D">
      <w:pPr>
        <w:pStyle w:val="ListParagraph"/>
        <w:numPr>
          <w:ilvl w:val="0"/>
          <w:numId w:val="56"/>
        </w:numPr>
        <w:tabs>
          <w:tab w:val="left" w:pos="1759"/>
        </w:tabs>
        <w:ind w:left="1759" w:hanging="359"/>
        <w:rPr>
          <w:sz w:val="24"/>
        </w:rPr>
      </w:pPr>
      <w:r>
        <w:rPr>
          <w:sz w:val="24"/>
        </w:rPr>
        <w:t xml:space="preserve">Fox </w:t>
      </w:r>
      <w:r>
        <w:rPr>
          <w:spacing w:val="-2"/>
          <w:sz w:val="24"/>
        </w:rPr>
        <w:t>Shield</w:t>
      </w:r>
    </w:p>
    <w:p w:rsidR="003E4C7A" w:rsidRDefault="0040715D">
      <w:pPr>
        <w:pStyle w:val="ListParagraph"/>
        <w:numPr>
          <w:ilvl w:val="0"/>
          <w:numId w:val="56"/>
        </w:numPr>
        <w:tabs>
          <w:tab w:val="left" w:pos="1759"/>
        </w:tabs>
        <w:ind w:left="1759" w:hanging="359"/>
        <w:rPr>
          <w:sz w:val="24"/>
        </w:rPr>
      </w:pPr>
      <w:r>
        <w:rPr>
          <w:sz w:val="24"/>
        </w:rPr>
        <w:t xml:space="preserve">Lid </w:t>
      </w:r>
      <w:r>
        <w:rPr>
          <w:spacing w:val="-2"/>
          <w:sz w:val="24"/>
        </w:rPr>
        <w:t>speculum</w:t>
      </w:r>
    </w:p>
    <w:p w:rsidR="003E4C7A" w:rsidRDefault="0040715D">
      <w:pPr>
        <w:pStyle w:val="ListParagraph"/>
        <w:numPr>
          <w:ilvl w:val="0"/>
          <w:numId w:val="56"/>
        </w:numPr>
        <w:tabs>
          <w:tab w:val="left" w:pos="1759"/>
        </w:tabs>
        <w:ind w:left="1759" w:hanging="359"/>
        <w:rPr>
          <w:sz w:val="24"/>
        </w:rPr>
      </w:pPr>
      <w:r>
        <w:rPr>
          <w:sz w:val="24"/>
        </w:rPr>
        <w:t xml:space="preserve">2% </w:t>
      </w:r>
      <w:r>
        <w:rPr>
          <w:spacing w:val="-2"/>
          <w:sz w:val="24"/>
        </w:rPr>
        <w:t>xylocaine</w:t>
      </w:r>
    </w:p>
    <w:p w:rsidR="003E4C7A" w:rsidRDefault="0040715D">
      <w:pPr>
        <w:pStyle w:val="ListParagraph"/>
        <w:numPr>
          <w:ilvl w:val="0"/>
          <w:numId w:val="56"/>
        </w:numPr>
        <w:tabs>
          <w:tab w:val="left" w:pos="1759"/>
        </w:tabs>
        <w:ind w:left="1759" w:hanging="359"/>
        <w:rPr>
          <w:sz w:val="24"/>
        </w:rPr>
      </w:pPr>
      <w:r>
        <w:rPr>
          <w:sz w:val="24"/>
        </w:rPr>
        <w:t xml:space="preserve">Roll of pH paper (supplied by most </w:t>
      </w:r>
      <w:r>
        <w:rPr>
          <w:spacing w:val="-4"/>
          <w:sz w:val="24"/>
        </w:rPr>
        <w:t>ER’s)</w:t>
      </w:r>
    </w:p>
    <w:p w:rsidR="003E4C7A" w:rsidRDefault="0040715D">
      <w:pPr>
        <w:pStyle w:val="ListParagraph"/>
        <w:numPr>
          <w:ilvl w:val="0"/>
          <w:numId w:val="56"/>
        </w:numPr>
        <w:tabs>
          <w:tab w:val="left" w:pos="1760"/>
        </w:tabs>
        <w:ind w:right="2091"/>
        <w:rPr>
          <w:sz w:val="24"/>
        </w:rPr>
      </w:pPr>
      <w:r>
        <w:rPr>
          <w:sz w:val="24"/>
        </w:rPr>
        <w:t xml:space="preserve">Drug bag (anesthetic, </w:t>
      </w:r>
      <w:proofErr w:type="spellStart"/>
      <w:r>
        <w:rPr>
          <w:sz w:val="24"/>
        </w:rPr>
        <w:t>mydriacyl</w:t>
      </w:r>
      <w:proofErr w:type="spellEnd"/>
      <w:r>
        <w:rPr>
          <w:sz w:val="24"/>
        </w:rPr>
        <w:t xml:space="preserve">, </w:t>
      </w:r>
      <w:proofErr w:type="gramStart"/>
      <w:r>
        <w:rPr>
          <w:sz w:val="24"/>
        </w:rPr>
        <w:t>phenylephrine,,</w:t>
      </w:r>
      <w:proofErr w:type="gramEnd"/>
      <w:r>
        <w:rPr>
          <w:sz w:val="24"/>
        </w:rPr>
        <w:t xml:space="preserve"> pilocarpine, fluoroquinolone</w:t>
      </w:r>
      <w:r>
        <w:rPr>
          <w:spacing w:val="-5"/>
          <w:sz w:val="24"/>
        </w:rPr>
        <w:t xml:space="preserve"> </w:t>
      </w:r>
      <w:r>
        <w:rPr>
          <w:sz w:val="24"/>
        </w:rPr>
        <w:t>drops,</w:t>
      </w:r>
      <w:r>
        <w:rPr>
          <w:spacing w:val="-5"/>
          <w:sz w:val="24"/>
        </w:rPr>
        <w:t xml:space="preserve"> </w:t>
      </w:r>
      <w:r>
        <w:rPr>
          <w:sz w:val="24"/>
        </w:rPr>
        <w:t>eyewash,</w:t>
      </w:r>
      <w:r>
        <w:rPr>
          <w:spacing w:val="-5"/>
          <w:sz w:val="24"/>
        </w:rPr>
        <w:t xml:space="preserve"> </w:t>
      </w:r>
      <w:r>
        <w:rPr>
          <w:sz w:val="24"/>
        </w:rPr>
        <w:t>suture</w:t>
      </w:r>
      <w:r>
        <w:rPr>
          <w:spacing w:val="-5"/>
          <w:sz w:val="24"/>
        </w:rPr>
        <w:t xml:space="preserve"> </w:t>
      </w:r>
      <w:r>
        <w:rPr>
          <w:sz w:val="24"/>
        </w:rPr>
        <w:t>{</w:t>
      </w:r>
      <w:proofErr w:type="spellStart"/>
      <w:r>
        <w:rPr>
          <w:sz w:val="24"/>
        </w:rPr>
        <w:t>Prolene</w:t>
      </w:r>
      <w:proofErr w:type="spellEnd"/>
      <w:r>
        <w:rPr>
          <w:spacing w:val="-5"/>
          <w:sz w:val="24"/>
        </w:rPr>
        <w:t xml:space="preserve"> </w:t>
      </w:r>
      <w:r>
        <w:rPr>
          <w:sz w:val="24"/>
        </w:rPr>
        <w:t>6-0,</w:t>
      </w:r>
      <w:r>
        <w:rPr>
          <w:spacing w:val="-5"/>
          <w:sz w:val="24"/>
        </w:rPr>
        <w:t xml:space="preserve"> </w:t>
      </w:r>
      <w:r>
        <w:rPr>
          <w:sz w:val="24"/>
        </w:rPr>
        <w:t>Silk</w:t>
      </w:r>
      <w:r>
        <w:rPr>
          <w:spacing w:val="-5"/>
          <w:sz w:val="24"/>
        </w:rPr>
        <w:t xml:space="preserve"> </w:t>
      </w:r>
      <w:r>
        <w:rPr>
          <w:sz w:val="24"/>
        </w:rPr>
        <w:t>6-0,</w:t>
      </w:r>
      <w:r>
        <w:rPr>
          <w:spacing w:val="-5"/>
          <w:sz w:val="24"/>
        </w:rPr>
        <w:t xml:space="preserve"> </w:t>
      </w:r>
      <w:proofErr w:type="spellStart"/>
      <w:r>
        <w:rPr>
          <w:sz w:val="24"/>
        </w:rPr>
        <w:t>Vicryl</w:t>
      </w:r>
      <w:proofErr w:type="spellEnd"/>
      <w:r>
        <w:rPr>
          <w:spacing w:val="-5"/>
          <w:sz w:val="24"/>
        </w:rPr>
        <w:t xml:space="preserve"> </w:t>
      </w:r>
      <w:r>
        <w:rPr>
          <w:sz w:val="24"/>
        </w:rPr>
        <w:t>6-0, Plain gut 6-0, Chromic gut 6-0}, and a bandage contact lens).</w:t>
      </w:r>
    </w:p>
    <w:p w:rsidR="003E4C7A" w:rsidRDefault="003E4C7A">
      <w:pPr>
        <w:rPr>
          <w:sz w:val="24"/>
        </w:rPr>
        <w:sectPr w:rsidR="003E4C7A">
          <w:pgSz w:w="12240" w:h="15840"/>
          <w:pgMar w:top="1380" w:right="280" w:bottom="280" w:left="400" w:header="720" w:footer="720" w:gutter="0"/>
          <w:cols w:space="720"/>
        </w:sectPr>
      </w:pPr>
    </w:p>
    <w:p w:rsidR="003E4C7A" w:rsidRDefault="0040715D">
      <w:pPr>
        <w:pStyle w:val="Heading1"/>
        <w:spacing w:before="342"/>
      </w:pPr>
      <w:r>
        <w:rPr>
          <w:spacing w:val="-2"/>
        </w:rPr>
        <w:lastRenderedPageBreak/>
        <w:t>ATTIRE</w:t>
      </w:r>
    </w:p>
    <w:p w:rsidR="003E4C7A" w:rsidRDefault="0040715D">
      <w:pPr>
        <w:pStyle w:val="BodyText"/>
        <w:spacing w:before="120"/>
        <w:ind w:left="1040" w:right="1185" w:firstLine="0"/>
      </w:pPr>
      <w:r>
        <w:t>Residents</w:t>
      </w:r>
      <w:r>
        <w:rPr>
          <w:spacing w:val="-3"/>
        </w:rPr>
        <w:t xml:space="preserve"> </w:t>
      </w:r>
      <w:r>
        <w:t>are</w:t>
      </w:r>
      <w:r>
        <w:rPr>
          <w:spacing w:val="-3"/>
        </w:rPr>
        <w:t xml:space="preserve"> </w:t>
      </w:r>
      <w:r>
        <w:t>to</w:t>
      </w:r>
      <w:r>
        <w:rPr>
          <w:spacing w:val="-3"/>
        </w:rPr>
        <w:t xml:space="preserve"> </w:t>
      </w:r>
      <w:r>
        <w:t>wear</w:t>
      </w:r>
      <w:r>
        <w:rPr>
          <w:spacing w:val="-3"/>
        </w:rPr>
        <w:t xml:space="preserve"> </w:t>
      </w:r>
      <w:r>
        <w:t>white</w:t>
      </w:r>
      <w:r>
        <w:rPr>
          <w:spacing w:val="-3"/>
        </w:rPr>
        <w:t xml:space="preserve"> </w:t>
      </w:r>
      <w:r>
        <w:t>coats</w:t>
      </w:r>
      <w:r>
        <w:rPr>
          <w:spacing w:val="-3"/>
        </w:rPr>
        <w:t xml:space="preserve"> </w:t>
      </w:r>
      <w:r>
        <w:t>at</w:t>
      </w:r>
      <w:r>
        <w:rPr>
          <w:spacing w:val="-3"/>
        </w:rPr>
        <w:t xml:space="preserve"> </w:t>
      </w:r>
      <w:r>
        <w:t>all</w:t>
      </w:r>
      <w:r>
        <w:rPr>
          <w:spacing w:val="-3"/>
        </w:rPr>
        <w:t xml:space="preserve"> </w:t>
      </w:r>
      <w:r>
        <w:t>times</w:t>
      </w:r>
      <w:r>
        <w:rPr>
          <w:spacing w:val="-3"/>
        </w:rPr>
        <w:t xml:space="preserve"> </w:t>
      </w:r>
      <w:r>
        <w:t>during</w:t>
      </w:r>
      <w:r>
        <w:rPr>
          <w:spacing w:val="-3"/>
        </w:rPr>
        <w:t xml:space="preserve"> </w:t>
      </w:r>
      <w:r>
        <w:t>clinics.</w:t>
      </w:r>
      <w:r>
        <w:rPr>
          <w:spacing w:val="-3"/>
        </w:rPr>
        <w:t xml:space="preserve"> </w:t>
      </w:r>
      <w:r>
        <w:t>Men</w:t>
      </w:r>
      <w:r>
        <w:rPr>
          <w:spacing w:val="-3"/>
        </w:rPr>
        <w:t xml:space="preserve"> </w:t>
      </w:r>
      <w:r>
        <w:t>are</w:t>
      </w:r>
      <w:r>
        <w:rPr>
          <w:spacing w:val="-3"/>
        </w:rPr>
        <w:t xml:space="preserve"> </w:t>
      </w:r>
      <w:r>
        <w:t>to</w:t>
      </w:r>
      <w:r>
        <w:rPr>
          <w:spacing w:val="-3"/>
        </w:rPr>
        <w:t xml:space="preserve"> </w:t>
      </w:r>
      <w:r>
        <w:t>wear</w:t>
      </w:r>
      <w:r>
        <w:rPr>
          <w:spacing w:val="-3"/>
        </w:rPr>
        <w:t xml:space="preserve"> </w:t>
      </w:r>
      <w:r>
        <w:t>ties</w:t>
      </w:r>
      <w:r>
        <w:rPr>
          <w:spacing w:val="-3"/>
        </w:rPr>
        <w:t xml:space="preserve"> </w:t>
      </w:r>
      <w:r>
        <w:t>or waist coats.</w:t>
      </w:r>
    </w:p>
    <w:p w:rsidR="003E4C7A" w:rsidRDefault="003E4C7A">
      <w:pPr>
        <w:pStyle w:val="BodyText"/>
        <w:ind w:left="0" w:firstLine="0"/>
      </w:pPr>
    </w:p>
    <w:p w:rsidR="003E4C7A" w:rsidRDefault="003E4C7A">
      <w:pPr>
        <w:pStyle w:val="BodyText"/>
        <w:spacing w:before="124"/>
        <w:ind w:left="0" w:firstLine="0"/>
      </w:pPr>
    </w:p>
    <w:p w:rsidR="003E4C7A" w:rsidRDefault="0040715D">
      <w:pPr>
        <w:pStyle w:val="Heading1"/>
      </w:pPr>
      <w:r>
        <w:t>TRAINING</w:t>
      </w:r>
      <w:r>
        <w:rPr>
          <w:spacing w:val="-8"/>
        </w:rPr>
        <w:t xml:space="preserve"> </w:t>
      </w:r>
      <w:r>
        <w:rPr>
          <w:spacing w:val="-2"/>
        </w:rPr>
        <w:t>SITES</w:t>
      </w:r>
    </w:p>
    <w:p w:rsidR="003E4C7A" w:rsidRDefault="0040715D">
      <w:pPr>
        <w:pStyle w:val="Heading2"/>
        <w:numPr>
          <w:ilvl w:val="0"/>
          <w:numId w:val="54"/>
        </w:numPr>
        <w:tabs>
          <w:tab w:val="left" w:pos="1322"/>
        </w:tabs>
        <w:spacing w:before="360"/>
        <w:ind w:left="1322" w:hanging="282"/>
      </w:pPr>
      <w:r>
        <w:t>SARDAR</w:t>
      </w:r>
      <w:r>
        <w:rPr>
          <w:spacing w:val="-5"/>
        </w:rPr>
        <w:t xml:space="preserve"> </w:t>
      </w:r>
      <w:r>
        <w:t>TRUST</w:t>
      </w:r>
      <w:r>
        <w:rPr>
          <w:spacing w:val="-5"/>
        </w:rPr>
        <w:t xml:space="preserve"> </w:t>
      </w:r>
      <w:r>
        <w:t>EYE</w:t>
      </w:r>
      <w:r>
        <w:rPr>
          <w:spacing w:val="-4"/>
        </w:rPr>
        <w:t xml:space="preserve"> </w:t>
      </w:r>
      <w:r>
        <w:rPr>
          <w:spacing w:val="-2"/>
        </w:rPr>
        <w:t>HOSPITAL</w:t>
      </w:r>
    </w:p>
    <w:p w:rsidR="003E4C7A" w:rsidRDefault="0040715D">
      <w:pPr>
        <w:pStyle w:val="BodyText"/>
        <w:spacing w:before="120"/>
        <w:ind w:left="1040" w:right="1185" w:firstLine="0"/>
      </w:pPr>
      <w:r>
        <w:t>Located</w:t>
      </w:r>
      <w:r>
        <w:rPr>
          <w:spacing w:val="-4"/>
        </w:rPr>
        <w:t xml:space="preserve"> </w:t>
      </w:r>
      <w:r>
        <w:t>on</w:t>
      </w:r>
      <w:r>
        <w:rPr>
          <w:spacing w:val="-4"/>
        </w:rPr>
        <w:t xml:space="preserve"> </w:t>
      </w:r>
      <w:r>
        <w:t>28</w:t>
      </w:r>
      <w:r>
        <w:rPr>
          <w:spacing w:val="-4"/>
        </w:rPr>
        <w:t xml:space="preserve"> </w:t>
      </w:r>
      <w:r>
        <w:t>Canal</w:t>
      </w:r>
      <w:r>
        <w:rPr>
          <w:spacing w:val="-4"/>
        </w:rPr>
        <w:t xml:space="preserve"> </w:t>
      </w:r>
      <w:r>
        <w:t>Bank</w:t>
      </w:r>
      <w:r>
        <w:rPr>
          <w:spacing w:val="-4"/>
        </w:rPr>
        <w:t xml:space="preserve"> </w:t>
      </w:r>
      <w:r>
        <w:t>Scheme</w:t>
      </w:r>
      <w:r>
        <w:rPr>
          <w:spacing w:val="-4"/>
        </w:rPr>
        <w:t xml:space="preserve"> </w:t>
      </w:r>
      <w:r>
        <w:t>of</w:t>
      </w:r>
      <w:r>
        <w:rPr>
          <w:spacing w:val="-4"/>
        </w:rPr>
        <w:t xml:space="preserve"> </w:t>
      </w:r>
      <w:proofErr w:type="spellStart"/>
      <w:r>
        <w:t>Larechs</w:t>
      </w:r>
      <w:proofErr w:type="spellEnd"/>
      <w:r>
        <w:t>,</w:t>
      </w:r>
      <w:r>
        <w:rPr>
          <w:spacing w:val="-4"/>
        </w:rPr>
        <w:t xml:space="preserve"> </w:t>
      </w:r>
      <w:proofErr w:type="spellStart"/>
      <w:r>
        <w:t>Allama</w:t>
      </w:r>
      <w:proofErr w:type="spellEnd"/>
      <w:r>
        <w:rPr>
          <w:spacing w:val="-4"/>
        </w:rPr>
        <w:t xml:space="preserve"> </w:t>
      </w:r>
      <w:r>
        <w:t>Iqbal</w:t>
      </w:r>
      <w:r>
        <w:rPr>
          <w:spacing w:val="-4"/>
        </w:rPr>
        <w:t xml:space="preserve"> </w:t>
      </w:r>
      <w:r>
        <w:t>Road,</w:t>
      </w:r>
      <w:r>
        <w:rPr>
          <w:spacing w:val="-4"/>
        </w:rPr>
        <w:t xml:space="preserve"> </w:t>
      </w:r>
      <w:proofErr w:type="spellStart"/>
      <w:r>
        <w:t>LAhore</w:t>
      </w:r>
      <w:proofErr w:type="spellEnd"/>
      <w:r>
        <w:t>;</w:t>
      </w:r>
      <w:r>
        <w:rPr>
          <w:spacing w:val="-4"/>
        </w:rPr>
        <w:t xml:space="preserve"> </w:t>
      </w:r>
      <w:r>
        <w:t>main operator 92-42-36311494; Mobile. +92-342-4317202.</w:t>
      </w:r>
    </w:p>
    <w:p w:rsidR="003E4C7A" w:rsidRDefault="0040715D">
      <w:pPr>
        <w:pStyle w:val="BodyText"/>
        <w:ind w:left="1040" w:right="2409" w:firstLine="0"/>
      </w:pPr>
      <w:r>
        <w:t>This</w:t>
      </w:r>
      <w:r>
        <w:rPr>
          <w:spacing w:val="-4"/>
        </w:rPr>
        <w:t xml:space="preserve"> </w:t>
      </w:r>
      <w:r>
        <w:t>hospital</w:t>
      </w:r>
      <w:r>
        <w:rPr>
          <w:spacing w:val="-4"/>
        </w:rPr>
        <w:t xml:space="preserve"> </w:t>
      </w:r>
      <w:r>
        <w:t>provides</w:t>
      </w:r>
      <w:r>
        <w:rPr>
          <w:spacing w:val="-4"/>
        </w:rPr>
        <w:t xml:space="preserve"> </w:t>
      </w:r>
      <w:r>
        <w:t>the</w:t>
      </w:r>
      <w:r>
        <w:rPr>
          <w:spacing w:val="-4"/>
        </w:rPr>
        <w:t xml:space="preserve"> </w:t>
      </w:r>
      <w:r>
        <w:t>bulk</w:t>
      </w:r>
      <w:r>
        <w:rPr>
          <w:spacing w:val="-4"/>
        </w:rPr>
        <w:t xml:space="preserve"> </w:t>
      </w:r>
      <w:r>
        <w:t>of</w:t>
      </w:r>
      <w:r>
        <w:rPr>
          <w:spacing w:val="-4"/>
        </w:rPr>
        <w:t xml:space="preserve"> </w:t>
      </w:r>
      <w:r>
        <w:t>the</w:t>
      </w:r>
      <w:r>
        <w:rPr>
          <w:spacing w:val="-4"/>
        </w:rPr>
        <w:t xml:space="preserve"> </w:t>
      </w:r>
      <w:r>
        <w:t>emergencies,</w:t>
      </w:r>
      <w:r>
        <w:rPr>
          <w:spacing w:val="-4"/>
        </w:rPr>
        <w:t xml:space="preserve"> </w:t>
      </w:r>
      <w:r>
        <w:t>everything</w:t>
      </w:r>
      <w:r>
        <w:rPr>
          <w:spacing w:val="-4"/>
        </w:rPr>
        <w:t xml:space="preserve"> </w:t>
      </w:r>
      <w:r>
        <w:t>from</w:t>
      </w:r>
      <w:r>
        <w:rPr>
          <w:spacing w:val="-4"/>
        </w:rPr>
        <w:t xml:space="preserve"> </w:t>
      </w:r>
      <w:r>
        <w:t>gunshot wounds to corneal abrasions.</w:t>
      </w:r>
    </w:p>
    <w:p w:rsidR="003E4C7A" w:rsidRDefault="003E4C7A">
      <w:pPr>
        <w:pStyle w:val="BodyText"/>
        <w:spacing w:before="84"/>
        <w:ind w:left="0" w:firstLine="0"/>
      </w:pPr>
    </w:p>
    <w:p w:rsidR="003E4C7A" w:rsidRDefault="0040715D">
      <w:pPr>
        <w:pStyle w:val="Heading2"/>
        <w:numPr>
          <w:ilvl w:val="0"/>
          <w:numId w:val="54"/>
        </w:numPr>
        <w:tabs>
          <w:tab w:val="left" w:pos="1410"/>
        </w:tabs>
        <w:ind w:left="1410" w:hanging="370"/>
      </w:pPr>
      <w:r>
        <w:rPr>
          <w:spacing w:val="-6"/>
        </w:rPr>
        <w:t>FACULTY</w:t>
      </w:r>
      <w:r>
        <w:rPr>
          <w:spacing w:val="-10"/>
        </w:rPr>
        <w:t xml:space="preserve"> </w:t>
      </w:r>
      <w:r>
        <w:rPr>
          <w:spacing w:val="-6"/>
        </w:rPr>
        <w:t>PRIVATE</w:t>
      </w:r>
      <w:r>
        <w:rPr>
          <w:spacing w:val="-8"/>
        </w:rPr>
        <w:t xml:space="preserve"> </w:t>
      </w:r>
      <w:r>
        <w:rPr>
          <w:spacing w:val="-6"/>
        </w:rPr>
        <w:t>PRACTICES</w:t>
      </w:r>
    </w:p>
    <w:p w:rsidR="003E4C7A" w:rsidRDefault="0040715D">
      <w:pPr>
        <w:pStyle w:val="ListParagraph"/>
        <w:numPr>
          <w:ilvl w:val="1"/>
          <w:numId w:val="54"/>
        </w:numPr>
        <w:tabs>
          <w:tab w:val="left" w:pos="1759"/>
        </w:tabs>
        <w:spacing w:before="120"/>
        <w:ind w:left="1759" w:hanging="359"/>
        <w:rPr>
          <w:rFonts w:ascii="Arial" w:hAnsi="Arial"/>
          <w:b/>
        </w:rPr>
      </w:pPr>
      <w:r>
        <w:rPr>
          <w:rFonts w:ascii="Arial" w:hAnsi="Arial"/>
          <w:b/>
        </w:rPr>
        <w:t>THE</w:t>
      </w:r>
      <w:r>
        <w:rPr>
          <w:rFonts w:ascii="Arial" w:hAnsi="Arial"/>
          <w:b/>
          <w:spacing w:val="-3"/>
        </w:rPr>
        <w:t xml:space="preserve"> </w:t>
      </w:r>
      <w:r>
        <w:rPr>
          <w:rFonts w:ascii="Arial" w:hAnsi="Arial"/>
          <w:b/>
        </w:rPr>
        <w:t>EYE</w:t>
      </w:r>
      <w:r>
        <w:rPr>
          <w:rFonts w:ascii="Arial" w:hAnsi="Arial"/>
          <w:b/>
          <w:spacing w:val="-3"/>
        </w:rPr>
        <w:t xml:space="preserve"> </w:t>
      </w:r>
      <w:r>
        <w:rPr>
          <w:rFonts w:ascii="Arial" w:hAnsi="Arial"/>
          <w:b/>
          <w:spacing w:val="-2"/>
        </w:rPr>
        <w:t>ASSOCIATES</w:t>
      </w:r>
    </w:p>
    <w:p w:rsidR="003E4C7A" w:rsidRDefault="0040715D">
      <w:pPr>
        <w:pStyle w:val="BodyText"/>
        <w:spacing w:before="38"/>
        <w:ind w:firstLine="0"/>
      </w:pPr>
      <w:r>
        <w:t>Located</w:t>
      </w:r>
      <w:r>
        <w:rPr>
          <w:spacing w:val="-3"/>
        </w:rPr>
        <w:t xml:space="preserve"> </w:t>
      </w:r>
      <w:r>
        <w:t>2</w:t>
      </w:r>
      <w:r>
        <w:rPr>
          <w:spacing w:val="-2"/>
        </w:rPr>
        <w:t xml:space="preserve"> </w:t>
      </w:r>
      <w:r>
        <w:t>Justice</w:t>
      </w:r>
      <w:r>
        <w:rPr>
          <w:spacing w:val="-2"/>
        </w:rPr>
        <w:t xml:space="preserve"> </w:t>
      </w:r>
      <w:r>
        <w:t>Sardar</w:t>
      </w:r>
      <w:r>
        <w:rPr>
          <w:spacing w:val="-3"/>
        </w:rPr>
        <w:t xml:space="preserve"> </w:t>
      </w:r>
      <w:r>
        <w:t>Iqbal</w:t>
      </w:r>
      <w:r>
        <w:rPr>
          <w:spacing w:val="-2"/>
        </w:rPr>
        <w:t xml:space="preserve"> </w:t>
      </w:r>
      <w:r>
        <w:t>road,</w:t>
      </w:r>
      <w:r>
        <w:rPr>
          <w:spacing w:val="-2"/>
        </w:rPr>
        <w:t xml:space="preserve"> </w:t>
      </w:r>
      <w:r>
        <w:t>Gulberg</w:t>
      </w:r>
      <w:r>
        <w:rPr>
          <w:spacing w:val="-3"/>
        </w:rPr>
        <w:t xml:space="preserve"> </w:t>
      </w:r>
      <w:r>
        <w:t>V,</w:t>
      </w:r>
      <w:r>
        <w:rPr>
          <w:spacing w:val="-2"/>
        </w:rPr>
        <w:t xml:space="preserve"> </w:t>
      </w:r>
      <w:r>
        <w:t>Lahore;</w:t>
      </w:r>
      <w:r>
        <w:rPr>
          <w:spacing w:val="-2"/>
        </w:rPr>
        <w:t xml:space="preserve"> </w:t>
      </w:r>
      <w:r>
        <w:t>main</w:t>
      </w:r>
      <w:r>
        <w:rPr>
          <w:spacing w:val="-2"/>
        </w:rPr>
        <w:t xml:space="preserve"> operator</w:t>
      </w:r>
    </w:p>
    <w:p w:rsidR="003E4C7A" w:rsidRDefault="0040715D">
      <w:pPr>
        <w:pStyle w:val="BodyText"/>
        <w:ind w:firstLine="0"/>
      </w:pPr>
      <w:r>
        <w:t>+92-42-35775704, +92-42-35775705; ER +92-308-4667639; After-</w:t>
      </w:r>
      <w:r>
        <w:rPr>
          <w:spacing w:val="-2"/>
        </w:rPr>
        <w:t>Hours</w:t>
      </w:r>
    </w:p>
    <w:p w:rsidR="003E4C7A" w:rsidRDefault="0040715D">
      <w:pPr>
        <w:pStyle w:val="BodyText"/>
        <w:ind w:firstLine="0"/>
      </w:pPr>
      <w:r>
        <w:t>Clinic</w:t>
      </w:r>
      <w:r>
        <w:rPr>
          <w:spacing w:val="66"/>
        </w:rPr>
        <w:t xml:space="preserve"> </w:t>
      </w:r>
      <w:r>
        <w:t>+92-308-</w:t>
      </w:r>
      <w:r>
        <w:rPr>
          <w:spacing w:val="-2"/>
        </w:rPr>
        <w:t>4667639.</w:t>
      </w:r>
    </w:p>
    <w:p w:rsidR="003E4C7A" w:rsidRDefault="0040715D">
      <w:pPr>
        <w:pStyle w:val="Heading1"/>
        <w:spacing w:before="276"/>
      </w:pPr>
      <w:r>
        <w:t>SUPERVISION</w:t>
      </w:r>
      <w:r>
        <w:rPr>
          <w:spacing w:val="-20"/>
        </w:rPr>
        <w:t xml:space="preserve"> </w:t>
      </w:r>
      <w:r>
        <w:rPr>
          <w:spacing w:val="-2"/>
        </w:rPr>
        <w:t>POLICIES</w:t>
      </w:r>
    </w:p>
    <w:p w:rsidR="003E4C7A" w:rsidRDefault="0040715D">
      <w:pPr>
        <w:pStyle w:val="Heading2"/>
        <w:numPr>
          <w:ilvl w:val="0"/>
          <w:numId w:val="53"/>
        </w:numPr>
        <w:tabs>
          <w:tab w:val="left" w:pos="1322"/>
        </w:tabs>
        <w:spacing w:before="360"/>
        <w:ind w:left="1322" w:hanging="282"/>
      </w:pPr>
      <w:r>
        <w:rPr>
          <w:spacing w:val="-2"/>
        </w:rPr>
        <w:t>INITIAL</w:t>
      </w:r>
      <w:r>
        <w:rPr>
          <w:spacing w:val="-18"/>
        </w:rPr>
        <w:t xml:space="preserve"> </w:t>
      </w:r>
      <w:r>
        <w:rPr>
          <w:spacing w:val="-2"/>
        </w:rPr>
        <w:t>PATIENT</w:t>
      </w:r>
      <w:r>
        <w:rPr>
          <w:spacing w:val="-16"/>
        </w:rPr>
        <w:t xml:space="preserve"> </w:t>
      </w:r>
      <w:r>
        <w:rPr>
          <w:spacing w:val="-2"/>
        </w:rPr>
        <w:t>ENCOUNTER:</w:t>
      </w:r>
    </w:p>
    <w:p w:rsidR="003E4C7A" w:rsidRDefault="0040715D">
      <w:pPr>
        <w:pStyle w:val="ListParagraph"/>
        <w:numPr>
          <w:ilvl w:val="1"/>
          <w:numId w:val="53"/>
        </w:numPr>
        <w:tabs>
          <w:tab w:val="left" w:pos="1760"/>
        </w:tabs>
        <w:spacing w:before="120"/>
        <w:ind w:right="2286"/>
        <w:rPr>
          <w:sz w:val="24"/>
        </w:rPr>
      </w:pPr>
      <w:r>
        <w:rPr>
          <w:color w:val="333333"/>
          <w:sz w:val="24"/>
        </w:rPr>
        <w:t>Many</w:t>
      </w:r>
      <w:r>
        <w:rPr>
          <w:color w:val="333333"/>
          <w:spacing w:val="-4"/>
          <w:sz w:val="24"/>
        </w:rPr>
        <w:t xml:space="preserve"> </w:t>
      </w:r>
      <w:r>
        <w:rPr>
          <w:color w:val="333333"/>
          <w:sz w:val="24"/>
        </w:rPr>
        <w:t>patients</w:t>
      </w:r>
      <w:r>
        <w:rPr>
          <w:color w:val="333333"/>
          <w:spacing w:val="-4"/>
          <w:sz w:val="24"/>
        </w:rPr>
        <w:t xml:space="preserve"> </w:t>
      </w:r>
      <w:r>
        <w:rPr>
          <w:color w:val="333333"/>
          <w:sz w:val="24"/>
        </w:rPr>
        <w:t>are</w:t>
      </w:r>
      <w:r>
        <w:rPr>
          <w:color w:val="333333"/>
          <w:spacing w:val="-4"/>
          <w:sz w:val="24"/>
        </w:rPr>
        <w:t xml:space="preserve"> </w:t>
      </w:r>
      <w:r>
        <w:rPr>
          <w:color w:val="333333"/>
          <w:sz w:val="24"/>
        </w:rPr>
        <w:t>first</w:t>
      </w:r>
      <w:r>
        <w:rPr>
          <w:color w:val="333333"/>
          <w:spacing w:val="-4"/>
          <w:sz w:val="24"/>
        </w:rPr>
        <w:t xml:space="preserve"> </w:t>
      </w:r>
      <w:r>
        <w:rPr>
          <w:color w:val="333333"/>
          <w:sz w:val="24"/>
        </w:rPr>
        <w:t>seen</w:t>
      </w:r>
      <w:r>
        <w:rPr>
          <w:color w:val="333333"/>
          <w:spacing w:val="-4"/>
          <w:sz w:val="24"/>
        </w:rPr>
        <w:t xml:space="preserve"> </w:t>
      </w:r>
      <w:r>
        <w:rPr>
          <w:color w:val="333333"/>
          <w:sz w:val="24"/>
        </w:rPr>
        <w:t>by</w:t>
      </w:r>
      <w:r>
        <w:rPr>
          <w:color w:val="333333"/>
          <w:spacing w:val="-4"/>
          <w:sz w:val="24"/>
        </w:rPr>
        <w:t xml:space="preserve"> </w:t>
      </w:r>
      <w:r>
        <w:rPr>
          <w:color w:val="333333"/>
          <w:sz w:val="24"/>
        </w:rPr>
        <w:t>a</w:t>
      </w:r>
      <w:r>
        <w:rPr>
          <w:color w:val="333333"/>
          <w:spacing w:val="-4"/>
          <w:sz w:val="24"/>
        </w:rPr>
        <w:t xml:space="preserve"> </w:t>
      </w:r>
      <w:r>
        <w:rPr>
          <w:color w:val="333333"/>
          <w:sz w:val="24"/>
        </w:rPr>
        <w:t>technician,</w:t>
      </w:r>
      <w:r>
        <w:rPr>
          <w:color w:val="333333"/>
          <w:spacing w:val="-4"/>
          <w:sz w:val="24"/>
        </w:rPr>
        <w:t xml:space="preserve"> </w:t>
      </w:r>
      <w:r>
        <w:rPr>
          <w:color w:val="333333"/>
          <w:sz w:val="24"/>
        </w:rPr>
        <w:t>who</w:t>
      </w:r>
      <w:r>
        <w:rPr>
          <w:color w:val="333333"/>
          <w:spacing w:val="-4"/>
          <w:sz w:val="24"/>
        </w:rPr>
        <w:t xml:space="preserve"> </w:t>
      </w:r>
      <w:r>
        <w:rPr>
          <w:color w:val="333333"/>
          <w:sz w:val="24"/>
        </w:rPr>
        <w:t>performs</w:t>
      </w:r>
      <w:r>
        <w:rPr>
          <w:color w:val="333333"/>
          <w:spacing w:val="-4"/>
          <w:sz w:val="24"/>
        </w:rPr>
        <w:t xml:space="preserve"> </w:t>
      </w:r>
      <w:r>
        <w:rPr>
          <w:color w:val="333333"/>
          <w:sz w:val="24"/>
        </w:rPr>
        <w:t>a</w:t>
      </w:r>
      <w:r>
        <w:rPr>
          <w:color w:val="333333"/>
          <w:spacing w:val="-4"/>
          <w:sz w:val="24"/>
        </w:rPr>
        <w:t xml:space="preserve"> </w:t>
      </w:r>
      <w:r>
        <w:rPr>
          <w:color w:val="333333"/>
          <w:sz w:val="24"/>
        </w:rPr>
        <w:t>screening history and who measures visual acuity and, in some instances, intraocular</w:t>
      </w:r>
      <w:r>
        <w:rPr>
          <w:color w:val="333333"/>
          <w:spacing w:val="-5"/>
          <w:sz w:val="24"/>
        </w:rPr>
        <w:t xml:space="preserve"> </w:t>
      </w:r>
      <w:r>
        <w:rPr>
          <w:color w:val="333333"/>
          <w:sz w:val="24"/>
        </w:rPr>
        <w:t>pressure</w:t>
      </w:r>
      <w:r>
        <w:rPr>
          <w:color w:val="333333"/>
          <w:spacing w:val="-5"/>
          <w:sz w:val="24"/>
        </w:rPr>
        <w:t xml:space="preserve"> </w:t>
      </w:r>
      <w:r>
        <w:rPr>
          <w:color w:val="333333"/>
          <w:sz w:val="24"/>
        </w:rPr>
        <w:t>(patients</w:t>
      </w:r>
      <w:r>
        <w:rPr>
          <w:color w:val="333333"/>
          <w:spacing w:val="-5"/>
          <w:sz w:val="24"/>
        </w:rPr>
        <w:t xml:space="preserve"> </w:t>
      </w:r>
      <w:r>
        <w:rPr>
          <w:color w:val="333333"/>
          <w:sz w:val="24"/>
        </w:rPr>
        <w:t>dilated</w:t>
      </w:r>
      <w:r>
        <w:rPr>
          <w:color w:val="333333"/>
          <w:spacing w:val="-5"/>
          <w:sz w:val="24"/>
        </w:rPr>
        <w:t xml:space="preserve"> </w:t>
      </w:r>
      <w:r>
        <w:rPr>
          <w:color w:val="333333"/>
          <w:sz w:val="24"/>
        </w:rPr>
        <w:t>by</w:t>
      </w:r>
      <w:r>
        <w:rPr>
          <w:color w:val="333333"/>
          <w:spacing w:val="-5"/>
          <w:sz w:val="24"/>
        </w:rPr>
        <w:t xml:space="preserve"> </w:t>
      </w:r>
      <w:r>
        <w:rPr>
          <w:color w:val="333333"/>
          <w:sz w:val="24"/>
        </w:rPr>
        <w:t>the</w:t>
      </w:r>
      <w:r>
        <w:rPr>
          <w:color w:val="333333"/>
          <w:spacing w:val="-5"/>
          <w:sz w:val="24"/>
        </w:rPr>
        <w:t xml:space="preserve"> </w:t>
      </w:r>
      <w:r>
        <w:rPr>
          <w:color w:val="333333"/>
          <w:sz w:val="24"/>
        </w:rPr>
        <w:t>technician,</w:t>
      </w:r>
      <w:r>
        <w:rPr>
          <w:color w:val="333333"/>
          <w:spacing w:val="-5"/>
          <w:sz w:val="24"/>
        </w:rPr>
        <w:t xml:space="preserve"> </w:t>
      </w:r>
      <w:r>
        <w:rPr>
          <w:color w:val="333333"/>
          <w:sz w:val="24"/>
        </w:rPr>
        <w:t>should</w:t>
      </w:r>
      <w:r>
        <w:rPr>
          <w:color w:val="333333"/>
          <w:spacing w:val="-5"/>
          <w:sz w:val="24"/>
        </w:rPr>
        <w:t xml:space="preserve"> </w:t>
      </w:r>
      <w:r>
        <w:rPr>
          <w:color w:val="333333"/>
          <w:sz w:val="24"/>
        </w:rPr>
        <w:t>be</w:t>
      </w:r>
      <w:r>
        <w:rPr>
          <w:color w:val="333333"/>
          <w:spacing w:val="-5"/>
          <w:sz w:val="24"/>
        </w:rPr>
        <w:t xml:space="preserve"> </w:t>
      </w:r>
      <w:r>
        <w:rPr>
          <w:color w:val="333333"/>
          <w:sz w:val="24"/>
        </w:rPr>
        <w:t>seen previously only by 2nd and 3rd year residents).</w:t>
      </w:r>
    </w:p>
    <w:p w:rsidR="003E4C7A" w:rsidRDefault="0040715D">
      <w:pPr>
        <w:pStyle w:val="ListParagraph"/>
        <w:numPr>
          <w:ilvl w:val="1"/>
          <w:numId w:val="53"/>
        </w:numPr>
        <w:tabs>
          <w:tab w:val="left" w:pos="1760"/>
        </w:tabs>
        <w:ind w:right="2193"/>
        <w:rPr>
          <w:sz w:val="24"/>
        </w:rPr>
      </w:pPr>
      <w:r>
        <w:rPr>
          <w:color w:val="333333"/>
          <w:sz w:val="24"/>
        </w:rPr>
        <w:t>As</w:t>
      </w:r>
      <w:r>
        <w:rPr>
          <w:color w:val="333333"/>
          <w:spacing w:val="-4"/>
          <w:sz w:val="24"/>
        </w:rPr>
        <w:t xml:space="preserve"> </w:t>
      </w:r>
      <w:r>
        <w:rPr>
          <w:color w:val="333333"/>
          <w:sz w:val="24"/>
        </w:rPr>
        <w:t>a</w:t>
      </w:r>
      <w:r>
        <w:rPr>
          <w:color w:val="333333"/>
          <w:spacing w:val="-4"/>
          <w:sz w:val="24"/>
        </w:rPr>
        <w:t xml:space="preserve"> </w:t>
      </w:r>
      <w:r>
        <w:rPr>
          <w:color w:val="333333"/>
          <w:sz w:val="24"/>
        </w:rPr>
        <w:t>rule,</w:t>
      </w:r>
      <w:r>
        <w:rPr>
          <w:color w:val="333333"/>
          <w:spacing w:val="-4"/>
          <w:sz w:val="24"/>
        </w:rPr>
        <w:t xml:space="preserve"> </w:t>
      </w:r>
      <w:r>
        <w:rPr>
          <w:color w:val="333333"/>
          <w:sz w:val="24"/>
        </w:rPr>
        <w:t>a</w:t>
      </w:r>
      <w:r>
        <w:rPr>
          <w:color w:val="333333"/>
          <w:spacing w:val="-4"/>
          <w:sz w:val="24"/>
        </w:rPr>
        <w:t xml:space="preserve"> </w:t>
      </w:r>
      <w:r>
        <w:rPr>
          <w:color w:val="333333"/>
          <w:sz w:val="24"/>
        </w:rPr>
        <w:t>resident</w:t>
      </w:r>
      <w:r>
        <w:rPr>
          <w:color w:val="333333"/>
          <w:spacing w:val="-4"/>
          <w:sz w:val="24"/>
        </w:rPr>
        <w:t xml:space="preserve"> </w:t>
      </w:r>
      <w:r>
        <w:rPr>
          <w:color w:val="333333"/>
          <w:sz w:val="24"/>
        </w:rPr>
        <w:t>then</w:t>
      </w:r>
      <w:r>
        <w:rPr>
          <w:color w:val="333333"/>
          <w:spacing w:val="-4"/>
          <w:sz w:val="24"/>
        </w:rPr>
        <w:t xml:space="preserve"> </w:t>
      </w:r>
      <w:r>
        <w:rPr>
          <w:color w:val="333333"/>
          <w:sz w:val="24"/>
        </w:rPr>
        <w:t>sees</w:t>
      </w:r>
      <w:r>
        <w:rPr>
          <w:color w:val="333333"/>
          <w:spacing w:val="-4"/>
          <w:sz w:val="24"/>
        </w:rPr>
        <w:t xml:space="preserve"> </w:t>
      </w:r>
      <w:r>
        <w:rPr>
          <w:color w:val="333333"/>
          <w:sz w:val="24"/>
        </w:rPr>
        <w:t>the</w:t>
      </w:r>
      <w:r>
        <w:rPr>
          <w:color w:val="333333"/>
          <w:spacing w:val="-4"/>
          <w:sz w:val="24"/>
        </w:rPr>
        <w:t xml:space="preserve"> </w:t>
      </w:r>
      <w:r>
        <w:rPr>
          <w:color w:val="333333"/>
          <w:sz w:val="24"/>
        </w:rPr>
        <w:t>patient,</w:t>
      </w:r>
      <w:r>
        <w:rPr>
          <w:color w:val="333333"/>
          <w:spacing w:val="-4"/>
          <w:sz w:val="24"/>
        </w:rPr>
        <w:t xml:space="preserve"> </w:t>
      </w:r>
      <w:r>
        <w:rPr>
          <w:color w:val="333333"/>
          <w:sz w:val="24"/>
        </w:rPr>
        <w:t>performs</w:t>
      </w:r>
      <w:r>
        <w:rPr>
          <w:color w:val="333333"/>
          <w:spacing w:val="-4"/>
          <w:sz w:val="24"/>
        </w:rPr>
        <w:t xml:space="preserve"> </w:t>
      </w:r>
      <w:r>
        <w:rPr>
          <w:color w:val="333333"/>
          <w:sz w:val="24"/>
        </w:rPr>
        <w:t>the</w:t>
      </w:r>
      <w:r>
        <w:rPr>
          <w:color w:val="333333"/>
          <w:spacing w:val="-4"/>
          <w:sz w:val="24"/>
        </w:rPr>
        <w:t xml:space="preserve"> </w:t>
      </w:r>
      <w:r>
        <w:rPr>
          <w:color w:val="333333"/>
          <w:sz w:val="24"/>
        </w:rPr>
        <w:t>evaluation,</w:t>
      </w:r>
      <w:r>
        <w:rPr>
          <w:color w:val="333333"/>
          <w:spacing w:val="-4"/>
          <w:sz w:val="24"/>
        </w:rPr>
        <w:t xml:space="preserve"> </w:t>
      </w:r>
      <w:r>
        <w:rPr>
          <w:color w:val="333333"/>
          <w:sz w:val="24"/>
        </w:rPr>
        <w:t>and formulates a treatment plan.</w:t>
      </w:r>
    </w:p>
    <w:p w:rsidR="003E4C7A" w:rsidRDefault="0040715D">
      <w:pPr>
        <w:pStyle w:val="ListParagraph"/>
        <w:numPr>
          <w:ilvl w:val="1"/>
          <w:numId w:val="53"/>
        </w:numPr>
        <w:tabs>
          <w:tab w:val="left" w:pos="1760"/>
        </w:tabs>
        <w:ind w:right="2232"/>
        <w:rPr>
          <w:sz w:val="24"/>
        </w:rPr>
      </w:pPr>
      <w:r>
        <w:rPr>
          <w:color w:val="333333"/>
          <w:sz w:val="24"/>
        </w:rPr>
        <w:t>All</w:t>
      </w:r>
      <w:r>
        <w:rPr>
          <w:color w:val="333333"/>
          <w:spacing w:val="-4"/>
          <w:sz w:val="24"/>
        </w:rPr>
        <w:t xml:space="preserve"> </w:t>
      </w:r>
      <w:r>
        <w:rPr>
          <w:color w:val="333333"/>
          <w:sz w:val="24"/>
        </w:rPr>
        <w:t>patients</w:t>
      </w:r>
      <w:r>
        <w:rPr>
          <w:color w:val="333333"/>
          <w:spacing w:val="-4"/>
          <w:sz w:val="24"/>
        </w:rPr>
        <w:t xml:space="preserve"> </w:t>
      </w:r>
      <w:r>
        <w:rPr>
          <w:color w:val="333333"/>
          <w:sz w:val="24"/>
        </w:rPr>
        <w:t>are</w:t>
      </w:r>
      <w:r>
        <w:rPr>
          <w:color w:val="333333"/>
          <w:spacing w:val="-4"/>
          <w:sz w:val="24"/>
        </w:rPr>
        <w:t xml:space="preserve"> </w:t>
      </w:r>
      <w:r>
        <w:rPr>
          <w:color w:val="333333"/>
          <w:sz w:val="24"/>
        </w:rPr>
        <w:t>then</w:t>
      </w:r>
      <w:r>
        <w:rPr>
          <w:color w:val="333333"/>
          <w:spacing w:val="-4"/>
          <w:sz w:val="24"/>
        </w:rPr>
        <w:t xml:space="preserve"> </w:t>
      </w:r>
      <w:r>
        <w:rPr>
          <w:color w:val="333333"/>
          <w:sz w:val="24"/>
        </w:rPr>
        <w:t>presented</w:t>
      </w:r>
      <w:r>
        <w:rPr>
          <w:color w:val="333333"/>
          <w:spacing w:val="-4"/>
          <w:sz w:val="24"/>
        </w:rPr>
        <w:t xml:space="preserve"> </w:t>
      </w:r>
      <w:r>
        <w:rPr>
          <w:color w:val="333333"/>
          <w:sz w:val="24"/>
        </w:rPr>
        <w:t>to</w:t>
      </w:r>
      <w:r>
        <w:rPr>
          <w:color w:val="333333"/>
          <w:spacing w:val="-4"/>
          <w:sz w:val="24"/>
        </w:rPr>
        <w:t xml:space="preserve"> </w:t>
      </w:r>
      <w:r>
        <w:rPr>
          <w:color w:val="333333"/>
          <w:sz w:val="24"/>
        </w:rPr>
        <w:t>and</w:t>
      </w:r>
      <w:r>
        <w:rPr>
          <w:color w:val="333333"/>
          <w:spacing w:val="-4"/>
          <w:sz w:val="24"/>
        </w:rPr>
        <w:t xml:space="preserve"> </w:t>
      </w:r>
      <w:r>
        <w:rPr>
          <w:color w:val="333333"/>
          <w:sz w:val="24"/>
        </w:rPr>
        <w:t>examined</w:t>
      </w:r>
      <w:r>
        <w:rPr>
          <w:color w:val="333333"/>
          <w:spacing w:val="-4"/>
          <w:sz w:val="24"/>
        </w:rPr>
        <w:t xml:space="preserve"> </w:t>
      </w:r>
      <w:r>
        <w:rPr>
          <w:color w:val="333333"/>
          <w:sz w:val="24"/>
        </w:rPr>
        <w:t>by</w:t>
      </w:r>
      <w:r>
        <w:rPr>
          <w:color w:val="333333"/>
          <w:spacing w:val="-4"/>
          <w:sz w:val="24"/>
        </w:rPr>
        <w:t xml:space="preserve"> </w:t>
      </w:r>
      <w:r>
        <w:rPr>
          <w:color w:val="333333"/>
          <w:sz w:val="24"/>
        </w:rPr>
        <w:t>an</w:t>
      </w:r>
      <w:r>
        <w:rPr>
          <w:color w:val="333333"/>
          <w:spacing w:val="-4"/>
          <w:sz w:val="24"/>
        </w:rPr>
        <w:t xml:space="preserve"> </w:t>
      </w:r>
      <w:r>
        <w:rPr>
          <w:color w:val="333333"/>
          <w:sz w:val="24"/>
        </w:rPr>
        <w:t>attending</w:t>
      </w:r>
      <w:r>
        <w:rPr>
          <w:color w:val="333333"/>
          <w:spacing w:val="-4"/>
          <w:sz w:val="24"/>
        </w:rPr>
        <w:t xml:space="preserve"> </w:t>
      </w:r>
      <w:r>
        <w:rPr>
          <w:color w:val="333333"/>
          <w:sz w:val="24"/>
        </w:rPr>
        <w:t>faculty member (direct faculty supervision).</w:t>
      </w:r>
    </w:p>
    <w:p w:rsidR="003E4C7A" w:rsidRDefault="0040715D">
      <w:pPr>
        <w:pStyle w:val="ListParagraph"/>
        <w:numPr>
          <w:ilvl w:val="1"/>
          <w:numId w:val="53"/>
        </w:numPr>
        <w:tabs>
          <w:tab w:val="left" w:pos="1760"/>
        </w:tabs>
        <w:ind w:right="2113"/>
        <w:rPr>
          <w:sz w:val="24"/>
        </w:rPr>
      </w:pPr>
      <w:r>
        <w:rPr>
          <w:color w:val="333333"/>
          <w:sz w:val="24"/>
        </w:rPr>
        <w:t>The res</w:t>
      </w:r>
      <w:r>
        <w:rPr>
          <w:sz w:val="24"/>
        </w:rPr>
        <w:t>ident who performs the initial evaluation is also responsible for preliminary</w:t>
      </w:r>
      <w:r>
        <w:rPr>
          <w:spacing w:val="-6"/>
          <w:sz w:val="24"/>
        </w:rPr>
        <w:t xml:space="preserve"> </w:t>
      </w:r>
      <w:r>
        <w:rPr>
          <w:sz w:val="24"/>
        </w:rPr>
        <w:t>disposition,</w:t>
      </w:r>
      <w:r>
        <w:rPr>
          <w:spacing w:val="-6"/>
          <w:sz w:val="24"/>
        </w:rPr>
        <w:t xml:space="preserve"> </w:t>
      </w:r>
      <w:r>
        <w:rPr>
          <w:sz w:val="24"/>
        </w:rPr>
        <w:t>alth</w:t>
      </w:r>
      <w:r>
        <w:rPr>
          <w:sz w:val="24"/>
        </w:rPr>
        <w:t>ough</w:t>
      </w:r>
      <w:r>
        <w:rPr>
          <w:spacing w:val="-6"/>
          <w:sz w:val="24"/>
        </w:rPr>
        <w:t xml:space="preserve"> </w:t>
      </w:r>
      <w:r>
        <w:rPr>
          <w:sz w:val="24"/>
        </w:rPr>
        <w:t>ancillary</w:t>
      </w:r>
      <w:r>
        <w:rPr>
          <w:spacing w:val="-6"/>
          <w:sz w:val="24"/>
        </w:rPr>
        <w:t xml:space="preserve"> </w:t>
      </w:r>
      <w:r>
        <w:rPr>
          <w:sz w:val="24"/>
        </w:rPr>
        <w:t>personnel,</w:t>
      </w:r>
      <w:r>
        <w:rPr>
          <w:spacing w:val="-6"/>
          <w:sz w:val="24"/>
        </w:rPr>
        <w:t xml:space="preserve"> </w:t>
      </w:r>
      <w:r>
        <w:rPr>
          <w:sz w:val="24"/>
        </w:rPr>
        <w:t>such</w:t>
      </w:r>
      <w:r>
        <w:rPr>
          <w:spacing w:val="-6"/>
          <w:sz w:val="24"/>
        </w:rPr>
        <w:t xml:space="preserve"> </w:t>
      </w:r>
      <w:r>
        <w:rPr>
          <w:sz w:val="24"/>
        </w:rPr>
        <w:t>as</w:t>
      </w:r>
      <w:r>
        <w:rPr>
          <w:spacing w:val="-6"/>
          <w:sz w:val="24"/>
        </w:rPr>
        <w:t xml:space="preserve"> </w:t>
      </w:r>
      <w:r>
        <w:rPr>
          <w:sz w:val="24"/>
        </w:rPr>
        <w:t>ophthalmic technicians or nurses, may assist.</w:t>
      </w:r>
    </w:p>
    <w:p w:rsidR="003E4C7A" w:rsidRDefault="0040715D">
      <w:pPr>
        <w:pStyle w:val="BodyText"/>
        <w:spacing w:before="276"/>
        <w:ind w:left="1040" w:right="1934" w:firstLine="0"/>
      </w:pPr>
      <w:r>
        <w:t>As</w:t>
      </w:r>
      <w:r>
        <w:rPr>
          <w:spacing w:val="-4"/>
        </w:rPr>
        <w:t xml:space="preserve"> </w:t>
      </w:r>
      <w:r>
        <w:t>a</w:t>
      </w:r>
      <w:r>
        <w:rPr>
          <w:spacing w:val="-4"/>
        </w:rPr>
        <w:t xml:space="preserve"> </w:t>
      </w:r>
      <w:r>
        <w:t>general</w:t>
      </w:r>
      <w:r>
        <w:rPr>
          <w:spacing w:val="-4"/>
        </w:rPr>
        <w:t xml:space="preserve"> </w:t>
      </w:r>
      <w:r>
        <w:t>guideline,</w:t>
      </w:r>
      <w:r>
        <w:rPr>
          <w:spacing w:val="-4"/>
        </w:rPr>
        <w:t xml:space="preserve"> </w:t>
      </w:r>
      <w:r>
        <w:t>residents</w:t>
      </w:r>
      <w:r>
        <w:rPr>
          <w:spacing w:val="-4"/>
        </w:rPr>
        <w:t xml:space="preserve"> </w:t>
      </w:r>
      <w:r>
        <w:t>should</w:t>
      </w:r>
      <w:r>
        <w:rPr>
          <w:spacing w:val="-4"/>
        </w:rPr>
        <w:t xml:space="preserve"> </w:t>
      </w:r>
      <w:r>
        <w:t>always</w:t>
      </w:r>
      <w:r>
        <w:rPr>
          <w:spacing w:val="-4"/>
        </w:rPr>
        <w:t xml:space="preserve"> </w:t>
      </w:r>
      <w:r>
        <w:t>seek</w:t>
      </w:r>
      <w:r>
        <w:rPr>
          <w:spacing w:val="-4"/>
        </w:rPr>
        <w:t xml:space="preserve"> </w:t>
      </w:r>
      <w:r>
        <w:t>assistance</w:t>
      </w:r>
      <w:r>
        <w:rPr>
          <w:spacing w:val="-4"/>
        </w:rPr>
        <w:t xml:space="preserve"> </w:t>
      </w:r>
      <w:r>
        <w:t>whenever</w:t>
      </w:r>
      <w:r>
        <w:rPr>
          <w:spacing w:val="-4"/>
        </w:rPr>
        <w:t xml:space="preserve"> </w:t>
      </w:r>
      <w:r>
        <w:t>they feel</w:t>
      </w:r>
      <w:r>
        <w:rPr>
          <w:spacing w:val="-1"/>
        </w:rPr>
        <w:t xml:space="preserve"> </w:t>
      </w:r>
      <w:r>
        <w:t>uncertain</w:t>
      </w:r>
      <w:r>
        <w:rPr>
          <w:spacing w:val="-1"/>
        </w:rPr>
        <w:t xml:space="preserve"> </w:t>
      </w:r>
      <w:r>
        <w:t>of</w:t>
      </w:r>
      <w:r>
        <w:rPr>
          <w:spacing w:val="-1"/>
        </w:rPr>
        <w:t xml:space="preserve"> </w:t>
      </w:r>
      <w:r>
        <w:t>their</w:t>
      </w:r>
      <w:r>
        <w:rPr>
          <w:spacing w:val="-1"/>
        </w:rPr>
        <w:t xml:space="preserve"> </w:t>
      </w:r>
      <w:r>
        <w:t>ability</w:t>
      </w:r>
      <w:r>
        <w:rPr>
          <w:spacing w:val="-1"/>
        </w:rPr>
        <w:t xml:space="preserve"> </w:t>
      </w:r>
      <w:r>
        <w:t>to</w:t>
      </w:r>
      <w:r>
        <w:rPr>
          <w:spacing w:val="-1"/>
        </w:rPr>
        <w:t xml:space="preserve"> </w:t>
      </w:r>
      <w:r>
        <w:t>diagnose</w:t>
      </w:r>
      <w:r>
        <w:rPr>
          <w:spacing w:val="-1"/>
        </w:rPr>
        <w:t xml:space="preserve"> </w:t>
      </w:r>
      <w:r>
        <w:t>or</w:t>
      </w:r>
      <w:r>
        <w:rPr>
          <w:spacing w:val="-1"/>
        </w:rPr>
        <w:t xml:space="preserve"> </w:t>
      </w:r>
      <w:r>
        <w:t>manage</w:t>
      </w:r>
      <w:r>
        <w:rPr>
          <w:spacing w:val="-1"/>
        </w:rPr>
        <w:t xml:space="preserve"> </w:t>
      </w:r>
      <w:r>
        <w:t>a</w:t>
      </w:r>
      <w:r>
        <w:rPr>
          <w:spacing w:val="-1"/>
        </w:rPr>
        <w:t xml:space="preserve"> </w:t>
      </w:r>
      <w:r>
        <w:t>patient.</w:t>
      </w:r>
      <w:r>
        <w:rPr>
          <w:spacing w:val="-1"/>
        </w:rPr>
        <w:t xml:space="preserve"> </w:t>
      </w:r>
      <w:r>
        <w:t>The</w:t>
      </w:r>
      <w:r>
        <w:rPr>
          <w:spacing w:val="-1"/>
        </w:rPr>
        <w:t xml:space="preserve"> </w:t>
      </w:r>
      <w:r>
        <w:t>first</w:t>
      </w:r>
      <w:r>
        <w:rPr>
          <w:spacing w:val="-1"/>
        </w:rPr>
        <w:t xml:space="preserve"> </w:t>
      </w:r>
      <w:r>
        <w:t>recourse for assistance should be a more senior resident, followed by consulting the faculty member on site.</w:t>
      </w:r>
    </w:p>
    <w:p w:rsidR="003E4C7A" w:rsidRDefault="003E4C7A">
      <w:pPr>
        <w:sectPr w:rsidR="003E4C7A">
          <w:pgSz w:w="12240" w:h="15840"/>
          <w:pgMar w:top="1820" w:right="280" w:bottom="280" w:left="400" w:header="720" w:footer="720" w:gutter="0"/>
          <w:cols w:space="720"/>
        </w:sectPr>
      </w:pPr>
    </w:p>
    <w:p w:rsidR="003E4C7A" w:rsidRDefault="0040715D">
      <w:pPr>
        <w:pStyle w:val="BodyText"/>
        <w:ind w:left="1070" w:firstLine="0"/>
        <w:rPr>
          <w:sz w:val="20"/>
        </w:rPr>
      </w:pPr>
      <w:r>
        <w:rPr>
          <w:noProof/>
          <w:sz w:val="20"/>
        </w:rPr>
        <w:lastRenderedPageBreak/>
        <w:drawing>
          <wp:inline distT="0" distB="0" distL="0" distR="0">
            <wp:extent cx="5912089" cy="7541704"/>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cstate="print"/>
                    <a:stretch>
                      <a:fillRect/>
                    </a:stretch>
                  </pic:blipFill>
                  <pic:spPr>
                    <a:xfrm>
                      <a:off x="0" y="0"/>
                      <a:ext cx="5912089" cy="7541704"/>
                    </a:xfrm>
                    <a:prstGeom prst="rect">
                      <a:avLst/>
                    </a:prstGeom>
                  </pic:spPr>
                </pic:pic>
              </a:graphicData>
            </a:graphic>
          </wp:inline>
        </w:drawing>
      </w:r>
    </w:p>
    <w:p w:rsidR="003E4C7A" w:rsidRDefault="003E4C7A">
      <w:pPr>
        <w:rPr>
          <w:sz w:val="20"/>
        </w:rPr>
        <w:sectPr w:rsidR="003E4C7A">
          <w:pgSz w:w="12240" w:h="15840"/>
          <w:pgMar w:top="1460" w:right="280" w:bottom="280" w:left="400" w:header="720" w:footer="720" w:gutter="0"/>
          <w:cols w:space="720"/>
        </w:sectPr>
      </w:pPr>
    </w:p>
    <w:p w:rsidR="003E4C7A" w:rsidRDefault="0040715D">
      <w:pPr>
        <w:pStyle w:val="Heading2"/>
        <w:numPr>
          <w:ilvl w:val="0"/>
          <w:numId w:val="53"/>
        </w:numPr>
        <w:tabs>
          <w:tab w:val="left" w:pos="1410"/>
        </w:tabs>
        <w:spacing w:before="60"/>
        <w:ind w:left="1410" w:hanging="370"/>
      </w:pPr>
      <w:r>
        <w:lastRenderedPageBreak/>
        <w:t>FACULTY</w:t>
      </w:r>
      <w:r>
        <w:rPr>
          <w:spacing w:val="-21"/>
        </w:rPr>
        <w:t xml:space="preserve"> </w:t>
      </w:r>
      <w:r>
        <w:t>COVERAGE</w:t>
      </w:r>
      <w:r>
        <w:rPr>
          <w:spacing w:val="-19"/>
        </w:rPr>
        <w:t xml:space="preserve"> </w:t>
      </w:r>
      <w:r>
        <w:t>OF</w:t>
      </w:r>
      <w:r>
        <w:rPr>
          <w:spacing w:val="-19"/>
        </w:rPr>
        <w:t xml:space="preserve"> </w:t>
      </w:r>
      <w:r>
        <w:rPr>
          <w:spacing w:val="-2"/>
        </w:rPr>
        <w:t>INPATIENTS:</w:t>
      </w:r>
    </w:p>
    <w:p w:rsidR="003E4C7A" w:rsidRDefault="0040715D">
      <w:pPr>
        <w:pStyle w:val="ListParagraph"/>
        <w:numPr>
          <w:ilvl w:val="1"/>
          <w:numId w:val="53"/>
        </w:numPr>
        <w:tabs>
          <w:tab w:val="left" w:pos="1760"/>
        </w:tabs>
        <w:spacing w:before="120"/>
        <w:ind w:right="2393"/>
        <w:jc w:val="both"/>
        <w:rPr>
          <w:sz w:val="24"/>
        </w:rPr>
      </w:pPr>
      <w:r>
        <w:rPr>
          <w:sz w:val="24"/>
        </w:rPr>
        <w:t>The attending on call needs to be notified immediately about any new patient</w:t>
      </w:r>
      <w:r>
        <w:rPr>
          <w:spacing w:val="-4"/>
          <w:sz w:val="24"/>
        </w:rPr>
        <w:t xml:space="preserve"> </w:t>
      </w:r>
      <w:r>
        <w:rPr>
          <w:sz w:val="24"/>
        </w:rPr>
        <w:t>admissions.</w:t>
      </w:r>
      <w:r>
        <w:rPr>
          <w:spacing w:val="40"/>
          <w:sz w:val="24"/>
        </w:rPr>
        <w:t xml:space="preserve"> </w:t>
      </w:r>
      <w:r>
        <w:rPr>
          <w:sz w:val="24"/>
        </w:rPr>
        <w:t>In</w:t>
      </w:r>
      <w:r>
        <w:rPr>
          <w:spacing w:val="-4"/>
          <w:sz w:val="24"/>
        </w:rPr>
        <w:t xml:space="preserve"> </w:t>
      </w:r>
      <w:r>
        <w:rPr>
          <w:sz w:val="24"/>
        </w:rPr>
        <w:t>a</w:t>
      </w:r>
      <w:r>
        <w:rPr>
          <w:sz w:val="24"/>
        </w:rPr>
        <w:t>ddition,</w:t>
      </w:r>
      <w:r>
        <w:rPr>
          <w:spacing w:val="-4"/>
          <w:sz w:val="24"/>
        </w:rPr>
        <w:t xml:space="preserve"> </w:t>
      </w:r>
      <w:r>
        <w:rPr>
          <w:sz w:val="24"/>
        </w:rPr>
        <w:t>the</w:t>
      </w:r>
      <w:r>
        <w:rPr>
          <w:spacing w:val="-4"/>
          <w:sz w:val="24"/>
        </w:rPr>
        <w:t xml:space="preserve"> </w:t>
      </w:r>
      <w:r>
        <w:rPr>
          <w:sz w:val="24"/>
        </w:rPr>
        <w:t>attending</w:t>
      </w:r>
      <w:r>
        <w:rPr>
          <w:spacing w:val="-4"/>
          <w:sz w:val="24"/>
        </w:rPr>
        <w:t xml:space="preserve"> </w:t>
      </w:r>
      <w:r>
        <w:rPr>
          <w:sz w:val="24"/>
        </w:rPr>
        <w:t>on</w:t>
      </w:r>
      <w:r>
        <w:rPr>
          <w:spacing w:val="-4"/>
          <w:sz w:val="24"/>
        </w:rPr>
        <w:t xml:space="preserve"> </w:t>
      </w:r>
      <w:r>
        <w:rPr>
          <w:sz w:val="24"/>
        </w:rPr>
        <w:t>call</w:t>
      </w:r>
      <w:r>
        <w:rPr>
          <w:spacing w:val="-4"/>
          <w:sz w:val="24"/>
        </w:rPr>
        <w:t xml:space="preserve"> </w:t>
      </w:r>
      <w:r>
        <w:rPr>
          <w:sz w:val="24"/>
        </w:rPr>
        <w:t>also</w:t>
      </w:r>
      <w:r>
        <w:rPr>
          <w:spacing w:val="-4"/>
          <w:sz w:val="24"/>
        </w:rPr>
        <w:t xml:space="preserve"> </w:t>
      </w:r>
      <w:r>
        <w:rPr>
          <w:sz w:val="24"/>
        </w:rPr>
        <w:t>needs</w:t>
      </w:r>
      <w:r>
        <w:rPr>
          <w:spacing w:val="-4"/>
          <w:sz w:val="24"/>
        </w:rPr>
        <w:t xml:space="preserve"> </w:t>
      </w:r>
      <w:r>
        <w:rPr>
          <w:sz w:val="24"/>
        </w:rPr>
        <w:t>to</w:t>
      </w:r>
      <w:r>
        <w:rPr>
          <w:spacing w:val="-4"/>
          <w:sz w:val="24"/>
        </w:rPr>
        <w:t xml:space="preserve"> </w:t>
      </w:r>
      <w:r>
        <w:rPr>
          <w:sz w:val="24"/>
        </w:rPr>
        <w:t>be notified about any significant change in the condition of any inpatient.</w:t>
      </w:r>
    </w:p>
    <w:p w:rsidR="003E4C7A" w:rsidRDefault="0040715D">
      <w:pPr>
        <w:pStyle w:val="ListParagraph"/>
        <w:numPr>
          <w:ilvl w:val="1"/>
          <w:numId w:val="53"/>
        </w:numPr>
        <w:tabs>
          <w:tab w:val="left" w:pos="1760"/>
        </w:tabs>
        <w:ind w:right="2833"/>
        <w:jc w:val="both"/>
        <w:rPr>
          <w:sz w:val="24"/>
        </w:rPr>
      </w:pPr>
      <w:r>
        <w:rPr>
          <w:sz w:val="24"/>
        </w:rPr>
        <w:t>All</w:t>
      </w:r>
      <w:r>
        <w:rPr>
          <w:spacing w:val="-4"/>
          <w:sz w:val="24"/>
        </w:rPr>
        <w:t xml:space="preserve"> </w:t>
      </w:r>
      <w:r>
        <w:rPr>
          <w:sz w:val="24"/>
        </w:rPr>
        <w:t>inpatients</w:t>
      </w:r>
      <w:r>
        <w:rPr>
          <w:spacing w:val="-4"/>
          <w:sz w:val="24"/>
        </w:rPr>
        <w:t xml:space="preserve"> </w:t>
      </w:r>
      <w:r>
        <w:rPr>
          <w:sz w:val="24"/>
        </w:rPr>
        <w:t>need</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presented</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attending</w:t>
      </w:r>
      <w:r>
        <w:rPr>
          <w:spacing w:val="-4"/>
          <w:sz w:val="24"/>
        </w:rPr>
        <w:t xml:space="preserve"> </w:t>
      </w:r>
      <w:r>
        <w:rPr>
          <w:sz w:val="24"/>
        </w:rPr>
        <w:t>during</w:t>
      </w:r>
      <w:r>
        <w:rPr>
          <w:spacing w:val="-4"/>
          <w:sz w:val="24"/>
        </w:rPr>
        <w:t xml:space="preserve"> </w:t>
      </w:r>
      <w:r>
        <w:rPr>
          <w:sz w:val="24"/>
        </w:rPr>
        <w:t>regular inpatient rounds.</w:t>
      </w:r>
    </w:p>
    <w:p w:rsidR="003E4C7A" w:rsidRDefault="003E4C7A">
      <w:pPr>
        <w:pStyle w:val="BodyText"/>
        <w:ind w:left="0" w:firstLine="0"/>
      </w:pPr>
    </w:p>
    <w:p w:rsidR="003E4C7A" w:rsidRDefault="003E4C7A">
      <w:pPr>
        <w:pStyle w:val="BodyText"/>
        <w:spacing w:before="84"/>
        <w:ind w:left="0" w:firstLine="0"/>
      </w:pPr>
    </w:p>
    <w:p w:rsidR="003E4C7A" w:rsidRDefault="0040715D">
      <w:pPr>
        <w:pStyle w:val="Heading2"/>
        <w:numPr>
          <w:ilvl w:val="0"/>
          <w:numId w:val="53"/>
        </w:numPr>
        <w:tabs>
          <w:tab w:val="left" w:pos="1498"/>
        </w:tabs>
        <w:ind w:left="1498" w:hanging="458"/>
      </w:pPr>
      <w:r>
        <w:rPr>
          <w:spacing w:val="-2"/>
        </w:rPr>
        <w:t>FACULTY</w:t>
      </w:r>
      <w:r>
        <w:rPr>
          <w:spacing w:val="-12"/>
        </w:rPr>
        <w:t xml:space="preserve"> </w:t>
      </w:r>
      <w:r>
        <w:rPr>
          <w:spacing w:val="-2"/>
        </w:rPr>
        <w:t>COVERAGE</w:t>
      </w:r>
      <w:r>
        <w:rPr>
          <w:spacing w:val="-9"/>
        </w:rPr>
        <w:t xml:space="preserve"> </w:t>
      </w:r>
      <w:r>
        <w:rPr>
          <w:spacing w:val="-2"/>
        </w:rPr>
        <w:t>OF</w:t>
      </w:r>
      <w:r>
        <w:rPr>
          <w:spacing w:val="-9"/>
        </w:rPr>
        <w:t xml:space="preserve"> </w:t>
      </w:r>
      <w:r>
        <w:rPr>
          <w:spacing w:val="-2"/>
        </w:rPr>
        <w:t>SPECIALTY</w:t>
      </w:r>
      <w:r>
        <w:rPr>
          <w:spacing w:val="-9"/>
        </w:rPr>
        <w:t xml:space="preserve"> </w:t>
      </w:r>
      <w:r>
        <w:rPr>
          <w:spacing w:val="-2"/>
        </w:rPr>
        <w:t>CLINICS:</w:t>
      </w:r>
    </w:p>
    <w:p w:rsidR="003E4C7A" w:rsidRDefault="0040715D">
      <w:pPr>
        <w:pStyle w:val="ListParagraph"/>
        <w:numPr>
          <w:ilvl w:val="1"/>
          <w:numId w:val="53"/>
        </w:numPr>
        <w:tabs>
          <w:tab w:val="left" w:pos="1760"/>
        </w:tabs>
        <w:spacing w:before="120"/>
        <w:ind w:right="2110"/>
        <w:rPr>
          <w:sz w:val="24"/>
        </w:rPr>
      </w:pPr>
      <w:r>
        <w:rPr>
          <w:sz w:val="24"/>
        </w:rPr>
        <w:t>All</w:t>
      </w:r>
      <w:r>
        <w:rPr>
          <w:spacing w:val="-6"/>
          <w:sz w:val="24"/>
        </w:rPr>
        <w:t xml:space="preserve"> </w:t>
      </w:r>
      <w:r>
        <w:rPr>
          <w:sz w:val="24"/>
        </w:rPr>
        <w:t>specialty</w:t>
      </w:r>
      <w:r>
        <w:rPr>
          <w:spacing w:val="-6"/>
          <w:sz w:val="24"/>
        </w:rPr>
        <w:t xml:space="preserve"> </w:t>
      </w:r>
      <w:r>
        <w:rPr>
          <w:sz w:val="24"/>
        </w:rPr>
        <w:t>clinics</w:t>
      </w:r>
      <w:r>
        <w:rPr>
          <w:spacing w:val="-6"/>
          <w:sz w:val="24"/>
        </w:rPr>
        <w:t xml:space="preserve"> </w:t>
      </w:r>
      <w:r>
        <w:rPr>
          <w:sz w:val="24"/>
        </w:rPr>
        <w:t>are</w:t>
      </w:r>
      <w:r>
        <w:rPr>
          <w:spacing w:val="-6"/>
          <w:sz w:val="24"/>
        </w:rPr>
        <w:t xml:space="preserve"> </w:t>
      </w:r>
      <w:r>
        <w:rPr>
          <w:sz w:val="24"/>
        </w:rPr>
        <w:t>staffed</w:t>
      </w:r>
      <w:r>
        <w:rPr>
          <w:spacing w:val="-6"/>
          <w:sz w:val="24"/>
        </w:rPr>
        <w:t xml:space="preserve"> </w:t>
      </w:r>
      <w:r>
        <w:rPr>
          <w:sz w:val="24"/>
        </w:rPr>
        <w:t>by</w:t>
      </w:r>
      <w:r>
        <w:rPr>
          <w:spacing w:val="-6"/>
          <w:sz w:val="24"/>
        </w:rPr>
        <w:t xml:space="preserve"> </w:t>
      </w:r>
      <w:r>
        <w:rPr>
          <w:sz w:val="24"/>
        </w:rPr>
        <w:t>clinical</w:t>
      </w:r>
      <w:r>
        <w:rPr>
          <w:spacing w:val="-6"/>
          <w:sz w:val="24"/>
        </w:rPr>
        <w:t xml:space="preserve"> </w:t>
      </w:r>
      <w:r>
        <w:rPr>
          <w:sz w:val="24"/>
        </w:rPr>
        <w:t>or</w:t>
      </w:r>
      <w:r>
        <w:rPr>
          <w:spacing w:val="-6"/>
          <w:sz w:val="24"/>
        </w:rPr>
        <w:t xml:space="preserve"> </w:t>
      </w:r>
      <w:r>
        <w:rPr>
          <w:sz w:val="24"/>
        </w:rPr>
        <w:t>full-time</w:t>
      </w:r>
      <w:r>
        <w:rPr>
          <w:spacing w:val="-6"/>
          <w:sz w:val="24"/>
        </w:rPr>
        <w:t xml:space="preserve"> </w:t>
      </w:r>
      <w:r>
        <w:rPr>
          <w:sz w:val="24"/>
        </w:rPr>
        <w:t>faculty.</w:t>
      </w:r>
      <w:r>
        <w:rPr>
          <w:spacing w:val="-6"/>
          <w:sz w:val="24"/>
        </w:rPr>
        <w:t xml:space="preserve"> </w:t>
      </w:r>
      <w:r>
        <w:rPr>
          <w:sz w:val="24"/>
        </w:rPr>
        <w:t>Each</w:t>
      </w:r>
      <w:r>
        <w:rPr>
          <w:spacing w:val="-6"/>
          <w:sz w:val="24"/>
        </w:rPr>
        <w:t xml:space="preserve"> </w:t>
      </w:r>
      <w:r>
        <w:rPr>
          <w:sz w:val="24"/>
        </w:rPr>
        <w:t xml:space="preserve">patient is seen by the attending faculty (direct faculty supervision) along with a </w:t>
      </w:r>
      <w:r>
        <w:rPr>
          <w:spacing w:val="-2"/>
          <w:sz w:val="24"/>
        </w:rPr>
        <w:t>resident.</w:t>
      </w:r>
    </w:p>
    <w:p w:rsidR="003E4C7A" w:rsidRDefault="0040715D">
      <w:pPr>
        <w:pStyle w:val="ListParagraph"/>
        <w:numPr>
          <w:ilvl w:val="1"/>
          <w:numId w:val="53"/>
        </w:numPr>
        <w:tabs>
          <w:tab w:val="left" w:pos="1760"/>
        </w:tabs>
        <w:ind w:right="2126"/>
        <w:rPr>
          <w:sz w:val="24"/>
        </w:rPr>
      </w:pPr>
      <w:r>
        <w:rPr>
          <w:sz w:val="24"/>
        </w:rPr>
        <w:t>When</w:t>
      </w:r>
      <w:r>
        <w:rPr>
          <w:spacing w:val="-5"/>
          <w:sz w:val="24"/>
        </w:rPr>
        <w:t xml:space="preserve"> </w:t>
      </w:r>
      <w:r>
        <w:rPr>
          <w:sz w:val="24"/>
        </w:rPr>
        <w:t>a</w:t>
      </w:r>
      <w:r>
        <w:rPr>
          <w:spacing w:val="-5"/>
          <w:sz w:val="24"/>
        </w:rPr>
        <w:t xml:space="preserve"> </w:t>
      </w:r>
      <w:r>
        <w:rPr>
          <w:sz w:val="24"/>
        </w:rPr>
        <w:t>patient</w:t>
      </w:r>
      <w:r>
        <w:rPr>
          <w:spacing w:val="-5"/>
          <w:sz w:val="24"/>
        </w:rPr>
        <w:t xml:space="preserve"> </w:t>
      </w:r>
      <w:r>
        <w:rPr>
          <w:sz w:val="24"/>
        </w:rPr>
        <w:t>presents</w:t>
      </w:r>
      <w:r>
        <w:rPr>
          <w:spacing w:val="-5"/>
          <w:sz w:val="24"/>
        </w:rPr>
        <w:t xml:space="preserve"> </w:t>
      </w:r>
      <w:r>
        <w:rPr>
          <w:sz w:val="24"/>
        </w:rPr>
        <w:t>features</w:t>
      </w:r>
      <w:r>
        <w:rPr>
          <w:spacing w:val="-5"/>
          <w:sz w:val="24"/>
        </w:rPr>
        <w:t xml:space="preserve"> </w:t>
      </w:r>
      <w:r>
        <w:rPr>
          <w:sz w:val="24"/>
        </w:rPr>
        <w:t>that</w:t>
      </w:r>
      <w:r>
        <w:rPr>
          <w:spacing w:val="-5"/>
          <w:sz w:val="24"/>
        </w:rPr>
        <w:t xml:space="preserve"> </w:t>
      </w:r>
      <w:r>
        <w:rPr>
          <w:sz w:val="24"/>
        </w:rPr>
        <w:t>may</w:t>
      </w:r>
      <w:r>
        <w:rPr>
          <w:spacing w:val="-5"/>
          <w:sz w:val="24"/>
        </w:rPr>
        <w:t xml:space="preserve"> </w:t>
      </w:r>
      <w:r>
        <w:rPr>
          <w:sz w:val="24"/>
        </w:rPr>
        <w:t>prove</w:t>
      </w:r>
      <w:r>
        <w:rPr>
          <w:spacing w:val="-5"/>
          <w:sz w:val="24"/>
        </w:rPr>
        <w:t xml:space="preserve"> </w:t>
      </w:r>
      <w:r>
        <w:rPr>
          <w:sz w:val="24"/>
        </w:rPr>
        <w:t>especially</w:t>
      </w:r>
      <w:r>
        <w:rPr>
          <w:spacing w:val="-5"/>
          <w:sz w:val="24"/>
        </w:rPr>
        <w:t xml:space="preserve"> </w:t>
      </w:r>
      <w:r>
        <w:rPr>
          <w:sz w:val="24"/>
        </w:rPr>
        <w:t>educational, all residents (both ju</w:t>
      </w:r>
      <w:r>
        <w:rPr>
          <w:sz w:val="24"/>
        </w:rPr>
        <w:t>nior and senior) are encouraged to share in the examination and discussion of this patient.</w:t>
      </w:r>
    </w:p>
    <w:p w:rsidR="003E4C7A" w:rsidRDefault="0040715D">
      <w:pPr>
        <w:pStyle w:val="ListParagraph"/>
        <w:numPr>
          <w:ilvl w:val="1"/>
          <w:numId w:val="53"/>
        </w:numPr>
        <w:tabs>
          <w:tab w:val="left" w:pos="1760"/>
        </w:tabs>
        <w:ind w:right="2011"/>
        <w:rPr>
          <w:sz w:val="24"/>
        </w:rPr>
      </w:pPr>
      <w:r>
        <w:rPr>
          <w:sz w:val="24"/>
        </w:rPr>
        <w:t>The</w:t>
      </w:r>
      <w:r>
        <w:rPr>
          <w:spacing w:val="-5"/>
          <w:sz w:val="24"/>
        </w:rPr>
        <w:t xml:space="preserve"> </w:t>
      </w:r>
      <w:r>
        <w:rPr>
          <w:sz w:val="24"/>
        </w:rPr>
        <w:t>schedule</w:t>
      </w:r>
      <w:r>
        <w:rPr>
          <w:spacing w:val="-5"/>
          <w:sz w:val="24"/>
        </w:rPr>
        <w:t xml:space="preserve"> </w:t>
      </w:r>
      <w:r>
        <w:rPr>
          <w:sz w:val="24"/>
        </w:rPr>
        <w:t>for</w:t>
      </w:r>
      <w:r>
        <w:rPr>
          <w:spacing w:val="-5"/>
          <w:sz w:val="24"/>
        </w:rPr>
        <w:t xml:space="preserve"> </w:t>
      </w:r>
      <w:r>
        <w:rPr>
          <w:sz w:val="24"/>
        </w:rPr>
        <w:t>staffing</w:t>
      </w:r>
      <w:r>
        <w:rPr>
          <w:spacing w:val="-5"/>
          <w:sz w:val="24"/>
        </w:rPr>
        <w:t xml:space="preserve"> </w:t>
      </w:r>
      <w:r>
        <w:rPr>
          <w:sz w:val="24"/>
        </w:rPr>
        <w:t>includes</w:t>
      </w:r>
      <w:r>
        <w:rPr>
          <w:spacing w:val="-5"/>
          <w:sz w:val="24"/>
        </w:rPr>
        <w:t xml:space="preserve"> </w:t>
      </w:r>
      <w:r>
        <w:rPr>
          <w:sz w:val="24"/>
        </w:rPr>
        <w:t>both</w:t>
      </w:r>
      <w:r>
        <w:rPr>
          <w:spacing w:val="-5"/>
          <w:sz w:val="24"/>
        </w:rPr>
        <w:t xml:space="preserve"> </w:t>
      </w:r>
      <w:r>
        <w:rPr>
          <w:sz w:val="24"/>
        </w:rPr>
        <w:t>full-time</w:t>
      </w:r>
      <w:r>
        <w:rPr>
          <w:spacing w:val="-5"/>
          <w:sz w:val="24"/>
        </w:rPr>
        <w:t xml:space="preserve"> </w:t>
      </w:r>
      <w:r>
        <w:rPr>
          <w:sz w:val="24"/>
        </w:rPr>
        <w:t>and</w:t>
      </w:r>
      <w:r>
        <w:rPr>
          <w:spacing w:val="-5"/>
          <w:sz w:val="24"/>
        </w:rPr>
        <w:t xml:space="preserve"> </w:t>
      </w:r>
      <w:r>
        <w:rPr>
          <w:sz w:val="24"/>
        </w:rPr>
        <w:t>volunteer</w:t>
      </w:r>
      <w:r>
        <w:rPr>
          <w:spacing w:val="-5"/>
          <w:sz w:val="24"/>
        </w:rPr>
        <w:t xml:space="preserve"> </w:t>
      </w:r>
      <w:r>
        <w:rPr>
          <w:sz w:val="24"/>
        </w:rPr>
        <w:t>faculty</w:t>
      </w:r>
      <w:r>
        <w:rPr>
          <w:spacing w:val="-5"/>
          <w:sz w:val="24"/>
        </w:rPr>
        <w:t xml:space="preserve"> </w:t>
      </w:r>
      <w:r>
        <w:rPr>
          <w:sz w:val="24"/>
        </w:rPr>
        <w:t>with appropriate subspecialty training who serve at regular intervals (usually once or twice a month) for a year at a time.</w:t>
      </w:r>
    </w:p>
    <w:p w:rsidR="003E4C7A" w:rsidRDefault="003E4C7A">
      <w:pPr>
        <w:pStyle w:val="BodyText"/>
        <w:ind w:left="0" w:firstLine="0"/>
      </w:pPr>
    </w:p>
    <w:p w:rsidR="003E4C7A" w:rsidRDefault="003E4C7A">
      <w:pPr>
        <w:pStyle w:val="BodyText"/>
        <w:spacing w:before="84"/>
        <w:ind w:left="0" w:firstLine="0"/>
      </w:pPr>
    </w:p>
    <w:p w:rsidR="003E4C7A" w:rsidRDefault="0040715D">
      <w:pPr>
        <w:pStyle w:val="Heading2"/>
        <w:numPr>
          <w:ilvl w:val="0"/>
          <w:numId w:val="53"/>
        </w:numPr>
        <w:tabs>
          <w:tab w:val="left" w:pos="1534"/>
        </w:tabs>
        <w:ind w:left="1534" w:hanging="494"/>
      </w:pPr>
      <w:r>
        <w:t>FACULTY</w:t>
      </w:r>
      <w:r>
        <w:rPr>
          <w:spacing w:val="-16"/>
        </w:rPr>
        <w:t xml:space="preserve"> </w:t>
      </w:r>
      <w:r>
        <w:t>COVERAGE</w:t>
      </w:r>
      <w:r>
        <w:rPr>
          <w:spacing w:val="-16"/>
        </w:rPr>
        <w:t xml:space="preserve"> </w:t>
      </w:r>
      <w:r>
        <w:t>OF</w:t>
      </w:r>
      <w:r>
        <w:rPr>
          <w:spacing w:val="-16"/>
        </w:rPr>
        <w:t xml:space="preserve"> </w:t>
      </w:r>
      <w:r>
        <w:t>GENERAL</w:t>
      </w:r>
      <w:r>
        <w:rPr>
          <w:spacing w:val="-16"/>
        </w:rPr>
        <w:t xml:space="preserve"> </w:t>
      </w:r>
      <w:r>
        <w:rPr>
          <w:spacing w:val="-2"/>
        </w:rPr>
        <w:t>CLINICS:</w:t>
      </w:r>
    </w:p>
    <w:p w:rsidR="003E4C7A" w:rsidRDefault="0040715D">
      <w:pPr>
        <w:pStyle w:val="ListParagraph"/>
        <w:numPr>
          <w:ilvl w:val="1"/>
          <w:numId w:val="53"/>
        </w:numPr>
        <w:tabs>
          <w:tab w:val="left" w:pos="1760"/>
        </w:tabs>
        <w:spacing w:before="120"/>
        <w:ind w:right="1927"/>
        <w:rPr>
          <w:sz w:val="24"/>
        </w:rPr>
      </w:pPr>
      <w:r>
        <w:rPr>
          <w:sz w:val="24"/>
        </w:rPr>
        <w:t>For</w:t>
      </w:r>
      <w:r>
        <w:rPr>
          <w:spacing w:val="-4"/>
          <w:sz w:val="24"/>
        </w:rPr>
        <w:t xml:space="preserve"> </w:t>
      </w:r>
      <w:r>
        <w:rPr>
          <w:sz w:val="24"/>
        </w:rPr>
        <w:t>general</w:t>
      </w:r>
      <w:r>
        <w:rPr>
          <w:spacing w:val="-4"/>
          <w:sz w:val="24"/>
        </w:rPr>
        <w:t xml:space="preserve"> </w:t>
      </w:r>
      <w:r>
        <w:rPr>
          <w:sz w:val="24"/>
        </w:rPr>
        <w:t>clinics,</w:t>
      </w:r>
      <w:r>
        <w:rPr>
          <w:spacing w:val="-4"/>
          <w:sz w:val="24"/>
        </w:rPr>
        <w:t xml:space="preserve"> </w:t>
      </w:r>
      <w:r>
        <w:rPr>
          <w:sz w:val="24"/>
        </w:rPr>
        <w:t>there</w:t>
      </w:r>
      <w:r>
        <w:rPr>
          <w:spacing w:val="-4"/>
          <w:sz w:val="24"/>
        </w:rPr>
        <w:t xml:space="preserve"> </w:t>
      </w:r>
      <w:r>
        <w:rPr>
          <w:sz w:val="24"/>
        </w:rPr>
        <w:t>is</w:t>
      </w:r>
      <w:r>
        <w:rPr>
          <w:spacing w:val="-4"/>
          <w:sz w:val="24"/>
        </w:rPr>
        <w:t xml:space="preserve"> </w:t>
      </w:r>
      <w:r>
        <w:rPr>
          <w:sz w:val="24"/>
        </w:rPr>
        <w:t>an</w:t>
      </w:r>
      <w:r>
        <w:rPr>
          <w:spacing w:val="-4"/>
          <w:sz w:val="24"/>
        </w:rPr>
        <w:t xml:space="preserve"> </w:t>
      </w:r>
      <w:r>
        <w:rPr>
          <w:sz w:val="24"/>
        </w:rPr>
        <w:t>assigned</w:t>
      </w:r>
      <w:r>
        <w:rPr>
          <w:spacing w:val="-4"/>
          <w:sz w:val="24"/>
        </w:rPr>
        <w:t xml:space="preserve"> </w:t>
      </w:r>
      <w:r>
        <w:rPr>
          <w:sz w:val="24"/>
        </w:rPr>
        <w:t>faculty</w:t>
      </w:r>
      <w:r>
        <w:rPr>
          <w:spacing w:val="-4"/>
          <w:sz w:val="24"/>
        </w:rPr>
        <w:t xml:space="preserve"> </w:t>
      </w:r>
      <w:r>
        <w:rPr>
          <w:sz w:val="24"/>
        </w:rPr>
        <w:t>member</w:t>
      </w:r>
      <w:r>
        <w:rPr>
          <w:spacing w:val="-4"/>
          <w:sz w:val="24"/>
        </w:rPr>
        <w:t xml:space="preserve"> </w:t>
      </w:r>
      <w:r>
        <w:rPr>
          <w:sz w:val="24"/>
        </w:rPr>
        <w:t>to</w:t>
      </w:r>
      <w:r>
        <w:rPr>
          <w:spacing w:val="-4"/>
          <w:sz w:val="24"/>
        </w:rPr>
        <w:t xml:space="preserve"> </w:t>
      </w:r>
      <w:r>
        <w:rPr>
          <w:sz w:val="24"/>
        </w:rPr>
        <w:t>see</w:t>
      </w:r>
      <w:r>
        <w:rPr>
          <w:spacing w:val="-4"/>
          <w:sz w:val="24"/>
        </w:rPr>
        <w:t xml:space="preserve"> </w:t>
      </w:r>
      <w:r>
        <w:rPr>
          <w:sz w:val="24"/>
        </w:rPr>
        <w:t>all</w:t>
      </w:r>
      <w:r>
        <w:rPr>
          <w:spacing w:val="-4"/>
          <w:sz w:val="24"/>
        </w:rPr>
        <w:t xml:space="preserve"> </w:t>
      </w:r>
      <w:r>
        <w:rPr>
          <w:sz w:val="24"/>
        </w:rPr>
        <w:t>patients with the residen</w:t>
      </w:r>
      <w:r>
        <w:rPr>
          <w:sz w:val="24"/>
        </w:rPr>
        <w:t>ts.</w:t>
      </w:r>
    </w:p>
    <w:p w:rsidR="003E4C7A" w:rsidRDefault="0040715D">
      <w:pPr>
        <w:pStyle w:val="ListParagraph"/>
        <w:numPr>
          <w:ilvl w:val="1"/>
          <w:numId w:val="53"/>
        </w:numPr>
        <w:tabs>
          <w:tab w:val="left" w:pos="1760"/>
        </w:tabs>
        <w:ind w:right="2220"/>
        <w:rPr>
          <w:sz w:val="24"/>
        </w:rPr>
      </w:pPr>
      <w:r>
        <w:rPr>
          <w:sz w:val="24"/>
        </w:rPr>
        <w:t>Whenever</w:t>
      </w:r>
      <w:r>
        <w:rPr>
          <w:spacing w:val="-6"/>
          <w:sz w:val="24"/>
        </w:rPr>
        <w:t xml:space="preserve"> </w:t>
      </w:r>
      <w:r>
        <w:rPr>
          <w:sz w:val="24"/>
        </w:rPr>
        <w:t>possible,</w:t>
      </w:r>
      <w:r>
        <w:rPr>
          <w:spacing w:val="-6"/>
          <w:sz w:val="24"/>
        </w:rPr>
        <w:t xml:space="preserve"> </w:t>
      </w:r>
      <w:r>
        <w:rPr>
          <w:sz w:val="24"/>
        </w:rPr>
        <w:t>especially</w:t>
      </w:r>
      <w:r>
        <w:rPr>
          <w:spacing w:val="-6"/>
          <w:sz w:val="24"/>
        </w:rPr>
        <w:t xml:space="preserve"> </w:t>
      </w:r>
      <w:r>
        <w:rPr>
          <w:sz w:val="24"/>
        </w:rPr>
        <w:t>instructive</w:t>
      </w:r>
      <w:r>
        <w:rPr>
          <w:spacing w:val="-6"/>
          <w:sz w:val="24"/>
        </w:rPr>
        <w:t xml:space="preserve"> </w:t>
      </w:r>
      <w:r>
        <w:rPr>
          <w:sz w:val="24"/>
        </w:rPr>
        <w:t>patients</w:t>
      </w:r>
      <w:r>
        <w:rPr>
          <w:spacing w:val="-6"/>
          <w:sz w:val="24"/>
        </w:rPr>
        <w:t xml:space="preserve"> </w:t>
      </w:r>
      <w:r>
        <w:rPr>
          <w:sz w:val="24"/>
        </w:rPr>
        <w:t>are</w:t>
      </w:r>
      <w:r>
        <w:rPr>
          <w:spacing w:val="-6"/>
          <w:sz w:val="24"/>
        </w:rPr>
        <w:t xml:space="preserve"> </w:t>
      </w:r>
      <w:r>
        <w:rPr>
          <w:sz w:val="24"/>
        </w:rPr>
        <w:t>discussed</w:t>
      </w:r>
      <w:r>
        <w:rPr>
          <w:spacing w:val="-6"/>
          <w:sz w:val="24"/>
        </w:rPr>
        <w:t xml:space="preserve"> </w:t>
      </w:r>
      <w:r>
        <w:rPr>
          <w:sz w:val="24"/>
        </w:rPr>
        <w:t>and/or examined by all residents on site.</w:t>
      </w:r>
    </w:p>
    <w:p w:rsidR="003E4C7A" w:rsidRDefault="0040715D">
      <w:pPr>
        <w:pStyle w:val="ListParagraph"/>
        <w:numPr>
          <w:ilvl w:val="1"/>
          <w:numId w:val="53"/>
        </w:numPr>
        <w:tabs>
          <w:tab w:val="left" w:pos="1760"/>
        </w:tabs>
        <w:ind w:right="2221"/>
        <w:rPr>
          <w:sz w:val="24"/>
        </w:rPr>
      </w:pPr>
      <w:r>
        <w:rPr>
          <w:sz w:val="24"/>
        </w:rPr>
        <w:t>On many occasions, patients with complex problems appear in general clinic.</w:t>
      </w:r>
      <w:r>
        <w:rPr>
          <w:spacing w:val="-4"/>
          <w:sz w:val="24"/>
        </w:rPr>
        <w:t xml:space="preserve"> </w:t>
      </w:r>
      <w:r>
        <w:rPr>
          <w:sz w:val="24"/>
        </w:rPr>
        <w:t>When</w:t>
      </w:r>
      <w:r>
        <w:rPr>
          <w:spacing w:val="-4"/>
          <w:sz w:val="24"/>
        </w:rPr>
        <w:t xml:space="preserve"> </w:t>
      </w:r>
      <w:r>
        <w:rPr>
          <w:sz w:val="24"/>
        </w:rPr>
        <w:t>the</w:t>
      </w:r>
      <w:r>
        <w:rPr>
          <w:spacing w:val="-4"/>
          <w:sz w:val="24"/>
        </w:rPr>
        <w:t xml:space="preserve"> </w:t>
      </w:r>
      <w:r>
        <w:rPr>
          <w:sz w:val="24"/>
        </w:rPr>
        <w:t>expertise</w:t>
      </w:r>
      <w:r>
        <w:rPr>
          <w:spacing w:val="-4"/>
          <w:sz w:val="24"/>
        </w:rPr>
        <w:t xml:space="preserve"> </w:t>
      </w:r>
      <w:r>
        <w:rPr>
          <w:sz w:val="24"/>
        </w:rPr>
        <w:t>of</w:t>
      </w:r>
      <w:r>
        <w:rPr>
          <w:spacing w:val="-4"/>
          <w:sz w:val="24"/>
        </w:rPr>
        <w:t xml:space="preserve"> </w:t>
      </w:r>
      <w:r>
        <w:rPr>
          <w:sz w:val="24"/>
        </w:rPr>
        <w:t>a</w:t>
      </w:r>
      <w:r>
        <w:rPr>
          <w:spacing w:val="-4"/>
          <w:sz w:val="24"/>
        </w:rPr>
        <w:t xml:space="preserve"> </w:t>
      </w:r>
      <w:r>
        <w:rPr>
          <w:sz w:val="24"/>
        </w:rPr>
        <w:t>sub-specialist</w:t>
      </w:r>
      <w:r>
        <w:rPr>
          <w:spacing w:val="-4"/>
          <w:sz w:val="24"/>
        </w:rPr>
        <w:t xml:space="preserve"> </w:t>
      </w:r>
      <w:r>
        <w:rPr>
          <w:sz w:val="24"/>
        </w:rPr>
        <w:t>is</w:t>
      </w:r>
      <w:r>
        <w:rPr>
          <w:spacing w:val="-4"/>
          <w:sz w:val="24"/>
        </w:rPr>
        <w:t xml:space="preserve"> </w:t>
      </w:r>
      <w:r>
        <w:rPr>
          <w:sz w:val="24"/>
        </w:rPr>
        <w:t>required,</w:t>
      </w:r>
      <w:r>
        <w:rPr>
          <w:spacing w:val="-4"/>
          <w:sz w:val="24"/>
        </w:rPr>
        <w:t xml:space="preserve"> </w:t>
      </w:r>
      <w:r>
        <w:rPr>
          <w:sz w:val="24"/>
        </w:rPr>
        <w:t>the</w:t>
      </w:r>
      <w:r>
        <w:rPr>
          <w:spacing w:val="-4"/>
          <w:sz w:val="24"/>
        </w:rPr>
        <w:t xml:space="preserve"> </w:t>
      </w:r>
      <w:r>
        <w:rPr>
          <w:sz w:val="24"/>
        </w:rPr>
        <w:t>resident</w:t>
      </w:r>
      <w:r>
        <w:rPr>
          <w:spacing w:val="-4"/>
          <w:sz w:val="24"/>
        </w:rPr>
        <w:t xml:space="preserve"> </w:t>
      </w:r>
      <w:r>
        <w:rPr>
          <w:sz w:val="24"/>
        </w:rPr>
        <w:t>or attending will immediately contact the appropriate faculty member. For urgent problems that cannot be resolved by phone consultation, the faculty member will come to see the patient. Patients with less urgent problems will be scheduled for a later appoi</w:t>
      </w:r>
      <w:r>
        <w:rPr>
          <w:sz w:val="24"/>
        </w:rPr>
        <w:t xml:space="preserve">ntment with the appropriate </w:t>
      </w:r>
      <w:r>
        <w:rPr>
          <w:spacing w:val="-2"/>
          <w:sz w:val="24"/>
        </w:rPr>
        <w:t>sub-specialist.</w:t>
      </w:r>
    </w:p>
    <w:p w:rsidR="003E4C7A" w:rsidRDefault="003E4C7A">
      <w:pPr>
        <w:pStyle w:val="BodyText"/>
        <w:ind w:left="0" w:firstLine="0"/>
      </w:pPr>
    </w:p>
    <w:p w:rsidR="003E4C7A" w:rsidRDefault="003E4C7A">
      <w:pPr>
        <w:pStyle w:val="BodyText"/>
        <w:spacing w:before="84"/>
        <w:ind w:left="0" w:firstLine="0"/>
      </w:pPr>
    </w:p>
    <w:p w:rsidR="003E4C7A" w:rsidRDefault="0040715D">
      <w:pPr>
        <w:pStyle w:val="Heading2"/>
        <w:numPr>
          <w:ilvl w:val="0"/>
          <w:numId w:val="53"/>
        </w:numPr>
        <w:tabs>
          <w:tab w:val="left" w:pos="1446"/>
        </w:tabs>
        <w:ind w:left="1446" w:hanging="406"/>
      </w:pPr>
      <w:r>
        <w:t>FACULTY</w:t>
      </w:r>
      <w:r>
        <w:rPr>
          <w:spacing w:val="-21"/>
        </w:rPr>
        <w:t xml:space="preserve"> </w:t>
      </w:r>
      <w:r>
        <w:t>COVERAGE</w:t>
      </w:r>
      <w:r>
        <w:rPr>
          <w:spacing w:val="-19"/>
        </w:rPr>
        <w:t xml:space="preserve"> </w:t>
      </w:r>
      <w:r>
        <w:t>OF</w:t>
      </w:r>
      <w:r>
        <w:rPr>
          <w:spacing w:val="-19"/>
        </w:rPr>
        <w:t xml:space="preserve"> </w:t>
      </w:r>
      <w:r>
        <w:rPr>
          <w:spacing w:val="-2"/>
        </w:rPr>
        <w:t>EMERGENCIES</w:t>
      </w:r>
    </w:p>
    <w:p w:rsidR="003E4C7A" w:rsidRDefault="0040715D">
      <w:pPr>
        <w:pStyle w:val="ListParagraph"/>
        <w:numPr>
          <w:ilvl w:val="1"/>
          <w:numId w:val="53"/>
        </w:numPr>
        <w:tabs>
          <w:tab w:val="left" w:pos="1760"/>
        </w:tabs>
        <w:spacing w:before="120"/>
        <w:ind w:right="2567"/>
        <w:rPr>
          <w:sz w:val="24"/>
        </w:rPr>
      </w:pPr>
      <w:r>
        <w:rPr>
          <w:sz w:val="24"/>
        </w:rPr>
        <w:t>For</w:t>
      </w:r>
      <w:r>
        <w:rPr>
          <w:spacing w:val="-4"/>
          <w:sz w:val="24"/>
        </w:rPr>
        <w:t xml:space="preserve"> </w:t>
      </w:r>
      <w:r>
        <w:rPr>
          <w:sz w:val="24"/>
        </w:rPr>
        <w:t>the</w:t>
      </w:r>
      <w:r>
        <w:rPr>
          <w:spacing w:val="-4"/>
          <w:sz w:val="24"/>
        </w:rPr>
        <w:t xml:space="preserve"> </w:t>
      </w:r>
      <w:r>
        <w:rPr>
          <w:sz w:val="24"/>
        </w:rPr>
        <w:t>sites</w:t>
      </w:r>
      <w:r>
        <w:rPr>
          <w:spacing w:val="-4"/>
          <w:sz w:val="24"/>
        </w:rPr>
        <w:t xml:space="preserve"> </w:t>
      </w:r>
      <w:r>
        <w:rPr>
          <w:sz w:val="24"/>
        </w:rPr>
        <w:t>that</w:t>
      </w:r>
      <w:r>
        <w:rPr>
          <w:spacing w:val="-4"/>
          <w:sz w:val="24"/>
        </w:rPr>
        <w:t xml:space="preserve"> </w:t>
      </w:r>
      <w:r>
        <w:rPr>
          <w:sz w:val="24"/>
        </w:rPr>
        <w:t>have</w:t>
      </w:r>
      <w:r>
        <w:rPr>
          <w:spacing w:val="-4"/>
          <w:sz w:val="24"/>
        </w:rPr>
        <w:t xml:space="preserve"> </w:t>
      </w:r>
      <w:r>
        <w:rPr>
          <w:sz w:val="24"/>
        </w:rPr>
        <w:t>emergency</w:t>
      </w:r>
      <w:r>
        <w:rPr>
          <w:spacing w:val="-4"/>
          <w:sz w:val="24"/>
        </w:rPr>
        <w:t xml:space="preserve"> </w:t>
      </w:r>
      <w:r>
        <w:rPr>
          <w:sz w:val="24"/>
        </w:rPr>
        <w:t>rooms,</w:t>
      </w:r>
      <w:r>
        <w:rPr>
          <w:spacing w:val="-4"/>
          <w:sz w:val="24"/>
        </w:rPr>
        <w:t xml:space="preserve"> </w:t>
      </w:r>
      <w:r>
        <w:rPr>
          <w:sz w:val="24"/>
        </w:rPr>
        <w:t>coverage</w:t>
      </w:r>
      <w:r>
        <w:rPr>
          <w:spacing w:val="-4"/>
          <w:sz w:val="24"/>
        </w:rPr>
        <w:t xml:space="preserve"> </w:t>
      </w:r>
      <w:r>
        <w:rPr>
          <w:sz w:val="24"/>
        </w:rPr>
        <w:t>is</w:t>
      </w:r>
      <w:r>
        <w:rPr>
          <w:spacing w:val="-4"/>
          <w:sz w:val="24"/>
        </w:rPr>
        <w:t xml:space="preserve"> </w:t>
      </w:r>
      <w:r>
        <w:rPr>
          <w:sz w:val="24"/>
        </w:rPr>
        <w:t>provided</w:t>
      </w:r>
      <w:r>
        <w:rPr>
          <w:spacing w:val="-4"/>
          <w:sz w:val="24"/>
        </w:rPr>
        <w:t xml:space="preserve"> </w:t>
      </w:r>
      <w:r>
        <w:rPr>
          <w:sz w:val="24"/>
        </w:rPr>
        <w:t>by</w:t>
      </w:r>
      <w:r>
        <w:rPr>
          <w:spacing w:val="-4"/>
          <w:sz w:val="24"/>
        </w:rPr>
        <w:t xml:space="preserve"> </w:t>
      </w:r>
      <w:r>
        <w:rPr>
          <w:sz w:val="24"/>
        </w:rPr>
        <w:t>a single "team."</w:t>
      </w:r>
    </w:p>
    <w:p w:rsidR="003E4C7A" w:rsidRDefault="0040715D">
      <w:pPr>
        <w:pStyle w:val="ListParagraph"/>
        <w:numPr>
          <w:ilvl w:val="1"/>
          <w:numId w:val="53"/>
        </w:numPr>
        <w:tabs>
          <w:tab w:val="left" w:pos="1760"/>
        </w:tabs>
        <w:ind w:right="2074"/>
        <w:rPr>
          <w:sz w:val="24"/>
        </w:rPr>
      </w:pPr>
      <w:r>
        <w:rPr>
          <w:sz w:val="24"/>
        </w:rPr>
        <w:t>The</w:t>
      </w:r>
      <w:r>
        <w:rPr>
          <w:spacing w:val="-4"/>
          <w:sz w:val="24"/>
        </w:rPr>
        <w:t xml:space="preserve"> </w:t>
      </w:r>
      <w:r>
        <w:rPr>
          <w:sz w:val="24"/>
        </w:rPr>
        <w:t>on-call</w:t>
      </w:r>
      <w:r>
        <w:rPr>
          <w:spacing w:val="-4"/>
          <w:sz w:val="24"/>
        </w:rPr>
        <w:t xml:space="preserve"> </w:t>
      </w:r>
      <w:r>
        <w:rPr>
          <w:sz w:val="24"/>
        </w:rPr>
        <w:t>resident</w:t>
      </w:r>
      <w:r>
        <w:rPr>
          <w:spacing w:val="-4"/>
          <w:sz w:val="24"/>
        </w:rPr>
        <w:t xml:space="preserve"> </w:t>
      </w:r>
      <w:r>
        <w:rPr>
          <w:sz w:val="24"/>
        </w:rPr>
        <w:t>responds</w:t>
      </w:r>
      <w:r>
        <w:rPr>
          <w:spacing w:val="-4"/>
          <w:sz w:val="24"/>
        </w:rPr>
        <w:t xml:space="preserve"> </w:t>
      </w:r>
      <w:r>
        <w:rPr>
          <w:sz w:val="24"/>
        </w:rPr>
        <w:t>to</w:t>
      </w:r>
      <w:r>
        <w:rPr>
          <w:spacing w:val="-4"/>
          <w:sz w:val="24"/>
        </w:rPr>
        <w:t xml:space="preserve"> </w:t>
      </w:r>
      <w:r>
        <w:rPr>
          <w:sz w:val="24"/>
        </w:rPr>
        <w:t>all</w:t>
      </w:r>
      <w:r>
        <w:rPr>
          <w:spacing w:val="-4"/>
          <w:sz w:val="24"/>
        </w:rPr>
        <w:t xml:space="preserve"> </w:t>
      </w:r>
      <w:r>
        <w:rPr>
          <w:sz w:val="24"/>
        </w:rPr>
        <w:t>initial</w:t>
      </w:r>
      <w:r>
        <w:rPr>
          <w:spacing w:val="-4"/>
          <w:sz w:val="24"/>
        </w:rPr>
        <w:t xml:space="preserve"> </w:t>
      </w:r>
      <w:r>
        <w:rPr>
          <w:sz w:val="24"/>
        </w:rPr>
        <w:t>calls.</w:t>
      </w:r>
      <w:r>
        <w:rPr>
          <w:spacing w:val="-4"/>
          <w:sz w:val="24"/>
        </w:rPr>
        <w:t xml:space="preserve"> </w:t>
      </w:r>
      <w:r>
        <w:rPr>
          <w:sz w:val="24"/>
        </w:rPr>
        <w:t>Each</w:t>
      </w:r>
      <w:r>
        <w:rPr>
          <w:spacing w:val="-4"/>
          <w:sz w:val="24"/>
        </w:rPr>
        <w:t xml:space="preserve"> </w:t>
      </w:r>
      <w:r>
        <w:rPr>
          <w:sz w:val="24"/>
        </w:rPr>
        <w:t>resident</w:t>
      </w:r>
      <w:r>
        <w:rPr>
          <w:spacing w:val="-4"/>
          <w:sz w:val="24"/>
        </w:rPr>
        <w:t xml:space="preserve"> </w:t>
      </w:r>
      <w:r>
        <w:rPr>
          <w:sz w:val="24"/>
        </w:rPr>
        <w:t>will</w:t>
      </w:r>
      <w:r>
        <w:rPr>
          <w:spacing w:val="-4"/>
          <w:sz w:val="24"/>
        </w:rPr>
        <w:t xml:space="preserve"> </w:t>
      </w:r>
      <w:r>
        <w:rPr>
          <w:sz w:val="24"/>
        </w:rPr>
        <w:t>use</w:t>
      </w:r>
      <w:r>
        <w:rPr>
          <w:spacing w:val="-4"/>
          <w:sz w:val="24"/>
        </w:rPr>
        <w:t xml:space="preserve"> </w:t>
      </w:r>
      <w:r>
        <w:rPr>
          <w:sz w:val="24"/>
        </w:rPr>
        <w:t>his or her judgment c</w:t>
      </w:r>
      <w:r>
        <w:rPr>
          <w:sz w:val="24"/>
        </w:rPr>
        <w:t xml:space="preserve">oncerning the need to respond in person to a call from the ER. If there is the possibility of a serious injury or disease, if the resident is uncertain, or if the calling physician requests assistance, the resident </w:t>
      </w:r>
      <w:r>
        <w:rPr>
          <w:rFonts w:ascii="Arial" w:hAnsi="Arial"/>
          <w:b/>
          <w:sz w:val="24"/>
        </w:rPr>
        <w:t xml:space="preserve">must </w:t>
      </w:r>
      <w:r>
        <w:rPr>
          <w:sz w:val="24"/>
        </w:rPr>
        <w:t>appear in person to examine the pati</w:t>
      </w:r>
      <w:r>
        <w:rPr>
          <w:sz w:val="24"/>
        </w:rPr>
        <w:t>ent. If there is any</w:t>
      </w:r>
    </w:p>
    <w:p w:rsidR="003E4C7A" w:rsidRDefault="003E4C7A">
      <w:pPr>
        <w:rPr>
          <w:sz w:val="24"/>
        </w:rPr>
        <w:sectPr w:rsidR="003E4C7A">
          <w:pgSz w:w="12240" w:h="15840"/>
          <w:pgMar w:top="1380" w:right="280" w:bottom="280" w:left="400" w:header="720" w:footer="720" w:gutter="0"/>
          <w:cols w:space="720"/>
        </w:sectPr>
      </w:pPr>
    </w:p>
    <w:p w:rsidR="003E4C7A" w:rsidRDefault="0040715D">
      <w:pPr>
        <w:pStyle w:val="BodyText"/>
        <w:spacing w:before="80"/>
        <w:ind w:right="1185" w:firstLine="0"/>
      </w:pPr>
      <w:r>
        <w:lastRenderedPageBreak/>
        <w:t>uncertainty,</w:t>
      </w:r>
      <w:r>
        <w:rPr>
          <w:spacing w:val="-5"/>
        </w:rPr>
        <w:t xml:space="preserve"> </w:t>
      </w:r>
      <w:r>
        <w:t>the</w:t>
      </w:r>
      <w:r>
        <w:rPr>
          <w:spacing w:val="-5"/>
        </w:rPr>
        <w:t xml:space="preserve"> </w:t>
      </w:r>
      <w:r>
        <w:t>resident</w:t>
      </w:r>
      <w:r>
        <w:rPr>
          <w:spacing w:val="-5"/>
        </w:rPr>
        <w:t xml:space="preserve"> </w:t>
      </w:r>
      <w:r>
        <w:t>should</w:t>
      </w:r>
      <w:r>
        <w:rPr>
          <w:spacing w:val="-5"/>
        </w:rPr>
        <w:t xml:space="preserve"> </w:t>
      </w:r>
      <w:r>
        <w:t>request</w:t>
      </w:r>
      <w:r>
        <w:rPr>
          <w:spacing w:val="-5"/>
        </w:rPr>
        <w:t xml:space="preserve"> </w:t>
      </w:r>
      <w:r>
        <w:t>the</w:t>
      </w:r>
      <w:r>
        <w:rPr>
          <w:spacing w:val="-5"/>
        </w:rPr>
        <w:t xml:space="preserve"> </w:t>
      </w:r>
      <w:r>
        <w:t>patient</w:t>
      </w:r>
      <w:r>
        <w:rPr>
          <w:spacing w:val="-5"/>
        </w:rPr>
        <w:t xml:space="preserve"> </w:t>
      </w:r>
      <w:r>
        <w:t>to</w:t>
      </w:r>
      <w:r>
        <w:rPr>
          <w:spacing w:val="-5"/>
        </w:rPr>
        <w:t xml:space="preserve"> </w:t>
      </w:r>
      <w:r>
        <w:t>enter</w:t>
      </w:r>
      <w:r>
        <w:rPr>
          <w:spacing w:val="-5"/>
        </w:rPr>
        <w:t xml:space="preserve"> </w:t>
      </w:r>
      <w:r>
        <w:t>the</w:t>
      </w:r>
      <w:r>
        <w:rPr>
          <w:spacing w:val="-5"/>
        </w:rPr>
        <w:t xml:space="preserve"> </w:t>
      </w:r>
      <w:r>
        <w:t>ER</w:t>
      </w:r>
      <w:r>
        <w:rPr>
          <w:spacing w:val="-5"/>
        </w:rPr>
        <w:t xml:space="preserve"> </w:t>
      </w:r>
      <w:r>
        <w:t>at</w:t>
      </w:r>
      <w:r>
        <w:rPr>
          <w:spacing w:val="-5"/>
        </w:rPr>
        <w:t xml:space="preserve"> </w:t>
      </w:r>
      <w:r>
        <w:t>the appropriate site for direct examination.</w:t>
      </w:r>
    </w:p>
    <w:p w:rsidR="003E4C7A" w:rsidRDefault="0040715D">
      <w:pPr>
        <w:pStyle w:val="ListParagraph"/>
        <w:numPr>
          <w:ilvl w:val="1"/>
          <w:numId w:val="53"/>
        </w:numPr>
        <w:tabs>
          <w:tab w:val="left" w:pos="1760"/>
        </w:tabs>
        <w:ind w:right="1900"/>
        <w:rPr>
          <w:sz w:val="24"/>
        </w:rPr>
      </w:pPr>
      <w:r>
        <w:rPr>
          <w:sz w:val="24"/>
        </w:rPr>
        <w:t>Backup to the resident on first call is provided by a senior resident on second call, who is in turn backed up by a clinical or full-time faculty member. In rare instances when the assigned faculty member is unavailable,</w:t>
      </w:r>
      <w:r>
        <w:rPr>
          <w:spacing w:val="-4"/>
          <w:sz w:val="24"/>
        </w:rPr>
        <w:t xml:space="preserve"> </w:t>
      </w:r>
      <w:r>
        <w:rPr>
          <w:sz w:val="24"/>
        </w:rPr>
        <w:t>the</w:t>
      </w:r>
      <w:r>
        <w:rPr>
          <w:spacing w:val="-4"/>
          <w:sz w:val="24"/>
        </w:rPr>
        <w:t xml:space="preserve"> </w:t>
      </w:r>
      <w:r>
        <w:rPr>
          <w:sz w:val="24"/>
        </w:rPr>
        <w:t>senior</w:t>
      </w:r>
      <w:r>
        <w:rPr>
          <w:spacing w:val="-4"/>
          <w:sz w:val="24"/>
        </w:rPr>
        <w:t xml:space="preserve"> </w:t>
      </w:r>
      <w:r>
        <w:rPr>
          <w:sz w:val="24"/>
        </w:rPr>
        <w:t>resident</w:t>
      </w:r>
      <w:r>
        <w:rPr>
          <w:spacing w:val="-4"/>
          <w:sz w:val="24"/>
        </w:rPr>
        <w:t xml:space="preserve"> </w:t>
      </w:r>
      <w:r>
        <w:rPr>
          <w:sz w:val="24"/>
        </w:rPr>
        <w:t>is</w:t>
      </w:r>
      <w:r>
        <w:rPr>
          <w:spacing w:val="-4"/>
          <w:sz w:val="24"/>
        </w:rPr>
        <w:t xml:space="preserve"> </w:t>
      </w:r>
      <w:r>
        <w:rPr>
          <w:sz w:val="24"/>
        </w:rPr>
        <w:t>to</w:t>
      </w:r>
      <w:r>
        <w:rPr>
          <w:spacing w:val="-4"/>
          <w:sz w:val="24"/>
        </w:rPr>
        <w:t xml:space="preserve"> </w:t>
      </w:r>
      <w:r>
        <w:rPr>
          <w:sz w:val="24"/>
        </w:rPr>
        <w:t>contact</w:t>
      </w:r>
      <w:r>
        <w:rPr>
          <w:spacing w:val="-4"/>
          <w:sz w:val="24"/>
        </w:rPr>
        <w:t xml:space="preserve"> </w:t>
      </w:r>
      <w:r>
        <w:rPr>
          <w:sz w:val="24"/>
        </w:rPr>
        <w:t>a</w:t>
      </w:r>
      <w:r>
        <w:rPr>
          <w:sz w:val="24"/>
        </w:rPr>
        <w:t>n</w:t>
      </w:r>
      <w:r>
        <w:rPr>
          <w:spacing w:val="-4"/>
          <w:sz w:val="24"/>
        </w:rPr>
        <w:t xml:space="preserve"> </w:t>
      </w:r>
      <w:r>
        <w:rPr>
          <w:sz w:val="24"/>
        </w:rPr>
        <w:t>appropriate</w:t>
      </w:r>
      <w:r>
        <w:rPr>
          <w:spacing w:val="-4"/>
          <w:sz w:val="24"/>
        </w:rPr>
        <w:t xml:space="preserve"> </w:t>
      </w:r>
      <w:r>
        <w:rPr>
          <w:sz w:val="24"/>
        </w:rPr>
        <w:t>member</w:t>
      </w:r>
      <w:r>
        <w:rPr>
          <w:spacing w:val="-4"/>
          <w:sz w:val="24"/>
        </w:rPr>
        <w:t xml:space="preserve"> </w:t>
      </w:r>
      <w:r>
        <w:rPr>
          <w:sz w:val="24"/>
        </w:rPr>
        <w:t>of</w:t>
      </w:r>
      <w:r>
        <w:rPr>
          <w:spacing w:val="-4"/>
          <w:sz w:val="24"/>
        </w:rPr>
        <w:t xml:space="preserve"> </w:t>
      </w:r>
      <w:r>
        <w:rPr>
          <w:sz w:val="24"/>
        </w:rPr>
        <w:t>the full-time faculty.</w:t>
      </w:r>
    </w:p>
    <w:p w:rsidR="003E4C7A" w:rsidRDefault="0040715D">
      <w:pPr>
        <w:pStyle w:val="ListParagraph"/>
        <w:numPr>
          <w:ilvl w:val="1"/>
          <w:numId w:val="53"/>
        </w:numPr>
        <w:tabs>
          <w:tab w:val="left" w:pos="1760"/>
        </w:tabs>
        <w:ind w:right="1900"/>
        <w:rPr>
          <w:sz w:val="24"/>
        </w:rPr>
      </w:pPr>
      <w:r>
        <w:rPr>
          <w:sz w:val="24"/>
        </w:rPr>
        <w:t>If emergency surgery is necessary, the attending faculty member is responsible</w:t>
      </w:r>
      <w:r>
        <w:rPr>
          <w:spacing w:val="-7"/>
          <w:sz w:val="24"/>
        </w:rPr>
        <w:t xml:space="preserve"> </w:t>
      </w:r>
      <w:r>
        <w:rPr>
          <w:sz w:val="24"/>
        </w:rPr>
        <w:t>for</w:t>
      </w:r>
      <w:r>
        <w:rPr>
          <w:spacing w:val="-7"/>
          <w:sz w:val="24"/>
        </w:rPr>
        <w:t xml:space="preserve"> </w:t>
      </w:r>
      <w:r>
        <w:rPr>
          <w:sz w:val="24"/>
        </w:rPr>
        <w:t>staffing.</w:t>
      </w:r>
      <w:r>
        <w:rPr>
          <w:spacing w:val="-7"/>
          <w:sz w:val="24"/>
        </w:rPr>
        <w:t xml:space="preserve"> </w:t>
      </w:r>
      <w:r>
        <w:rPr>
          <w:sz w:val="24"/>
        </w:rPr>
        <w:t>Occasionally,</w:t>
      </w:r>
      <w:r>
        <w:rPr>
          <w:spacing w:val="-7"/>
          <w:sz w:val="24"/>
        </w:rPr>
        <w:t xml:space="preserve"> </w:t>
      </w:r>
      <w:r>
        <w:rPr>
          <w:sz w:val="24"/>
        </w:rPr>
        <w:t>however,</w:t>
      </w:r>
      <w:r>
        <w:rPr>
          <w:spacing w:val="-7"/>
          <w:sz w:val="24"/>
        </w:rPr>
        <w:t xml:space="preserve"> </w:t>
      </w:r>
      <w:r>
        <w:rPr>
          <w:sz w:val="24"/>
        </w:rPr>
        <w:t>surgery</w:t>
      </w:r>
      <w:r>
        <w:rPr>
          <w:spacing w:val="-7"/>
          <w:sz w:val="24"/>
        </w:rPr>
        <w:t xml:space="preserve"> </w:t>
      </w:r>
      <w:r>
        <w:rPr>
          <w:sz w:val="24"/>
        </w:rPr>
        <w:t>will</w:t>
      </w:r>
      <w:r>
        <w:rPr>
          <w:spacing w:val="-7"/>
          <w:sz w:val="24"/>
        </w:rPr>
        <w:t xml:space="preserve"> </w:t>
      </w:r>
      <w:r>
        <w:rPr>
          <w:sz w:val="24"/>
        </w:rPr>
        <w:t>require</w:t>
      </w:r>
      <w:r>
        <w:rPr>
          <w:spacing w:val="-7"/>
          <w:sz w:val="24"/>
        </w:rPr>
        <w:t xml:space="preserve"> </w:t>
      </w:r>
      <w:r>
        <w:rPr>
          <w:sz w:val="24"/>
        </w:rPr>
        <w:t>special training, and it may be necessary to call in one of the specialt</w:t>
      </w:r>
      <w:r>
        <w:rPr>
          <w:sz w:val="24"/>
        </w:rPr>
        <w:t>y services, such as Surgical Retina or Ophthalmic Plastic Surgery. For routine cases, surgery will be performed by the on-call senior resident with assistance from the on-call junior resident with staff coverage by the faculty member on</w:t>
      </w:r>
      <w:r>
        <w:rPr>
          <w:spacing w:val="-1"/>
          <w:sz w:val="24"/>
        </w:rPr>
        <w:t xml:space="preserve"> </w:t>
      </w:r>
      <w:r>
        <w:rPr>
          <w:sz w:val="24"/>
        </w:rPr>
        <w:t>call.</w:t>
      </w:r>
      <w:r>
        <w:rPr>
          <w:spacing w:val="-1"/>
          <w:sz w:val="24"/>
        </w:rPr>
        <w:t xml:space="preserve"> </w:t>
      </w:r>
      <w:r>
        <w:rPr>
          <w:sz w:val="24"/>
        </w:rPr>
        <w:t>For</w:t>
      </w:r>
      <w:r>
        <w:rPr>
          <w:spacing w:val="-1"/>
          <w:sz w:val="24"/>
        </w:rPr>
        <w:t xml:space="preserve"> </w:t>
      </w:r>
      <w:r>
        <w:rPr>
          <w:sz w:val="24"/>
        </w:rPr>
        <w:t>specialty</w:t>
      </w:r>
      <w:r>
        <w:rPr>
          <w:spacing w:val="-1"/>
          <w:sz w:val="24"/>
        </w:rPr>
        <w:t xml:space="preserve"> </w:t>
      </w:r>
      <w:r>
        <w:rPr>
          <w:sz w:val="24"/>
        </w:rPr>
        <w:t>cases,</w:t>
      </w:r>
      <w:r>
        <w:rPr>
          <w:spacing w:val="-1"/>
          <w:sz w:val="24"/>
        </w:rPr>
        <w:t xml:space="preserve"> </w:t>
      </w:r>
      <w:r>
        <w:rPr>
          <w:sz w:val="24"/>
        </w:rPr>
        <w:t>the</w:t>
      </w:r>
      <w:r>
        <w:rPr>
          <w:spacing w:val="-1"/>
          <w:sz w:val="24"/>
        </w:rPr>
        <w:t xml:space="preserve"> </w:t>
      </w:r>
      <w:r>
        <w:rPr>
          <w:sz w:val="24"/>
        </w:rPr>
        <w:t>surgery</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performed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resident on</w:t>
      </w:r>
      <w:r>
        <w:rPr>
          <w:spacing w:val="-5"/>
          <w:sz w:val="24"/>
        </w:rPr>
        <w:t xml:space="preserve"> </w:t>
      </w:r>
      <w:r>
        <w:rPr>
          <w:sz w:val="24"/>
        </w:rPr>
        <w:t>the</w:t>
      </w:r>
      <w:r>
        <w:rPr>
          <w:spacing w:val="-5"/>
          <w:sz w:val="24"/>
        </w:rPr>
        <w:t xml:space="preserve"> </w:t>
      </w:r>
      <w:r>
        <w:rPr>
          <w:sz w:val="24"/>
        </w:rPr>
        <w:t>corresponding</w:t>
      </w:r>
      <w:r>
        <w:rPr>
          <w:spacing w:val="-5"/>
          <w:sz w:val="24"/>
        </w:rPr>
        <w:t xml:space="preserve"> </w:t>
      </w:r>
      <w:r>
        <w:rPr>
          <w:sz w:val="24"/>
        </w:rPr>
        <w:t>specialty</w:t>
      </w:r>
      <w:r>
        <w:rPr>
          <w:spacing w:val="-5"/>
          <w:sz w:val="24"/>
        </w:rPr>
        <w:t xml:space="preserve"> </w:t>
      </w:r>
      <w:r>
        <w:rPr>
          <w:sz w:val="24"/>
        </w:rPr>
        <w:t>rotation</w:t>
      </w:r>
      <w:r>
        <w:rPr>
          <w:spacing w:val="-5"/>
          <w:sz w:val="24"/>
        </w:rPr>
        <w:t xml:space="preserve"> </w:t>
      </w:r>
      <w:r>
        <w:rPr>
          <w:sz w:val="24"/>
        </w:rPr>
        <w:t>with</w:t>
      </w:r>
      <w:r>
        <w:rPr>
          <w:spacing w:val="-5"/>
          <w:sz w:val="24"/>
        </w:rPr>
        <w:t xml:space="preserve"> </w:t>
      </w:r>
      <w:r>
        <w:rPr>
          <w:sz w:val="24"/>
        </w:rPr>
        <w:t>supervision</w:t>
      </w:r>
      <w:r>
        <w:rPr>
          <w:spacing w:val="-5"/>
          <w:sz w:val="24"/>
        </w:rPr>
        <w:t xml:space="preserve"> </w:t>
      </w:r>
      <w:r>
        <w:rPr>
          <w:sz w:val="24"/>
        </w:rPr>
        <w:t>by</w:t>
      </w:r>
      <w:r>
        <w:rPr>
          <w:spacing w:val="-5"/>
          <w:sz w:val="24"/>
        </w:rPr>
        <w:t xml:space="preserve"> </w:t>
      </w:r>
      <w:r>
        <w:rPr>
          <w:sz w:val="24"/>
        </w:rPr>
        <w:t>the</w:t>
      </w:r>
      <w:r>
        <w:rPr>
          <w:spacing w:val="-5"/>
          <w:sz w:val="24"/>
        </w:rPr>
        <w:t xml:space="preserve"> </w:t>
      </w:r>
      <w:r>
        <w:rPr>
          <w:sz w:val="24"/>
        </w:rPr>
        <w:t xml:space="preserve">appropriate sub-specialist, who in most instances will be a member of the full-time </w:t>
      </w:r>
      <w:r>
        <w:rPr>
          <w:spacing w:val="-2"/>
          <w:sz w:val="24"/>
        </w:rPr>
        <w:t>faculty.</w:t>
      </w:r>
    </w:p>
    <w:p w:rsidR="003E4C7A" w:rsidRDefault="003E4C7A">
      <w:pPr>
        <w:pStyle w:val="BodyText"/>
        <w:ind w:left="0" w:firstLine="0"/>
      </w:pPr>
    </w:p>
    <w:p w:rsidR="003E4C7A" w:rsidRDefault="003E4C7A">
      <w:pPr>
        <w:pStyle w:val="BodyText"/>
        <w:spacing w:before="84"/>
        <w:ind w:left="0" w:firstLine="0"/>
      </w:pPr>
    </w:p>
    <w:p w:rsidR="003E4C7A" w:rsidRDefault="0040715D">
      <w:pPr>
        <w:pStyle w:val="Heading2"/>
        <w:numPr>
          <w:ilvl w:val="0"/>
          <w:numId w:val="53"/>
        </w:numPr>
        <w:tabs>
          <w:tab w:val="left" w:pos="1534"/>
        </w:tabs>
        <w:ind w:left="1534" w:hanging="494"/>
      </w:pPr>
      <w:r>
        <w:t>FACULTY</w:t>
      </w:r>
      <w:r>
        <w:rPr>
          <w:spacing w:val="-19"/>
        </w:rPr>
        <w:t xml:space="preserve"> </w:t>
      </w:r>
      <w:r>
        <w:t>COVERAGE</w:t>
      </w:r>
      <w:r>
        <w:rPr>
          <w:spacing w:val="-16"/>
        </w:rPr>
        <w:t xml:space="preserve"> </w:t>
      </w:r>
      <w:r>
        <w:t>OF</w:t>
      </w:r>
      <w:r>
        <w:rPr>
          <w:spacing w:val="-16"/>
        </w:rPr>
        <w:t xml:space="preserve"> </w:t>
      </w:r>
      <w:r>
        <w:t>ELECTIVE</w:t>
      </w:r>
      <w:r>
        <w:rPr>
          <w:spacing w:val="-16"/>
        </w:rPr>
        <w:t xml:space="preserve"> </w:t>
      </w:r>
      <w:r>
        <w:rPr>
          <w:spacing w:val="-2"/>
        </w:rPr>
        <w:t>SURGERY:</w:t>
      </w:r>
    </w:p>
    <w:p w:rsidR="003E4C7A" w:rsidRDefault="0040715D">
      <w:pPr>
        <w:pStyle w:val="ListParagraph"/>
        <w:numPr>
          <w:ilvl w:val="1"/>
          <w:numId w:val="53"/>
        </w:numPr>
        <w:tabs>
          <w:tab w:val="left" w:pos="1760"/>
        </w:tabs>
        <w:spacing w:before="120"/>
        <w:ind w:right="1918"/>
        <w:rPr>
          <w:sz w:val="24"/>
        </w:rPr>
      </w:pPr>
      <w:r>
        <w:rPr>
          <w:sz w:val="24"/>
        </w:rPr>
        <w:t>At all sites, when surgery is performed in the operating room, a clinical or full-time</w:t>
      </w:r>
      <w:r>
        <w:rPr>
          <w:spacing w:val="-4"/>
          <w:sz w:val="24"/>
        </w:rPr>
        <w:t xml:space="preserve"> </w:t>
      </w:r>
      <w:r>
        <w:rPr>
          <w:sz w:val="24"/>
        </w:rPr>
        <w:t>faculty</w:t>
      </w:r>
      <w:r>
        <w:rPr>
          <w:spacing w:val="-4"/>
          <w:sz w:val="24"/>
        </w:rPr>
        <w:t xml:space="preserve"> </w:t>
      </w:r>
      <w:r>
        <w:rPr>
          <w:sz w:val="24"/>
        </w:rPr>
        <w:t>member</w:t>
      </w:r>
      <w:r>
        <w:rPr>
          <w:spacing w:val="-4"/>
          <w:sz w:val="24"/>
        </w:rPr>
        <w:t xml:space="preserve"> </w:t>
      </w:r>
      <w:r>
        <w:rPr>
          <w:sz w:val="24"/>
        </w:rPr>
        <w:t>must</w:t>
      </w:r>
      <w:r>
        <w:rPr>
          <w:spacing w:val="-4"/>
          <w:sz w:val="24"/>
        </w:rPr>
        <w:t xml:space="preserve"> </w:t>
      </w:r>
      <w:r>
        <w:rPr>
          <w:sz w:val="24"/>
        </w:rPr>
        <w:t>provide</w:t>
      </w:r>
      <w:r>
        <w:rPr>
          <w:spacing w:val="-4"/>
          <w:sz w:val="24"/>
        </w:rPr>
        <w:t xml:space="preserve"> </w:t>
      </w:r>
      <w:r>
        <w:rPr>
          <w:sz w:val="24"/>
        </w:rPr>
        <w:t>staff</w:t>
      </w:r>
      <w:r>
        <w:rPr>
          <w:spacing w:val="-4"/>
          <w:sz w:val="24"/>
        </w:rPr>
        <w:t xml:space="preserve"> </w:t>
      </w:r>
      <w:r>
        <w:rPr>
          <w:sz w:val="24"/>
        </w:rPr>
        <w:t>coverage</w:t>
      </w:r>
      <w:r>
        <w:rPr>
          <w:spacing w:val="-4"/>
          <w:sz w:val="24"/>
        </w:rPr>
        <w:t xml:space="preserve"> </w:t>
      </w:r>
      <w:r>
        <w:rPr>
          <w:sz w:val="24"/>
        </w:rPr>
        <w:t>and</w:t>
      </w:r>
      <w:r>
        <w:rPr>
          <w:spacing w:val="-4"/>
          <w:sz w:val="24"/>
        </w:rPr>
        <w:t xml:space="preserve"> </w:t>
      </w:r>
      <w:r>
        <w:rPr>
          <w:sz w:val="24"/>
        </w:rPr>
        <w:t>be</w:t>
      </w:r>
      <w:r>
        <w:rPr>
          <w:spacing w:val="-4"/>
          <w:sz w:val="24"/>
        </w:rPr>
        <w:t xml:space="preserve"> </w:t>
      </w:r>
      <w:r>
        <w:rPr>
          <w:sz w:val="24"/>
        </w:rPr>
        <w:t>present</w:t>
      </w:r>
      <w:r>
        <w:rPr>
          <w:spacing w:val="-4"/>
          <w:sz w:val="24"/>
        </w:rPr>
        <w:t xml:space="preserve"> </w:t>
      </w:r>
      <w:r>
        <w:rPr>
          <w:sz w:val="24"/>
        </w:rPr>
        <w:t>in</w:t>
      </w:r>
      <w:r>
        <w:rPr>
          <w:spacing w:val="-4"/>
          <w:sz w:val="24"/>
        </w:rPr>
        <w:t xml:space="preserve"> </w:t>
      </w:r>
      <w:r>
        <w:rPr>
          <w:sz w:val="24"/>
        </w:rPr>
        <w:t>the operating room (direct faculty supervision).</w:t>
      </w:r>
    </w:p>
    <w:p w:rsidR="003E4C7A" w:rsidRDefault="0040715D">
      <w:pPr>
        <w:pStyle w:val="ListParagraph"/>
        <w:numPr>
          <w:ilvl w:val="1"/>
          <w:numId w:val="53"/>
        </w:numPr>
        <w:tabs>
          <w:tab w:val="left" w:pos="1760"/>
        </w:tabs>
        <w:ind w:right="1981"/>
        <w:rPr>
          <w:sz w:val="24"/>
        </w:rPr>
      </w:pPr>
      <w:r>
        <w:rPr>
          <w:sz w:val="24"/>
        </w:rPr>
        <w:t>At</w:t>
      </w:r>
      <w:r>
        <w:rPr>
          <w:spacing w:val="-4"/>
          <w:sz w:val="24"/>
        </w:rPr>
        <w:t xml:space="preserve"> </w:t>
      </w:r>
      <w:r>
        <w:rPr>
          <w:sz w:val="24"/>
        </w:rPr>
        <w:t>some</w:t>
      </w:r>
      <w:r>
        <w:rPr>
          <w:spacing w:val="-4"/>
          <w:sz w:val="24"/>
        </w:rPr>
        <w:t xml:space="preserve"> </w:t>
      </w:r>
      <w:r>
        <w:rPr>
          <w:sz w:val="24"/>
        </w:rPr>
        <w:t>sites,</w:t>
      </w:r>
      <w:r>
        <w:rPr>
          <w:spacing w:val="-4"/>
          <w:sz w:val="24"/>
        </w:rPr>
        <w:t xml:space="preserve"> </w:t>
      </w:r>
      <w:r>
        <w:rPr>
          <w:sz w:val="24"/>
        </w:rPr>
        <w:t>minor</w:t>
      </w:r>
      <w:r>
        <w:rPr>
          <w:spacing w:val="-4"/>
          <w:sz w:val="24"/>
        </w:rPr>
        <w:t xml:space="preserve"> </w:t>
      </w:r>
      <w:r>
        <w:rPr>
          <w:sz w:val="24"/>
        </w:rPr>
        <w:t>procedures</w:t>
      </w:r>
      <w:r>
        <w:rPr>
          <w:spacing w:val="-4"/>
          <w:sz w:val="24"/>
        </w:rPr>
        <w:t xml:space="preserve"> </w:t>
      </w:r>
      <w:r>
        <w:rPr>
          <w:sz w:val="24"/>
        </w:rPr>
        <w:t>performed</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clinic</w:t>
      </w:r>
      <w:r>
        <w:rPr>
          <w:spacing w:val="-4"/>
          <w:sz w:val="24"/>
        </w:rPr>
        <w:t xml:space="preserve"> </w:t>
      </w:r>
      <w:r>
        <w:rPr>
          <w:sz w:val="24"/>
        </w:rPr>
        <w:t>are</w:t>
      </w:r>
      <w:r>
        <w:rPr>
          <w:spacing w:val="-4"/>
          <w:sz w:val="24"/>
        </w:rPr>
        <w:t xml:space="preserve"> </w:t>
      </w:r>
      <w:r>
        <w:rPr>
          <w:sz w:val="24"/>
        </w:rPr>
        <w:t>supervised</w:t>
      </w:r>
      <w:r>
        <w:rPr>
          <w:spacing w:val="-4"/>
          <w:sz w:val="24"/>
        </w:rPr>
        <w:t xml:space="preserve"> </w:t>
      </w:r>
      <w:r>
        <w:rPr>
          <w:sz w:val="24"/>
        </w:rPr>
        <w:t>by senior residents, and the on-site faculty member.</w:t>
      </w:r>
    </w:p>
    <w:p w:rsidR="003E4C7A" w:rsidRDefault="0040715D">
      <w:pPr>
        <w:pStyle w:val="ListParagraph"/>
        <w:numPr>
          <w:ilvl w:val="1"/>
          <w:numId w:val="53"/>
        </w:numPr>
        <w:tabs>
          <w:tab w:val="left" w:pos="1760"/>
        </w:tabs>
        <w:ind w:right="1967"/>
        <w:rPr>
          <w:sz w:val="24"/>
        </w:rPr>
      </w:pPr>
      <w:r>
        <w:rPr>
          <w:sz w:val="24"/>
        </w:rPr>
        <w:t xml:space="preserve">It is the responsibility of the faculty member to determine if the resident is ready to move on to the phacoemulsification and other technique variations. The </w:t>
      </w:r>
      <w:proofErr w:type="spellStart"/>
      <w:r>
        <w:rPr>
          <w:sz w:val="24"/>
        </w:rPr>
        <w:t>well being</w:t>
      </w:r>
      <w:proofErr w:type="spellEnd"/>
      <w:r>
        <w:rPr>
          <w:sz w:val="24"/>
        </w:rPr>
        <w:t xml:space="preserve"> of the patient must b</w:t>
      </w:r>
      <w:r>
        <w:rPr>
          <w:sz w:val="24"/>
        </w:rPr>
        <w:t>e the primary objective regardless</w:t>
      </w:r>
      <w:r>
        <w:rPr>
          <w:spacing w:val="-5"/>
          <w:sz w:val="24"/>
        </w:rPr>
        <w:t xml:space="preserve"> </w:t>
      </w:r>
      <w:r>
        <w:rPr>
          <w:sz w:val="24"/>
        </w:rPr>
        <w:t>of</w:t>
      </w:r>
      <w:r>
        <w:rPr>
          <w:spacing w:val="-5"/>
          <w:sz w:val="24"/>
        </w:rPr>
        <w:t xml:space="preserve"> </w:t>
      </w:r>
      <w:r>
        <w:rPr>
          <w:sz w:val="24"/>
        </w:rPr>
        <w:t>personal</w:t>
      </w:r>
      <w:r>
        <w:rPr>
          <w:spacing w:val="-5"/>
          <w:sz w:val="24"/>
        </w:rPr>
        <w:t xml:space="preserve"> </w:t>
      </w:r>
      <w:r>
        <w:rPr>
          <w:sz w:val="24"/>
        </w:rPr>
        <w:t>preferences</w:t>
      </w:r>
      <w:r>
        <w:rPr>
          <w:spacing w:val="-5"/>
          <w:sz w:val="24"/>
        </w:rPr>
        <w:t xml:space="preserve"> </w:t>
      </w:r>
      <w:r>
        <w:rPr>
          <w:sz w:val="24"/>
        </w:rPr>
        <w:t>or</w:t>
      </w:r>
      <w:r>
        <w:rPr>
          <w:spacing w:val="-5"/>
          <w:sz w:val="24"/>
        </w:rPr>
        <w:t xml:space="preserve"> </w:t>
      </w:r>
      <w:r>
        <w:rPr>
          <w:sz w:val="24"/>
        </w:rPr>
        <w:t>training</w:t>
      </w:r>
      <w:r>
        <w:rPr>
          <w:spacing w:val="-5"/>
          <w:sz w:val="24"/>
        </w:rPr>
        <w:t xml:space="preserve"> </w:t>
      </w:r>
      <w:r>
        <w:rPr>
          <w:sz w:val="24"/>
        </w:rPr>
        <w:t>considerations.</w:t>
      </w:r>
      <w:r>
        <w:rPr>
          <w:spacing w:val="-5"/>
          <w:sz w:val="24"/>
        </w:rPr>
        <w:t xml:space="preserve"> </w:t>
      </w:r>
      <w:r>
        <w:rPr>
          <w:sz w:val="24"/>
        </w:rPr>
        <w:t>A</w:t>
      </w:r>
      <w:r>
        <w:rPr>
          <w:spacing w:val="-5"/>
          <w:sz w:val="24"/>
        </w:rPr>
        <w:t xml:space="preserve"> </w:t>
      </w:r>
      <w:r>
        <w:rPr>
          <w:sz w:val="24"/>
        </w:rPr>
        <w:t>step-wise transition is strongly advised when new techniques are adopted.</w:t>
      </w:r>
    </w:p>
    <w:p w:rsidR="003E4C7A" w:rsidRDefault="003E4C7A">
      <w:pPr>
        <w:pStyle w:val="BodyText"/>
        <w:ind w:left="0" w:firstLine="0"/>
      </w:pPr>
    </w:p>
    <w:p w:rsidR="003E4C7A" w:rsidRDefault="003E4C7A">
      <w:pPr>
        <w:pStyle w:val="BodyText"/>
        <w:spacing w:before="4"/>
        <w:ind w:left="0" w:firstLine="0"/>
      </w:pPr>
    </w:p>
    <w:p w:rsidR="003E4C7A" w:rsidRDefault="0040715D">
      <w:pPr>
        <w:pStyle w:val="Heading1"/>
      </w:pPr>
      <w:r>
        <w:rPr>
          <w:spacing w:val="-6"/>
        </w:rPr>
        <w:t>FACULTY</w:t>
      </w:r>
      <w:r>
        <w:rPr>
          <w:spacing w:val="-16"/>
        </w:rPr>
        <w:t xml:space="preserve"> </w:t>
      </w:r>
      <w:r>
        <w:rPr>
          <w:spacing w:val="-2"/>
        </w:rPr>
        <w:t>EVALUATION</w:t>
      </w:r>
    </w:p>
    <w:p w:rsidR="003E4C7A" w:rsidRDefault="0040715D">
      <w:pPr>
        <w:pStyle w:val="Heading2"/>
        <w:numPr>
          <w:ilvl w:val="0"/>
          <w:numId w:val="52"/>
        </w:numPr>
        <w:tabs>
          <w:tab w:val="left" w:pos="1322"/>
        </w:tabs>
        <w:spacing w:before="360"/>
        <w:ind w:left="1322" w:hanging="282"/>
      </w:pPr>
      <w:r>
        <w:t>ANNUAL</w:t>
      </w:r>
      <w:r>
        <w:rPr>
          <w:spacing w:val="-6"/>
        </w:rPr>
        <w:t xml:space="preserve"> </w:t>
      </w:r>
      <w:r>
        <w:rPr>
          <w:spacing w:val="-2"/>
        </w:rPr>
        <w:t>REVIEW</w:t>
      </w:r>
    </w:p>
    <w:p w:rsidR="003E4C7A" w:rsidRDefault="0040715D">
      <w:pPr>
        <w:pStyle w:val="ListParagraph"/>
        <w:numPr>
          <w:ilvl w:val="1"/>
          <w:numId w:val="52"/>
        </w:numPr>
        <w:tabs>
          <w:tab w:val="left" w:pos="1760"/>
        </w:tabs>
        <w:spacing w:before="335"/>
        <w:ind w:right="1206"/>
        <w:rPr>
          <w:color w:val="333333"/>
          <w:sz w:val="24"/>
        </w:rPr>
      </w:pPr>
      <w:r>
        <w:rPr>
          <w:color w:val="333333"/>
          <w:sz w:val="24"/>
        </w:rPr>
        <w:t>Each resident completes a written evaluation for each faculty member annually. The residents are encouraged by the Program Director to be frank and honest in the</w:t>
      </w:r>
      <w:r>
        <w:rPr>
          <w:color w:val="333333"/>
          <w:spacing w:val="-4"/>
          <w:sz w:val="24"/>
        </w:rPr>
        <w:t xml:space="preserve"> </w:t>
      </w:r>
      <w:r>
        <w:rPr>
          <w:color w:val="333333"/>
          <w:sz w:val="24"/>
        </w:rPr>
        <w:t>completion</w:t>
      </w:r>
      <w:r>
        <w:rPr>
          <w:color w:val="333333"/>
          <w:spacing w:val="-4"/>
          <w:sz w:val="24"/>
        </w:rPr>
        <w:t xml:space="preserve"> </w:t>
      </w:r>
      <w:r>
        <w:rPr>
          <w:color w:val="333333"/>
          <w:sz w:val="24"/>
        </w:rPr>
        <w:t>of</w:t>
      </w:r>
      <w:r>
        <w:rPr>
          <w:color w:val="333333"/>
          <w:spacing w:val="-4"/>
          <w:sz w:val="24"/>
        </w:rPr>
        <w:t xml:space="preserve"> </w:t>
      </w:r>
      <w:r>
        <w:rPr>
          <w:color w:val="333333"/>
          <w:sz w:val="24"/>
        </w:rPr>
        <w:t>these</w:t>
      </w:r>
      <w:r>
        <w:rPr>
          <w:color w:val="333333"/>
          <w:spacing w:val="-4"/>
          <w:sz w:val="24"/>
        </w:rPr>
        <w:t xml:space="preserve"> </w:t>
      </w:r>
      <w:r>
        <w:rPr>
          <w:color w:val="333333"/>
          <w:sz w:val="24"/>
        </w:rPr>
        <w:t>faculty</w:t>
      </w:r>
      <w:r>
        <w:rPr>
          <w:color w:val="333333"/>
          <w:spacing w:val="-4"/>
          <w:sz w:val="24"/>
        </w:rPr>
        <w:t xml:space="preserve"> </w:t>
      </w:r>
      <w:r>
        <w:rPr>
          <w:color w:val="333333"/>
          <w:sz w:val="24"/>
        </w:rPr>
        <w:t>evaluations.</w:t>
      </w:r>
      <w:r>
        <w:rPr>
          <w:color w:val="333333"/>
          <w:spacing w:val="40"/>
          <w:sz w:val="24"/>
        </w:rPr>
        <w:t xml:space="preserve"> </w:t>
      </w:r>
      <w:r>
        <w:rPr>
          <w:color w:val="333333"/>
          <w:sz w:val="24"/>
        </w:rPr>
        <w:t>The</w:t>
      </w:r>
      <w:r>
        <w:rPr>
          <w:color w:val="333333"/>
          <w:spacing w:val="-4"/>
          <w:sz w:val="24"/>
        </w:rPr>
        <w:t xml:space="preserve"> </w:t>
      </w:r>
      <w:r>
        <w:rPr>
          <w:color w:val="333333"/>
          <w:sz w:val="24"/>
        </w:rPr>
        <w:t>importance</w:t>
      </w:r>
      <w:r>
        <w:rPr>
          <w:color w:val="333333"/>
          <w:spacing w:val="-4"/>
          <w:sz w:val="24"/>
        </w:rPr>
        <w:t xml:space="preserve"> </w:t>
      </w:r>
      <w:r>
        <w:rPr>
          <w:color w:val="333333"/>
          <w:sz w:val="24"/>
        </w:rPr>
        <w:t>of</w:t>
      </w:r>
      <w:r>
        <w:rPr>
          <w:color w:val="333333"/>
          <w:spacing w:val="-4"/>
          <w:sz w:val="24"/>
        </w:rPr>
        <w:t xml:space="preserve"> </w:t>
      </w:r>
      <w:r>
        <w:rPr>
          <w:color w:val="333333"/>
          <w:sz w:val="24"/>
        </w:rPr>
        <w:t>these</w:t>
      </w:r>
      <w:r>
        <w:rPr>
          <w:color w:val="333333"/>
          <w:spacing w:val="-4"/>
          <w:sz w:val="24"/>
        </w:rPr>
        <w:t xml:space="preserve"> </w:t>
      </w:r>
      <w:r>
        <w:rPr>
          <w:color w:val="333333"/>
          <w:sz w:val="24"/>
        </w:rPr>
        <w:t>evaluations in maintaining qu</w:t>
      </w:r>
      <w:r>
        <w:rPr>
          <w:color w:val="333333"/>
          <w:sz w:val="24"/>
        </w:rPr>
        <w:t>ality education for the resident program is emphasized.</w:t>
      </w:r>
    </w:p>
    <w:p w:rsidR="003E4C7A" w:rsidRDefault="0040715D">
      <w:pPr>
        <w:pStyle w:val="ListParagraph"/>
        <w:numPr>
          <w:ilvl w:val="1"/>
          <w:numId w:val="52"/>
        </w:numPr>
        <w:tabs>
          <w:tab w:val="left" w:pos="1760"/>
        </w:tabs>
        <w:ind w:right="1388"/>
        <w:rPr>
          <w:color w:val="333333"/>
          <w:sz w:val="24"/>
        </w:rPr>
      </w:pPr>
      <w:r>
        <w:rPr>
          <w:color w:val="333333"/>
          <w:sz w:val="24"/>
          <w:highlight w:val="yellow"/>
        </w:rPr>
        <w:t>The</w:t>
      </w:r>
      <w:r>
        <w:rPr>
          <w:color w:val="333333"/>
          <w:spacing w:val="-4"/>
          <w:sz w:val="24"/>
          <w:highlight w:val="yellow"/>
        </w:rPr>
        <w:t xml:space="preserve"> </w:t>
      </w:r>
      <w:r>
        <w:rPr>
          <w:color w:val="333333"/>
          <w:sz w:val="24"/>
          <w:highlight w:val="yellow"/>
        </w:rPr>
        <w:t>resident</w:t>
      </w:r>
      <w:r>
        <w:rPr>
          <w:color w:val="333333"/>
          <w:spacing w:val="-4"/>
          <w:sz w:val="24"/>
          <w:highlight w:val="yellow"/>
        </w:rPr>
        <w:t xml:space="preserve"> </w:t>
      </w:r>
      <w:r>
        <w:rPr>
          <w:color w:val="333333"/>
          <w:sz w:val="24"/>
          <w:highlight w:val="yellow"/>
        </w:rPr>
        <w:t>evaluation</w:t>
      </w:r>
      <w:r>
        <w:rPr>
          <w:color w:val="333333"/>
          <w:spacing w:val="-4"/>
          <w:sz w:val="24"/>
          <w:highlight w:val="yellow"/>
        </w:rPr>
        <w:t xml:space="preserve"> </w:t>
      </w:r>
      <w:r>
        <w:rPr>
          <w:color w:val="333333"/>
          <w:sz w:val="24"/>
          <w:highlight w:val="yellow"/>
        </w:rPr>
        <w:t>includes</w:t>
      </w:r>
      <w:r>
        <w:rPr>
          <w:color w:val="333333"/>
          <w:spacing w:val="-4"/>
          <w:sz w:val="24"/>
          <w:highlight w:val="yellow"/>
        </w:rPr>
        <w:t xml:space="preserve"> </w:t>
      </w:r>
      <w:r>
        <w:rPr>
          <w:color w:val="333333"/>
          <w:sz w:val="24"/>
          <w:highlight w:val="yellow"/>
        </w:rPr>
        <w:t>questions</w:t>
      </w:r>
      <w:r>
        <w:rPr>
          <w:color w:val="333333"/>
          <w:spacing w:val="-4"/>
          <w:sz w:val="24"/>
          <w:highlight w:val="yellow"/>
        </w:rPr>
        <w:t xml:space="preserve"> </w:t>
      </w:r>
      <w:r>
        <w:rPr>
          <w:color w:val="333333"/>
          <w:sz w:val="24"/>
          <w:highlight w:val="yellow"/>
        </w:rPr>
        <w:t>on</w:t>
      </w:r>
      <w:r>
        <w:rPr>
          <w:color w:val="333333"/>
          <w:spacing w:val="-4"/>
          <w:sz w:val="24"/>
          <w:highlight w:val="yellow"/>
        </w:rPr>
        <w:t xml:space="preserve"> </w:t>
      </w:r>
      <w:r>
        <w:rPr>
          <w:color w:val="333333"/>
          <w:sz w:val="24"/>
          <w:highlight w:val="yellow"/>
        </w:rPr>
        <w:t>the</w:t>
      </w:r>
      <w:r>
        <w:rPr>
          <w:color w:val="333333"/>
          <w:spacing w:val="-4"/>
          <w:sz w:val="24"/>
          <w:highlight w:val="yellow"/>
        </w:rPr>
        <w:t xml:space="preserve"> </w:t>
      </w:r>
      <w:r>
        <w:rPr>
          <w:color w:val="333333"/>
          <w:sz w:val="24"/>
          <w:highlight w:val="yellow"/>
        </w:rPr>
        <w:t>faculty</w:t>
      </w:r>
      <w:r>
        <w:rPr>
          <w:color w:val="333333"/>
          <w:spacing w:val="-4"/>
          <w:sz w:val="24"/>
          <w:highlight w:val="yellow"/>
        </w:rPr>
        <w:t xml:space="preserve"> </w:t>
      </w:r>
      <w:r>
        <w:rPr>
          <w:color w:val="333333"/>
          <w:sz w:val="24"/>
          <w:highlight w:val="yellow"/>
        </w:rPr>
        <w:t>member’s</w:t>
      </w:r>
      <w:r>
        <w:rPr>
          <w:color w:val="333333"/>
          <w:spacing w:val="-4"/>
          <w:sz w:val="24"/>
          <w:highlight w:val="yellow"/>
        </w:rPr>
        <w:t xml:space="preserve"> </w:t>
      </w:r>
      <w:r>
        <w:rPr>
          <w:color w:val="333333"/>
          <w:sz w:val="24"/>
          <w:highlight w:val="yellow"/>
        </w:rPr>
        <w:t>clinical</w:t>
      </w:r>
      <w:r>
        <w:rPr>
          <w:color w:val="333333"/>
          <w:spacing w:val="-4"/>
          <w:sz w:val="24"/>
          <w:highlight w:val="yellow"/>
        </w:rPr>
        <w:t xml:space="preserve"> </w:t>
      </w:r>
      <w:r>
        <w:rPr>
          <w:color w:val="333333"/>
          <w:sz w:val="24"/>
          <w:highlight w:val="yellow"/>
        </w:rPr>
        <w:t>and</w:t>
      </w:r>
      <w:r>
        <w:rPr>
          <w:color w:val="333333"/>
          <w:sz w:val="24"/>
        </w:rPr>
        <w:t xml:space="preserve"> </w:t>
      </w:r>
      <w:r>
        <w:rPr>
          <w:color w:val="333333"/>
          <w:sz w:val="24"/>
          <w:highlight w:val="yellow"/>
        </w:rPr>
        <w:t>surgical teaching abilities, commitment to resident education and the program,</w:t>
      </w:r>
      <w:r>
        <w:rPr>
          <w:color w:val="333333"/>
          <w:sz w:val="24"/>
        </w:rPr>
        <w:t xml:space="preserve"> </w:t>
      </w:r>
      <w:r>
        <w:rPr>
          <w:color w:val="333333"/>
          <w:sz w:val="24"/>
          <w:highlight w:val="yellow"/>
        </w:rPr>
        <w:t>clinical knowledge, professionalism and s</w:t>
      </w:r>
      <w:r>
        <w:rPr>
          <w:color w:val="333333"/>
          <w:sz w:val="24"/>
          <w:highlight w:val="yellow"/>
        </w:rPr>
        <w:t>cholarly activities.</w:t>
      </w:r>
      <w:r>
        <w:rPr>
          <w:color w:val="333333"/>
          <w:spacing w:val="40"/>
          <w:sz w:val="24"/>
        </w:rPr>
        <w:t xml:space="preserve"> </w:t>
      </w:r>
      <w:r>
        <w:rPr>
          <w:color w:val="333333"/>
          <w:sz w:val="24"/>
        </w:rPr>
        <w:t>Residents are</w:t>
      </w:r>
    </w:p>
    <w:p w:rsidR="003E4C7A" w:rsidRDefault="003E4C7A">
      <w:pPr>
        <w:rPr>
          <w:sz w:val="24"/>
        </w:rPr>
        <w:sectPr w:rsidR="003E4C7A">
          <w:pgSz w:w="12240" w:h="15840"/>
          <w:pgMar w:top="1360" w:right="280" w:bottom="280" w:left="400" w:header="720" w:footer="720" w:gutter="0"/>
          <w:cols w:space="720"/>
        </w:sectPr>
      </w:pPr>
    </w:p>
    <w:p w:rsidR="003E4C7A" w:rsidRDefault="0040715D">
      <w:pPr>
        <w:pStyle w:val="BodyText"/>
        <w:spacing w:before="80"/>
        <w:ind w:right="1185" w:firstLine="0"/>
      </w:pPr>
      <w:r>
        <w:rPr>
          <w:color w:val="333333"/>
        </w:rPr>
        <w:lastRenderedPageBreak/>
        <w:t>instructed</w:t>
      </w:r>
      <w:r>
        <w:rPr>
          <w:color w:val="333333"/>
          <w:spacing w:val="-4"/>
        </w:rPr>
        <w:t xml:space="preserve"> </w:t>
      </w:r>
      <w:r>
        <w:rPr>
          <w:color w:val="333333"/>
        </w:rPr>
        <w:t>to</w:t>
      </w:r>
      <w:r>
        <w:rPr>
          <w:color w:val="333333"/>
          <w:spacing w:val="-4"/>
        </w:rPr>
        <w:t xml:space="preserve"> </w:t>
      </w:r>
      <w:r>
        <w:rPr>
          <w:color w:val="333333"/>
        </w:rPr>
        <w:t>only</w:t>
      </w:r>
      <w:r>
        <w:rPr>
          <w:color w:val="333333"/>
          <w:spacing w:val="-4"/>
        </w:rPr>
        <w:t xml:space="preserve"> </w:t>
      </w:r>
      <w:r>
        <w:rPr>
          <w:color w:val="333333"/>
        </w:rPr>
        <w:t>complete</w:t>
      </w:r>
      <w:r>
        <w:rPr>
          <w:color w:val="333333"/>
          <w:spacing w:val="-4"/>
        </w:rPr>
        <w:t xml:space="preserve"> </w:t>
      </w:r>
      <w:r>
        <w:rPr>
          <w:color w:val="333333"/>
        </w:rPr>
        <w:t>those</w:t>
      </w:r>
      <w:r>
        <w:rPr>
          <w:color w:val="333333"/>
          <w:spacing w:val="-4"/>
        </w:rPr>
        <w:t xml:space="preserve"> </w:t>
      </w:r>
      <w:r>
        <w:rPr>
          <w:color w:val="333333"/>
        </w:rPr>
        <w:t>questions</w:t>
      </w:r>
      <w:r>
        <w:rPr>
          <w:color w:val="333333"/>
          <w:spacing w:val="-4"/>
        </w:rPr>
        <w:t xml:space="preserve"> </w:t>
      </w:r>
      <w:r>
        <w:rPr>
          <w:color w:val="333333"/>
        </w:rPr>
        <w:t>about</w:t>
      </w:r>
      <w:r>
        <w:rPr>
          <w:color w:val="333333"/>
          <w:spacing w:val="-4"/>
        </w:rPr>
        <w:t xml:space="preserve"> </w:t>
      </w:r>
      <w:r>
        <w:rPr>
          <w:color w:val="333333"/>
        </w:rPr>
        <w:t>which</w:t>
      </w:r>
      <w:r>
        <w:rPr>
          <w:color w:val="333333"/>
          <w:spacing w:val="-4"/>
        </w:rPr>
        <w:t xml:space="preserve"> </w:t>
      </w:r>
      <w:r>
        <w:rPr>
          <w:color w:val="333333"/>
        </w:rPr>
        <w:t>they</w:t>
      </w:r>
      <w:r>
        <w:rPr>
          <w:color w:val="333333"/>
          <w:spacing w:val="-4"/>
        </w:rPr>
        <w:t xml:space="preserve"> </w:t>
      </w:r>
      <w:r>
        <w:rPr>
          <w:color w:val="333333"/>
        </w:rPr>
        <w:t>have</w:t>
      </w:r>
      <w:r>
        <w:rPr>
          <w:color w:val="333333"/>
          <w:spacing w:val="-4"/>
        </w:rPr>
        <w:t xml:space="preserve"> </w:t>
      </w:r>
      <w:r>
        <w:rPr>
          <w:color w:val="333333"/>
        </w:rPr>
        <w:t xml:space="preserve">direct </w:t>
      </w:r>
      <w:r>
        <w:rPr>
          <w:color w:val="333333"/>
          <w:spacing w:val="-2"/>
        </w:rPr>
        <w:t>knowledge.</w:t>
      </w:r>
    </w:p>
    <w:p w:rsidR="003E4C7A" w:rsidRDefault="0040715D">
      <w:pPr>
        <w:pStyle w:val="ListParagraph"/>
        <w:numPr>
          <w:ilvl w:val="1"/>
          <w:numId w:val="52"/>
        </w:numPr>
        <w:tabs>
          <w:tab w:val="left" w:pos="1760"/>
        </w:tabs>
        <w:ind w:right="1966"/>
        <w:rPr>
          <w:color w:val="333333"/>
          <w:sz w:val="24"/>
        </w:rPr>
      </w:pPr>
      <w:r>
        <w:rPr>
          <w:color w:val="333333"/>
          <w:sz w:val="24"/>
        </w:rPr>
        <w:t>The</w:t>
      </w:r>
      <w:r>
        <w:rPr>
          <w:color w:val="333333"/>
          <w:spacing w:val="-4"/>
          <w:sz w:val="24"/>
        </w:rPr>
        <w:t xml:space="preserve"> </w:t>
      </w:r>
      <w:r>
        <w:rPr>
          <w:color w:val="333333"/>
          <w:sz w:val="24"/>
        </w:rPr>
        <w:t>results</w:t>
      </w:r>
      <w:r>
        <w:rPr>
          <w:color w:val="333333"/>
          <w:spacing w:val="-4"/>
          <w:sz w:val="24"/>
        </w:rPr>
        <w:t xml:space="preserve"> </w:t>
      </w:r>
      <w:r>
        <w:rPr>
          <w:color w:val="333333"/>
          <w:sz w:val="24"/>
        </w:rPr>
        <w:t>from</w:t>
      </w:r>
      <w:r>
        <w:rPr>
          <w:color w:val="333333"/>
          <w:spacing w:val="-4"/>
          <w:sz w:val="24"/>
        </w:rPr>
        <w:t xml:space="preserve"> </w:t>
      </w:r>
      <w:r>
        <w:rPr>
          <w:color w:val="333333"/>
          <w:sz w:val="24"/>
        </w:rPr>
        <w:t>the</w:t>
      </w:r>
      <w:r>
        <w:rPr>
          <w:color w:val="333333"/>
          <w:spacing w:val="-4"/>
          <w:sz w:val="24"/>
        </w:rPr>
        <w:t xml:space="preserve"> </w:t>
      </w:r>
      <w:r>
        <w:rPr>
          <w:color w:val="333333"/>
          <w:sz w:val="24"/>
        </w:rPr>
        <w:t>evaluations</w:t>
      </w:r>
      <w:r>
        <w:rPr>
          <w:color w:val="333333"/>
          <w:spacing w:val="-4"/>
          <w:sz w:val="24"/>
        </w:rPr>
        <w:t xml:space="preserve"> </w:t>
      </w:r>
      <w:r>
        <w:rPr>
          <w:color w:val="333333"/>
          <w:sz w:val="24"/>
        </w:rPr>
        <w:t>are</w:t>
      </w:r>
      <w:r>
        <w:rPr>
          <w:color w:val="333333"/>
          <w:spacing w:val="-4"/>
          <w:sz w:val="24"/>
        </w:rPr>
        <w:t xml:space="preserve"> </w:t>
      </w:r>
      <w:r>
        <w:rPr>
          <w:color w:val="333333"/>
          <w:sz w:val="24"/>
        </w:rPr>
        <w:t>confidential</w:t>
      </w:r>
      <w:r>
        <w:rPr>
          <w:color w:val="333333"/>
          <w:spacing w:val="-4"/>
          <w:sz w:val="24"/>
        </w:rPr>
        <w:t xml:space="preserve"> </w:t>
      </w:r>
      <w:r>
        <w:rPr>
          <w:color w:val="333333"/>
          <w:sz w:val="24"/>
        </w:rPr>
        <w:t>and</w:t>
      </w:r>
      <w:r>
        <w:rPr>
          <w:color w:val="333333"/>
          <w:spacing w:val="-4"/>
          <w:sz w:val="24"/>
        </w:rPr>
        <w:t xml:space="preserve"> </w:t>
      </w:r>
      <w:r>
        <w:rPr>
          <w:color w:val="333333"/>
          <w:sz w:val="24"/>
        </w:rPr>
        <w:t>only</w:t>
      </w:r>
      <w:r>
        <w:rPr>
          <w:color w:val="333333"/>
          <w:spacing w:val="-4"/>
          <w:sz w:val="24"/>
        </w:rPr>
        <w:t xml:space="preserve"> </w:t>
      </w:r>
      <w:r>
        <w:rPr>
          <w:color w:val="333333"/>
          <w:sz w:val="24"/>
        </w:rPr>
        <w:t>reviewed</w:t>
      </w:r>
      <w:r>
        <w:rPr>
          <w:color w:val="333333"/>
          <w:spacing w:val="-4"/>
          <w:sz w:val="24"/>
        </w:rPr>
        <w:t xml:space="preserve"> </w:t>
      </w:r>
      <w:r>
        <w:rPr>
          <w:color w:val="333333"/>
          <w:sz w:val="24"/>
        </w:rPr>
        <w:t>by</w:t>
      </w:r>
      <w:r>
        <w:rPr>
          <w:color w:val="333333"/>
          <w:spacing w:val="-4"/>
          <w:sz w:val="24"/>
        </w:rPr>
        <w:t xml:space="preserve"> </w:t>
      </w:r>
      <w:r>
        <w:rPr>
          <w:color w:val="333333"/>
          <w:sz w:val="24"/>
        </w:rPr>
        <w:t>the Program Director and the Chief Consultant.</w:t>
      </w:r>
    </w:p>
    <w:p w:rsidR="003E4C7A" w:rsidRDefault="0040715D">
      <w:pPr>
        <w:pStyle w:val="ListParagraph"/>
        <w:numPr>
          <w:ilvl w:val="1"/>
          <w:numId w:val="52"/>
        </w:numPr>
        <w:tabs>
          <w:tab w:val="left" w:pos="1760"/>
        </w:tabs>
        <w:ind w:right="1339"/>
        <w:rPr>
          <w:color w:val="333333"/>
          <w:sz w:val="24"/>
        </w:rPr>
      </w:pPr>
      <w:r>
        <w:rPr>
          <w:color w:val="333333"/>
          <w:sz w:val="24"/>
        </w:rPr>
        <w:t>The</w:t>
      </w:r>
      <w:r>
        <w:rPr>
          <w:color w:val="333333"/>
          <w:spacing w:val="-4"/>
          <w:sz w:val="24"/>
        </w:rPr>
        <w:t xml:space="preserve"> </w:t>
      </w:r>
      <w:r>
        <w:rPr>
          <w:color w:val="333333"/>
          <w:sz w:val="24"/>
        </w:rPr>
        <w:t>annual</w:t>
      </w:r>
      <w:r>
        <w:rPr>
          <w:color w:val="333333"/>
          <w:spacing w:val="-4"/>
          <w:sz w:val="24"/>
        </w:rPr>
        <w:t xml:space="preserve"> </w:t>
      </w:r>
      <w:r>
        <w:rPr>
          <w:color w:val="333333"/>
          <w:sz w:val="24"/>
        </w:rPr>
        <w:t>confidential</w:t>
      </w:r>
      <w:r>
        <w:rPr>
          <w:color w:val="333333"/>
          <w:spacing w:val="-4"/>
          <w:sz w:val="24"/>
        </w:rPr>
        <w:t xml:space="preserve"> </w:t>
      </w:r>
      <w:r>
        <w:rPr>
          <w:color w:val="333333"/>
          <w:sz w:val="24"/>
        </w:rPr>
        <w:t>resident</w:t>
      </w:r>
      <w:r>
        <w:rPr>
          <w:color w:val="333333"/>
          <w:spacing w:val="-4"/>
          <w:sz w:val="24"/>
        </w:rPr>
        <w:t xml:space="preserve"> </w:t>
      </w:r>
      <w:r>
        <w:rPr>
          <w:color w:val="333333"/>
          <w:sz w:val="24"/>
        </w:rPr>
        <w:t>evaluations</w:t>
      </w:r>
      <w:r>
        <w:rPr>
          <w:color w:val="333333"/>
          <w:spacing w:val="-4"/>
          <w:sz w:val="24"/>
        </w:rPr>
        <w:t xml:space="preserve"> </w:t>
      </w:r>
      <w:r>
        <w:rPr>
          <w:color w:val="333333"/>
          <w:sz w:val="24"/>
        </w:rPr>
        <w:t>are</w:t>
      </w:r>
      <w:r>
        <w:rPr>
          <w:color w:val="333333"/>
          <w:spacing w:val="-4"/>
          <w:sz w:val="24"/>
        </w:rPr>
        <w:t xml:space="preserve"> </w:t>
      </w:r>
      <w:r>
        <w:rPr>
          <w:color w:val="333333"/>
          <w:sz w:val="24"/>
        </w:rPr>
        <w:t>collated</w:t>
      </w:r>
      <w:r>
        <w:rPr>
          <w:color w:val="333333"/>
          <w:spacing w:val="-4"/>
          <w:sz w:val="24"/>
        </w:rPr>
        <w:t xml:space="preserve"> </w:t>
      </w:r>
      <w:r>
        <w:rPr>
          <w:color w:val="333333"/>
          <w:sz w:val="24"/>
        </w:rPr>
        <w:t>yearly</w:t>
      </w:r>
      <w:r>
        <w:rPr>
          <w:color w:val="333333"/>
          <w:spacing w:val="-4"/>
          <w:sz w:val="24"/>
        </w:rPr>
        <w:t xml:space="preserve"> </w:t>
      </w:r>
      <w:r>
        <w:rPr>
          <w:color w:val="333333"/>
          <w:sz w:val="24"/>
        </w:rPr>
        <w:t>and</w:t>
      </w:r>
      <w:r>
        <w:rPr>
          <w:color w:val="333333"/>
          <w:spacing w:val="-4"/>
          <w:sz w:val="24"/>
        </w:rPr>
        <w:t xml:space="preserve"> </w:t>
      </w:r>
      <w:r>
        <w:rPr>
          <w:color w:val="333333"/>
          <w:sz w:val="24"/>
        </w:rPr>
        <w:t>shared</w:t>
      </w:r>
      <w:r>
        <w:rPr>
          <w:color w:val="333333"/>
          <w:spacing w:val="-4"/>
          <w:sz w:val="24"/>
        </w:rPr>
        <w:t xml:space="preserve"> </w:t>
      </w:r>
      <w:r>
        <w:rPr>
          <w:color w:val="333333"/>
          <w:sz w:val="24"/>
        </w:rPr>
        <w:t>with the Chief Consultant.</w:t>
      </w:r>
      <w:r>
        <w:rPr>
          <w:color w:val="333333"/>
          <w:spacing w:val="40"/>
          <w:sz w:val="24"/>
        </w:rPr>
        <w:t xml:space="preserve"> </w:t>
      </w:r>
      <w:r>
        <w:rPr>
          <w:color w:val="333333"/>
          <w:sz w:val="24"/>
        </w:rPr>
        <w:t>Each faculty member should be required to have an</w:t>
      </w:r>
    </w:p>
    <w:p w:rsidR="003E4C7A" w:rsidRDefault="0040715D">
      <w:pPr>
        <w:pStyle w:val="BodyText"/>
        <w:ind w:right="1185" w:firstLine="0"/>
      </w:pPr>
      <w:r>
        <w:rPr>
          <w:color w:val="333333"/>
        </w:rPr>
        <w:t>Annual Review with the Chief consultant. The aggregated results from these resident</w:t>
      </w:r>
      <w:r>
        <w:rPr>
          <w:color w:val="333333"/>
          <w:spacing w:val="-4"/>
        </w:rPr>
        <w:t xml:space="preserve"> </w:t>
      </w:r>
      <w:r>
        <w:rPr>
          <w:color w:val="333333"/>
        </w:rPr>
        <w:t>evaluations</w:t>
      </w:r>
      <w:r>
        <w:rPr>
          <w:color w:val="333333"/>
          <w:spacing w:val="-4"/>
        </w:rPr>
        <w:t xml:space="preserve"> </w:t>
      </w:r>
      <w:r>
        <w:rPr>
          <w:color w:val="333333"/>
        </w:rPr>
        <w:t>are</w:t>
      </w:r>
      <w:r>
        <w:rPr>
          <w:color w:val="333333"/>
          <w:spacing w:val="-4"/>
        </w:rPr>
        <w:t xml:space="preserve"> </w:t>
      </w:r>
      <w:r>
        <w:rPr>
          <w:color w:val="333333"/>
        </w:rPr>
        <w:t>included</w:t>
      </w:r>
      <w:r>
        <w:rPr>
          <w:color w:val="333333"/>
          <w:spacing w:val="-4"/>
        </w:rPr>
        <w:t xml:space="preserve"> </w:t>
      </w:r>
      <w:r>
        <w:rPr>
          <w:color w:val="333333"/>
        </w:rPr>
        <w:t>in</w:t>
      </w:r>
      <w:r>
        <w:rPr>
          <w:color w:val="333333"/>
          <w:spacing w:val="-4"/>
        </w:rPr>
        <w:t xml:space="preserve"> </w:t>
      </w:r>
      <w:r>
        <w:rPr>
          <w:color w:val="333333"/>
        </w:rPr>
        <w:t>the</w:t>
      </w:r>
      <w:r>
        <w:rPr>
          <w:color w:val="333333"/>
          <w:spacing w:val="-4"/>
        </w:rPr>
        <w:t xml:space="preserve"> </w:t>
      </w:r>
      <w:r>
        <w:rPr>
          <w:color w:val="333333"/>
        </w:rPr>
        <w:t>Annual</w:t>
      </w:r>
      <w:r>
        <w:rPr>
          <w:color w:val="333333"/>
          <w:spacing w:val="-4"/>
        </w:rPr>
        <w:t xml:space="preserve"> </w:t>
      </w:r>
      <w:r>
        <w:rPr>
          <w:color w:val="333333"/>
        </w:rPr>
        <w:t>Review</w:t>
      </w:r>
      <w:r>
        <w:rPr>
          <w:color w:val="333333"/>
          <w:spacing w:val="-4"/>
        </w:rPr>
        <w:t xml:space="preserve"> </w:t>
      </w:r>
      <w:r>
        <w:rPr>
          <w:color w:val="333333"/>
        </w:rPr>
        <w:t>and</w:t>
      </w:r>
      <w:r>
        <w:rPr>
          <w:color w:val="333333"/>
          <w:spacing w:val="-4"/>
        </w:rPr>
        <w:t xml:space="preserve"> </w:t>
      </w:r>
      <w:r>
        <w:rPr>
          <w:color w:val="333333"/>
        </w:rPr>
        <w:t>are</w:t>
      </w:r>
      <w:r>
        <w:rPr>
          <w:color w:val="333333"/>
          <w:spacing w:val="-4"/>
        </w:rPr>
        <w:t xml:space="preserve"> </w:t>
      </w:r>
      <w:r>
        <w:rPr>
          <w:color w:val="333333"/>
        </w:rPr>
        <w:t>an</w:t>
      </w:r>
      <w:r>
        <w:rPr>
          <w:color w:val="333333"/>
          <w:spacing w:val="-4"/>
        </w:rPr>
        <w:t xml:space="preserve"> </w:t>
      </w:r>
      <w:r>
        <w:rPr>
          <w:color w:val="333333"/>
        </w:rPr>
        <w:t>important</w:t>
      </w:r>
      <w:r>
        <w:rPr>
          <w:color w:val="333333"/>
          <w:spacing w:val="-4"/>
        </w:rPr>
        <w:t xml:space="preserve"> </w:t>
      </w:r>
      <w:r>
        <w:rPr>
          <w:color w:val="333333"/>
        </w:rPr>
        <w:t>part of the overall faculty evaluation.</w:t>
      </w:r>
    </w:p>
    <w:p w:rsidR="003E4C7A" w:rsidRDefault="0040715D">
      <w:pPr>
        <w:pStyle w:val="ListParagraph"/>
        <w:numPr>
          <w:ilvl w:val="1"/>
          <w:numId w:val="52"/>
        </w:numPr>
        <w:tabs>
          <w:tab w:val="left" w:pos="1760"/>
        </w:tabs>
        <w:ind w:right="1393"/>
        <w:rPr>
          <w:color w:val="333333"/>
          <w:sz w:val="24"/>
        </w:rPr>
      </w:pPr>
      <w:r>
        <w:rPr>
          <w:color w:val="333333"/>
          <w:sz w:val="24"/>
        </w:rPr>
        <w:t>Care is taken to maintain the confidentiality of the resident evaluations.</w:t>
      </w:r>
      <w:r>
        <w:rPr>
          <w:color w:val="333333"/>
          <w:spacing w:val="40"/>
          <w:sz w:val="24"/>
        </w:rPr>
        <w:t xml:space="preserve"> </w:t>
      </w:r>
      <w:r>
        <w:rPr>
          <w:color w:val="333333"/>
          <w:sz w:val="24"/>
        </w:rPr>
        <w:t>It is important</w:t>
      </w:r>
      <w:r>
        <w:rPr>
          <w:color w:val="333333"/>
          <w:spacing w:val="-4"/>
          <w:sz w:val="24"/>
        </w:rPr>
        <w:t xml:space="preserve"> </w:t>
      </w:r>
      <w:r>
        <w:rPr>
          <w:color w:val="333333"/>
          <w:sz w:val="24"/>
        </w:rPr>
        <w:t>that</w:t>
      </w:r>
      <w:r>
        <w:rPr>
          <w:color w:val="333333"/>
          <w:spacing w:val="-4"/>
          <w:sz w:val="24"/>
        </w:rPr>
        <w:t xml:space="preserve"> </w:t>
      </w:r>
      <w:r>
        <w:rPr>
          <w:color w:val="333333"/>
          <w:sz w:val="24"/>
        </w:rPr>
        <w:t>the</w:t>
      </w:r>
      <w:r>
        <w:rPr>
          <w:color w:val="333333"/>
          <w:spacing w:val="-4"/>
          <w:sz w:val="24"/>
        </w:rPr>
        <w:t xml:space="preserve"> </w:t>
      </w:r>
      <w:r>
        <w:rPr>
          <w:color w:val="333333"/>
          <w:sz w:val="24"/>
        </w:rPr>
        <w:t>faculty</w:t>
      </w:r>
      <w:r>
        <w:rPr>
          <w:color w:val="333333"/>
          <w:spacing w:val="-4"/>
          <w:sz w:val="24"/>
        </w:rPr>
        <w:t xml:space="preserve"> </w:t>
      </w:r>
      <w:r>
        <w:rPr>
          <w:color w:val="333333"/>
          <w:sz w:val="24"/>
        </w:rPr>
        <w:t>have</w:t>
      </w:r>
      <w:r>
        <w:rPr>
          <w:color w:val="333333"/>
          <w:spacing w:val="-4"/>
          <w:sz w:val="24"/>
        </w:rPr>
        <w:t xml:space="preserve"> </w:t>
      </w:r>
      <w:r>
        <w:rPr>
          <w:color w:val="333333"/>
          <w:sz w:val="24"/>
        </w:rPr>
        <w:t>no</w:t>
      </w:r>
      <w:r>
        <w:rPr>
          <w:color w:val="333333"/>
          <w:spacing w:val="-4"/>
          <w:sz w:val="24"/>
        </w:rPr>
        <w:t xml:space="preserve"> </w:t>
      </w:r>
      <w:r>
        <w:rPr>
          <w:color w:val="333333"/>
          <w:sz w:val="24"/>
        </w:rPr>
        <w:t>way</w:t>
      </w:r>
      <w:r>
        <w:rPr>
          <w:color w:val="333333"/>
          <w:spacing w:val="-4"/>
          <w:sz w:val="24"/>
        </w:rPr>
        <w:t xml:space="preserve"> </w:t>
      </w:r>
      <w:r>
        <w:rPr>
          <w:color w:val="333333"/>
          <w:sz w:val="24"/>
        </w:rPr>
        <w:t>of</w:t>
      </w:r>
      <w:r>
        <w:rPr>
          <w:color w:val="333333"/>
          <w:spacing w:val="-4"/>
          <w:sz w:val="24"/>
        </w:rPr>
        <w:t xml:space="preserve"> </w:t>
      </w:r>
      <w:r>
        <w:rPr>
          <w:color w:val="333333"/>
          <w:sz w:val="24"/>
        </w:rPr>
        <w:t>identifying</w:t>
      </w:r>
      <w:r>
        <w:rPr>
          <w:color w:val="333333"/>
          <w:spacing w:val="-4"/>
          <w:sz w:val="24"/>
        </w:rPr>
        <w:t xml:space="preserve"> </w:t>
      </w:r>
      <w:r>
        <w:rPr>
          <w:color w:val="333333"/>
          <w:sz w:val="24"/>
        </w:rPr>
        <w:t>how</w:t>
      </w:r>
      <w:r>
        <w:rPr>
          <w:color w:val="333333"/>
          <w:spacing w:val="-4"/>
          <w:sz w:val="24"/>
        </w:rPr>
        <w:t xml:space="preserve"> </w:t>
      </w:r>
      <w:r>
        <w:rPr>
          <w:color w:val="333333"/>
          <w:sz w:val="24"/>
        </w:rPr>
        <w:t>any</w:t>
      </w:r>
      <w:r>
        <w:rPr>
          <w:color w:val="333333"/>
          <w:spacing w:val="-4"/>
          <w:sz w:val="24"/>
        </w:rPr>
        <w:t xml:space="preserve"> </w:t>
      </w:r>
      <w:r>
        <w:rPr>
          <w:color w:val="333333"/>
          <w:sz w:val="24"/>
        </w:rPr>
        <w:t>individual</w:t>
      </w:r>
      <w:r>
        <w:rPr>
          <w:color w:val="333333"/>
          <w:spacing w:val="-4"/>
          <w:sz w:val="24"/>
        </w:rPr>
        <w:t xml:space="preserve"> </w:t>
      </w:r>
      <w:r>
        <w:rPr>
          <w:color w:val="333333"/>
          <w:sz w:val="24"/>
        </w:rPr>
        <w:t>resident evaluated them.</w:t>
      </w:r>
      <w:r>
        <w:rPr>
          <w:color w:val="333333"/>
          <w:spacing w:val="40"/>
          <w:sz w:val="24"/>
        </w:rPr>
        <w:t xml:space="preserve"> </w:t>
      </w:r>
      <w:r>
        <w:rPr>
          <w:color w:val="333333"/>
          <w:sz w:val="24"/>
        </w:rPr>
        <w:t>The faculty members are allowed to view only aggregated results. Narrative co</w:t>
      </w:r>
      <w:r>
        <w:rPr>
          <w:color w:val="333333"/>
          <w:sz w:val="24"/>
        </w:rPr>
        <w:t>mments may be included as long as identifying information has been removed. In addition, the results of these evaluations are also communicated directly to faculty members.</w:t>
      </w:r>
    </w:p>
    <w:p w:rsidR="003E4C7A" w:rsidRDefault="0040715D">
      <w:pPr>
        <w:pStyle w:val="ListParagraph"/>
        <w:numPr>
          <w:ilvl w:val="1"/>
          <w:numId w:val="52"/>
        </w:numPr>
        <w:tabs>
          <w:tab w:val="left" w:pos="1759"/>
        </w:tabs>
        <w:ind w:left="1759" w:hanging="359"/>
        <w:rPr>
          <w:color w:val="333333"/>
          <w:sz w:val="24"/>
        </w:rPr>
      </w:pPr>
      <w:r>
        <w:rPr>
          <w:color w:val="333333"/>
          <w:sz w:val="24"/>
        </w:rPr>
        <w:t xml:space="preserve">The faculty Annual Review will also include a separate review of </w:t>
      </w:r>
      <w:r>
        <w:rPr>
          <w:color w:val="333333"/>
          <w:spacing w:val="-2"/>
          <w:sz w:val="24"/>
        </w:rPr>
        <w:t>his/her</w:t>
      </w:r>
    </w:p>
    <w:p w:rsidR="003E4C7A" w:rsidRDefault="0040715D">
      <w:pPr>
        <w:pStyle w:val="ListParagraph"/>
        <w:numPr>
          <w:ilvl w:val="2"/>
          <w:numId w:val="52"/>
        </w:numPr>
        <w:tabs>
          <w:tab w:val="left" w:pos="2479"/>
        </w:tabs>
        <w:ind w:left="2479" w:hanging="359"/>
        <w:rPr>
          <w:sz w:val="24"/>
        </w:rPr>
      </w:pPr>
      <w:r>
        <w:rPr>
          <w:color w:val="333333"/>
          <w:sz w:val="24"/>
        </w:rPr>
        <w:t xml:space="preserve">scholarly </w:t>
      </w:r>
      <w:r>
        <w:rPr>
          <w:color w:val="333333"/>
          <w:sz w:val="24"/>
        </w:rPr>
        <w:t xml:space="preserve">activities including publications and </w:t>
      </w:r>
      <w:r>
        <w:rPr>
          <w:color w:val="333333"/>
          <w:spacing w:val="-2"/>
          <w:sz w:val="24"/>
        </w:rPr>
        <w:t>presentation,</w:t>
      </w:r>
    </w:p>
    <w:p w:rsidR="003E4C7A" w:rsidRDefault="0040715D">
      <w:pPr>
        <w:pStyle w:val="ListParagraph"/>
        <w:numPr>
          <w:ilvl w:val="2"/>
          <w:numId w:val="52"/>
        </w:numPr>
        <w:tabs>
          <w:tab w:val="left" w:pos="2480"/>
        </w:tabs>
        <w:ind w:right="1580"/>
        <w:rPr>
          <w:sz w:val="24"/>
        </w:rPr>
      </w:pPr>
      <w:r>
        <w:rPr>
          <w:color w:val="333333"/>
          <w:sz w:val="24"/>
        </w:rPr>
        <w:t>commitment</w:t>
      </w:r>
      <w:r>
        <w:rPr>
          <w:color w:val="333333"/>
          <w:spacing w:val="-5"/>
          <w:sz w:val="24"/>
        </w:rPr>
        <w:t xml:space="preserve"> </w:t>
      </w:r>
      <w:r>
        <w:rPr>
          <w:color w:val="333333"/>
          <w:sz w:val="24"/>
        </w:rPr>
        <w:t>to</w:t>
      </w:r>
      <w:r>
        <w:rPr>
          <w:color w:val="333333"/>
          <w:spacing w:val="-5"/>
          <w:sz w:val="24"/>
        </w:rPr>
        <w:t xml:space="preserve"> </w:t>
      </w:r>
      <w:r>
        <w:rPr>
          <w:color w:val="333333"/>
          <w:sz w:val="24"/>
        </w:rPr>
        <w:t>the</w:t>
      </w:r>
      <w:r>
        <w:rPr>
          <w:color w:val="333333"/>
          <w:spacing w:val="-5"/>
          <w:sz w:val="24"/>
        </w:rPr>
        <w:t xml:space="preserve"> </w:t>
      </w:r>
      <w:r>
        <w:rPr>
          <w:color w:val="333333"/>
          <w:sz w:val="24"/>
        </w:rPr>
        <w:t>educational</w:t>
      </w:r>
      <w:r>
        <w:rPr>
          <w:color w:val="333333"/>
          <w:spacing w:val="-5"/>
          <w:sz w:val="24"/>
        </w:rPr>
        <w:t xml:space="preserve"> </w:t>
      </w:r>
      <w:r>
        <w:rPr>
          <w:color w:val="333333"/>
          <w:sz w:val="24"/>
        </w:rPr>
        <w:t>program</w:t>
      </w:r>
      <w:r>
        <w:rPr>
          <w:color w:val="333333"/>
          <w:spacing w:val="-5"/>
          <w:sz w:val="24"/>
        </w:rPr>
        <w:t xml:space="preserve"> </w:t>
      </w:r>
      <w:r>
        <w:rPr>
          <w:color w:val="333333"/>
          <w:sz w:val="24"/>
        </w:rPr>
        <w:t>including</w:t>
      </w:r>
      <w:r>
        <w:rPr>
          <w:color w:val="333333"/>
          <w:spacing w:val="-5"/>
          <w:sz w:val="24"/>
        </w:rPr>
        <w:t xml:space="preserve"> </w:t>
      </w:r>
      <w:r>
        <w:rPr>
          <w:color w:val="333333"/>
          <w:sz w:val="24"/>
        </w:rPr>
        <w:t>attendance</w:t>
      </w:r>
      <w:r>
        <w:rPr>
          <w:color w:val="333333"/>
          <w:spacing w:val="-5"/>
          <w:sz w:val="24"/>
        </w:rPr>
        <w:t xml:space="preserve"> </w:t>
      </w:r>
      <w:r>
        <w:rPr>
          <w:color w:val="333333"/>
          <w:sz w:val="24"/>
        </w:rPr>
        <w:t>at</w:t>
      </w:r>
      <w:r>
        <w:rPr>
          <w:color w:val="333333"/>
          <w:spacing w:val="-5"/>
          <w:sz w:val="24"/>
        </w:rPr>
        <w:t xml:space="preserve"> </w:t>
      </w:r>
      <w:r>
        <w:rPr>
          <w:color w:val="333333"/>
          <w:sz w:val="24"/>
        </w:rPr>
        <w:t>Grand Rounds and participation in the resident lecture schedule, and</w:t>
      </w:r>
    </w:p>
    <w:p w:rsidR="003E4C7A" w:rsidRDefault="0040715D">
      <w:pPr>
        <w:pStyle w:val="ListParagraph"/>
        <w:numPr>
          <w:ilvl w:val="2"/>
          <w:numId w:val="52"/>
        </w:numPr>
        <w:tabs>
          <w:tab w:val="left" w:pos="2479"/>
        </w:tabs>
        <w:ind w:left="2479" w:hanging="359"/>
        <w:rPr>
          <w:sz w:val="24"/>
        </w:rPr>
      </w:pPr>
      <w:r>
        <w:rPr>
          <w:color w:val="333333"/>
          <w:sz w:val="24"/>
        </w:rPr>
        <w:t xml:space="preserve">clinical knowledge and </w:t>
      </w:r>
      <w:r>
        <w:rPr>
          <w:color w:val="333333"/>
          <w:spacing w:val="-2"/>
          <w:sz w:val="24"/>
        </w:rPr>
        <w:t>professionalism.</w:t>
      </w:r>
    </w:p>
    <w:p w:rsidR="003E4C7A" w:rsidRDefault="003E4C7A">
      <w:pPr>
        <w:pStyle w:val="BodyText"/>
        <w:spacing w:before="4"/>
        <w:ind w:left="0" w:firstLine="0"/>
      </w:pPr>
    </w:p>
    <w:p w:rsidR="003E4C7A" w:rsidRDefault="0040715D">
      <w:pPr>
        <w:pStyle w:val="Heading2"/>
        <w:numPr>
          <w:ilvl w:val="0"/>
          <w:numId w:val="52"/>
        </w:numPr>
        <w:tabs>
          <w:tab w:val="left" w:pos="1410"/>
        </w:tabs>
        <w:ind w:left="1410" w:hanging="370"/>
      </w:pPr>
      <w:r>
        <w:t>CONTINUOUS</w:t>
      </w:r>
      <w:r>
        <w:rPr>
          <w:spacing w:val="-11"/>
        </w:rPr>
        <w:t xml:space="preserve"> </w:t>
      </w:r>
      <w:r>
        <w:t>QUALITY</w:t>
      </w:r>
      <w:r>
        <w:rPr>
          <w:spacing w:val="-8"/>
        </w:rPr>
        <w:t xml:space="preserve"> </w:t>
      </w:r>
      <w:r>
        <w:rPr>
          <w:spacing w:val="-2"/>
        </w:rPr>
        <w:t>IMPROVEMENT</w:t>
      </w:r>
    </w:p>
    <w:p w:rsidR="003E4C7A" w:rsidRDefault="0040715D">
      <w:pPr>
        <w:pStyle w:val="ListParagraph"/>
        <w:numPr>
          <w:ilvl w:val="1"/>
          <w:numId w:val="52"/>
        </w:numPr>
        <w:tabs>
          <w:tab w:val="left" w:pos="1760"/>
        </w:tabs>
        <w:spacing w:before="280"/>
        <w:ind w:right="1366"/>
        <w:rPr>
          <w:color w:val="333333"/>
          <w:sz w:val="24"/>
        </w:rPr>
      </w:pPr>
      <w:r>
        <w:rPr>
          <w:color w:val="333333"/>
          <w:sz w:val="24"/>
        </w:rPr>
        <w:t>The residency program is driven by Continuous Quality Improvement.</w:t>
      </w:r>
      <w:r>
        <w:rPr>
          <w:color w:val="333333"/>
          <w:spacing w:val="40"/>
          <w:sz w:val="24"/>
        </w:rPr>
        <w:t xml:space="preserve"> </w:t>
      </w:r>
      <w:r>
        <w:rPr>
          <w:color w:val="333333"/>
          <w:sz w:val="24"/>
        </w:rPr>
        <w:t>Faculty performance is reviewed on a regular and ongoing basis. This occurs during scheduled meetings of the residents with the Program Director. During this meeting</w:t>
      </w:r>
      <w:r>
        <w:rPr>
          <w:color w:val="333333"/>
          <w:spacing w:val="-4"/>
          <w:sz w:val="24"/>
        </w:rPr>
        <w:t xml:space="preserve"> </w:t>
      </w:r>
      <w:r>
        <w:rPr>
          <w:color w:val="333333"/>
          <w:sz w:val="24"/>
        </w:rPr>
        <w:t>the</w:t>
      </w:r>
      <w:r>
        <w:rPr>
          <w:color w:val="333333"/>
          <w:spacing w:val="-4"/>
          <w:sz w:val="24"/>
        </w:rPr>
        <w:t xml:space="preserve"> </w:t>
      </w:r>
      <w:r>
        <w:rPr>
          <w:color w:val="333333"/>
          <w:sz w:val="24"/>
        </w:rPr>
        <w:t>residen</w:t>
      </w:r>
      <w:r>
        <w:rPr>
          <w:color w:val="333333"/>
          <w:sz w:val="24"/>
        </w:rPr>
        <w:t>ts</w:t>
      </w:r>
      <w:r>
        <w:rPr>
          <w:color w:val="333333"/>
          <w:spacing w:val="-4"/>
          <w:sz w:val="24"/>
        </w:rPr>
        <w:t xml:space="preserve"> </w:t>
      </w:r>
      <w:r>
        <w:rPr>
          <w:color w:val="333333"/>
          <w:sz w:val="24"/>
        </w:rPr>
        <w:t>are</w:t>
      </w:r>
      <w:r>
        <w:rPr>
          <w:color w:val="333333"/>
          <w:spacing w:val="-4"/>
          <w:sz w:val="24"/>
        </w:rPr>
        <w:t xml:space="preserve"> </w:t>
      </w:r>
      <w:r>
        <w:rPr>
          <w:color w:val="333333"/>
          <w:sz w:val="24"/>
        </w:rPr>
        <w:t>routinely</w:t>
      </w:r>
      <w:r>
        <w:rPr>
          <w:color w:val="333333"/>
          <w:spacing w:val="-4"/>
          <w:sz w:val="24"/>
        </w:rPr>
        <w:t xml:space="preserve"> </w:t>
      </w:r>
      <w:r>
        <w:rPr>
          <w:color w:val="333333"/>
          <w:sz w:val="24"/>
        </w:rPr>
        <w:t>asked</w:t>
      </w:r>
      <w:r>
        <w:rPr>
          <w:color w:val="333333"/>
          <w:spacing w:val="-4"/>
          <w:sz w:val="24"/>
        </w:rPr>
        <w:t xml:space="preserve"> </w:t>
      </w:r>
      <w:r>
        <w:rPr>
          <w:color w:val="333333"/>
          <w:sz w:val="24"/>
        </w:rPr>
        <w:t>to</w:t>
      </w:r>
      <w:r>
        <w:rPr>
          <w:color w:val="333333"/>
          <w:spacing w:val="-4"/>
          <w:sz w:val="24"/>
        </w:rPr>
        <w:t xml:space="preserve"> </w:t>
      </w:r>
      <w:r>
        <w:rPr>
          <w:color w:val="333333"/>
          <w:sz w:val="24"/>
        </w:rPr>
        <w:t>comment</w:t>
      </w:r>
      <w:r>
        <w:rPr>
          <w:color w:val="333333"/>
          <w:spacing w:val="-4"/>
          <w:sz w:val="24"/>
        </w:rPr>
        <w:t xml:space="preserve"> </w:t>
      </w:r>
      <w:r>
        <w:rPr>
          <w:color w:val="333333"/>
          <w:sz w:val="24"/>
        </w:rPr>
        <w:t>on</w:t>
      </w:r>
      <w:r>
        <w:rPr>
          <w:color w:val="333333"/>
          <w:spacing w:val="-4"/>
          <w:sz w:val="24"/>
        </w:rPr>
        <w:t xml:space="preserve"> </w:t>
      </w:r>
      <w:r>
        <w:rPr>
          <w:color w:val="333333"/>
          <w:sz w:val="24"/>
        </w:rPr>
        <w:t>their</w:t>
      </w:r>
      <w:r>
        <w:rPr>
          <w:color w:val="333333"/>
          <w:spacing w:val="-4"/>
          <w:sz w:val="24"/>
        </w:rPr>
        <w:t xml:space="preserve"> </w:t>
      </w:r>
      <w:r>
        <w:rPr>
          <w:color w:val="333333"/>
          <w:sz w:val="24"/>
        </w:rPr>
        <w:t>rotations</w:t>
      </w:r>
      <w:r>
        <w:rPr>
          <w:color w:val="333333"/>
          <w:spacing w:val="-4"/>
          <w:sz w:val="24"/>
        </w:rPr>
        <w:t xml:space="preserve"> </w:t>
      </w:r>
      <w:r>
        <w:rPr>
          <w:color w:val="333333"/>
          <w:sz w:val="24"/>
        </w:rPr>
        <w:t>and</w:t>
      </w:r>
      <w:r>
        <w:rPr>
          <w:color w:val="333333"/>
          <w:spacing w:val="-4"/>
          <w:sz w:val="24"/>
        </w:rPr>
        <w:t xml:space="preserve"> </w:t>
      </w:r>
      <w:r>
        <w:rPr>
          <w:color w:val="333333"/>
          <w:sz w:val="24"/>
        </w:rPr>
        <w:t>the quality and quantity of faculty for teaching, surgery, etc.</w:t>
      </w:r>
    </w:p>
    <w:p w:rsidR="003E4C7A" w:rsidRDefault="0040715D">
      <w:pPr>
        <w:pStyle w:val="ListParagraph"/>
        <w:numPr>
          <w:ilvl w:val="1"/>
          <w:numId w:val="52"/>
        </w:numPr>
        <w:tabs>
          <w:tab w:val="left" w:pos="1760"/>
        </w:tabs>
        <w:ind w:right="1784"/>
        <w:rPr>
          <w:color w:val="333333"/>
          <w:sz w:val="24"/>
        </w:rPr>
      </w:pPr>
      <w:r>
        <w:rPr>
          <w:color w:val="333333"/>
          <w:sz w:val="24"/>
        </w:rPr>
        <w:t>In</w:t>
      </w:r>
      <w:r>
        <w:rPr>
          <w:color w:val="333333"/>
          <w:spacing w:val="-6"/>
          <w:sz w:val="24"/>
        </w:rPr>
        <w:t xml:space="preserve"> </w:t>
      </w:r>
      <w:r>
        <w:rPr>
          <w:color w:val="333333"/>
          <w:sz w:val="24"/>
        </w:rPr>
        <w:t>addition,</w:t>
      </w:r>
      <w:r>
        <w:rPr>
          <w:color w:val="333333"/>
          <w:spacing w:val="-6"/>
          <w:sz w:val="24"/>
        </w:rPr>
        <w:t xml:space="preserve"> </w:t>
      </w:r>
      <w:proofErr w:type="gramStart"/>
      <w:r>
        <w:rPr>
          <w:color w:val="333333"/>
          <w:sz w:val="24"/>
        </w:rPr>
        <w:t>one</w:t>
      </w:r>
      <w:r>
        <w:rPr>
          <w:color w:val="333333"/>
          <w:spacing w:val="-6"/>
          <w:sz w:val="24"/>
        </w:rPr>
        <w:t xml:space="preserve"> </w:t>
      </w:r>
      <w:r>
        <w:rPr>
          <w:color w:val="333333"/>
          <w:sz w:val="24"/>
        </w:rPr>
        <w:t>hour</w:t>
      </w:r>
      <w:proofErr w:type="gramEnd"/>
      <w:r>
        <w:rPr>
          <w:color w:val="333333"/>
          <w:spacing w:val="-6"/>
          <w:sz w:val="24"/>
        </w:rPr>
        <w:t xml:space="preserve"> </w:t>
      </w:r>
      <w:r>
        <w:rPr>
          <w:color w:val="333333"/>
          <w:sz w:val="24"/>
        </w:rPr>
        <w:t>resident</w:t>
      </w:r>
      <w:r>
        <w:rPr>
          <w:color w:val="333333"/>
          <w:spacing w:val="-6"/>
          <w:sz w:val="24"/>
        </w:rPr>
        <w:t xml:space="preserve"> </w:t>
      </w:r>
      <w:r>
        <w:rPr>
          <w:color w:val="333333"/>
          <w:sz w:val="24"/>
        </w:rPr>
        <w:t>meetings</w:t>
      </w:r>
      <w:r>
        <w:rPr>
          <w:color w:val="333333"/>
          <w:spacing w:val="-6"/>
          <w:sz w:val="24"/>
        </w:rPr>
        <w:t xml:space="preserve"> </w:t>
      </w:r>
      <w:r>
        <w:rPr>
          <w:color w:val="333333"/>
          <w:sz w:val="24"/>
        </w:rPr>
        <w:t>are</w:t>
      </w:r>
      <w:r>
        <w:rPr>
          <w:color w:val="333333"/>
          <w:spacing w:val="-6"/>
          <w:sz w:val="24"/>
        </w:rPr>
        <w:t xml:space="preserve"> </w:t>
      </w:r>
      <w:r>
        <w:rPr>
          <w:color w:val="333333"/>
          <w:sz w:val="24"/>
        </w:rPr>
        <w:t>held</w:t>
      </w:r>
      <w:r>
        <w:rPr>
          <w:color w:val="333333"/>
          <w:spacing w:val="-6"/>
          <w:sz w:val="24"/>
        </w:rPr>
        <w:t xml:space="preserve"> </w:t>
      </w:r>
      <w:r>
        <w:rPr>
          <w:color w:val="333333"/>
          <w:sz w:val="24"/>
        </w:rPr>
        <w:t>regularly,</w:t>
      </w:r>
      <w:r>
        <w:rPr>
          <w:color w:val="333333"/>
          <w:spacing w:val="-6"/>
          <w:sz w:val="24"/>
        </w:rPr>
        <w:t xml:space="preserve"> </w:t>
      </w:r>
      <w:r>
        <w:rPr>
          <w:color w:val="333333"/>
          <w:sz w:val="24"/>
        </w:rPr>
        <w:t>during</w:t>
      </w:r>
      <w:r>
        <w:rPr>
          <w:color w:val="333333"/>
          <w:spacing w:val="-6"/>
          <w:sz w:val="24"/>
        </w:rPr>
        <w:t xml:space="preserve"> </w:t>
      </w:r>
      <w:r>
        <w:rPr>
          <w:color w:val="333333"/>
          <w:sz w:val="24"/>
        </w:rPr>
        <w:t>scheduled conference time.</w:t>
      </w:r>
      <w:r>
        <w:rPr>
          <w:color w:val="333333"/>
          <w:spacing w:val="40"/>
          <w:sz w:val="24"/>
        </w:rPr>
        <w:t xml:space="preserve"> </w:t>
      </w:r>
      <w:r>
        <w:rPr>
          <w:color w:val="333333"/>
          <w:sz w:val="24"/>
        </w:rPr>
        <w:t>All residents are required to attend thes</w:t>
      </w:r>
      <w:r>
        <w:rPr>
          <w:color w:val="333333"/>
          <w:sz w:val="24"/>
        </w:rPr>
        <w:t>e meetings.</w:t>
      </w:r>
    </w:p>
    <w:p w:rsidR="003E4C7A" w:rsidRDefault="0040715D">
      <w:pPr>
        <w:pStyle w:val="ListParagraph"/>
        <w:numPr>
          <w:ilvl w:val="1"/>
          <w:numId w:val="52"/>
        </w:numPr>
        <w:tabs>
          <w:tab w:val="left" w:pos="1760"/>
        </w:tabs>
        <w:ind w:right="1433"/>
        <w:rPr>
          <w:color w:val="333333"/>
          <w:sz w:val="24"/>
        </w:rPr>
      </w:pPr>
      <w:r>
        <w:rPr>
          <w:color w:val="333333"/>
          <w:sz w:val="24"/>
        </w:rPr>
        <w:t>The Registrar has an essential role in assessing in real time the residents’ perception</w:t>
      </w:r>
      <w:r>
        <w:rPr>
          <w:color w:val="333333"/>
          <w:spacing w:val="-4"/>
          <w:sz w:val="24"/>
        </w:rPr>
        <w:t xml:space="preserve"> </w:t>
      </w:r>
      <w:r>
        <w:rPr>
          <w:color w:val="333333"/>
          <w:sz w:val="24"/>
        </w:rPr>
        <w:t>of</w:t>
      </w:r>
      <w:r>
        <w:rPr>
          <w:color w:val="333333"/>
          <w:spacing w:val="-4"/>
          <w:sz w:val="24"/>
        </w:rPr>
        <w:t xml:space="preserve"> </w:t>
      </w:r>
      <w:r>
        <w:rPr>
          <w:color w:val="333333"/>
          <w:sz w:val="24"/>
        </w:rPr>
        <w:t>the</w:t>
      </w:r>
      <w:r>
        <w:rPr>
          <w:color w:val="333333"/>
          <w:spacing w:val="-4"/>
          <w:sz w:val="24"/>
        </w:rPr>
        <w:t xml:space="preserve"> </w:t>
      </w:r>
      <w:r>
        <w:rPr>
          <w:color w:val="333333"/>
          <w:sz w:val="24"/>
        </w:rPr>
        <w:t>quality</w:t>
      </w:r>
      <w:r>
        <w:rPr>
          <w:color w:val="333333"/>
          <w:spacing w:val="-4"/>
          <w:sz w:val="24"/>
        </w:rPr>
        <w:t xml:space="preserve"> </w:t>
      </w:r>
      <w:r>
        <w:rPr>
          <w:color w:val="333333"/>
          <w:sz w:val="24"/>
        </w:rPr>
        <w:t>of</w:t>
      </w:r>
      <w:r>
        <w:rPr>
          <w:color w:val="333333"/>
          <w:spacing w:val="-4"/>
          <w:sz w:val="24"/>
        </w:rPr>
        <w:t xml:space="preserve"> </w:t>
      </w:r>
      <w:r>
        <w:rPr>
          <w:color w:val="333333"/>
          <w:sz w:val="24"/>
        </w:rPr>
        <w:t>the</w:t>
      </w:r>
      <w:r>
        <w:rPr>
          <w:color w:val="333333"/>
          <w:spacing w:val="-4"/>
          <w:sz w:val="24"/>
        </w:rPr>
        <w:t xml:space="preserve"> </w:t>
      </w:r>
      <w:r>
        <w:rPr>
          <w:color w:val="333333"/>
          <w:sz w:val="24"/>
        </w:rPr>
        <w:t>faculty</w:t>
      </w:r>
      <w:r>
        <w:rPr>
          <w:color w:val="333333"/>
          <w:spacing w:val="-4"/>
          <w:sz w:val="24"/>
        </w:rPr>
        <w:t xml:space="preserve"> </w:t>
      </w:r>
      <w:r>
        <w:rPr>
          <w:color w:val="333333"/>
          <w:sz w:val="24"/>
        </w:rPr>
        <w:t>teaching</w:t>
      </w:r>
      <w:r>
        <w:rPr>
          <w:color w:val="333333"/>
          <w:spacing w:val="-4"/>
          <w:sz w:val="24"/>
        </w:rPr>
        <w:t xml:space="preserve"> </w:t>
      </w:r>
      <w:r>
        <w:rPr>
          <w:color w:val="333333"/>
          <w:sz w:val="24"/>
        </w:rPr>
        <w:t>and</w:t>
      </w:r>
      <w:r>
        <w:rPr>
          <w:color w:val="333333"/>
          <w:spacing w:val="-4"/>
          <w:sz w:val="24"/>
        </w:rPr>
        <w:t xml:space="preserve"> </w:t>
      </w:r>
      <w:r>
        <w:rPr>
          <w:color w:val="333333"/>
          <w:sz w:val="24"/>
        </w:rPr>
        <w:t>overall</w:t>
      </w:r>
      <w:r>
        <w:rPr>
          <w:color w:val="333333"/>
          <w:spacing w:val="-4"/>
          <w:sz w:val="24"/>
        </w:rPr>
        <w:t xml:space="preserve"> </w:t>
      </w:r>
      <w:r>
        <w:rPr>
          <w:color w:val="333333"/>
          <w:sz w:val="24"/>
        </w:rPr>
        <w:t>faculty</w:t>
      </w:r>
      <w:r>
        <w:rPr>
          <w:color w:val="333333"/>
          <w:spacing w:val="-4"/>
          <w:sz w:val="24"/>
        </w:rPr>
        <w:t xml:space="preserve"> </w:t>
      </w:r>
      <w:r>
        <w:rPr>
          <w:color w:val="333333"/>
          <w:sz w:val="24"/>
        </w:rPr>
        <w:t>performance and areas that may need improvement.</w:t>
      </w:r>
    </w:p>
    <w:p w:rsidR="003E4C7A" w:rsidRDefault="0040715D">
      <w:pPr>
        <w:pStyle w:val="ListParagraph"/>
        <w:numPr>
          <w:ilvl w:val="1"/>
          <w:numId w:val="52"/>
        </w:numPr>
        <w:tabs>
          <w:tab w:val="left" w:pos="1760"/>
        </w:tabs>
        <w:ind w:right="1793"/>
        <w:rPr>
          <w:color w:val="333333"/>
          <w:sz w:val="24"/>
        </w:rPr>
      </w:pPr>
      <w:r>
        <w:rPr>
          <w:color w:val="333333"/>
          <w:sz w:val="24"/>
        </w:rPr>
        <w:t>If such areas are identified, the Program Director may recommend that adjustments</w:t>
      </w:r>
      <w:r>
        <w:rPr>
          <w:color w:val="333333"/>
          <w:spacing w:val="-4"/>
          <w:sz w:val="24"/>
        </w:rPr>
        <w:t xml:space="preserve"> </w:t>
      </w:r>
      <w:r>
        <w:rPr>
          <w:color w:val="333333"/>
          <w:sz w:val="24"/>
        </w:rPr>
        <w:t>be</w:t>
      </w:r>
      <w:r>
        <w:rPr>
          <w:color w:val="333333"/>
          <w:spacing w:val="-4"/>
          <w:sz w:val="24"/>
        </w:rPr>
        <w:t xml:space="preserve"> </w:t>
      </w:r>
      <w:r>
        <w:rPr>
          <w:color w:val="333333"/>
          <w:sz w:val="24"/>
        </w:rPr>
        <w:t>made</w:t>
      </w:r>
      <w:r>
        <w:rPr>
          <w:color w:val="333333"/>
          <w:spacing w:val="-4"/>
          <w:sz w:val="24"/>
        </w:rPr>
        <w:t xml:space="preserve"> </w:t>
      </w:r>
      <w:r>
        <w:rPr>
          <w:color w:val="333333"/>
          <w:sz w:val="24"/>
        </w:rPr>
        <w:t>and</w:t>
      </w:r>
      <w:r>
        <w:rPr>
          <w:color w:val="333333"/>
          <w:spacing w:val="-4"/>
          <w:sz w:val="24"/>
        </w:rPr>
        <w:t xml:space="preserve"> </w:t>
      </w:r>
      <w:r>
        <w:rPr>
          <w:color w:val="333333"/>
          <w:sz w:val="24"/>
        </w:rPr>
        <w:t>with</w:t>
      </w:r>
      <w:r>
        <w:rPr>
          <w:color w:val="333333"/>
          <w:spacing w:val="-4"/>
          <w:sz w:val="24"/>
        </w:rPr>
        <w:t xml:space="preserve"> </w:t>
      </w:r>
      <w:r>
        <w:rPr>
          <w:color w:val="333333"/>
          <w:sz w:val="24"/>
        </w:rPr>
        <w:t>the</w:t>
      </w:r>
      <w:r>
        <w:rPr>
          <w:color w:val="333333"/>
          <w:spacing w:val="-4"/>
          <w:sz w:val="24"/>
        </w:rPr>
        <w:t xml:space="preserve"> </w:t>
      </w:r>
      <w:r>
        <w:rPr>
          <w:color w:val="333333"/>
          <w:sz w:val="24"/>
        </w:rPr>
        <w:t>permission</w:t>
      </w:r>
      <w:r>
        <w:rPr>
          <w:color w:val="333333"/>
          <w:spacing w:val="-4"/>
          <w:sz w:val="24"/>
        </w:rPr>
        <w:t xml:space="preserve"> </w:t>
      </w:r>
      <w:r>
        <w:rPr>
          <w:color w:val="333333"/>
          <w:sz w:val="24"/>
        </w:rPr>
        <w:t>of</w:t>
      </w:r>
      <w:r>
        <w:rPr>
          <w:color w:val="333333"/>
          <w:spacing w:val="-4"/>
          <w:sz w:val="24"/>
        </w:rPr>
        <w:t xml:space="preserve"> </w:t>
      </w:r>
      <w:r>
        <w:rPr>
          <w:color w:val="333333"/>
          <w:sz w:val="24"/>
        </w:rPr>
        <w:t>the</w:t>
      </w:r>
      <w:r>
        <w:rPr>
          <w:color w:val="333333"/>
          <w:spacing w:val="-4"/>
          <w:sz w:val="24"/>
        </w:rPr>
        <w:t xml:space="preserve"> </w:t>
      </w:r>
      <w:r>
        <w:rPr>
          <w:color w:val="333333"/>
          <w:sz w:val="24"/>
        </w:rPr>
        <w:t>involved</w:t>
      </w:r>
      <w:r>
        <w:rPr>
          <w:color w:val="333333"/>
          <w:spacing w:val="-4"/>
          <w:sz w:val="24"/>
        </w:rPr>
        <w:t xml:space="preserve"> </w:t>
      </w:r>
      <w:r>
        <w:rPr>
          <w:color w:val="333333"/>
          <w:sz w:val="24"/>
        </w:rPr>
        <w:t>resident,</w:t>
      </w:r>
      <w:r>
        <w:rPr>
          <w:color w:val="333333"/>
          <w:spacing w:val="-4"/>
          <w:sz w:val="24"/>
        </w:rPr>
        <w:t xml:space="preserve"> </w:t>
      </w:r>
      <w:r>
        <w:rPr>
          <w:color w:val="333333"/>
          <w:sz w:val="24"/>
        </w:rPr>
        <w:t>may engage in a discussion with the faculty member.</w:t>
      </w:r>
    </w:p>
    <w:p w:rsidR="003E4C7A" w:rsidRDefault="0040715D">
      <w:pPr>
        <w:pStyle w:val="ListParagraph"/>
        <w:numPr>
          <w:ilvl w:val="1"/>
          <w:numId w:val="52"/>
        </w:numPr>
        <w:tabs>
          <w:tab w:val="left" w:pos="1760"/>
        </w:tabs>
        <w:ind w:right="1198"/>
        <w:rPr>
          <w:color w:val="333333"/>
          <w:sz w:val="24"/>
        </w:rPr>
      </w:pPr>
      <w:r>
        <w:rPr>
          <w:color w:val="333333"/>
          <w:sz w:val="24"/>
        </w:rPr>
        <w:t>Residents are also instructed that the Program Director is avail</w:t>
      </w:r>
      <w:r>
        <w:rPr>
          <w:color w:val="333333"/>
          <w:sz w:val="24"/>
        </w:rPr>
        <w:t>able to meet with them</w:t>
      </w:r>
      <w:r>
        <w:rPr>
          <w:color w:val="333333"/>
          <w:spacing w:val="-4"/>
          <w:sz w:val="24"/>
        </w:rPr>
        <w:t xml:space="preserve"> </w:t>
      </w:r>
      <w:r>
        <w:rPr>
          <w:color w:val="333333"/>
          <w:sz w:val="24"/>
        </w:rPr>
        <w:t>at</w:t>
      </w:r>
      <w:r>
        <w:rPr>
          <w:color w:val="333333"/>
          <w:spacing w:val="-4"/>
          <w:sz w:val="24"/>
        </w:rPr>
        <w:t xml:space="preserve"> </w:t>
      </w:r>
      <w:r>
        <w:rPr>
          <w:color w:val="333333"/>
          <w:sz w:val="24"/>
        </w:rPr>
        <w:t>any</w:t>
      </w:r>
      <w:r>
        <w:rPr>
          <w:color w:val="333333"/>
          <w:spacing w:val="-4"/>
          <w:sz w:val="24"/>
        </w:rPr>
        <w:t xml:space="preserve"> </w:t>
      </w:r>
      <w:r>
        <w:rPr>
          <w:color w:val="333333"/>
          <w:sz w:val="24"/>
        </w:rPr>
        <w:t>time.</w:t>
      </w:r>
      <w:r>
        <w:rPr>
          <w:color w:val="333333"/>
          <w:spacing w:val="-4"/>
          <w:sz w:val="24"/>
        </w:rPr>
        <w:t xml:space="preserve"> </w:t>
      </w:r>
      <w:r>
        <w:rPr>
          <w:color w:val="333333"/>
          <w:sz w:val="24"/>
        </w:rPr>
        <w:t>In</w:t>
      </w:r>
      <w:r>
        <w:rPr>
          <w:color w:val="333333"/>
          <w:spacing w:val="-4"/>
          <w:sz w:val="24"/>
        </w:rPr>
        <w:t xml:space="preserve"> </w:t>
      </w:r>
      <w:r>
        <w:rPr>
          <w:color w:val="333333"/>
          <w:sz w:val="24"/>
        </w:rPr>
        <w:t>this</w:t>
      </w:r>
      <w:r>
        <w:rPr>
          <w:color w:val="333333"/>
          <w:spacing w:val="-4"/>
          <w:sz w:val="24"/>
        </w:rPr>
        <w:t xml:space="preserve"> </w:t>
      </w:r>
      <w:r>
        <w:rPr>
          <w:color w:val="333333"/>
          <w:sz w:val="24"/>
        </w:rPr>
        <w:t>way,</w:t>
      </w:r>
      <w:r>
        <w:rPr>
          <w:color w:val="333333"/>
          <w:spacing w:val="-4"/>
          <w:sz w:val="24"/>
        </w:rPr>
        <w:t xml:space="preserve"> </w:t>
      </w:r>
      <w:r>
        <w:rPr>
          <w:color w:val="333333"/>
          <w:sz w:val="24"/>
        </w:rPr>
        <w:t>improvements</w:t>
      </w:r>
      <w:r>
        <w:rPr>
          <w:color w:val="333333"/>
          <w:spacing w:val="-4"/>
          <w:sz w:val="24"/>
        </w:rPr>
        <w:t xml:space="preserve"> </w:t>
      </w:r>
      <w:r>
        <w:rPr>
          <w:color w:val="333333"/>
          <w:sz w:val="24"/>
        </w:rPr>
        <w:t>can</w:t>
      </w:r>
      <w:r>
        <w:rPr>
          <w:color w:val="333333"/>
          <w:spacing w:val="-4"/>
          <w:sz w:val="24"/>
        </w:rPr>
        <w:t xml:space="preserve"> </w:t>
      </w:r>
      <w:r>
        <w:rPr>
          <w:color w:val="333333"/>
          <w:sz w:val="24"/>
        </w:rPr>
        <w:t>be</w:t>
      </w:r>
      <w:r>
        <w:rPr>
          <w:color w:val="333333"/>
          <w:spacing w:val="-4"/>
          <w:sz w:val="24"/>
        </w:rPr>
        <w:t xml:space="preserve"> </w:t>
      </w:r>
      <w:r>
        <w:rPr>
          <w:color w:val="333333"/>
          <w:sz w:val="24"/>
        </w:rPr>
        <w:t>made</w:t>
      </w:r>
      <w:r>
        <w:rPr>
          <w:color w:val="333333"/>
          <w:spacing w:val="-4"/>
          <w:sz w:val="24"/>
        </w:rPr>
        <w:t xml:space="preserve"> </w:t>
      </w:r>
      <w:r>
        <w:rPr>
          <w:color w:val="333333"/>
          <w:sz w:val="24"/>
        </w:rPr>
        <w:t>in</w:t>
      </w:r>
      <w:r>
        <w:rPr>
          <w:color w:val="333333"/>
          <w:spacing w:val="-4"/>
          <w:sz w:val="24"/>
        </w:rPr>
        <w:t xml:space="preserve"> </w:t>
      </w:r>
      <w:r>
        <w:rPr>
          <w:color w:val="333333"/>
          <w:sz w:val="24"/>
        </w:rPr>
        <w:t>real</w:t>
      </w:r>
      <w:r>
        <w:rPr>
          <w:color w:val="333333"/>
          <w:spacing w:val="-4"/>
          <w:sz w:val="24"/>
        </w:rPr>
        <w:t xml:space="preserve"> </w:t>
      </w:r>
      <w:r>
        <w:rPr>
          <w:color w:val="333333"/>
          <w:sz w:val="24"/>
        </w:rPr>
        <w:t>time,</w:t>
      </w:r>
      <w:r>
        <w:rPr>
          <w:color w:val="333333"/>
          <w:spacing w:val="-4"/>
          <w:sz w:val="24"/>
        </w:rPr>
        <w:t xml:space="preserve"> </w:t>
      </w:r>
      <w:r>
        <w:rPr>
          <w:color w:val="333333"/>
          <w:sz w:val="24"/>
        </w:rPr>
        <w:t>if</w:t>
      </w:r>
      <w:r>
        <w:rPr>
          <w:color w:val="333333"/>
          <w:spacing w:val="-4"/>
          <w:sz w:val="24"/>
        </w:rPr>
        <w:t xml:space="preserve"> </w:t>
      </w:r>
      <w:r>
        <w:rPr>
          <w:color w:val="333333"/>
          <w:sz w:val="24"/>
        </w:rPr>
        <w:t>felt</w:t>
      </w:r>
      <w:r>
        <w:rPr>
          <w:color w:val="333333"/>
          <w:spacing w:val="-4"/>
          <w:sz w:val="24"/>
        </w:rPr>
        <w:t xml:space="preserve"> </w:t>
      </w:r>
      <w:r>
        <w:rPr>
          <w:color w:val="333333"/>
          <w:sz w:val="24"/>
        </w:rPr>
        <w:t>to</w:t>
      </w:r>
      <w:r>
        <w:rPr>
          <w:color w:val="333333"/>
          <w:spacing w:val="-4"/>
          <w:sz w:val="24"/>
        </w:rPr>
        <w:t xml:space="preserve"> </w:t>
      </w:r>
      <w:r>
        <w:rPr>
          <w:color w:val="333333"/>
          <w:sz w:val="24"/>
        </w:rPr>
        <w:t xml:space="preserve">be </w:t>
      </w:r>
      <w:r>
        <w:rPr>
          <w:color w:val="333333"/>
          <w:spacing w:val="-2"/>
          <w:sz w:val="24"/>
        </w:rPr>
        <w:t>necessary.</w:t>
      </w:r>
    </w:p>
    <w:p w:rsidR="003E4C7A" w:rsidRDefault="003E4C7A">
      <w:pPr>
        <w:rPr>
          <w:sz w:val="24"/>
        </w:rPr>
        <w:sectPr w:rsidR="003E4C7A">
          <w:pgSz w:w="12240" w:h="15840"/>
          <w:pgMar w:top="1360" w:right="280" w:bottom="280" w:left="400" w:header="720" w:footer="720" w:gutter="0"/>
          <w:cols w:space="720"/>
        </w:sectPr>
      </w:pPr>
    </w:p>
    <w:p w:rsidR="003E4C7A" w:rsidRDefault="0040715D">
      <w:pPr>
        <w:pStyle w:val="Heading1"/>
        <w:spacing w:before="60"/>
      </w:pPr>
      <w:r>
        <w:lastRenderedPageBreak/>
        <w:t>CHAIN</w:t>
      </w:r>
      <w:r>
        <w:rPr>
          <w:spacing w:val="-4"/>
        </w:rPr>
        <w:t xml:space="preserve"> </w:t>
      </w:r>
      <w:r>
        <w:t>OF</w:t>
      </w:r>
      <w:r>
        <w:rPr>
          <w:spacing w:val="-3"/>
        </w:rPr>
        <w:t xml:space="preserve"> </w:t>
      </w:r>
      <w:r>
        <w:rPr>
          <w:spacing w:val="-2"/>
        </w:rPr>
        <w:t>COMMAND</w:t>
      </w:r>
    </w:p>
    <w:p w:rsidR="003E4C7A" w:rsidRDefault="0040715D">
      <w:pPr>
        <w:pStyle w:val="ListParagraph"/>
        <w:numPr>
          <w:ilvl w:val="1"/>
          <w:numId w:val="52"/>
        </w:numPr>
        <w:tabs>
          <w:tab w:val="left" w:pos="1760"/>
        </w:tabs>
        <w:spacing w:before="120"/>
        <w:ind w:right="1887"/>
        <w:rPr>
          <w:sz w:val="24"/>
        </w:rPr>
      </w:pPr>
      <w:r>
        <w:rPr>
          <w:sz w:val="24"/>
        </w:rPr>
        <w:t>At each site, day-to-day responsibilities of the clinic are assigned to the most</w:t>
      </w:r>
      <w:r>
        <w:rPr>
          <w:spacing w:val="-4"/>
          <w:sz w:val="24"/>
        </w:rPr>
        <w:t xml:space="preserve"> </w:t>
      </w:r>
      <w:r>
        <w:rPr>
          <w:sz w:val="24"/>
        </w:rPr>
        <w:t>senior</w:t>
      </w:r>
      <w:r>
        <w:rPr>
          <w:spacing w:val="-4"/>
          <w:sz w:val="24"/>
        </w:rPr>
        <w:t xml:space="preserve"> </w:t>
      </w:r>
      <w:r>
        <w:rPr>
          <w:sz w:val="24"/>
        </w:rPr>
        <w:t>resident,</w:t>
      </w:r>
      <w:r>
        <w:rPr>
          <w:spacing w:val="-4"/>
          <w:sz w:val="24"/>
        </w:rPr>
        <w:t xml:space="preserve"> </w:t>
      </w:r>
      <w:r>
        <w:rPr>
          <w:sz w:val="24"/>
        </w:rPr>
        <w:t>who</w:t>
      </w:r>
      <w:r>
        <w:rPr>
          <w:spacing w:val="-4"/>
          <w:sz w:val="24"/>
        </w:rPr>
        <w:t xml:space="preserve"> </w:t>
      </w:r>
      <w:r>
        <w:rPr>
          <w:sz w:val="24"/>
        </w:rPr>
        <w:t>retains</w:t>
      </w:r>
      <w:r>
        <w:rPr>
          <w:spacing w:val="-4"/>
          <w:sz w:val="24"/>
        </w:rPr>
        <w:t xml:space="preserve"> </w:t>
      </w:r>
      <w:r>
        <w:rPr>
          <w:sz w:val="24"/>
        </w:rPr>
        <w:t>this</w:t>
      </w:r>
      <w:r>
        <w:rPr>
          <w:spacing w:val="-4"/>
          <w:sz w:val="24"/>
        </w:rPr>
        <w:t xml:space="preserve"> </w:t>
      </w:r>
      <w:r>
        <w:rPr>
          <w:sz w:val="24"/>
        </w:rPr>
        <w:t>position</w:t>
      </w:r>
      <w:r>
        <w:rPr>
          <w:spacing w:val="-4"/>
          <w:sz w:val="24"/>
        </w:rPr>
        <w:t xml:space="preserve"> </w:t>
      </w:r>
      <w:r>
        <w:rPr>
          <w:sz w:val="24"/>
        </w:rPr>
        <w:t>during</w:t>
      </w:r>
      <w:r>
        <w:rPr>
          <w:spacing w:val="-4"/>
          <w:sz w:val="24"/>
        </w:rPr>
        <w:t xml:space="preserve"> </w:t>
      </w:r>
      <w:r>
        <w:rPr>
          <w:sz w:val="24"/>
        </w:rPr>
        <w:t>his/her</w:t>
      </w:r>
      <w:r>
        <w:rPr>
          <w:spacing w:val="-4"/>
          <w:sz w:val="24"/>
        </w:rPr>
        <w:t xml:space="preserve"> </w:t>
      </w:r>
      <w:r>
        <w:rPr>
          <w:sz w:val="24"/>
        </w:rPr>
        <w:t>entire</w:t>
      </w:r>
      <w:r>
        <w:rPr>
          <w:spacing w:val="-4"/>
          <w:sz w:val="24"/>
        </w:rPr>
        <w:t xml:space="preserve"> </w:t>
      </w:r>
      <w:r>
        <w:rPr>
          <w:sz w:val="24"/>
        </w:rPr>
        <w:t xml:space="preserve">rotation at this site. All problems that arise are to be presented initially to this resident, who will present difficult problems through an appropriate line of </w:t>
      </w:r>
      <w:r>
        <w:rPr>
          <w:spacing w:val="-2"/>
          <w:sz w:val="24"/>
        </w:rPr>
        <w:t>authority.</w:t>
      </w:r>
    </w:p>
    <w:p w:rsidR="003E4C7A" w:rsidRDefault="0040715D">
      <w:pPr>
        <w:pStyle w:val="ListParagraph"/>
        <w:numPr>
          <w:ilvl w:val="1"/>
          <w:numId w:val="52"/>
        </w:numPr>
        <w:tabs>
          <w:tab w:val="left" w:pos="1760"/>
        </w:tabs>
        <w:ind w:right="1940"/>
        <w:rPr>
          <w:sz w:val="24"/>
        </w:rPr>
      </w:pPr>
      <w:r>
        <w:rPr>
          <w:sz w:val="24"/>
        </w:rPr>
        <w:t>In most instances, the appropriate course of ac</w:t>
      </w:r>
      <w:r>
        <w:rPr>
          <w:sz w:val="24"/>
        </w:rPr>
        <w:t>tion will involve a faculty member</w:t>
      </w:r>
      <w:r>
        <w:rPr>
          <w:spacing w:val="-4"/>
          <w:sz w:val="24"/>
        </w:rPr>
        <w:t xml:space="preserve"> </w:t>
      </w:r>
      <w:r>
        <w:rPr>
          <w:sz w:val="24"/>
        </w:rPr>
        <w:t>who</w:t>
      </w:r>
      <w:r>
        <w:rPr>
          <w:spacing w:val="-4"/>
          <w:sz w:val="24"/>
        </w:rPr>
        <w:t xml:space="preserve"> </w:t>
      </w:r>
      <w:r>
        <w:rPr>
          <w:sz w:val="24"/>
        </w:rPr>
        <w:t>is</w:t>
      </w:r>
      <w:r>
        <w:rPr>
          <w:spacing w:val="-4"/>
          <w:sz w:val="24"/>
        </w:rPr>
        <w:t xml:space="preserve"> </w:t>
      </w:r>
      <w:r>
        <w:rPr>
          <w:sz w:val="24"/>
        </w:rPr>
        <w:t>attending</w:t>
      </w:r>
      <w:r>
        <w:rPr>
          <w:spacing w:val="-4"/>
          <w:sz w:val="24"/>
        </w:rPr>
        <w:t xml:space="preserve"> </w:t>
      </w:r>
      <w:r>
        <w:rPr>
          <w:sz w:val="24"/>
        </w:rPr>
        <w:t>the</w:t>
      </w:r>
      <w:r>
        <w:rPr>
          <w:spacing w:val="-4"/>
          <w:sz w:val="24"/>
        </w:rPr>
        <w:t xml:space="preserve"> </w:t>
      </w:r>
      <w:r>
        <w:rPr>
          <w:sz w:val="24"/>
        </w:rPr>
        <w:t>clinic</w:t>
      </w:r>
      <w:r>
        <w:rPr>
          <w:spacing w:val="-4"/>
          <w:sz w:val="24"/>
        </w:rPr>
        <w:t xml:space="preserve"> </w:t>
      </w:r>
      <w:r>
        <w:rPr>
          <w:sz w:val="24"/>
        </w:rPr>
        <w:t>at</w:t>
      </w:r>
      <w:r>
        <w:rPr>
          <w:spacing w:val="-4"/>
          <w:sz w:val="24"/>
        </w:rPr>
        <w:t xml:space="preserve"> </w:t>
      </w:r>
      <w:r>
        <w:rPr>
          <w:sz w:val="24"/>
        </w:rPr>
        <w:t>that</w:t>
      </w:r>
      <w:r>
        <w:rPr>
          <w:spacing w:val="-4"/>
          <w:sz w:val="24"/>
        </w:rPr>
        <w:t xml:space="preserve"> </w:t>
      </w:r>
      <w:r>
        <w:rPr>
          <w:sz w:val="24"/>
        </w:rPr>
        <w:t>moment,</w:t>
      </w:r>
      <w:r>
        <w:rPr>
          <w:spacing w:val="-4"/>
          <w:sz w:val="24"/>
        </w:rPr>
        <w:t xml:space="preserve"> </w:t>
      </w:r>
      <w:r>
        <w:rPr>
          <w:sz w:val="24"/>
        </w:rPr>
        <w:t>the</w:t>
      </w:r>
      <w:r>
        <w:rPr>
          <w:spacing w:val="-4"/>
          <w:sz w:val="24"/>
        </w:rPr>
        <w:t xml:space="preserve"> </w:t>
      </w:r>
      <w:r>
        <w:rPr>
          <w:sz w:val="24"/>
        </w:rPr>
        <w:t>site</w:t>
      </w:r>
      <w:r>
        <w:rPr>
          <w:spacing w:val="-4"/>
          <w:sz w:val="24"/>
        </w:rPr>
        <w:t xml:space="preserve"> </w:t>
      </w:r>
      <w:r>
        <w:rPr>
          <w:sz w:val="24"/>
        </w:rPr>
        <w:t>director,</w:t>
      </w:r>
      <w:r>
        <w:rPr>
          <w:spacing w:val="-4"/>
          <w:sz w:val="24"/>
        </w:rPr>
        <w:t xml:space="preserve"> </w:t>
      </w:r>
      <w:r>
        <w:rPr>
          <w:sz w:val="24"/>
        </w:rPr>
        <w:t>or</w:t>
      </w:r>
      <w:r>
        <w:rPr>
          <w:spacing w:val="-4"/>
          <w:sz w:val="24"/>
        </w:rPr>
        <w:t xml:space="preserve"> </w:t>
      </w:r>
      <w:r>
        <w:rPr>
          <w:sz w:val="24"/>
        </w:rPr>
        <w:t>the senior resident.</w:t>
      </w:r>
    </w:p>
    <w:p w:rsidR="003E4C7A" w:rsidRDefault="0040715D">
      <w:pPr>
        <w:pStyle w:val="ListParagraph"/>
        <w:numPr>
          <w:ilvl w:val="1"/>
          <w:numId w:val="52"/>
        </w:numPr>
        <w:tabs>
          <w:tab w:val="left" w:pos="1760"/>
        </w:tabs>
        <w:ind w:right="1953"/>
        <w:rPr>
          <w:sz w:val="24"/>
        </w:rPr>
      </w:pPr>
      <w:r>
        <w:rPr>
          <w:sz w:val="24"/>
        </w:rPr>
        <w:t>Problems</w:t>
      </w:r>
      <w:r>
        <w:rPr>
          <w:spacing w:val="-4"/>
          <w:sz w:val="24"/>
        </w:rPr>
        <w:t xml:space="preserve"> </w:t>
      </w:r>
      <w:r>
        <w:rPr>
          <w:sz w:val="24"/>
        </w:rPr>
        <w:t>that</w:t>
      </w:r>
      <w:r>
        <w:rPr>
          <w:spacing w:val="-4"/>
          <w:sz w:val="24"/>
        </w:rPr>
        <w:t xml:space="preserve"> </w:t>
      </w:r>
      <w:r>
        <w:rPr>
          <w:sz w:val="24"/>
        </w:rPr>
        <w:t>cannot</w:t>
      </w:r>
      <w:r>
        <w:rPr>
          <w:spacing w:val="-4"/>
          <w:sz w:val="24"/>
        </w:rPr>
        <w:t xml:space="preserve"> </w:t>
      </w:r>
      <w:r>
        <w:rPr>
          <w:sz w:val="24"/>
        </w:rPr>
        <w:t>be</w:t>
      </w:r>
      <w:r>
        <w:rPr>
          <w:spacing w:val="-4"/>
          <w:sz w:val="24"/>
        </w:rPr>
        <w:t xml:space="preserve"> </w:t>
      </w:r>
      <w:r>
        <w:rPr>
          <w:sz w:val="24"/>
        </w:rPr>
        <w:t>resolved</w:t>
      </w:r>
      <w:r>
        <w:rPr>
          <w:spacing w:val="-4"/>
          <w:sz w:val="24"/>
        </w:rPr>
        <w:t xml:space="preserve"> </w:t>
      </w:r>
      <w:r>
        <w:rPr>
          <w:sz w:val="24"/>
        </w:rPr>
        <w:t>at</w:t>
      </w:r>
      <w:r>
        <w:rPr>
          <w:spacing w:val="-4"/>
          <w:sz w:val="24"/>
        </w:rPr>
        <w:t xml:space="preserve"> </w:t>
      </w:r>
      <w:r>
        <w:rPr>
          <w:sz w:val="24"/>
        </w:rPr>
        <w:t>this</w:t>
      </w:r>
      <w:r>
        <w:rPr>
          <w:spacing w:val="-4"/>
          <w:sz w:val="24"/>
        </w:rPr>
        <w:t xml:space="preserve"> </w:t>
      </w:r>
      <w:r>
        <w:rPr>
          <w:sz w:val="24"/>
        </w:rPr>
        <w:t>level</w:t>
      </w:r>
      <w:r>
        <w:rPr>
          <w:spacing w:val="-4"/>
          <w:sz w:val="24"/>
        </w:rPr>
        <w:t xml:space="preserve"> </w:t>
      </w:r>
      <w:r>
        <w:rPr>
          <w:sz w:val="24"/>
        </w:rPr>
        <w:t>are</w:t>
      </w:r>
      <w:r>
        <w:rPr>
          <w:spacing w:val="-4"/>
          <w:sz w:val="24"/>
        </w:rPr>
        <w:t xml:space="preserve"> </w:t>
      </w:r>
      <w:r>
        <w:rPr>
          <w:sz w:val="24"/>
        </w:rPr>
        <w:t>generally</w:t>
      </w:r>
      <w:r>
        <w:rPr>
          <w:spacing w:val="-4"/>
          <w:sz w:val="24"/>
        </w:rPr>
        <w:t xml:space="preserve"> </w:t>
      </w:r>
      <w:r>
        <w:rPr>
          <w:sz w:val="24"/>
        </w:rPr>
        <w:t>brought</w:t>
      </w:r>
      <w:r>
        <w:rPr>
          <w:spacing w:val="-4"/>
          <w:sz w:val="24"/>
        </w:rPr>
        <w:t xml:space="preserve"> </w:t>
      </w:r>
      <w:r>
        <w:rPr>
          <w:sz w:val="24"/>
        </w:rPr>
        <w:t>to</w:t>
      </w:r>
      <w:r>
        <w:rPr>
          <w:spacing w:val="-4"/>
          <w:sz w:val="24"/>
        </w:rPr>
        <w:t xml:space="preserve"> </w:t>
      </w:r>
      <w:r>
        <w:rPr>
          <w:sz w:val="24"/>
        </w:rPr>
        <w:t>the attention of the Program Director.</w:t>
      </w:r>
    </w:p>
    <w:p w:rsidR="003E4C7A" w:rsidRDefault="003E4C7A">
      <w:pPr>
        <w:pStyle w:val="BodyText"/>
        <w:ind w:left="0" w:firstLine="0"/>
      </w:pPr>
    </w:p>
    <w:p w:rsidR="003E4C7A" w:rsidRDefault="003E4C7A">
      <w:pPr>
        <w:pStyle w:val="BodyText"/>
        <w:spacing w:before="124"/>
        <w:ind w:left="0" w:firstLine="0"/>
      </w:pPr>
    </w:p>
    <w:p w:rsidR="003E4C7A" w:rsidRDefault="0040715D">
      <w:pPr>
        <w:pStyle w:val="Heading1"/>
      </w:pPr>
      <w:r>
        <w:t>SPECIFIC</w:t>
      </w:r>
      <w:r>
        <w:rPr>
          <w:spacing w:val="-8"/>
        </w:rPr>
        <w:t xml:space="preserve"> </w:t>
      </w:r>
      <w:r>
        <w:rPr>
          <w:spacing w:val="-2"/>
        </w:rPr>
        <w:t>RESPONSIBILI</w:t>
      </w:r>
      <w:r>
        <w:rPr>
          <w:spacing w:val="-2"/>
        </w:rPr>
        <w:t>TIES:</w:t>
      </w:r>
    </w:p>
    <w:p w:rsidR="003E4C7A" w:rsidRDefault="0040715D">
      <w:pPr>
        <w:pStyle w:val="Heading2"/>
        <w:numPr>
          <w:ilvl w:val="0"/>
          <w:numId w:val="51"/>
        </w:numPr>
        <w:tabs>
          <w:tab w:val="left" w:pos="1322"/>
        </w:tabs>
        <w:spacing w:before="360"/>
        <w:ind w:left="1322" w:hanging="282"/>
      </w:pPr>
      <w:r>
        <w:t>FOURTH</w:t>
      </w:r>
      <w:r>
        <w:rPr>
          <w:spacing w:val="-10"/>
        </w:rPr>
        <w:t xml:space="preserve"> </w:t>
      </w:r>
      <w:r>
        <w:t>YEAR</w:t>
      </w:r>
      <w:r>
        <w:rPr>
          <w:spacing w:val="-7"/>
        </w:rPr>
        <w:t xml:space="preserve"> </w:t>
      </w:r>
      <w:r>
        <w:rPr>
          <w:spacing w:val="-2"/>
        </w:rPr>
        <w:t>RESIDENTS</w:t>
      </w:r>
    </w:p>
    <w:p w:rsidR="003E4C7A" w:rsidRDefault="0040715D">
      <w:pPr>
        <w:pStyle w:val="ListParagraph"/>
        <w:numPr>
          <w:ilvl w:val="1"/>
          <w:numId w:val="51"/>
        </w:numPr>
        <w:tabs>
          <w:tab w:val="left" w:pos="1759"/>
        </w:tabs>
        <w:spacing w:before="120"/>
        <w:ind w:left="1759" w:hanging="359"/>
        <w:rPr>
          <w:sz w:val="24"/>
        </w:rPr>
      </w:pPr>
      <w:r>
        <w:rPr>
          <w:sz w:val="24"/>
        </w:rPr>
        <w:t xml:space="preserve">Oversee performance of junior residents in the </w:t>
      </w:r>
      <w:r>
        <w:rPr>
          <w:spacing w:val="-2"/>
          <w:sz w:val="24"/>
        </w:rPr>
        <w:t>clinic.</w:t>
      </w:r>
    </w:p>
    <w:p w:rsidR="003E4C7A" w:rsidRDefault="0040715D">
      <w:pPr>
        <w:pStyle w:val="ListParagraph"/>
        <w:numPr>
          <w:ilvl w:val="1"/>
          <w:numId w:val="51"/>
        </w:numPr>
        <w:tabs>
          <w:tab w:val="left" w:pos="1760"/>
        </w:tabs>
        <w:ind w:right="2219"/>
        <w:rPr>
          <w:sz w:val="24"/>
        </w:rPr>
      </w:pPr>
      <w:r>
        <w:rPr>
          <w:sz w:val="24"/>
        </w:rPr>
        <w:t>Back-up Emergency Call: Oversee actions of the resident on 1st call, provide</w:t>
      </w:r>
      <w:r>
        <w:rPr>
          <w:spacing w:val="-5"/>
          <w:sz w:val="24"/>
        </w:rPr>
        <w:t xml:space="preserve"> </w:t>
      </w:r>
      <w:r>
        <w:rPr>
          <w:sz w:val="24"/>
        </w:rPr>
        <w:t>consultation</w:t>
      </w:r>
      <w:r>
        <w:rPr>
          <w:spacing w:val="-5"/>
          <w:sz w:val="24"/>
        </w:rPr>
        <w:t xml:space="preserve"> </w:t>
      </w:r>
      <w:r>
        <w:rPr>
          <w:sz w:val="24"/>
        </w:rPr>
        <w:t>over</w:t>
      </w:r>
      <w:r>
        <w:rPr>
          <w:spacing w:val="-5"/>
          <w:sz w:val="24"/>
        </w:rPr>
        <w:t xml:space="preserve"> </w:t>
      </w:r>
      <w:r>
        <w:rPr>
          <w:sz w:val="24"/>
        </w:rPr>
        <w:t>the</w:t>
      </w:r>
      <w:r>
        <w:rPr>
          <w:spacing w:val="-5"/>
          <w:sz w:val="24"/>
        </w:rPr>
        <w:t xml:space="preserve"> </w:t>
      </w:r>
      <w:r>
        <w:rPr>
          <w:sz w:val="24"/>
        </w:rPr>
        <w:t>phone.</w:t>
      </w:r>
      <w:r>
        <w:rPr>
          <w:spacing w:val="-5"/>
          <w:sz w:val="24"/>
        </w:rPr>
        <w:t xml:space="preserve"> </w:t>
      </w:r>
      <w:r>
        <w:rPr>
          <w:sz w:val="24"/>
        </w:rPr>
        <w:t>Problem</w:t>
      </w:r>
      <w:r>
        <w:rPr>
          <w:spacing w:val="-5"/>
          <w:sz w:val="24"/>
        </w:rPr>
        <w:t xml:space="preserve"> </w:t>
      </w:r>
      <w:r>
        <w:rPr>
          <w:sz w:val="24"/>
        </w:rPr>
        <w:t>patients</w:t>
      </w:r>
      <w:r>
        <w:rPr>
          <w:spacing w:val="-5"/>
          <w:sz w:val="24"/>
        </w:rPr>
        <w:t xml:space="preserve"> </w:t>
      </w:r>
      <w:r>
        <w:rPr>
          <w:sz w:val="24"/>
        </w:rPr>
        <w:t>and</w:t>
      </w:r>
      <w:r>
        <w:rPr>
          <w:spacing w:val="-5"/>
          <w:sz w:val="24"/>
        </w:rPr>
        <w:t xml:space="preserve"> </w:t>
      </w:r>
      <w:r>
        <w:rPr>
          <w:sz w:val="24"/>
        </w:rPr>
        <w:t>patients</w:t>
      </w:r>
      <w:r>
        <w:rPr>
          <w:spacing w:val="-5"/>
          <w:sz w:val="24"/>
        </w:rPr>
        <w:t xml:space="preserve"> </w:t>
      </w:r>
      <w:r>
        <w:rPr>
          <w:sz w:val="24"/>
        </w:rPr>
        <w:t>that need to go to the OR, need to be examined in person.</w:t>
      </w:r>
    </w:p>
    <w:p w:rsidR="003E4C7A" w:rsidRDefault="0040715D">
      <w:pPr>
        <w:pStyle w:val="ListParagraph"/>
        <w:numPr>
          <w:ilvl w:val="1"/>
          <w:numId w:val="51"/>
        </w:numPr>
        <w:tabs>
          <w:tab w:val="left" w:pos="1760"/>
        </w:tabs>
        <w:ind w:right="2487"/>
        <w:rPr>
          <w:sz w:val="24"/>
        </w:rPr>
      </w:pPr>
      <w:r>
        <w:rPr>
          <w:sz w:val="24"/>
        </w:rPr>
        <w:t>Liaison between attending faculty and Program Director concerning surgery</w:t>
      </w:r>
      <w:r>
        <w:rPr>
          <w:spacing w:val="-7"/>
          <w:sz w:val="24"/>
        </w:rPr>
        <w:t xml:space="preserve"> </w:t>
      </w:r>
      <w:r>
        <w:rPr>
          <w:sz w:val="24"/>
        </w:rPr>
        <w:t>cancellations,</w:t>
      </w:r>
      <w:r>
        <w:rPr>
          <w:spacing w:val="-7"/>
          <w:sz w:val="24"/>
        </w:rPr>
        <w:t xml:space="preserve"> </w:t>
      </w:r>
      <w:r>
        <w:rPr>
          <w:sz w:val="24"/>
        </w:rPr>
        <w:t>problem</w:t>
      </w:r>
      <w:r>
        <w:rPr>
          <w:spacing w:val="-7"/>
          <w:sz w:val="24"/>
        </w:rPr>
        <w:t xml:space="preserve"> </w:t>
      </w:r>
      <w:r>
        <w:rPr>
          <w:sz w:val="24"/>
        </w:rPr>
        <w:t>patients</w:t>
      </w:r>
      <w:r>
        <w:rPr>
          <w:spacing w:val="-7"/>
          <w:sz w:val="24"/>
        </w:rPr>
        <w:t xml:space="preserve"> </w:t>
      </w:r>
      <w:r>
        <w:rPr>
          <w:sz w:val="24"/>
        </w:rPr>
        <w:t>(especially</w:t>
      </w:r>
      <w:r>
        <w:rPr>
          <w:spacing w:val="-7"/>
          <w:sz w:val="24"/>
        </w:rPr>
        <w:t xml:space="preserve"> </w:t>
      </w:r>
      <w:r>
        <w:rPr>
          <w:sz w:val="24"/>
        </w:rPr>
        <w:t>on-call),</w:t>
      </w:r>
      <w:r>
        <w:rPr>
          <w:spacing w:val="-7"/>
          <w:sz w:val="24"/>
        </w:rPr>
        <w:t xml:space="preserve"> </w:t>
      </w:r>
      <w:r>
        <w:rPr>
          <w:sz w:val="24"/>
        </w:rPr>
        <w:t>schedule changes, etc.</w:t>
      </w:r>
    </w:p>
    <w:p w:rsidR="003E4C7A" w:rsidRDefault="003E4C7A">
      <w:pPr>
        <w:pStyle w:val="BodyText"/>
        <w:ind w:left="0" w:firstLine="0"/>
      </w:pPr>
    </w:p>
    <w:p w:rsidR="003E4C7A" w:rsidRDefault="003E4C7A">
      <w:pPr>
        <w:pStyle w:val="BodyText"/>
        <w:spacing w:before="84"/>
        <w:ind w:left="0" w:firstLine="0"/>
      </w:pPr>
    </w:p>
    <w:p w:rsidR="003E4C7A" w:rsidRDefault="0040715D">
      <w:pPr>
        <w:pStyle w:val="Heading2"/>
        <w:numPr>
          <w:ilvl w:val="0"/>
          <w:numId w:val="51"/>
        </w:numPr>
        <w:tabs>
          <w:tab w:val="left" w:pos="1410"/>
        </w:tabs>
        <w:ind w:left="1410" w:hanging="370"/>
      </w:pPr>
      <w:r>
        <w:t>THIRD</w:t>
      </w:r>
      <w:r>
        <w:rPr>
          <w:spacing w:val="-7"/>
        </w:rPr>
        <w:t xml:space="preserve"> </w:t>
      </w:r>
      <w:r>
        <w:t>YEAR</w:t>
      </w:r>
      <w:r>
        <w:rPr>
          <w:spacing w:val="-4"/>
        </w:rPr>
        <w:t xml:space="preserve"> </w:t>
      </w:r>
      <w:r>
        <w:rPr>
          <w:spacing w:val="-2"/>
        </w:rPr>
        <w:t>RESIDENTS</w:t>
      </w:r>
    </w:p>
    <w:p w:rsidR="003E4C7A" w:rsidRDefault="0040715D">
      <w:pPr>
        <w:pStyle w:val="ListParagraph"/>
        <w:numPr>
          <w:ilvl w:val="1"/>
          <w:numId w:val="51"/>
        </w:numPr>
        <w:tabs>
          <w:tab w:val="left" w:pos="1760"/>
        </w:tabs>
        <w:spacing w:before="120"/>
        <w:ind w:right="2434"/>
        <w:rPr>
          <w:sz w:val="24"/>
        </w:rPr>
      </w:pPr>
      <w:r>
        <w:rPr>
          <w:sz w:val="24"/>
        </w:rPr>
        <w:t>Assist</w:t>
      </w:r>
      <w:r>
        <w:rPr>
          <w:spacing w:val="-4"/>
          <w:sz w:val="24"/>
        </w:rPr>
        <w:t xml:space="preserve"> </w:t>
      </w:r>
      <w:r>
        <w:rPr>
          <w:sz w:val="24"/>
        </w:rPr>
        <w:t>the</w:t>
      </w:r>
      <w:r>
        <w:rPr>
          <w:spacing w:val="-4"/>
          <w:sz w:val="24"/>
        </w:rPr>
        <w:t xml:space="preserve"> </w:t>
      </w:r>
      <w:proofErr w:type="gramStart"/>
      <w:r>
        <w:rPr>
          <w:sz w:val="24"/>
        </w:rPr>
        <w:t>fourth</w:t>
      </w:r>
      <w:r>
        <w:rPr>
          <w:spacing w:val="-4"/>
          <w:sz w:val="24"/>
        </w:rPr>
        <w:t xml:space="preserve"> </w:t>
      </w:r>
      <w:r>
        <w:rPr>
          <w:sz w:val="24"/>
        </w:rPr>
        <w:t>year</w:t>
      </w:r>
      <w:proofErr w:type="gramEnd"/>
      <w:r>
        <w:rPr>
          <w:spacing w:val="-4"/>
          <w:sz w:val="24"/>
        </w:rPr>
        <w:t xml:space="preserve"> </w:t>
      </w:r>
      <w:r>
        <w:rPr>
          <w:sz w:val="24"/>
        </w:rPr>
        <w:t>r</w:t>
      </w:r>
      <w:r>
        <w:rPr>
          <w:sz w:val="24"/>
        </w:rPr>
        <w:t>esident</w:t>
      </w:r>
      <w:r>
        <w:rPr>
          <w:spacing w:val="-4"/>
          <w:sz w:val="24"/>
        </w:rPr>
        <w:t xml:space="preserve"> </w:t>
      </w:r>
      <w:r>
        <w:rPr>
          <w:sz w:val="24"/>
        </w:rPr>
        <w:t>in</w:t>
      </w:r>
      <w:r>
        <w:rPr>
          <w:spacing w:val="-4"/>
          <w:sz w:val="24"/>
        </w:rPr>
        <w:t xml:space="preserve"> </w:t>
      </w:r>
      <w:r>
        <w:rPr>
          <w:sz w:val="24"/>
        </w:rPr>
        <w:t>overseeing</w:t>
      </w:r>
      <w:r>
        <w:rPr>
          <w:spacing w:val="-4"/>
          <w:sz w:val="24"/>
        </w:rPr>
        <w:t xml:space="preserve"> </w:t>
      </w:r>
      <w:r>
        <w:rPr>
          <w:sz w:val="24"/>
        </w:rPr>
        <w:t>the</w:t>
      </w:r>
      <w:r>
        <w:rPr>
          <w:spacing w:val="-4"/>
          <w:sz w:val="24"/>
        </w:rPr>
        <w:t xml:space="preserve"> </w:t>
      </w:r>
      <w:r>
        <w:rPr>
          <w:sz w:val="24"/>
        </w:rPr>
        <w:t>first</w:t>
      </w:r>
      <w:r>
        <w:rPr>
          <w:spacing w:val="-4"/>
          <w:sz w:val="24"/>
        </w:rPr>
        <w:t xml:space="preserve"> </w:t>
      </w:r>
      <w:r>
        <w:rPr>
          <w:sz w:val="24"/>
        </w:rPr>
        <w:t>and</w:t>
      </w:r>
      <w:r>
        <w:rPr>
          <w:spacing w:val="-4"/>
          <w:sz w:val="24"/>
        </w:rPr>
        <w:t xml:space="preserve"> </w:t>
      </w:r>
      <w:r>
        <w:rPr>
          <w:sz w:val="24"/>
        </w:rPr>
        <w:t>second</w:t>
      </w:r>
      <w:r>
        <w:rPr>
          <w:spacing w:val="-4"/>
          <w:sz w:val="24"/>
        </w:rPr>
        <w:t xml:space="preserve"> </w:t>
      </w:r>
      <w:r>
        <w:rPr>
          <w:sz w:val="24"/>
        </w:rPr>
        <w:t>year resident's performance.</w:t>
      </w:r>
    </w:p>
    <w:p w:rsidR="003E4C7A" w:rsidRDefault="0040715D">
      <w:pPr>
        <w:pStyle w:val="ListParagraph"/>
        <w:numPr>
          <w:ilvl w:val="1"/>
          <w:numId w:val="51"/>
        </w:numPr>
        <w:tabs>
          <w:tab w:val="left" w:pos="1760"/>
        </w:tabs>
        <w:ind w:right="2784"/>
        <w:rPr>
          <w:sz w:val="24"/>
        </w:rPr>
      </w:pPr>
      <w:r>
        <w:rPr>
          <w:sz w:val="24"/>
        </w:rPr>
        <w:t>Arrangements</w:t>
      </w:r>
      <w:r>
        <w:rPr>
          <w:spacing w:val="-6"/>
          <w:sz w:val="24"/>
        </w:rPr>
        <w:t xml:space="preserve"> </w:t>
      </w:r>
      <w:r>
        <w:rPr>
          <w:sz w:val="24"/>
        </w:rPr>
        <w:t>for</w:t>
      </w:r>
      <w:r>
        <w:rPr>
          <w:spacing w:val="-6"/>
          <w:sz w:val="24"/>
        </w:rPr>
        <w:t xml:space="preserve"> </w:t>
      </w:r>
      <w:r>
        <w:rPr>
          <w:sz w:val="24"/>
        </w:rPr>
        <w:t>patient</w:t>
      </w:r>
      <w:r>
        <w:rPr>
          <w:spacing w:val="-6"/>
          <w:sz w:val="24"/>
        </w:rPr>
        <w:t xml:space="preserve"> </w:t>
      </w:r>
      <w:r>
        <w:rPr>
          <w:sz w:val="24"/>
        </w:rPr>
        <w:t>follow-up</w:t>
      </w:r>
      <w:r>
        <w:rPr>
          <w:spacing w:val="-6"/>
          <w:sz w:val="24"/>
        </w:rPr>
        <w:t xml:space="preserve"> </w:t>
      </w:r>
      <w:r>
        <w:rPr>
          <w:sz w:val="24"/>
        </w:rPr>
        <w:t>during</w:t>
      </w:r>
      <w:r>
        <w:rPr>
          <w:spacing w:val="-6"/>
          <w:sz w:val="24"/>
        </w:rPr>
        <w:t xml:space="preserve"> </w:t>
      </w:r>
      <w:r>
        <w:rPr>
          <w:sz w:val="24"/>
        </w:rPr>
        <w:t>off</w:t>
      </w:r>
      <w:r>
        <w:rPr>
          <w:spacing w:val="-6"/>
          <w:sz w:val="24"/>
        </w:rPr>
        <w:t xml:space="preserve"> </w:t>
      </w:r>
      <w:r>
        <w:rPr>
          <w:sz w:val="24"/>
        </w:rPr>
        <w:t>hours,</w:t>
      </w:r>
      <w:r>
        <w:rPr>
          <w:spacing w:val="-6"/>
          <w:sz w:val="24"/>
        </w:rPr>
        <w:t xml:space="preserve"> </w:t>
      </w:r>
      <w:r>
        <w:rPr>
          <w:sz w:val="24"/>
        </w:rPr>
        <w:t>including</w:t>
      </w:r>
      <w:r>
        <w:rPr>
          <w:spacing w:val="-6"/>
          <w:sz w:val="24"/>
        </w:rPr>
        <w:t xml:space="preserve"> </w:t>
      </w:r>
      <w:r>
        <w:rPr>
          <w:sz w:val="24"/>
        </w:rPr>
        <w:t>both hospitalized and outpatients.</w:t>
      </w:r>
    </w:p>
    <w:p w:rsidR="003E4C7A" w:rsidRDefault="003E4C7A">
      <w:pPr>
        <w:pStyle w:val="BodyText"/>
        <w:ind w:left="0" w:firstLine="0"/>
      </w:pPr>
    </w:p>
    <w:p w:rsidR="003E4C7A" w:rsidRDefault="003E4C7A">
      <w:pPr>
        <w:pStyle w:val="BodyText"/>
        <w:spacing w:before="84"/>
        <w:ind w:left="0" w:firstLine="0"/>
      </w:pPr>
    </w:p>
    <w:p w:rsidR="003E4C7A" w:rsidRDefault="0040715D">
      <w:pPr>
        <w:pStyle w:val="Heading2"/>
        <w:numPr>
          <w:ilvl w:val="0"/>
          <w:numId w:val="51"/>
        </w:numPr>
        <w:tabs>
          <w:tab w:val="left" w:pos="1498"/>
        </w:tabs>
        <w:ind w:left="1498" w:hanging="458"/>
      </w:pPr>
      <w:r>
        <w:t>SECOND</w:t>
      </w:r>
      <w:r>
        <w:rPr>
          <w:spacing w:val="-7"/>
        </w:rPr>
        <w:t xml:space="preserve"> </w:t>
      </w:r>
      <w:r>
        <w:t>YEAR</w:t>
      </w:r>
      <w:r>
        <w:rPr>
          <w:spacing w:val="-5"/>
        </w:rPr>
        <w:t xml:space="preserve"> </w:t>
      </w:r>
      <w:r>
        <w:rPr>
          <w:spacing w:val="-2"/>
        </w:rPr>
        <w:t>RESIDENTS</w:t>
      </w:r>
    </w:p>
    <w:p w:rsidR="003E4C7A" w:rsidRDefault="0040715D">
      <w:pPr>
        <w:pStyle w:val="ListParagraph"/>
        <w:numPr>
          <w:ilvl w:val="1"/>
          <w:numId w:val="51"/>
        </w:numPr>
        <w:tabs>
          <w:tab w:val="left" w:pos="1759"/>
        </w:tabs>
        <w:spacing w:before="120"/>
        <w:ind w:left="1759" w:hanging="359"/>
        <w:rPr>
          <w:sz w:val="24"/>
        </w:rPr>
      </w:pPr>
      <w:r>
        <w:rPr>
          <w:sz w:val="24"/>
        </w:rPr>
        <w:t xml:space="preserve">Minor operative procedures done in the </w:t>
      </w:r>
      <w:r>
        <w:rPr>
          <w:spacing w:val="-2"/>
          <w:sz w:val="24"/>
        </w:rPr>
        <w:t>clinic.</w:t>
      </w:r>
    </w:p>
    <w:p w:rsidR="003E4C7A" w:rsidRDefault="0040715D">
      <w:pPr>
        <w:pStyle w:val="ListParagraph"/>
        <w:numPr>
          <w:ilvl w:val="1"/>
          <w:numId w:val="51"/>
        </w:numPr>
        <w:tabs>
          <w:tab w:val="left" w:pos="1759"/>
        </w:tabs>
        <w:ind w:left="1759" w:hanging="359"/>
        <w:rPr>
          <w:sz w:val="24"/>
        </w:rPr>
      </w:pPr>
      <w:r>
        <w:rPr>
          <w:sz w:val="24"/>
        </w:rPr>
        <w:t>Assist</w:t>
      </w:r>
      <w:r>
        <w:rPr>
          <w:spacing w:val="-2"/>
          <w:sz w:val="24"/>
        </w:rPr>
        <w:t xml:space="preserve"> </w:t>
      </w:r>
      <w:proofErr w:type="gramStart"/>
      <w:r>
        <w:rPr>
          <w:sz w:val="24"/>
        </w:rPr>
        <w:t>third or fourth year</w:t>
      </w:r>
      <w:proofErr w:type="gramEnd"/>
      <w:r>
        <w:rPr>
          <w:sz w:val="24"/>
        </w:rPr>
        <w:t xml:space="preserve"> residents in elective and emergency </w:t>
      </w:r>
      <w:r>
        <w:rPr>
          <w:spacing w:val="-2"/>
          <w:sz w:val="24"/>
        </w:rPr>
        <w:t>surgery.</w:t>
      </w:r>
    </w:p>
    <w:p w:rsidR="003E4C7A" w:rsidRDefault="0040715D">
      <w:pPr>
        <w:pStyle w:val="ListParagraph"/>
        <w:numPr>
          <w:ilvl w:val="1"/>
          <w:numId w:val="51"/>
        </w:numPr>
        <w:tabs>
          <w:tab w:val="left" w:pos="1760"/>
        </w:tabs>
        <w:ind w:right="1967"/>
        <w:rPr>
          <w:sz w:val="24"/>
        </w:rPr>
      </w:pPr>
      <w:r>
        <w:rPr>
          <w:sz w:val="24"/>
        </w:rPr>
        <w:t>Care of emergency patients (this includes unscheduled patients seen during</w:t>
      </w:r>
      <w:r>
        <w:rPr>
          <w:spacing w:val="-4"/>
          <w:sz w:val="24"/>
        </w:rPr>
        <w:t xml:space="preserve"> </w:t>
      </w:r>
      <w:r>
        <w:rPr>
          <w:sz w:val="24"/>
        </w:rPr>
        <w:t>regular</w:t>
      </w:r>
      <w:r>
        <w:rPr>
          <w:spacing w:val="-4"/>
          <w:sz w:val="24"/>
        </w:rPr>
        <w:t xml:space="preserve"> </w:t>
      </w:r>
      <w:r>
        <w:rPr>
          <w:sz w:val="24"/>
        </w:rPr>
        <w:t>hours</w:t>
      </w:r>
      <w:r>
        <w:rPr>
          <w:spacing w:val="-4"/>
          <w:sz w:val="24"/>
        </w:rPr>
        <w:t xml:space="preserve"> </w:t>
      </w:r>
      <w:r>
        <w:rPr>
          <w:sz w:val="24"/>
        </w:rPr>
        <w:t>at</w:t>
      </w:r>
      <w:r>
        <w:rPr>
          <w:spacing w:val="-4"/>
          <w:sz w:val="24"/>
        </w:rPr>
        <w:t xml:space="preserve"> </w:t>
      </w:r>
      <w:r>
        <w:rPr>
          <w:sz w:val="24"/>
        </w:rPr>
        <w:t>individual</w:t>
      </w:r>
      <w:r>
        <w:rPr>
          <w:spacing w:val="-4"/>
          <w:sz w:val="24"/>
        </w:rPr>
        <w:t xml:space="preserve"> </w:t>
      </w:r>
      <w:r>
        <w:rPr>
          <w:sz w:val="24"/>
        </w:rPr>
        <w:t>sites</w:t>
      </w:r>
      <w:r>
        <w:rPr>
          <w:spacing w:val="-4"/>
          <w:sz w:val="24"/>
        </w:rPr>
        <w:t xml:space="preserve"> </w:t>
      </w:r>
      <w:r>
        <w:rPr>
          <w:sz w:val="24"/>
        </w:rPr>
        <w:t>and</w:t>
      </w:r>
      <w:r>
        <w:rPr>
          <w:spacing w:val="-4"/>
          <w:sz w:val="24"/>
        </w:rPr>
        <w:t xml:space="preserve"> </w:t>
      </w:r>
      <w:r>
        <w:rPr>
          <w:sz w:val="24"/>
        </w:rPr>
        <w:t>emergency</w:t>
      </w:r>
      <w:r>
        <w:rPr>
          <w:spacing w:val="-4"/>
          <w:sz w:val="24"/>
        </w:rPr>
        <w:t xml:space="preserve"> </w:t>
      </w:r>
      <w:r>
        <w:rPr>
          <w:sz w:val="24"/>
        </w:rPr>
        <w:t>consults</w:t>
      </w:r>
      <w:r>
        <w:rPr>
          <w:spacing w:val="-4"/>
          <w:sz w:val="24"/>
        </w:rPr>
        <w:t xml:space="preserve"> </w:t>
      </w:r>
      <w:r>
        <w:rPr>
          <w:sz w:val="24"/>
        </w:rPr>
        <w:t>on-call</w:t>
      </w:r>
      <w:r>
        <w:rPr>
          <w:spacing w:val="-4"/>
          <w:sz w:val="24"/>
        </w:rPr>
        <w:t xml:space="preserve"> </w:t>
      </w:r>
      <w:r>
        <w:rPr>
          <w:sz w:val="24"/>
        </w:rPr>
        <w:t>for all sites)</w:t>
      </w:r>
    </w:p>
    <w:p w:rsidR="003E4C7A" w:rsidRDefault="0040715D">
      <w:pPr>
        <w:pStyle w:val="ListParagraph"/>
        <w:numPr>
          <w:ilvl w:val="1"/>
          <w:numId w:val="51"/>
        </w:numPr>
        <w:tabs>
          <w:tab w:val="left" w:pos="1759"/>
        </w:tabs>
        <w:ind w:left="1759" w:hanging="359"/>
        <w:rPr>
          <w:sz w:val="24"/>
        </w:rPr>
      </w:pPr>
      <w:r>
        <w:rPr>
          <w:sz w:val="24"/>
        </w:rPr>
        <w:t>Present</w:t>
      </w:r>
      <w:r>
        <w:rPr>
          <w:spacing w:val="-1"/>
          <w:sz w:val="24"/>
        </w:rPr>
        <w:t xml:space="preserve"> </w:t>
      </w:r>
      <w:r>
        <w:rPr>
          <w:sz w:val="24"/>
        </w:rPr>
        <w:t>patients</w:t>
      </w:r>
      <w:r>
        <w:rPr>
          <w:spacing w:val="-1"/>
          <w:sz w:val="24"/>
        </w:rPr>
        <w:t xml:space="preserve"> </w:t>
      </w:r>
      <w:r>
        <w:rPr>
          <w:sz w:val="24"/>
        </w:rPr>
        <w:t>to more</w:t>
      </w:r>
      <w:r>
        <w:rPr>
          <w:spacing w:val="-1"/>
          <w:sz w:val="24"/>
        </w:rPr>
        <w:t xml:space="preserve"> </w:t>
      </w:r>
      <w:r>
        <w:rPr>
          <w:sz w:val="24"/>
        </w:rPr>
        <w:t>senior residents</w:t>
      </w:r>
      <w:r>
        <w:rPr>
          <w:spacing w:val="-1"/>
          <w:sz w:val="24"/>
        </w:rPr>
        <w:t xml:space="preserve"> </w:t>
      </w:r>
      <w:r>
        <w:rPr>
          <w:sz w:val="24"/>
        </w:rPr>
        <w:t>or staff</w:t>
      </w:r>
      <w:r>
        <w:rPr>
          <w:spacing w:val="-1"/>
          <w:sz w:val="24"/>
        </w:rPr>
        <w:t xml:space="preserve"> </w:t>
      </w:r>
      <w:r>
        <w:rPr>
          <w:sz w:val="24"/>
        </w:rPr>
        <w:t xml:space="preserve">when </w:t>
      </w:r>
      <w:r>
        <w:rPr>
          <w:spacing w:val="-2"/>
          <w:sz w:val="24"/>
        </w:rPr>
        <w:t>appropriate.</w:t>
      </w:r>
    </w:p>
    <w:p w:rsidR="003E4C7A" w:rsidRDefault="003E4C7A">
      <w:pPr>
        <w:rPr>
          <w:sz w:val="24"/>
        </w:rPr>
        <w:sectPr w:rsidR="003E4C7A">
          <w:pgSz w:w="12240" w:h="15840"/>
          <w:pgMar w:top="1380" w:right="280" w:bottom="280" w:left="400" w:header="720" w:footer="720" w:gutter="0"/>
          <w:cols w:space="720"/>
        </w:sectPr>
      </w:pPr>
    </w:p>
    <w:p w:rsidR="003E4C7A" w:rsidRDefault="0040715D">
      <w:pPr>
        <w:pStyle w:val="Heading2"/>
        <w:numPr>
          <w:ilvl w:val="0"/>
          <w:numId w:val="51"/>
        </w:numPr>
        <w:tabs>
          <w:tab w:val="left" w:pos="1534"/>
        </w:tabs>
        <w:spacing w:before="60"/>
        <w:ind w:left="1534" w:hanging="494"/>
      </w:pPr>
      <w:r>
        <w:lastRenderedPageBreak/>
        <w:t>FIRST</w:t>
      </w:r>
      <w:r>
        <w:rPr>
          <w:spacing w:val="-5"/>
        </w:rPr>
        <w:t xml:space="preserve"> </w:t>
      </w:r>
      <w:r>
        <w:t>YEAR</w:t>
      </w:r>
      <w:r>
        <w:rPr>
          <w:spacing w:val="-4"/>
        </w:rPr>
        <w:t xml:space="preserve"> </w:t>
      </w:r>
      <w:r>
        <w:rPr>
          <w:spacing w:val="-2"/>
        </w:rPr>
        <w:t>RESIDENT</w:t>
      </w:r>
    </w:p>
    <w:p w:rsidR="003E4C7A" w:rsidRDefault="0040715D">
      <w:pPr>
        <w:pStyle w:val="ListParagraph"/>
        <w:numPr>
          <w:ilvl w:val="0"/>
          <w:numId w:val="50"/>
        </w:numPr>
        <w:tabs>
          <w:tab w:val="left" w:pos="1759"/>
        </w:tabs>
        <w:spacing w:before="120"/>
        <w:ind w:left="1759" w:hanging="359"/>
        <w:rPr>
          <w:sz w:val="24"/>
        </w:rPr>
      </w:pPr>
      <w:r>
        <w:rPr>
          <w:sz w:val="24"/>
        </w:rPr>
        <w:t>Sc</w:t>
      </w:r>
      <w:r>
        <w:rPr>
          <w:sz w:val="24"/>
        </w:rPr>
        <w:t xml:space="preserve">reening of </w:t>
      </w:r>
      <w:r>
        <w:rPr>
          <w:spacing w:val="-2"/>
          <w:sz w:val="24"/>
        </w:rPr>
        <w:t>patients</w:t>
      </w:r>
    </w:p>
    <w:p w:rsidR="003E4C7A" w:rsidRDefault="0040715D">
      <w:pPr>
        <w:pStyle w:val="ListParagraph"/>
        <w:numPr>
          <w:ilvl w:val="0"/>
          <w:numId w:val="50"/>
        </w:numPr>
        <w:tabs>
          <w:tab w:val="left" w:pos="1759"/>
        </w:tabs>
        <w:ind w:left="1759" w:hanging="359"/>
        <w:rPr>
          <w:sz w:val="24"/>
        </w:rPr>
      </w:pPr>
      <w:r>
        <w:rPr>
          <w:sz w:val="24"/>
        </w:rPr>
        <w:t xml:space="preserve">Assist senior residents in Operative </w:t>
      </w:r>
      <w:r>
        <w:rPr>
          <w:spacing w:val="-2"/>
          <w:sz w:val="24"/>
        </w:rPr>
        <w:t>procedures</w:t>
      </w:r>
    </w:p>
    <w:p w:rsidR="003E4C7A" w:rsidRDefault="0040715D">
      <w:pPr>
        <w:pStyle w:val="ListParagraph"/>
        <w:numPr>
          <w:ilvl w:val="0"/>
          <w:numId w:val="50"/>
        </w:numPr>
        <w:tabs>
          <w:tab w:val="left" w:pos="1759"/>
        </w:tabs>
        <w:ind w:left="1759" w:hanging="359"/>
        <w:rPr>
          <w:sz w:val="24"/>
        </w:rPr>
      </w:pPr>
      <w:r>
        <w:rPr>
          <w:sz w:val="24"/>
        </w:rPr>
        <w:t xml:space="preserve">Assist senior year resident in care of Emergency </w:t>
      </w:r>
      <w:r>
        <w:rPr>
          <w:spacing w:val="-2"/>
          <w:sz w:val="24"/>
        </w:rPr>
        <w:t>patients</w:t>
      </w:r>
    </w:p>
    <w:p w:rsidR="003E4C7A" w:rsidRDefault="0040715D">
      <w:pPr>
        <w:pStyle w:val="ListParagraph"/>
        <w:numPr>
          <w:ilvl w:val="0"/>
          <w:numId w:val="50"/>
        </w:numPr>
        <w:tabs>
          <w:tab w:val="left" w:pos="1759"/>
        </w:tabs>
        <w:ind w:left="1759" w:hanging="359"/>
        <w:rPr>
          <w:sz w:val="24"/>
        </w:rPr>
      </w:pPr>
      <w:r>
        <w:rPr>
          <w:sz w:val="24"/>
        </w:rPr>
        <w:t>Present</w:t>
      </w:r>
      <w:r>
        <w:rPr>
          <w:spacing w:val="-1"/>
          <w:sz w:val="24"/>
        </w:rPr>
        <w:t xml:space="preserve"> </w:t>
      </w:r>
      <w:r>
        <w:rPr>
          <w:sz w:val="24"/>
        </w:rPr>
        <w:t>patients</w:t>
      </w:r>
      <w:r>
        <w:rPr>
          <w:spacing w:val="-1"/>
          <w:sz w:val="24"/>
        </w:rPr>
        <w:t xml:space="preserve"> </w:t>
      </w:r>
      <w:r>
        <w:rPr>
          <w:sz w:val="24"/>
        </w:rPr>
        <w:t>to more</w:t>
      </w:r>
      <w:r>
        <w:rPr>
          <w:spacing w:val="-1"/>
          <w:sz w:val="24"/>
        </w:rPr>
        <w:t xml:space="preserve"> </w:t>
      </w:r>
      <w:r>
        <w:rPr>
          <w:sz w:val="24"/>
        </w:rPr>
        <w:t>senior residents</w:t>
      </w:r>
      <w:r>
        <w:rPr>
          <w:spacing w:val="-1"/>
          <w:sz w:val="24"/>
        </w:rPr>
        <w:t xml:space="preserve"> </w:t>
      </w:r>
      <w:r>
        <w:rPr>
          <w:sz w:val="24"/>
        </w:rPr>
        <w:t>or staff</w:t>
      </w:r>
      <w:r>
        <w:rPr>
          <w:spacing w:val="-1"/>
          <w:sz w:val="24"/>
        </w:rPr>
        <w:t xml:space="preserve"> </w:t>
      </w:r>
      <w:r>
        <w:rPr>
          <w:sz w:val="24"/>
        </w:rPr>
        <w:t xml:space="preserve">when </w:t>
      </w:r>
      <w:r>
        <w:rPr>
          <w:spacing w:val="-2"/>
          <w:sz w:val="24"/>
        </w:rPr>
        <w:t>appropriate</w:t>
      </w:r>
    </w:p>
    <w:p w:rsidR="003E4C7A" w:rsidRDefault="003E4C7A">
      <w:pPr>
        <w:pStyle w:val="BodyText"/>
        <w:ind w:left="0" w:firstLine="0"/>
      </w:pPr>
    </w:p>
    <w:p w:rsidR="003E4C7A" w:rsidRDefault="003E4C7A">
      <w:pPr>
        <w:pStyle w:val="BodyText"/>
        <w:spacing w:before="170"/>
        <w:ind w:left="0" w:firstLine="0"/>
      </w:pPr>
    </w:p>
    <w:p w:rsidR="003E4C7A" w:rsidRDefault="0040715D">
      <w:pPr>
        <w:pStyle w:val="Heading1"/>
      </w:pPr>
      <w:r>
        <w:t>POLICY</w:t>
      </w:r>
      <w:r>
        <w:rPr>
          <w:spacing w:val="-5"/>
        </w:rPr>
        <w:t xml:space="preserve"> </w:t>
      </w:r>
      <w:r>
        <w:t>FOR</w:t>
      </w:r>
      <w:r>
        <w:rPr>
          <w:spacing w:val="-4"/>
        </w:rPr>
        <w:t xml:space="preserve"> </w:t>
      </w:r>
      <w:r>
        <w:rPr>
          <w:spacing w:val="-2"/>
        </w:rPr>
        <w:t>SURGERY</w:t>
      </w:r>
    </w:p>
    <w:p w:rsidR="003E4C7A" w:rsidRDefault="0040715D">
      <w:pPr>
        <w:pStyle w:val="Heading2"/>
        <w:numPr>
          <w:ilvl w:val="0"/>
          <w:numId w:val="49"/>
        </w:numPr>
        <w:tabs>
          <w:tab w:val="left" w:pos="1322"/>
        </w:tabs>
        <w:spacing w:before="396"/>
        <w:ind w:right="3087" w:firstLine="0"/>
      </w:pPr>
      <w:r>
        <w:t>PRIVILEGES</w:t>
      </w:r>
      <w:r>
        <w:rPr>
          <w:spacing w:val="-13"/>
        </w:rPr>
        <w:t xml:space="preserve"> </w:t>
      </w:r>
      <w:r>
        <w:t>FOR</w:t>
      </w:r>
      <w:r>
        <w:rPr>
          <w:spacing w:val="-13"/>
        </w:rPr>
        <w:t xml:space="preserve"> </w:t>
      </w:r>
      <w:r>
        <w:t>PROCEDURES</w:t>
      </w:r>
      <w:r>
        <w:rPr>
          <w:spacing w:val="-13"/>
        </w:rPr>
        <w:t xml:space="preserve"> </w:t>
      </w:r>
      <w:r>
        <w:t>PERFORMED WITHOUT DIRECT FACULTY SUPERVISION</w:t>
      </w:r>
    </w:p>
    <w:p w:rsidR="003E4C7A" w:rsidRDefault="0040715D">
      <w:pPr>
        <w:pStyle w:val="ListParagraph"/>
        <w:numPr>
          <w:ilvl w:val="1"/>
          <w:numId w:val="49"/>
        </w:numPr>
        <w:tabs>
          <w:tab w:val="left" w:pos="1760"/>
        </w:tabs>
        <w:ind w:right="2005"/>
        <w:rPr>
          <w:sz w:val="24"/>
        </w:rPr>
      </w:pPr>
      <w:r>
        <w:rPr>
          <w:sz w:val="24"/>
        </w:rPr>
        <w:t>The</w:t>
      </w:r>
      <w:r>
        <w:rPr>
          <w:spacing w:val="-4"/>
          <w:sz w:val="24"/>
        </w:rPr>
        <w:t xml:space="preserve"> </w:t>
      </w:r>
      <w:r>
        <w:rPr>
          <w:sz w:val="24"/>
        </w:rPr>
        <w:t>operating</w:t>
      </w:r>
      <w:r>
        <w:rPr>
          <w:spacing w:val="-4"/>
          <w:sz w:val="24"/>
        </w:rPr>
        <w:t xml:space="preserve"> </w:t>
      </w:r>
      <w:r>
        <w:rPr>
          <w:sz w:val="24"/>
        </w:rPr>
        <w:t>resident</w:t>
      </w:r>
      <w:r>
        <w:rPr>
          <w:spacing w:val="-4"/>
          <w:sz w:val="24"/>
        </w:rPr>
        <w:t xml:space="preserve"> </w:t>
      </w:r>
      <w:r>
        <w:rPr>
          <w:sz w:val="24"/>
        </w:rPr>
        <w:t>has</w:t>
      </w:r>
      <w:r>
        <w:rPr>
          <w:spacing w:val="-4"/>
          <w:sz w:val="24"/>
        </w:rPr>
        <w:t xml:space="preserve"> </w:t>
      </w:r>
      <w:r>
        <w:rPr>
          <w:sz w:val="24"/>
        </w:rPr>
        <w:t>to</w:t>
      </w:r>
      <w:r>
        <w:rPr>
          <w:spacing w:val="-4"/>
          <w:sz w:val="24"/>
        </w:rPr>
        <w:t xml:space="preserve"> </w:t>
      </w:r>
      <w:r>
        <w:rPr>
          <w:sz w:val="24"/>
        </w:rPr>
        <w:t>evaluate</w:t>
      </w:r>
      <w:r>
        <w:rPr>
          <w:spacing w:val="-4"/>
          <w:sz w:val="24"/>
        </w:rPr>
        <w:t xml:space="preserve"> </w:t>
      </w:r>
      <w:r>
        <w:rPr>
          <w:sz w:val="24"/>
        </w:rPr>
        <w:t>the</w:t>
      </w:r>
      <w:r>
        <w:rPr>
          <w:spacing w:val="-4"/>
          <w:sz w:val="24"/>
        </w:rPr>
        <w:t xml:space="preserve"> </w:t>
      </w:r>
      <w:r>
        <w:rPr>
          <w:sz w:val="24"/>
        </w:rPr>
        <w:t>patient</w:t>
      </w:r>
      <w:r>
        <w:rPr>
          <w:spacing w:val="-4"/>
          <w:sz w:val="24"/>
        </w:rPr>
        <w:t xml:space="preserve"> </w:t>
      </w:r>
      <w:r>
        <w:rPr>
          <w:sz w:val="24"/>
        </w:rPr>
        <w:t>at</w:t>
      </w:r>
      <w:r>
        <w:rPr>
          <w:spacing w:val="-4"/>
          <w:sz w:val="24"/>
        </w:rPr>
        <w:t xml:space="preserve"> </w:t>
      </w:r>
      <w:r>
        <w:rPr>
          <w:sz w:val="24"/>
        </w:rPr>
        <w:t>least</w:t>
      </w:r>
      <w:r>
        <w:rPr>
          <w:spacing w:val="-4"/>
          <w:sz w:val="24"/>
        </w:rPr>
        <w:t xml:space="preserve"> </w:t>
      </w:r>
      <w:r>
        <w:rPr>
          <w:sz w:val="24"/>
        </w:rPr>
        <w:t>one</w:t>
      </w:r>
      <w:r>
        <w:rPr>
          <w:spacing w:val="-4"/>
          <w:sz w:val="24"/>
        </w:rPr>
        <w:t xml:space="preserve"> </w:t>
      </w:r>
      <w:r>
        <w:rPr>
          <w:sz w:val="24"/>
        </w:rPr>
        <w:t>day</w:t>
      </w:r>
      <w:r>
        <w:rPr>
          <w:spacing w:val="-4"/>
          <w:sz w:val="24"/>
        </w:rPr>
        <w:t xml:space="preserve"> </w:t>
      </w:r>
      <w:r>
        <w:rPr>
          <w:sz w:val="24"/>
        </w:rPr>
        <w:t>before the day of surgery, except in emergencies.</w:t>
      </w:r>
    </w:p>
    <w:p w:rsidR="003E4C7A" w:rsidRDefault="0040715D">
      <w:pPr>
        <w:pStyle w:val="ListParagraph"/>
        <w:numPr>
          <w:ilvl w:val="1"/>
          <w:numId w:val="49"/>
        </w:numPr>
        <w:tabs>
          <w:tab w:val="left" w:pos="1760"/>
        </w:tabs>
        <w:ind w:right="1971"/>
        <w:rPr>
          <w:sz w:val="24"/>
        </w:rPr>
      </w:pPr>
      <w:r>
        <w:rPr>
          <w:sz w:val="24"/>
        </w:rPr>
        <w:t>The resident is also responsible for the post-operative care. The patient has to be seen from postoperative day #1 until their condition is stable. Not until then can the care be transferred to another resident. In the case of</w:t>
      </w:r>
      <w:r>
        <w:rPr>
          <w:spacing w:val="-5"/>
          <w:sz w:val="24"/>
        </w:rPr>
        <w:t xml:space="preserve"> </w:t>
      </w:r>
      <w:r>
        <w:rPr>
          <w:sz w:val="24"/>
        </w:rPr>
        <w:t>cataract</w:t>
      </w:r>
      <w:r>
        <w:rPr>
          <w:spacing w:val="-5"/>
          <w:sz w:val="24"/>
        </w:rPr>
        <w:t xml:space="preserve"> </w:t>
      </w:r>
      <w:r>
        <w:rPr>
          <w:sz w:val="24"/>
        </w:rPr>
        <w:t>surgery,</w:t>
      </w:r>
      <w:r>
        <w:rPr>
          <w:spacing w:val="-5"/>
          <w:sz w:val="24"/>
        </w:rPr>
        <w:t xml:space="preserve"> </w:t>
      </w:r>
      <w:r>
        <w:rPr>
          <w:sz w:val="24"/>
        </w:rPr>
        <w:t>this</w:t>
      </w:r>
      <w:r>
        <w:rPr>
          <w:spacing w:val="-5"/>
          <w:sz w:val="24"/>
        </w:rPr>
        <w:t xml:space="preserve"> </w:t>
      </w:r>
      <w:r>
        <w:rPr>
          <w:sz w:val="24"/>
        </w:rPr>
        <w:t>means</w:t>
      </w:r>
      <w:r>
        <w:rPr>
          <w:spacing w:val="-5"/>
          <w:sz w:val="24"/>
        </w:rPr>
        <w:t xml:space="preserve"> </w:t>
      </w:r>
      <w:r>
        <w:rPr>
          <w:sz w:val="24"/>
        </w:rPr>
        <w:t>until</w:t>
      </w:r>
      <w:r>
        <w:rPr>
          <w:spacing w:val="-5"/>
          <w:sz w:val="24"/>
        </w:rPr>
        <w:t xml:space="preserve"> </w:t>
      </w:r>
      <w:r>
        <w:rPr>
          <w:sz w:val="24"/>
        </w:rPr>
        <w:t>the</w:t>
      </w:r>
      <w:r>
        <w:rPr>
          <w:spacing w:val="-5"/>
          <w:sz w:val="24"/>
        </w:rPr>
        <w:t xml:space="preserve"> </w:t>
      </w:r>
      <w:r>
        <w:rPr>
          <w:sz w:val="24"/>
        </w:rPr>
        <w:t>patient</w:t>
      </w:r>
      <w:r>
        <w:rPr>
          <w:spacing w:val="-5"/>
          <w:sz w:val="24"/>
        </w:rPr>
        <w:t xml:space="preserve"> </w:t>
      </w:r>
      <w:r>
        <w:rPr>
          <w:sz w:val="24"/>
        </w:rPr>
        <w:t>has</w:t>
      </w:r>
      <w:r>
        <w:rPr>
          <w:spacing w:val="-5"/>
          <w:sz w:val="24"/>
        </w:rPr>
        <w:t xml:space="preserve"> </w:t>
      </w:r>
      <w:r>
        <w:rPr>
          <w:sz w:val="24"/>
        </w:rPr>
        <w:t>a</w:t>
      </w:r>
      <w:r>
        <w:rPr>
          <w:spacing w:val="-5"/>
          <w:sz w:val="24"/>
        </w:rPr>
        <w:t xml:space="preserve"> </w:t>
      </w:r>
      <w:r>
        <w:rPr>
          <w:sz w:val="24"/>
        </w:rPr>
        <w:t>dilated</w:t>
      </w:r>
      <w:r>
        <w:rPr>
          <w:spacing w:val="-5"/>
          <w:sz w:val="24"/>
        </w:rPr>
        <w:t xml:space="preserve"> </w:t>
      </w:r>
      <w:r>
        <w:rPr>
          <w:sz w:val="24"/>
        </w:rPr>
        <w:t>fundus</w:t>
      </w:r>
      <w:r>
        <w:rPr>
          <w:spacing w:val="-5"/>
          <w:sz w:val="24"/>
        </w:rPr>
        <w:t xml:space="preserve"> </w:t>
      </w:r>
      <w:r>
        <w:rPr>
          <w:sz w:val="24"/>
        </w:rPr>
        <w:t>exam and received a prescription for glasses.</w:t>
      </w:r>
    </w:p>
    <w:p w:rsidR="003E4C7A" w:rsidRDefault="003E4C7A">
      <w:pPr>
        <w:pStyle w:val="BodyText"/>
        <w:ind w:left="0" w:firstLine="0"/>
      </w:pPr>
    </w:p>
    <w:p w:rsidR="003E4C7A" w:rsidRDefault="003E4C7A">
      <w:pPr>
        <w:pStyle w:val="BodyText"/>
        <w:spacing w:before="44"/>
        <w:ind w:left="0" w:firstLine="0"/>
      </w:pPr>
    </w:p>
    <w:p w:rsidR="003E4C7A" w:rsidRDefault="0040715D">
      <w:pPr>
        <w:pStyle w:val="Heading3"/>
        <w:numPr>
          <w:ilvl w:val="0"/>
          <w:numId w:val="48"/>
        </w:numPr>
        <w:tabs>
          <w:tab w:val="left" w:pos="1758"/>
        </w:tabs>
        <w:ind w:left="1758" w:hanging="358"/>
      </w:pPr>
      <w:r>
        <w:rPr>
          <w:color w:val="424242"/>
        </w:rPr>
        <w:t>1</w:t>
      </w:r>
      <w:r>
        <w:rPr>
          <w:color w:val="424242"/>
          <w:vertAlign w:val="superscript"/>
        </w:rPr>
        <w:t>ST</w:t>
      </w:r>
      <w:r>
        <w:rPr>
          <w:color w:val="424242"/>
          <w:spacing w:val="-6"/>
        </w:rPr>
        <w:t xml:space="preserve"> </w:t>
      </w:r>
      <w:r>
        <w:rPr>
          <w:color w:val="424242"/>
        </w:rPr>
        <w:t>YEAR</w:t>
      </w:r>
      <w:r>
        <w:rPr>
          <w:color w:val="424242"/>
          <w:spacing w:val="-6"/>
        </w:rPr>
        <w:t xml:space="preserve"> </w:t>
      </w:r>
      <w:r>
        <w:rPr>
          <w:color w:val="424242"/>
          <w:spacing w:val="-2"/>
        </w:rPr>
        <w:t>RESIDENTS:</w:t>
      </w:r>
    </w:p>
    <w:p w:rsidR="003E4C7A" w:rsidRDefault="0040715D">
      <w:pPr>
        <w:pStyle w:val="BodyText"/>
        <w:spacing w:before="80"/>
        <w:ind w:right="1594" w:firstLine="0"/>
      </w:pPr>
      <w:r>
        <w:t>Performance</w:t>
      </w:r>
      <w:r>
        <w:rPr>
          <w:spacing w:val="-4"/>
        </w:rPr>
        <w:t xml:space="preserve"> </w:t>
      </w:r>
      <w:r>
        <w:t>of</w:t>
      </w:r>
      <w:r>
        <w:rPr>
          <w:spacing w:val="-4"/>
        </w:rPr>
        <w:t xml:space="preserve"> </w:t>
      </w:r>
      <w:r>
        <w:t>any</w:t>
      </w:r>
      <w:r>
        <w:rPr>
          <w:spacing w:val="-4"/>
        </w:rPr>
        <w:t xml:space="preserve"> </w:t>
      </w:r>
      <w:r>
        <w:t>procedure</w:t>
      </w:r>
      <w:r>
        <w:rPr>
          <w:spacing w:val="-4"/>
        </w:rPr>
        <w:t xml:space="preserve"> </w:t>
      </w:r>
      <w:r>
        <w:t>only</w:t>
      </w:r>
      <w:r>
        <w:rPr>
          <w:spacing w:val="-4"/>
        </w:rPr>
        <w:t xml:space="preserve"> </w:t>
      </w:r>
      <w:r>
        <w:t>with</w:t>
      </w:r>
      <w:r>
        <w:rPr>
          <w:spacing w:val="-4"/>
        </w:rPr>
        <w:t xml:space="preserve"> </w:t>
      </w:r>
      <w:r>
        <w:t>supervision</w:t>
      </w:r>
      <w:r>
        <w:rPr>
          <w:spacing w:val="-4"/>
        </w:rPr>
        <w:t xml:space="preserve"> </w:t>
      </w:r>
      <w:r>
        <w:t>by</w:t>
      </w:r>
      <w:r>
        <w:rPr>
          <w:spacing w:val="-4"/>
        </w:rPr>
        <w:t xml:space="preserve"> </w:t>
      </w:r>
      <w:r>
        <w:t>an</w:t>
      </w:r>
      <w:r>
        <w:rPr>
          <w:spacing w:val="-4"/>
        </w:rPr>
        <w:t xml:space="preserve"> </w:t>
      </w:r>
      <w:r>
        <w:t>upper</w:t>
      </w:r>
      <w:r>
        <w:rPr>
          <w:spacing w:val="-4"/>
        </w:rPr>
        <w:t xml:space="preserve"> </w:t>
      </w:r>
      <w:r>
        <w:t xml:space="preserve">level </w:t>
      </w:r>
      <w:r>
        <w:rPr>
          <w:spacing w:val="-2"/>
        </w:rPr>
        <w:t>resident.</w:t>
      </w:r>
    </w:p>
    <w:p w:rsidR="003E4C7A" w:rsidRDefault="003E4C7A">
      <w:pPr>
        <w:pStyle w:val="BodyText"/>
        <w:ind w:left="0" w:firstLine="0"/>
      </w:pPr>
    </w:p>
    <w:p w:rsidR="003E4C7A" w:rsidRDefault="003E4C7A">
      <w:pPr>
        <w:pStyle w:val="BodyText"/>
        <w:spacing w:before="44"/>
        <w:ind w:left="0" w:firstLine="0"/>
      </w:pPr>
    </w:p>
    <w:p w:rsidR="003E4C7A" w:rsidRDefault="0040715D">
      <w:pPr>
        <w:pStyle w:val="Heading3"/>
        <w:numPr>
          <w:ilvl w:val="0"/>
          <w:numId w:val="48"/>
        </w:numPr>
        <w:tabs>
          <w:tab w:val="left" w:pos="1758"/>
        </w:tabs>
        <w:ind w:left="1758" w:hanging="358"/>
      </w:pPr>
      <w:r>
        <w:rPr>
          <w:color w:val="424242"/>
        </w:rPr>
        <w:t>2</w:t>
      </w:r>
      <w:r>
        <w:rPr>
          <w:color w:val="424242"/>
          <w:vertAlign w:val="superscript"/>
        </w:rPr>
        <w:t>ND</w:t>
      </w:r>
      <w:r>
        <w:rPr>
          <w:color w:val="424242"/>
          <w:spacing w:val="-7"/>
        </w:rPr>
        <w:t xml:space="preserve"> </w:t>
      </w:r>
      <w:r>
        <w:rPr>
          <w:color w:val="424242"/>
        </w:rPr>
        <w:t>YEAR</w:t>
      </w:r>
      <w:r>
        <w:rPr>
          <w:color w:val="424242"/>
          <w:spacing w:val="-6"/>
        </w:rPr>
        <w:t xml:space="preserve"> </w:t>
      </w:r>
      <w:r>
        <w:rPr>
          <w:color w:val="424242"/>
          <w:spacing w:val="-2"/>
        </w:rPr>
        <w:t>RESIDENTS:</w:t>
      </w:r>
    </w:p>
    <w:p w:rsidR="003E4C7A" w:rsidRDefault="0040715D">
      <w:pPr>
        <w:pStyle w:val="ListParagraph"/>
        <w:numPr>
          <w:ilvl w:val="1"/>
          <w:numId w:val="49"/>
        </w:numPr>
        <w:tabs>
          <w:tab w:val="left" w:pos="1759"/>
        </w:tabs>
        <w:ind w:left="1759" w:hanging="359"/>
        <w:rPr>
          <w:sz w:val="24"/>
        </w:rPr>
      </w:pPr>
      <w:r>
        <w:rPr>
          <w:sz w:val="24"/>
        </w:rPr>
        <w:t xml:space="preserve">Local Anesthesia; Retrobulbar or </w:t>
      </w:r>
      <w:r>
        <w:rPr>
          <w:spacing w:val="-2"/>
          <w:sz w:val="24"/>
        </w:rPr>
        <w:t>Peribulbar</w:t>
      </w:r>
    </w:p>
    <w:p w:rsidR="003E4C7A" w:rsidRDefault="0040715D">
      <w:pPr>
        <w:pStyle w:val="ListParagraph"/>
        <w:numPr>
          <w:ilvl w:val="1"/>
          <w:numId w:val="49"/>
        </w:numPr>
        <w:tabs>
          <w:tab w:val="left" w:pos="1759"/>
        </w:tabs>
        <w:ind w:left="1759" w:hanging="359"/>
        <w:rPr>
          <w:sz w:val="24"/>
        </w:rPr>
      </w:pPr>
      <w:r>
        <w:rPr>
          <w:sz w:val="24"/>
        </w:rPr>
        <w:t xml:space="preserve">Repair of simple lid lacerations not involving the eyelid </w:t>
      </w:r>
      <w:r>
        <w:rPr>
          <w:spacing w:val="-2"/>
          <w:sz w:val="24"/>
        </w:rPr>
        <w:t>margins</w:t>
      </w:r>
    </w:p>
    <w:p w:rsidR="003E4C7A" w:rsidRDefault="0040715D">
      <w:pPr>
        <w:pStyle w:val="ListParagraph"/>
        <w:numPr>
          <w:ilvl w:val="1"/>
          <w:numId w:val="49"/>
        </w:numPr>
        <w:tabs>
          <w:tab w:val="left" w:pos="1759"/>
        </w:tabs>
        <w:ind w:left="1759" w:hanging="359"/>
        <w:rPr>
          <w:sz w:val="24"/>
        </w:rPr>
      </w:pPr>
      <w:r>
        <w:rPr>
          <w:sz w:val="24"/>
        </w:rPr>
        <w:t xml:space="preserve">Conjunctival and corneal foreign body </w:t>
      </w:r>
      <w:r>
        <w:rPr>
          <w:spacing w:val="-2"/>
          <w:sz w:val="24"/>
        </w:rPr>
        <w:t>removal.</w:t>
      </w:r>
    </w:p>
    <w:p w:rsidR="003E4C7A" w:rsidRDefault="0040715D">
      <w:pPr>
        <w:pStyle w:val="ListParagraph"/>
        <w:numPr>
          <w:ilvl w:val="1"/>
          <w:numId w:val="49"/>
        </w:numPr>
        <w:tabs>
          <w:tab w:val="left" w:pos="1760"/>
        </w:tabs>
        <w:ind w:right="2180"/>
        <w:rPr>
          <w:sz w:val="24"/>
        </w:rPr>
      </w:pPr>
      <w:r>
        <w:rPr>
          <w:sz w:val="24"/>
        </w:rPr>
        <w:t>Anterior</w:t>
      </w:r>
      <w:r>
        <w:rPr>
          <w:spacing w:val="-4"/>
          <w:sz w:val="24"/>
        </w:rPr>
        <w:t xml:space="preserve"> </w:t>
      </w:r>
      <w:r>
        <w:rPr>
          <w:sz w:val="24"/>
        </w:rPr>
        <w:t>chamber</w:t>
      </w:r>
      <w:r>
        <w:rPr>
          <w:spacing w:val="-4"/>
          <w:sz w:val="24"/>
        </w:rPr>
        <w:t xml:space="preserve"> </w:t>
      </w:r>
      <w:r>
        <w:rPr>
          <w:sz w:val="24"/>
        </w:rPr>
        <w:t>and</w:t>
      </w:r>
      <w:r>
        <w:rPr>
          <w:spacing w:val="-4"/>
          <w:sz w:val="24"/>
        </w:rPr>
        <w:t xml:space="preserve"> </w:t>
      </w:r>
      <w:r>
        <w:rPr>
          <w:sz w:val="24"/>
        </w:rPr>
        <w:t>vitreous</w:t>
      </w:r>
      <w:r>
        <w:rPr>
          <w:spacing w:val="-4"/>
          <w:sz w:val="24"/>
        </w:rPr>
        <w:t xml:space="preserve"> </w:t>
      </w:r>
      <w:r>
        <w:rPr>
          <w:sz w:val="24"/>
        </w:rPr>
        <w:t>tap</w:t>
      </w:r>
      <w:r>
        <w:rPr>
          <w:spacing w:val="-4"/>
          <w:sz w:val="24"/>
        </w:rPr>
        <w:t xml:space="preserve"> </w:t>
      </w:r>
      <w:r>
        <w:rPr>
          <w:sz w:val="24"/>
        </w:rPr>
        <w:t>with</w:t>
      </w:r>
      <w:r>
        <w:rPr>
          <w:spacing w:val="-4"/>
          <w:sz w:val="24"/>
        </w:rPr>
        <w:t xml:space="preserve"> </w:t>
      </w:r>
      <w:r>
        <w:rPr>
          <w:sz w:val="24"/>
        </w:rPr>
        <w:t>or</w:t>
      </w:r>
      <w:r>
        <w:rPr>
          <w:spacing w:val="-4"/>
          <w:sz w:val="24"/>
        </w:rPr>
        <w:t xml:space="preserve"> </w:t>
      </w:r>
      <w:r>
        <w:rPr>
          <w:sz w:val="24"/>
        </w:rPr>
        <w:t>without</w:t>
      </w:r>
      <w:r>
        <w:rPr>
          <w:spacing w:val="-4"/>
          <w:sz w:val="24"/>
        </w:rPr>
        <w:t xml:space="preserve"> </w:t>
      </w:r>
      <w:r>
        <w:rPr>
          <w:sz w:val="24"/>
        </w:rPr>
        <w:t>injection</w:t>
      </w:r>
      <w:r>
        <w:rPr>
          <w:spacing w:val="-4"/>
          <w:sz w:val="24"/>
        </w:rPr>
        <w:t xml:space="preserve"> </w:t>
      </w:r>
      <w:r>
        <w:rPr>
          <w:sz w:val="24"/>
        </w:rPr>
        <w:t>of</w:t>
      </w:r>
      <w:r>
        <w:rPr>
          <w:spacing w:val="-4"/>
          <w:sz w:val="24"/>
        </w:rPr>
        <w:t xml:space="preserve"> </w:t>
      </w:r>
      <w:r>
        <w:rPr>
          <w:sz w:val="24"/>
        </w:rPr>
        <w:t xml:space="preserve">intraocular </w:t>
      </w:r>
      <w:r>
        <w:rPr>
          <w:spacing w:val="-2"/>
          <w:sz w:val="24"/>
        </w:rPr>
        <w:t>antibiotics.</w:t>
      </w:r>
    </w:p>
    <w:p w:rsidR="003E4C7A" w:rsidRDefault="0040715D">
      <w:pPr>
        <w:pStyle w:val="ListParagraph"/>
        <w:numPr>
          <w:ilvl w:val="1"/>
          <w:numId w:val="49"/>
        </w:numPr>
        <w:tabs>
          <w:tab w:val="left" w:pos="1759"/>
        </w:tabs>
        <w:ind w:left="1759" w:hanging="359"/>
        <w:rPr>
          <w:sz w:val="24"/>
        </w:rPr>
      </w:pPr>
      <w:r>
        <w:rPr>
          <w:spacing w:val="-2"/>
          <w:sz w:val="24"/>
        </w:rPr>
        <w:t>Tarsorrhaph</w:t>
      </w:r>
      <w:r>
        <w:rPr>
          <w:spacing w:val="-2"/>
          <w:sz w:val="24"/>
        </w:rPr>
        <w:t>y.</w:t>
      </w:r>
    </w:p>
    <w:p w:rsidR="003E4C7A" w:rsidRDefault="0040715D">
      <w:pPr>
        <w:pStyle w:val="ListParagraph"/>
        <w:numPr>
          <w:ilvl w:val="1"/>
          <w:numId w:val="49"/>
        </w:numPr>
        <w:tabs>
          <w:tab w:val="left" w:pos="1759"/>
        </w:tabs>
        <w:ind w:left="1759" w:hanging="359"/>
        <w:rPr>
          <w:sz w:val="24"/>
        </w:rPr>
      </w:pPr>
      <w:r>
        <w:rPr>
          <w:sz w:val="24"/>
        </w:rPr>
        <w:t xml:space="preserve">Minor operative </w:t>
      </w:r>
      <w:r>
        <w:rPr>
          <w:spacing w:val="-2"/>
          <w:sz w:val="24"/>
        </w:rPr>
        <w:t>procedures</w:t>
      </w:r>
    </w:p>
    <w:p w:rsidR="003E4C7A" w:rsidRDefault="003E4C7A">
      <w:pPr>
        <w:pStyle w:val="BodyText"/>
        <w:ind w:left="0" w:firstLine="0"/>
      </w:pPr>
    </w:p>
    <w:p w:rsidR="003E4C7A" w:rsidRDefault="003E4C7A">
      <w:pPr>
        <w:pStyle w:val="BodyText"/>
        <w:spacing w:before="44"/>
        <w:ind w:left="0" w:firstLine="0"/>
      </w:pPr>
    </w:p>
    <w:p w:rsidR="003E4C7A" w:rsidRDefault="0040715D">
      <w:pPr>
        <w:pStyle w:val="Heading3"/>
        <w:numPr>
          <w:ilvl w:val="0"/>
          <w:numId w:val="48"/>
        </w:numPr>
        <w:tabs>
          <w:tab w:val="left" w:pos="1758"/>
        </w:tabs>
        <w:ind w:left="1758" w:hanging="358"/>
      </w:pPr>
      <w:r>
        <w:rPr>
          <w:color w:val="424242"/>
        </w:rPr>
        <w:t>3</w:t>
      </w:r>
      <w:r>
        <w:rPr>
          <w:color w:val="424242"/>
          <w:vertAlign w:val="superscript"/>
        </w:rPr>
        <w:t>RD</w:t>
      </w:r>
      <w:r>
        <w:rPr>
          <w:color w:val="424242"/>
          <w:spacing w:val="-7"/>
        </w:rPr>
        <w:t xml:space="preserve"> </w:t>
      </w:r>
      <w:r>
        <w:rPr>
          <w:color w:val="424242"/>
        </w:rPr>
        <w:t>YEAR</w:t>
      </w:r>
      <w:r>
        <w:rPr>
          <w:color w:val="424242"/>
          <w:spacing w:val="-6"/>
        </w:rPr>
        <w:t xml:space="preserve"> </w:t>
      </w:r>
      <w:r>
        <w:rPr>
          <w:color w:val="424242"/>
          <w:spacing w:val="-2"/>
        </w:rPr>
        <w:t>RESIDENTS:</w:t>
      </w:r>
    </w:p>
    <w:p w:rsidR="003E4C7A" w:rsidRDefault="0040715D">
      <w:pPr>
        <w:pStyle w:val="ListParagraph"/>
        <w:numPr>
          <w:ilvl w:val="1"/>
          <w:numId w:val="49"/>
        </w:numPr>
        <w:tabs>
          <w:tab w:val="left" w:pos="1760"/>
        </w:tabs>
        <w:ind w:right="1966"/>
        <w:jc w:val="both"/>
        <w:rPr>
          <w:sz w:val="24"/>
        </w:rPr>
      </w:pPr>
      <w:r>
        <w:rPr>
          <w:sz w:val="24"/>
        </w:rPr>
        <w:t>Any</w:t>
      </w:r>
      <w:r>
        <w:rPr>
          <w:spacing w:val="-4"/>
          <w:sz w:val="24"/>
        </w:rPr>
        <w:t xml:space="preserve"> </w:t>
      </w:r>
      <w:r>
        <w:rPr>
          <w:sz w:val="24"/>
        </w:rPr>
        <w:t>surgery</w:t>
      </w:r>
      <w:r>
        <w:rPr>
          <w:spacing w:val="-4"/>
          <w:sz w:val="24"/>
        </w:rPr>
        <w:t xml:space="preserve"> </w:t>
      </w:r>
      <w:r>
        <w:rPr>
          <w:sz w:val="24"/>
        </w:rPr>
        <w:t>that</w:t>
      </w:r>
      <w:r>
        <w:rPr>
          <w:spacing w:val="-4"/>
          <w:sz w:val="24"/>
        </w:rPr>
        <w:t xml:space="preserve"> </w:t>
      </w:r>
      <w:r>
        <w:rPr>
          <w:sz w:val="24"/>
        </w:rPr>
        <w:t>has</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performed</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operating</w:t>
      </w:r>
      <w:r>
        <w:rPr>
          <w:spacing w:val="-4"/>
          <w:sz w:val="24"/>
        </w:rPr>
        <w:t xml:space="preserve"> </w:t>
      </w:r>
      <w:r>
        <w:rPr>
          <w:sz w:val="24"/>
        </w:rPr>
        <w:t>room,</w:t>
      </w:r>
      <w:r>
        <w:rPr>
          <w:spacing w:val="-4"/>
          <w:sz w:val="24"/>
        </w:rPr>
        <w:t xml:space="preserve"> </w:t>
      </w:r>
      <w:r>
        <w:rPr>
          <w:sz w:val="24"/>
        </w:rPr>
        <w:t>including</w:t>
      </w:r>
      <w:r>
        <w:rPr>
          <w:spacing w:val="-4"/>
          <w:sz w:val="24"/>
        </w:rPr>
        <w:t xml:space="preserve"> </w:t>
      </w:r>
      <w:r>
        <w:rPr>
          <w:sz w:val="24"/>
        </w:rPr>
        <w:t>any intraocular</w:t>
      </w:r>
      <w:r>
        <w:rPr>
          <w:spacing w:val="-8"/>
          <w:sz w:val="24"/>
        </w:rPr>
        <w:t xml:space="preserve"> </w:t>
      </w:r>
      <w:r>
        <w:rPr>
          <w:sz w:val="24"/>
        </w:rPr>
        <w:t>surgery,</w:t>
      </w:r>
      <w:r>
        <w:rPr>
          <w:spacing w:val="-8"/>
          <w:sz w:val="24"/>
        </w:rPr>
        <w:t xml:space="preserve"> </w:t>
      </w:r>
      <w:r>
        <w:rPr>
          <w:sz w:val="24"/>
        </w:rPr>
        <w:t>eye</w:t>
      </w:r>
      <w:r>
        <w:rPr>
          <w:spacing w:val="-8"/>
          <w:sz w:val="24"/>
        </w:rPr>
        <w:t xml:space="preserve"> </w:t>
      </w:r>
      <w:r>
        <w:rPr>
          <w:sz w:val="24"/>
        </w:rPr>
        <w:t>muscle</w:t>
      </w:r>
      <w:r>
        <w:rPr>
          <w:spacing w:val="-8"/>
          <w:sz w:val="24"/>
        </w:rPr>
        <w:t xml:space="preserve"> </w:t>
      </w:r>
      <w:r>
        <w:rPr>
          <w:sz w:val="24"/>
        </w:rPr>
        <w:t>surgery,</w:t>
      </w:r>
      <w:r>
        <w:rPr>
          <w:spacing w:val="-8"/>
          <w:sz w:val="24"/>
        </w:rPr>
        <w:t xml:space="preserve"> </w:t>
      </w:r>
      <w:r>
        <w:rPr>
          <w:sz w:val="24"/>
        </w:rPr>
        <w:t>or</w:t>
      </w:r>
      <w:r>
        <w:rPr>
          <w:spacing w:val="-8"/>
          <w:sz w:val="24"/>
        </w:rPr>
        <w:t xml:space="preserve"> </w:t>
      </w:r>
      <w:r>
        <w:rPr>
          <w:sz w:val="24"/>
        </w:rPr>
        <w:t>ruptured</w:t>
      </w:r>
      <w:r>
        <w:rPr>
          <w:spacing w:val="-8"/>
          <w:sz w:val="24"/>
        </w:rPr>
        <w:t xml:space="preserve"> </w:t>
      </w:r>
      <w:r>
        <w:rPr>
          <w:sz w:val="24"/>
        </w:rPr>
        <w:t>globe</w:t>
      </w:r>
      <w:r>
        <w:rPr>
          <w:spacing w:val="-8"/>
          <w:sz w:val="24"/>
        </w:rPr>
        <w:t xml:space="preserve"> </w:t>
      </w:r>
      <w:r>
        <w:rPr>
          <w:sz w:val="24"/>
        </w:rPr>
        <w:t>repair,</w:t>
      </w:r>
      <w:r>
        <w:rPr>
          <w:spacing w:val="-8"/>
          <w:sz w:val="24"/>
        </w:rPr>
        <w:t xml:space="preserve"> </w:t>
      </w:r>
      <w:r>
        <w:rPr>
          <w:sz w:val="24"/>
        </w:rPr>
        <w:t>can</w:t>
      </w:r>
      <w:r>
        <w:rPr>
          <w:spacing w:val="-8"/>
          <w:sz w:val="24"/>
        </w:rPr>
        <w:t xml:space="preserve"> </w:t>
      </w:r>
      <w:r>
        <w:rPr>
          <w:sz w:val="24"/>
        </w:rPr>
        <w:t>only be performed under direct faculty supervision.</w:t>
      </w:r>
    </w:p>
    <w:p w:rsidR="003E4C7A" w:rsidRDefault="0040715D">
      <w:pPr>
        <w:pStyle w:val="ListParagraph"/>
        <w:numPr>
          <w:ilvl w:val="1"/>
          <w:numId w:val="49"/>
        </w:numPr>
        <w:tabs>
          <w:tab w:val="left" w:pos="1760"/>
        </w:tabs>
        <w:jc w:val="both"/>
        <w:rPr>
          <w:rFonts w:ascii="Arial" w:hAnsi="Arial"/>
          <w:b/>
          <w:sz w:val="24"/>
        </w:rPr>
      </w:pPr>
      <w:r>
        <w:rPr>
          <w:sz w:val="24"/>
        </w:rPr>
        <w:t>Laser</w:t>
      </w:r>
      <w:r>
        <w:rPr>
          <w:spacing w:val="-2"/>
          <w:sz w:val="24"/>
        </w:rPr>
        <w:t xml:space="preserve"> </w:t>
      </w:r>
      <w:r>
        <w:rPr>
          <w:sz w:val="24"/>
        </w:rPr>
        <w:t xml:space="preserve">surgery can also only be performed under direct faculty </w:t>
      </w:r>
      <w:r>
        <w:rPr>
          <w:spacing w:val="-2"/>
          <w:sz w:val="24"/>
        </w:rPr>
        <w:t>supervision</w:t>
      </w:r>
      <w:r>
        <w:rPr>
          <w:rFonts w:ascii="Arial" w:hAnsi="Arial"/>
          <w:b/>
          <w:spacing w:val="-2"/>
          <w:sz w:val="24"/>
        </w:rPr>
        <w:t>.</w:t>
      </w:r>
    </w:p>
    <w:p w:rsidR="003E4C7A" w:rsidRDefault="003E4C7A">
      <w:pPr>
        <w:jc w:val="both"/>
        <w:rPr>
          <w:rFonts w:ascii="Arial" w:hAnsi="Arial"/>
          <w:sz w:val="24"/>
        </w:rPr>
        <w:sectPr w:rsidR="003E4C7A">
          <w:pgSz w:w="12240" w:h="15840"/>
          <w:pgMar w:top="1380" w:right="280" w:bottom="280" w:left="400" w:header="720" w:footer="720" w:gutter="0"/>
          <w:cols w:space="720"/>
        </w:sectPr>
      </w:pPr>
    </w:p>
    <w:p w:rsidR="003E4C7A" w:rsidRDefault="0040715D">
      <w:pPr>
        <w:pStyle w:val="Heading3"/>
        <w:numPr>
          <w:ilvl w:val="0"/>
          <w:numId w:val="48"/>
        </w:numPr>
        <w:tabs>
          <w:tab w:val="left" w:pos="1758"/>
        </w:tabs>
        <w:spacing w:before="80"/>
        <w:ind w:left="1758" w:hanging="358"/>
      </w:pPr>
      <w:r>
        <w:rPr>
          <w:color w:val="424242"/>
        </w:rPr>
        <w:lastRenderedPageBreak/>
        <w:t>4</w:t>
      </w:r>
      <w:r>
        <w:rPr>
          <w:color w:val="424242"/>
          <w:vertAlign w:val="superscript"/>
        </w:rPr>
        <w:t>TH</w:t>
      </w:r>
      <w:r>
        <w:rPr>
          <w:color w:val="424242"/>
          <w:spacing w:val="-6"/>
        </w:rPr>
        <w:t xml:space="preserve"> </w:t>
      </w:r>
      <w:r>
        <w:rPr>
          <w:color w:val="424242"/>
        </w:rPr>
        <w:t>YEAR</w:t>
      </w:r>
      <w:r>
        <w:rPr>
          <w:color w:val="424242"/>
          <w:spacing w:val="-6"/>
        </w:rPr>
        <w:t xml:space="preserve"> </w:t>
      </w:r>
      <w:r>
        <w:rPr>
          <w:color w:val="424242"/>
          <w:spacing w:val="-2"/>
        </w:rPr>
        <w:t>RESIDENTS:</w:t>
      </w:r>
    </w:p>
    <w:p w:rsidR="003E4C7A" w:rsidRDefault="0040715D">
      <w:pPr>
        <w:pStyle w:val="ListParagraph"/>
        <w:numPr>
          <w:ilvl w:val="1"/>
          <w:numId w:val="49"/>
        </w:numPr>
        <w:tabs>
          <w:tab w:val="left" w:pos="1760"/>
        </w:tabs>
        <w:ind w:right="1966"/>
        <w:rPr>
          <w:sz w:val="24"/>
        </w:rPr>
      </w:pPr>
      <w:r>
        <w:rPr>
          <w:sz w:val="24"/>
        </w:rPr>
        <w:t>Any</w:t>
      </w:r>
      <w:r>
        <w:rPr>
          <w:spacing w:val="-4"/>
          <w:sz w:val="24"/>
        </w:rPr>
        <w:t xml:space="preserve"> </w:t>
      </w:r>
      <w:r>
        <w:rPr>
          <w:sz w:val="24"/>
        </w:rPr>
        <w:t>surgery</w:t>
      </w:r>
      <w:r>
        <w:rPr>
          <w:spacing w:val="-4"/>
          <w:sz w:val="24"/>
        </w:rPr>
        <w:t xml:space="preserve"> </w:t>
      </w:r>
      <w:r>
        <w:rPr>
          <w:sz w:val="24"/>
        </w:rPr>
        <w:t>that</w:t>
      </w:r>
      <w:r>
        <w:rPr>
          <w:spacing w:val="-4"/>
          <w:sz w:val="24"/>
        </w:rPr>
        <w:t xml:space="preserve"> </w:t>
      </w:r>
      <w:r>
        <w:rPr>
          <w:sz w:val="24"/>
        </w:rPr>
        <w:t>has</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performed</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operating</w:t>
      </w:r>
      <w:r>
        <w:rPr>
          <w:spacing w:val="-4"/>
          <w:sz w:val="24"/>
        </w:rPr>
        <w:t xml:space="preserve"> </w:t>
      </w:r>
      <w:r>
        <w:rPr>
          <w:sz w:val="24"/>
        </w:rPr>
        <w:t>room,</w:t>
      </w:r>
      <w:r>
        <w:rPr>
          <w:spacing w:val="-4"/>
          <w:sz w:val="24"/>
        </w:rPr>
        <w:t xml:space="preserve"> </w:t>
      </w:r>
      <w:r>
        <w:rPr>
          <w:sz w:val="24"/>
        </w:rPr>
        <w:t>including</w:t>
      </w:r>
      <w:r>
        <w:rPr>
          <w:spacing w:val="-4"/>
          <w:sz w:val="24"/>
        </w:rPr>
        <w:t xml:space="preserve"> </w:t>
      </w:r>
      <w:r>
        <w:rPr>
          <w:sz w:val="24"/>
        </w:rPr>
        <w:t>any intraocular surgery, eye muscle surgery, or ruptured globe repair, can be performed without direct faculty supervision.</w:t>
      </w:r>
    </w:p>
    <w:p w:rsidR="003E4C7A" w:rsidRDefault="0040715D">
      <w:pPr>
        <w:pStyle w:val="ListParagraph"/>
        <w:numPr>
          <w:ilvl w:val="1"/>
          <w:numId w:val="49"/>
        </w:numPr>
        <w:tabs>
          <w:tab w:val="left" w:pos="1759"/>
        </w:tabs>
        <w:ind w:left="1759" w:hanging="359"/>
        <w:rPr>
          <w:rFonts w:ascii="Arial" w:hAnsi="Arial"/>
          <w:b/>
          <w:sz w:val="24"/>
        </w:rPr>
      </w:pPr>
      <w:r>
        <w:rPr>
          <w:sz w:val="24"/>
        </w:rPr>
        <w:t>Laser</w:t>
      </w:r>
      <w:r>
        <w:rPr>
          <w:spacing w:val="-2"/>
          <w:sz w:val="24"/>
        </w:rPr>
        <w:t xml:space="preserve"> </w:t>
      </w:r>
      <w:r>
        <w:rPr>
          <w:sz w:val="24"/>
        </w:rPr>
        <w:t xml:space="preserve">surgery can also be performed without direct faculty </w:t>
      </w:r>
      <w:r>
        <w:rPr>
          <w:spacing w:val="-2"/>
          <w:sz w:val="24"/>
        </w:rPr>
        <w:t>supervision</w:t>
      </w:r>
      <w:r>
        <w:rPr>
          <w:rFonts w:ascii="Arial" w:hAnsi="Arial"/>
          <w:b/>
          <w:spacing w:val="-2"/>
          <w:sz w:val="24"/>
        </w:rPr>
        <w:t>.</w:t>
      </w:r>
    </w:p>
    <w:p w:rsidR="003E4C7A" w:rsidRDefault="0040715D">
      <w:pPr>
        <w:pStyle w:val="ListParagraph"/>
        <w:numPr>
          <w:ilvl w:val="0"/>
          <w:numId w:val="49"/>
        </w:numPr>
        <w:tabs>
          <w:tab w:val="left" w:pos="1319"/>
        </w:tabs>
        <w:spacing w:before="276"/>
        <w:ind w:left="1319" w:hanging="279"/>
        <w:rPr>
          <w:sz w:val="24"/>
        </w:rPr>
      </w:pPr>
      <w:r>
        <w:rPr>
          <w:sz w:val="24"/>
        </w:rPr>
        <w:t>BOOKING</w:t>
      </w:r>
      <w:r>
        <w:rPr>
          <w:spacing w:val="-6"/>
          <w:sz w:val="24"/>
        </w:rPr>
        <w:t xml:space="preserve"> </w:t>
      </w:r>
      <w:r>
        <w:rPr>
          <w:sz w:val="24"/>
        </w:rPr>
        <w:t>OF</w:t>
      </w:r>
      <w:r>
        <w:rPr>
          <w:spacing w:val="-6"/>
          <w:sz w:val="24"/>
        </w:rPr>
        <w:t xml:space="preserve"> </w:t>
      </w:r>
      <w:r>
        <w:rPr>
          <w:sz w:val="24"/>
        </w:rPr>
        <w:t>OPERATIVE</w:t>
      </w:r>
      <w:r>
        <w:rPr>
          <w:spacing w:val="-6"/>
          <w:sz w:val="24"/>
        </w:rPr>
        <w:t xml:space="preserve"> </w:t>
      </w:r>
      <w:r>
        <w:rPr>
          <w:spacing w:val="-2"/>
          <w:sz w:val="24"/>
        </w:rPr>
        <w:t>PATIENTS</w:t>
      </w:r>
    </w:p>
    <w:p w:rsidR="003E4C7A" w:rsidRDefault="003E4C7A">
      <w:pPr>
        <w:pStyle w:val="BodyText"/>
        <w:ind w:left="0" w:firstLine="0"/>
        <w:rPr>
          <w:sz w:val="20"/>
        </w:rPr>
      </w:pPr>
    </w:p>
    <w:p w:rsidR="003E4C7A" w:rsidRDefault="003E4C7A">
      <w:pPr>
        <w:pStyle w:val="BodyText"/>
        <w:ind w:left="0" w:firstLine="0"/>
        <w:rPr>
          <w:sz w:val="20"/>
        </w:rPr>
      </w:pPr>
    </w:p>
    <w:p w:rsidR="003E4C7A" w:rsidRDefault="0040715D">
      <w:pPr>
        <w:pStyle w:val="BodyText"/>
        <w:spacing w:before="179"/>
        <w:ind w:left="0" w:firstLine="0"/>
        <w:rPr>
          <w:sz w:val="20"/>
        </w:rPr>
      </w:pPr>
      <w:r>
        <w:rPr>
          <w:noProof/>
        </w:rPr>
        <w:drawing>
          <wp:anchor distT="0" distB="0" distL="0" distR="0" simplePos="0" relativeHeight="487587840" behindDoc="1" locked="0" layoutInCell="1" allowOverlap="1">
            <wp:simplePos x="0" y="0"/>
            <wp:positionH relativeFrom="page">
              <wp:posOffset>1835731</wp:posOffset>
            </wp:positionH>
            <wp:positionV relativeFrom="paragraph">
              <wp:posOffset>275391</wp:posOffset>
            </wp:positionV>
            <wp:extent cx="4362406" cy="2350293"/>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5" cstate="print"/>
                    <a:stretch>
                      <a:fillRect/>
                    </a:stretch>
                  </pic:blipFill>
                  <pic:spPr>
                    <a:xfrm>
                      <a:off x="0" y="0"/>
                      <a:ext cx="4362406" cy="2350293"/>
                    </a:xfrm>
                    <a:prstGeom prst="rect">
                      <a:avLst/>
                    </a:prstGeom>
                  </pic:spPr>
                </pic:pic>
              </a:graphicData>
            </a:graphic>
          </wp:anchor>
        </w:drawing>
      </w:r>
    </w:p>
    <w:p w:rsidR="003E4C7A" w:rsidRDefault="003E4C7A">
      <w:pPr>
        <w:rPr>
          <w:sz w:val="20"/>
        </w:rPr>
        <w:sectPr w:rsidR="003E4C7A">
          <w:pgSz w:w="12240" w:h="15840"/>
          <w:pgMar w:top="1360" w:right="280" w:bottom="280" w:left="400" w:header="720" w:footer="720" w:gutter="0"/>
          <w:cols w:space="720"/>
        </w:sectPr>
      </w:pPr>
    </w:p>
    <w:p w:rsidR="003E4C7A" w:rsidRDefault="003E4C7A">
      <w:pPr>
        <w:pStyle w:val="BodyText"/>
        <w:spacing w:before="55" w:after="1"/>
        <w:ind w:left="0" w:firstLine="0"/>
        <w:rPr>
          <w:sz w:val="20"/>
        </w:rPr>
      </w:pPr>
    </w:p>
    <w:p w:rsidR="003E4C7A" w:rsidRDefault="0040715D">
      <w:pPr>
        <w:pStyle w:val="BodyText"/>
        <w:ind w:left="1632" w:firstLine="0"/>
        <w:rPr>
          <w:sz w:val="20"/>
        </w:rPr>
      </w:pPr>
      <w:r>
        <w:rPr>
          <w:noProof/>
          <w:sz w:val="20"/>
        </w:rPr>
        <w:drawing>
          <wp:inline distT="0" distB="0" distL="0" distR="0">
            <wp:extent cx="4804557" cy="3785616"/>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6" cstate="print"/>
                    <a:stretch>
                      <a:fillRect/>
                    </a:stretch>
                  </pic:blipFill>
                  <pic:spPr>
                    <a:xfrm>
                      <a:off x="0" y="0"/>
                      <a:ext cx="4804557" cy="3785616"/>
                    </a:xfrm>
                    <a:prstGeom prst="rect">
                      <a:avLst/>
                    </a:prstGeom>
                  </pic:spPr>
                </pic:pic>
              </a:graphicData>
            </a:graphic>
          </wp:inline>
        </w:drawing>
      </w:r>
    </w:p>
    <w:p w:rsidR="003E4C7A" w:rsidRDefault="003E4C7A">
      <w:pPr>
        <w:pStyle w:val="BodyText"/>
        <w:ind w:left="0" w:firstLine="0"/>
        <w:rPr>
          <w:sz w:val="32"/>
        </w:rPr>
      </w:pPr>
    </w:p>
    <w:p w:rsidR="003E4C7A" w:rsidRDefault="003E4C7A">
      <w:pPr>
        <w:pStyle w:val="BodyText"/>
        <w:spacing w:before="352"/>
        <w:ind w:left="0" w:firstLine="0"/>
        <w:rPr>
          <w:sz w:val="32"/>
        </w:rPr>
      </w:pPr>
    </w:p>
    <w:p w:rsidR="003E4C7A" w:rsidRDefault="0040715D">
      <w:pPr>
        <w:pStyle w:val="Heading2"/>
        <w:numPr>
          <w:ilvl w:val="0"/>
          <w:numId w:val="52"/>
        </w:numPr>
        <w:tabs>
          <w:tab w:val="left" w:pos="1498"/>
        </w:tabs>
        <w:ind w:left="1498" w:hanging="458"/>
      </w:pPr>
      <w:r>
        <w:rPr>
          <w:spacing w:val="-2"/>
        </w:rPr>
        <w:t>OPERATIVE</w:t>
      </w:r>
      <w:r>
        <w:rPr>
          <w:spacing w:val="-14"/>
        </w:rPr>
        <w:t xml:space="preserve"> </w:t>
      </w:r>
      <w:r>
        <w:rPr>
          <w:spacing w:val="-2"/>
        </w:rPr>
        <w:t>REPORTS</w:t>
      </w:r>
    </w:p>
    <w:p w:rsidR="003E4C7A" w:rsidRDefault="0040715D">
      <w:pPr>
        <w:pStyle w:val="BodyText"/>
        <w:spacing w:before="120"/>
        <w:ind w:left="1040" w:right="1868" w:firstLine="0"/>
      </w:pPr>
      <w:r>
        <w:t>All Operative Reports by the resident MUST be done the same day of the procedure in the hospital before the resident leaves. Additionally, if the attending physician was present for the entire length of the procedure, and if he or she per</w:t>
      </w:r>
      <w:r>
        <w:t>formed</w:t>
      </w:r>
      <w:r>
        <w:rPr>
          <w:spacing w:val="-5"/>
        </w:rPr>
        <w:t xml:space="preserve"> </w:t>
      </w:r>
      <w:r>
        <w:t>any</w:t>
      </w:r>
      <w:r>
        <w:rPr>
          <w:spacing w:val="-5"/>
        </w:rPr>
        <w:t xml:space="preserve"> </w:t>
      </w:r>
      <w:r>
        <w:t>portion</w:t>
      </w:r>
      <w:r>
        <w:rPr>
          <w:spacing w:val="-5"/>
        </w:rPr>
        <w:t xml:space="preserve"> </w:t>
      </w:r>
      <w:r>
        <w:t>of</w:t>
      </w:r>
      <w:r>
        <w:rPr>
          <w:spacing w:val="-5"/>
        </w:rPr>
        <w:t xml:space="preserve"> </w:t>
      </w:r>
      <w:r>
        <w:t>the</w:t>
      </w:r>
      <w:r>
        <w:rPr>
          <w:spacing w:val="-5"/>
        </w:rPr>
        <w:t xml:space="preserve"> </w:t>
      </w:r>
      <w:r>
        <w:t>surgery,</w:t>
      </w:r>
      <w:r>
        <w:rPr>
          <w:spacing w:val="-5"/>
        </w:rPr>
        <w:t xml:space="preserve"> </w:t>
      </w:r>
      <w:r>
        <w:t>the</w:t>
      </w:r>
      <w:r>
        <w:rPr>
          <w:spacing w:val="-5"/>
        </w:rPr>
        <w:t xml:space="preserve"> </w:t>
      </w:r>
      <w:r>
        <w:t>resident</w:t>
      </w:r>
      <w:r>
        <w:rPr>
          <w:spacing w:val="-5"/>
        </w:rPr>
        <w:t xml:space="preserve"> </w:t>
      </w:r>
      <w:r>
        <w:t>surgeon</w:t>
      </w:r>
      <w:r>
        <w:rPr>
          <w:spacing w:val="-5"/>
        </w:rPr>
        <w:t xml:space="preserve"> </w:t>
      </w:r>
      <w:r>
        <w:t>will</w:t>
      </w:r>
      <w:r>
        <w:rPr>
          <w:spacing w:val="-5"/>
        </w:rPr>
        <w:t xml:space="preserve"> </w:t>
      </w:r>
      <w:r>
        <w:t>also</w:t>
      </w:r>
      <w:r>
        <w:rPr>
          <w:spacing w:val="-5"/>
        </w:rPr>
        <w:t xml:space="preserve"> </w:t>
      </w:r>
      <w:r>
        <w:t>state</w:t>
      </w:r>
      <w:r>
        <w:rPr>
          <w:spacing w:val="-5"/>
        </w:rPr>
        <w:t xml:space="preserve"> </w:t>
      </w:r>
      <w:r>
        <w:t>that</w:t>
      </w:r>
      <w:r>
        <w:rPr>
          <w:spacing w:val="-5"/>
        </w:rPr>
        <w:t xml:space="preserve"> </w:t>
      </w:r>
      <w:r>
        <w:t>"the attending physician (state their name) was present for the entire procedure and that he/she performed part of the procedure."</w:t>
      </w:r>
    </w:p>
    <w:p w:rsidR="003E4C7A" w:rsidRDefault="003E4C7A">
      <w:pPr>
        <w:sectPr w:rsidR="003E4C7A">
          <w:pgSz w:w="12240" w:h="15840"/>
          <w:pgMar w:top="1820" w:right="280" w:bottom="280" w:left="400" w:header="720" w:footer="720" w:gutter="0"/>
          <w:cols w:space="720"/>
        </w:sectPr>
      </w:pPr>
    </w:p>
    <w:p w:rsidR="003E4C7A" w:rsidRDefault="003E4C7A">
      <w:pPr>
        <w:pStyle w:val="BodyText"/>
        <w:ind w:left="0" w:firstLine="0"/>
        <w:rPr>
          <w:sz w:val="28"/>
        </w:rPr>
      </w:pPr>
    </w:p>
    <w:p w:rsidR="003E4C7A" w:rsidRDefault="003E4C7A">
      <w:pPr>
        <w:pStyle w:val="BodyText"/>
        <w:ind w:left="0" w:firstLine="0"/>
        <w:rPr>
          <w:sz w:val="28"/>
        </w:rPr>
      </w:pPr>
    </w:p>
    <w:p w:rsidR="003E4C7A" w:rsidRDefault="003E4C7A">
      <w:pPr>
        <w:pStyle w:val="BodyText"/>
        <w:ind w:left="0" w:firstLine="0"/>
        <w:rPr>
          <w:sz w:val="28"/>
        </w:rPr>
      </w:pPr>
    </w:p>
    <w:p w:rsidR="003E4C7A" w:rsidRDefault="003E4C7A">
      <w:pPr>
        <w:pStyle w:val="BodyText"/>
        <w:spacing w:before="258"/>
        <w:ind w:left="0" w:firstLine="0"/>
        <w:rPr>
          <w:sz w:val="28"/>
        </w:rPr>
      </w:pPr>
    </w:p>
    <w:p w:rsidR="003E4C7A" w:rsidRDefault="0040715D">
      <w:pPr>
        <w:pStyle w:val="Heading3"/>
        <w:numPr>
          <w:ilvl w:val="0"/>
          <w:numId w:val="47"/>
        </w:numPr>
        <w:tabs>
          <w:tab w:val="left" w:pos="1758"/>
        </w:tabs>
        <w:ind w:left="1758" w:hanging="358"/>
      </w:pPr>
      <w:r>
        <w:rPr>
          <w:color w:val="424242"/>
        </w:rPr>
        <w:t>SAMPLE</w:t>
      </w:r>
      <w:r>
        <w:rPr>
          <w:color w:val="424242"/>
          <w:spacing w:val="-18"/>
        </w:rPr>
        <w:t xml:space="preserve"> </w:t>
      </w:r>
      <w:r>
        <w:rPr>
          <w:color w:val="424242"/>
        </w:rPr>
        <w:t>OPERATIVE</w:t>
      </w:r>
      <w:r>
        <w:rPr>
          <w:color w:val="424242"/>
          <w:spacing w:val="-17"/>
        </w:rPr>
        <w:t xml:space="preserve"> </w:t>
      </w:r>
      <w:r>
        <w:rPr>
          <w:color w:val="424242"/>
          <w:spacing w:val="-4"/>
        </w:rPr>
        <w:t>NOTE</w:t>
      </w:r>
    </w:p>
    <w:p w:rsidR="003E4C7A" w:rsidRDefault="0040715D">
      <w:pPr>
        <w:spacing w:before="80"/>
        <w:ind w:left="1040" w:right="2409"/>
        <w:rPr>
          <w:rFonts w:ascii="Arial"/>
          <w:b/>
          <w:sz w:val="24"/>
        </w:rPr>
      </w:pPr>
      <w:r>
        <w:rPr>
          <w:rFonts w:ascii="Arial"/>
          <w:b/>
          <w:sz w:val="24"/>
        </w:rPr>
        <w:t>The</w:t>
      </w:r>
      <w:r>
        <w:rPr>
          <w:rFonts w:ascii="Arial"/>
          <w:b/>
          <w:spacing w:val="-4"/>
          <w:sz w:val="24"/>
        </w:rPr>
        <w:t xml:space="preserve"> </w:t>
      </w:r>
      <w:r>
        <w:rPr>
          <w:rFonts w:ascii="Arial"/>
          <w:b/>
          <w:sz w:val="24"/>
        </w:rPr>
        <w:t>following</w:t>
      </w:r>
      <w:r>
        <w:rPr>
          <w:rFonts w:ascii="Arial"/>
          <w:b/>
          <w:spacing w:val="-4"/>
          <w:sz w:val="24"/>
        </w:rPr>
        <w:t xml:space="preserve"> </w:t>
      </w:r>
      <w:r>
        <w:rPr>
          <w:rFonts w:ascii="Arial"/>
          <w:b/>
          <w:sz w:val="24"/>
        </w:rPr>
        <w:t>sample</w:t>
      </w:r>
      <w:r>
        <w:rPr>
          <w:rFonts w:ascii="Arial"/>
          <w:b/>
          <w:spacing w:val="-4"/>
          <w:sz w:val="24"/>
        </w:rPr>
        <w:t xml:space="preserve"> </w:t>
      </w:r>
      <w:r>
        <w:rPr>
          <w:rFonts w:ascii="Arial"/>
          <w:b/>
          <w:sz w:val="24"/>
        </w:rPr>
        <w:t>copy</w:t>
      </w:r>
      <w:r>
        <w:rPr>
          <w:rFonts w:ascii="Arial"/>
          <w:b/>
          <w:spacing w:val="-4"/>
          <w:sz w:val="24"/>
        </w:rPr>
        <w:t xml:space="preserve"> </w:t>
      </w:r>
      <w:r>
        <w:rPr>
          <w:rFonts w:ascii="Arial"/>
          <w:b/>
          <w:sz w:val="24"/>
        </w:rPr>
        <w:t>is</w:t>
      </w:r>
      <w:r>
        <w:rPr>
          <w:rFonts w:ascii="Arial"/>
          <w:b/>
          <w:spacing w:val="-4"/>
          <w:sz w:val="24"/>
        </w:rPr>
        <w:t xml:space="preserve"> </w:t>
      </w:r>
      <w:r>
        <w:rPr>
          <w:rFonts w:ascii="Arial"/>
          <w:b/>
          <w:sz w:val="24"/>
        </w:rPr>
        <w:t>to</w:t>
      </w:r>
      <w:r>
        <w:rPr>
          <w:rFonts w:ascii="Arial"/>
          <w:b/>
          <w:spacing w:val="-4"/>
          <w:sz w:val="24"/>
        </w:rPr>
        <w:t xml:space="preserve"> </w:t>
      </w:r>
      <w:r>
        <w:rPr>
          <w:rFonts w:ascii="Arial"/>
          <w:b/>
          <w:sz w:val="24"/>
        </w:rPr>
        <w:t>be</w:t>
      </w:r>
      <w:r>
        <w:rPr>
          <w:rFonts w:ascii="Arial"/>
          <w:b/>
          <w:spacing w:val="-4"/>
          <w:sz w:val="24"/>
        </w:rPr>
        <w:t xml:space="preserve"> </w:t>
      </w:r>
      <w:r>
        <w:rPr>
          <w:rFonts w:ascii="Arial"/>
          <w:b/>
          <w:sz w:val="24"/>
        </w:rPr>
        <w:t>followed</w:t>
      </w:r>
      <w:r>
        <w:rPr>
          <w:rFonts w:ascii="Arial"/>
          <w:b/>
          <w:spacing w:val="-4"/>
          <w:sz w:val="24"/>
        </w:rPr>
        <w:t xml:space="preserve"> </w:t>
      </w:r>
      <w:r>
        <w:rPr>
          <w:rFonts w:ascii="Arial"/>
          <w:b/>
          <w:sz w:val="24"/>
        </w:rPr>
        <w:t>by</w:t>
      </w:r>
      <w:r>
        <w:rPr>
          <w:rFonts w:ascii="Arial"/>
          <w:b/>
          <w:spacing w:val="-4"/>
          <w:sz w:val="24"/>
        </w:rPr>
        <w:t xml:space="preserve"> </w:t>
      </w:r>
      <w:r>
        <w:rPr>
          <w:rFonts w:ascii="Arial"/>
          <w:b/>
          <w:sz w:val="24"/>
        </w:rPr>
        <w:t>residents</w:t>
      </w:r>
      <w:r>
        <w:rPr>
          <w:rFonts w:ascii="Arial"/>
          <w:b/>
          <w:spacing w:val="-4"/>
          <w:sz w:val="24"/>
        </w:rPr>
        <w:t xml:space="preserve"> </w:t>
      </w:r>
      <w:r>
        <w:rPr>
          <w:rFonts w:ascii="Arial"/>
          <w:b/>
          <w:sz w:val="24"/>
        </w:rPr>
        <w:t>when</w:t>
      </w:r>
      <w:r>
        <w:rPr>
          <w:rFonts w:ascii="Arial"/>
          <w:b/>
          <w:spacing w:val="-4"/>
          <w:sz w:val="24"/>
        </w:rPr>
        <w:t xml:space="preserve"> </w:t>
      </w:r>
      <w:r>
        <w:rPr>
          <w:rFonts w:ascii="Arial"/>
          <w:b/>
          <w:sz w:val="24"/>
        </w:rPr>
        <w:t>writing patient operative notes:</w:t>
      </w:r>
    </w:p>
    <w:p w:rsidR="003E4C7A" w:rsidRDefault="0040715D">
      <w:pPr>
        <w:pStyle w:val="ListParagraph"/>
        <w:numPr>
          <w:ilvl w:val="1"/>
          <w:numId w:val="52"/>
        </w:numPr>
        <w:tabs>
          <w:tab w:val="left" w:pos="1759"/>
        </w:tabs>
        <w:ind w:left="1759" w:hanging="359"/>
        <w:rPr>
          <w:sz w:val="24"/>
        </w:rPr>
      </w:pPr>
      <w:r>
        <w:rPr>
          <w:sz w:val="24"/>
        </w:rPr>
        <w:t xml:space="preserve">Patient name and </w:t>
      </w:r>
      <w:r>
        <w:rPr>
          <w:spacing w:val="-5"/>
          <w:sz w:val="24"/>
        </w:rPr>
        <w:t>ID#</w:t>
      </w:r>
    </w:p>
    <w:p w:rsidR="003E4C7A" w:rsidRDefault="0040715D">
      <w:pPr>
        <w:pStyle w:val="ListParagraph"/>
        <w:numPr>
          <w:ilvl w:val="1"/>
          <w:numId w:val="52"/>
        </w:numPr>
        <w:tabs>
          <w:tab w:val="left" w:pos="1759"/>
        </w:tabs>
        <w:ind w:left="1759" w:hanging="359"/>
        <w:rPr>
          <w:sz w:val="24"/>
        </w:rPr>
      </w:pPr>
      <w:r>
        <w:rPr>
          <w:sz w:val="24"/>
        </w:rPr>
        <w:t xml:space="preserve">Date of </w:t>
      </w:r>
      <w:r>
        <w:rPr>
          <w:spacing w:val="-2"/>
          <w:sz w:val="24"/>
        </w:rPr>
        <w:t>surgery</w:t>
      </w:r>
    </w:p>
    <w:p w:rsidR="003E4C7A" w:rsidRDefault="0040715D">
      <w:pPr>
        <w:pStyle w:val="ListParagraph"/>
        <w:numPr>
          <w:ilvl w:val="1"/>
          <w:numId w:val="52"/>
        </w:numPr>
        <w:tabs>
          <w:tab w:val="left" w:pos="1759"/>
        </w:tabs>
        <w:ind w:left="1759" w:hanging="359"/>
        <w:rPr>
          <w:sz w:val="24"/>
        </w:rPr>
      </w:pPr>
      <w:r>
        <w:rPr>
          <w:sz w:val="24"/>
        </w:rPr>
        <w:t xml:space="preserve">Attending </w:t>
      </w:r>
      <w:r>
        <w:rPr>
          <w:spacing w:val="-2"/>
          <w:sz w:val="24"/>
        </w:rPr>
        <w:t>physician</w:t>
      </w:r>
    </w:p>
    <w:p w:rsidR="003E4C7A" w:rsidRDefault="0040715D">
      <w:pPr>
        <w:pStyle w:val="ListParagraph"/>
        <w:numPr>
          <w:ilvl w:val="1"/>
          <w:numId w:val="52"/>
        </w:numPr>
        <w:tabs>
          <w:tab w:val="left" w:pos="1759"/>
        </w:tabs>
        <w:ind w:left="1759" w:hanging="359"/>
        <w:rPr>
          <w:sz w:val="24"/>
        </w:rPr>
      </w:pPr>
      <w:r>
        <w:rPr>
          <w:sz w:val="24"/>
        </w:rPr>
        <w:t xml:space="preserve">Pre-op diagnosis </w:t>
      </w:r>
      <w:r>
        <w:rPr>
          <w:rFonts w:ascii="Arial" w:hAnsi="Arial"/>
          <w:b/>
          <w:sz w:val="24"/>
        </w:rPr>
        <w:t xml:space="preserve">(which </w:t>
      </w:r>
      <w:r>
        <w:rPr>
          <w:rFonts w:ascii="Arial" w:hAnsi="Arial"/>
          <w:b/>
          <w:spacing w:val="-2"/>
          <w:sz w:val="24"/>
        </w:rPr>
        <w:t>eye?)</w:t>
      </w:r>
    </w:p>
    <w:p w:rsidR="003E4C7A" w:rsidRDefault="0040715D">
      <w:pPr>
        <w:pStyle w:val="ListParagraph"/>
        <w:numPr>
          <w:ilvl w:val="1"/>
          <w:numId w:val="52"/>
        </w:numPr>
        <w:tabs>
          <w:tab w:val="left" w:pos="1759"/>
        </w:tabs>
        <w:ind w:left="1759" w:hanging="359"/>
        <w:rPr>
          <w:sz w:val="24"/>
        </w:rPr>
      </w:pPr>
      <w:r>
        <w:rPr>
          <w:sz w:val="24"/>
        </w:rPr>
        <w:t xml:space="preserve">Post-op diagnosis </w:t>
      </w:r>
      <w:r>
        <w:rPr>
          <w:rFonts w:ascii="Arial" w:hAnsi="Arial"/>
          <w:b/>
          <w:sz w:val="24"/>
        </w:rPr>
        <w:t xml:space="preserve">(which </w:t>
      </w:r>
      <w:r>
        <w:rPr>
          <w:rFonts w:ascii="Arial" w:hAnsi="Arial"/>
          <w:b/>
          <w:spacing w:val="-2"/>
          <w:sz w:val="24"/>
        </w:rPr>
        <w:t>eye?)</w:t>
      </w:r>
    </w:p>
    <w:p w:rsidR="003E4C7A" w:rsidRDefault="0040715D">
      <w:pPr>
        <w:pStyle w:val="ListParagraph"/>
        <w:numPr>
          <w:ilvl w:val="1"/>
          <w:numId w:val="52"/>
        </w:numPr>
        <w:tabs>
          <w:tab w:val="left" w:pos="1759"/>
        </w:tabs>
        <w:ind w:left="1759" w:hanging="359"/>
        <w:rPr>
          <w:sz w:val="24"/>
        </w:rPr>
      </w:pPr>
      <w:r>
        <w:rPr>
          <w:sz w:val="24"/>
        </w:rPr>
        <w:t xml:space="preserve">Procedure: </w:t>
      </w:r>
      <w:r>
        <w:rPr>
          <w:rFonts w:ascii="Arial" w:hAnsi="Arial"/>
          <w:b/>
          <w:sz w:val="24"/>
        </w:rPr>
        <w:t xml:space="preserve">(which </w:t>
      </w:r>
      <w:r>
        <w:rPr>
          <w:rFonts w:ascii="Arial" w:hAnsi="Arial"/>
          <w:b/>
          <w:spacing w:val="-2"/>
          <w:sz w:val="24"/>
        </w:rPr>
        <w:t>eye?)</w:t>
      </w:r>
    </w:p>
    <w:p w:rsidR="003E4C7A" w:rsidRDefault="0040715D">
      <w:pPr>
        <w:pStyle w:val="ListParagraph"/>
        <w:numPr>
          <w:ilvl w:val="1"/>
          <w:numId w:val="52"/>
        </w:numPr>
        <w:tabs>
          <w:tab w:val="left" w:pos="1759"/>
        </w:tabs>
        <w:ind w:left="1759" w:hanging="359"/>
        <w:rPr>
          <w:sz w:val="24"/>
        </w:rPr>
      </w:pPr>
      <w:r>
        <w:rPr>
          <w:spacing w:val="-2"/>
          <w:sz w:val="24"/>
        </w:rPr>
        <w:t>Surgeon:</w:t>
      </w:r>
    </w:p>
    <w:p w:rsidR="003E4C7A" w:rsidRDefault="0040715D">
      <w:pPr>
        <w:pStyle w:val="ListParagraph"/>
        <w:numPr>
          <w:ilvl w:val="1"/>
          <w:numId w:val="52"/>
        </w:numPr>
        <w:tabs>
          <w:tab w:val="left" w:pos="1759"/>
        </w:tabs>
        <w:ind w:left="1759" w:hanging="359"/>
        <w:rPr>
          <w:sz w:val="24"/>
        </w:rPr>
      </w:pPr>
      <w:r>
        <w:rPr>
          <w:sz w:val="24"/>
        </w:rPr>
        <w:t xml:space="preserve">1st </w:t>
      </w:r>
      <w:r>
        <w:rPr>
          <w:spacing w:val="-2"/>
          <w:sz w:val="24"/>
        </w:rPr>
        <w:t>assistant:</w:t>
      </w:r>
    </w:p>
    <w:p w:rsidR="003E4C7A" w:rsidRDefault="0040715D">
      <w:pPr>
        <w:pStyle w:val="ListParagraph"/>
        <w:numPr>
          <w:ilvl w:val="1"/>
          <w:numId w:val="52"/>
        </w:numPr>
        <w:tabs>
          <w:tab w:val="left" w:pos="1759"/>
        </w:tabs>
        <w:ind w:left="1759" w:hanging="359"/>
        <w:rPr>
          <w:sz w:val="24"/>
        </w:rPr>
      </w:pPr>
      <w:r>
        <w:rPr>
          <w:sz w:val="24"/>
        </w:rPr>
        <w:t xml:space="preserve">2nd </w:t>
      </w:r>
      <w:r>
        <w:rPr>
          <w:spacing w:val="-2"/>
          <w:sz w:val="24"/>
        </w:rPr>
        <w:t>assistant:</w:t>
      </w:r>
    </w:p>
    <w:p w:rsidR="003E4C7A" w:rsidRDefault="0040715D">
      <w:pPr>
        <w:pStyle w:val="ListParagraph"/>
        <w:numPr>
          <w:ilvl w:val="1"/>
          <w:numId w:val="52"/>
        </w:numPr>
        <w:tabs>
          <w:tab w:val="left" w:pos="1759"/>
        </w:tabs>
        <w:ind w:left="1759" w:hanging="359"/>
        <w:rPr>
          <w:sz w:val="24"/>
        </w:rPr>
      </w:pPr>
      <w:r>
        <w:rPr>
          <w:sz w:val="24"/>
        </w:rPr>
        <w:t>Anesthesia:</w:t>
      </w:r>
      <w:r>
        <w:rPr>
          <w:spacing w:val="-7"/>
          <w:sz w:val="24"/>
        </w:rPr>
        <w:t xml:space="preserve"> </w:t>
      </w:r>
      <w:r>
        <w:rPr>
          <w:sz w:val="24"/>
        </w:rPr>
        <w:t>e.g.,</w:t>
      </w:r>
      <w:r>
        <w:rPr>
          <w:spacing w:val="-7"/>
          <w:sz w:val="24"/>
        </w:rPr>
        <w:t xml:space="preserve"> </w:t>
      </w:r>
      <w:r>
        <w:rPr>
          <w:sz w:val="24"/>
        </w:rPr>
        <w:t>general</w:t>
      </w:r>
      <w:r>
        <w:rPr>
          <w:spacing w:val="-7"/>
          <w:sz w:val="24"/>
        </w:rPr>
        <w:t xml:space="preserve"> </w:t>
      </w:r>
      <w:r>
        <w:rPr>
          <w:sz w:val="24"/>
        </w:rPr>
        <w:t>ET,</w:t>
      </w:r>
      <w:r>
        <w:rPr>
          <w:spacing w:val="-7"/>
          <w:sz w:val="24"/>
        </w:rPr>
        <w:t xml:space="preserve"> </w:t>
      </w:r>
      <w:r>
        <w:rPr>
          <w:sz w:val="24"/>
        </w:rPr>
        <w:t>topical,</w:t>
      </w:r>
      <w:r>
        <w:rPr>
          <w:spacing w:val="-7"/>
          <w:sz w:val="24"/>
        </w:rPr>
        <w:t xml:space="preserve"> </w:t>
      </w:r>
      <w:r>
        <w:rPr>
          <w:sz w:val="24"/>
        </w:rPr>
        <w:t>retrobulbar,</w:t>
      </w:r>
      <w:r>
        <w:rPr>
          <w:spacing w:val="-6"/>
          <w:sz w:val="24"/>
        </w:rPr>
        <w:t xml:space="preserve"> </w:t>
      </w:r>
      <w:r>
        <w:rPr>
          <w:spacing w:val="-2"/>
          <w:sz w:val="24"/>
        </w:rPr>
        <w:t>local</w:t>
      </w:r>
    </w:p>
    <w:p w:rsidR="003E4C7A" w:rsidRDefault="0040715D">
      <w:pPr>
        <w:pStyle w:val="ListParagraph"/>
        <w:numPr>
          <w:ilvl w:val="1"/>
          <w:numId w:val="52"/>
        </w:numPr>
        <w:tabs>
          <w:tab w:val="left" w:pos="1759"/>
        </w:tabs>
        <w:ind w:left="1759" w:hanging="359"/>
        <w:rPr>
          <w:sz w:val="24"/>
        </w:rPr>
      </w:pPr>
      <w:r>
        <w:rPr>
          <w:sz w:val="24"/>
        </w:rPr>
        <w:t>Complications:</w:t>
      </w:r>
      <w:r>
        <w:rPr>
          <w:spacing w:val="-2"/>
          <w:sz w:val="24"/>
        </w:rPr>
        <w:t xml:space="preserve"> </w:t>
      </w:r>
      <w:r>
        <w:rPr>
          <w:sz w:val="24"/>
        </w:rPr>
        <w:t>e.g.,</w:t>
      </w:r>
      <w:r>
        <w:rPr>
          <w:spacing w:val="-2"/>
          <w:sz w:val="24"/>
        </w:rPr>
        <w:t xml:space="preserve"> </w:t>
      </w:r>
      <w:r>
        <w:rPr>
          <w:sz w:val="24"/>
        </w:rPr>
        <w:t>posterior</w:t>
      </w:r>
      <w:r>
        <w:rPr>
          <w:spacing w:val="-2"/>
          <w:sz w:val="24"/>
        </w:rPr>
        <w:t xml:space="preserve"> </w:t>
      </w:r>
      <w:r>
        <w:rPr>
          <w:sz w:val="24"/>
        </w:rPr>
        <w:t>capsule</w:t>
      </w:r>
      <w:r>
        <w:rPr>
          <w:spacing w:val="-2"/>
          <w:sz w:val="24"/>
        </w:rPr>
        <w:t xml:space="preserve"> </w:t>
      </w:r>
      <w:r>
        <w:rPr>
          <w:sz w:val="24"/>
        </w:rPr>
        <w:t>tear,</w:t>
      </w:r>
      <w:r>
        <w:rPr>
          <w:spacing w:val="-2"/>
          <w:sz w:val="24"/>
        </w:rPr>
        <w:t xml:space="preserve"> </w:t>
      </w:r>
      <w:r>
        <w:rPr>
          <w:sz w:val="24"/>
        </w:rPr>
        <w:t>corneal</w:t>
      </w:r>
      <w:r>
        <w:rPr>
          <w:spacing w:val="-2"/>
          <w:sz w:val="24"/>
        </w:rPr>
        <w:t xml:space="preserve"> </w:t>
      </w:r>
      <w:r>
        <w:rPr>
          <w:sz w:val="24"/>
        </w:rPr>
        <w:t>burn,</w:t>
      </w:r>
      <w:r>
        <w:rPr>
          <w:spacing w:val="-2"/>
          <w:sz w:val="24"/>
        </w:rPr>
        <w:t xml:space="preserve"> hemorrhage</w:t>
      </w:r>
    </w:p>
    <w:p w:rsidR="003E4C7A" w:rsidRDefault="0040715D">
      <w:pPr>
        <w:pStyle w:val="ListParagraph"/>
        <w:numPr>
          <w:ilvl w:val="1"/>
          <w:numId w:val="52"/>
        </w:numPr>
        <w:tabs>
          <w:tab w:val="left" w:pos="1759"/>
        </w:tabs>
        <w:ind w:left="1759" w:hanging="359"/>
        <w:rPr>
          <w:sz w:val="24"/>
        </w:rPr>
      </w:pPr>
      <w:r>
        <w:rPr>
          <w:sz w:val="24"/>
        </w:rPr>
        <w:t xml:space="preserve">Blood </w:t>
      </w:r>
      <w:r>
        <w:rPr>
          <w:spacing w:val="-2"/>
          <w:sz w:val="24"/>
        </w:rPr>
        <w:t>loss:</w:t>
      </w:r>
    </w:p>
    <w:p w:rsidR="003E4C7A" w:rsidRDefault="0040715D">
      <w:pPr>
        <w:pStyle w:val="ListParagraph"/>
        <w:numPr>
          <w:ilvl w:val="1"/>
          <w:numId w:val="52"/>
        </w:numPr>
        <w:tabs>
          <w:tab w:val="left" w:pos="1759"/>
        </w:tabs>
        <w:ind w:left="1759" w:hanging="359"/>
        <w:rPr>
          <w:sz w:val="24"/>
        </w:rPr>
      </w:pPr>
      <w:r>
        <w:rPr>
          <w:spacing w:val="-2"/>
          <w:sz w:val="24"/>
        </w:rPr>
        <w:t>Specimen:</w:t>
      </w:r>
    </w:p>
    <w:p w:rsidR="003E4C7A" w:rsidRDefault="0040715D">
      <w:pPr>
        <w:pStyle w:val="ListParagraph"/>
        <w:numPr>
          <w:ilvl w:val="1"/>
          <w:numId w:val="52"/>
        </w:numPr>
        <w:tabs>
          <w:tab w:val="left" w:pos="1760"/>
        </w:tabs>
        <w:ind w:right="2075"/>
        <w:rPr>
          <w:sz w:val="24"/>
        </w:rPr>
      </w:pPr>
      <w:r>
        <w:rPr>
          <w:sz w:val="24"/>
        </w:rPr>
        <w:t>Indication</w:t>
      </w:r>
      <w:r>
        <w:rPr>
          <w:spacing w:val="-5"/>
          <w:sz w:val="24"/>
        </w:rPr>
        <w:t xml:space="preserve"> </w:t>
      </w:r>
      <w:r>
        <w:rPr>
          <w:sz w:val="24"/>
        </w:rPr>
        <w:t>for</w:t>
      </w:r>
      <w:r>
        <w:rPr>
          <w:spacing w:val="-5"/>
          <w:sz w:val="24"/>
        </w:rPr>
        <w:t xml:space="preserve"> </w:t>
      </w:r>
      <w:r>
        <w:rPr>
          <w:sz w:val="24"/>
        </w:rPr>
        <w:t>procedure:</w:t>
      </w:r>
      <w:r>
        <w:rPr>
          <w:spacing w:val="-5"/>
          <w:sz w:val="24"/>
        </w:rPr>
        <w:t xml:space="preserve"> </w:t>
      </w:r>
      <w:r>
        <w:rPr>
          <w:rFonts w:ascii="Arial" w:hAnsi="Arial"/>
          <w:b/>
          <w:sz w:val="24"/>
        </w:rPr>
        <w:t>including</w:t>
      </w:r>
      <w:r>
        <w:rPr>
          <w:rFonts w:ascii="Arial" w:hAnsi="Arial"/>
          <w:b/>
          <w:spacing w:val="-5"/>
          <w:sz w:val="24"/>
        </w:rPr>
        <w:t xml:space="preserve"> </w:t>
      </w:r>
      <w:r>
        <w:rPr>
          <w:rFonts w:ascii="Arial" w:hAnsi="Arial"/>
          <w:b/>
          <w:sz w:val="24"/>
        </w:rPr>
        <w:t>the</w:t>
      </w:r>
      <w:r>
        <w:rPr>
          <w:rFonts w:ascii="Arial" w:hAnsi="Arial"/>
          <w:b/>
          <w:spacing w:val="-5"/>
          <w:sz w:val="24"/>
        </w:rPr>
        <w:t xml:space="preserve"> </w:t>
      </w:r>
      <w:r>
        <w:rPr>
          <w:rFonts w:ascii="Arial" w:hAnsi="Arial"/>
          <w:b/>
          <w:sz w:val="24"/>
        </w:rPr>
        <w:t>risks,</w:t>
      </w:r>
      <w:r>
        <w:rPr>
          <w:rFonts w:ascii="Arial" w:hAnsi="Arial"/>
          <w:b/>
          <w:spacing w:val="-5"/>
          <w:sz w:val="24"/>
        </w:rPr>
        <w:t xml:space="preserve"> </w:t>
      </w:r>
      <w:r>
        <w:rPr>
          <w:rFonts w:ascii="Arial" w:hAnsi="Arial"/>
          <w:b/>
          <w:sz w:val="24"/>
        </w:rPr>
        <w:t>benefits</w:t>
      </w:r>
      <w:r>
        <w:rPr>
          <w:rFonts w:ascii="Arial" w:hAnsi="Arial"/>
          <w:b/>
          <w:spacing w:val="-5"/>
          <w:sz w:val="24"/>
        </w:rPr>
        <w:t xml:space="preserve"> </w:t>
      </w:r>
      <w:r>
        <w:rPr>
          <w:rFonts w:ascii="Arial" w:hAnsi="Arial"/>
          <w:b/>
          <w:sz w:val="24"/>
        </w:rPr>
        <w:t>and</w:t>
      </w:r>
      <w:r>
        <w:rPr>
          <w:rFonts w:ascii="Arial" w:hAnsi="Arial"/>
          <w:b/>
          <w:spacing w:val="-5"/>
          <w:sz w:val="24"/>
        </w:rPr>
        <w:t xml:space="preserve"> </w:t>
      </w:r>
      <w:r>
        <w:rPr>
          <w:rFonts w:ascii="Arial" w:hAnsi="Arial"/>
          <w:b/>
          <w:sz w:val="24"/>
        </w:rPr>
        <w:t>alternatives and the surgery site being identified.</w:t>
      </w:r>
    </w:p>
    <w:p w:rsidR="003E4C7A" w:rsidRDefault="0040715D">
      <w:pPr>
        <w:pStyle w:val="ListParagraph"/>
        <w:numPr>
          <w:ilvl w:val="1"/>
          <w:numId w:val="52"/>
        </w:numPr>
        <w:tabs>
          <w:tab w:val="left" w:pos="1760"/>
        </w:tabs>
        <w:ind w:right="2194"/>
        <w:rPr>
          <w:sz w:val="24"/>
        </w:rPr>
      </w:pPr>
      <w:r>
        <w:rPr>
          <w:sz w:val="24"/>
        </w:rPr>
        <w:t>Procedure:</w:t>
      </w:r>
      <w:r>
        <w:rPr>
          <w:spacing w:val="-6"/>
          <w:sz w:val="24"/>
        </w:rPr>
        <w:t xml:space="preserve"> </w:t>
      </w:r>
      <w:r>
        <w:rPr>
          <w:sz w:val="24"/>
        </w:rPr>
        <w:t>Pre-op</w:t>
      </w:r>
      <w:r>
        <w:rPr>
          <w:spacing w:val="-6"/>
          <w:sz w:val="24"/>
        </w:rPr>
        <w:t xml:space="preserve"> </w:t>
      </w:r>
      <w:r>
        <w:rPr>
          <w:sz w:val="24"/>
        </w:rPr>
        <w:t>area,</w:t>
      </w:r>
      <w:r>
        <w:rPr>
          <w:spacing w:val="-6"/>
          <w:sz w:val="24"/>
        </w:rPr>
        <w:t xml:space="preserve"> </w:t>
      </w:r>
      <w:r>
        <w:rPr>
          <w:sz w:val="24"/>
        </w:rPr>
        <w:t>iv</w:t>
      </w:r>
      <w:r>
        <w:rPr>
          <w:spacing w:val="-6"/>
          <w:sz w:val="24"/>
        </w:rPr>
        <w:t xml:space="preserve"> </w:t>
      </w:r>
      <w:r>
        <w:rPr>
          <w:sz w:val="24"/>
        </w:rPr>
        <w:t>access,</w:t>
      </w:r>
      <w:r>
        <w:rPr>
          <w:spacing w:val="-6"/>
          <w:sz w:val="24"/>
        </w:rPr>
        <w:t xml:space="preserve"> </w:t>
      </w:r>
      <w:r>
        <w:rPr>
          <w:sz w:val="24"/>
        </w:rPr>
        <w:t>cardiopulmonary</w:t>
      </w:r>
      <w:r>
        <w:rPr>
          <w:spacing w:val="-6"/>
          <w:sz w:val="24"/>
        </w:rPr>
        <w:t xml:space="preserve"> </w:t>
      </w:r>
      <w:r>
        <w:rPr>
          <w:sz w:val="24"/>
        </w:rPr>
        <w:t>monitoring</w:t>
      </w:r>
      <w:r>
        <w:rPr>
          <w:spacing w:val="-6"/>
          <w:sz w:val="24"/>
        </w:rPr>
        <w:t xml:space="preserve"> </w:t>
      </w:r>
      <w:r>
        <w:rPr>
          <w:sz w:val="24"/>
        </w:rPr>
        <w:t xml:space="preserve">devices block? solution? </w:t>
      </w:r>
      <w:proofErr w:type="gramStart"/>
      <w:r>
        <w:rPr>
          <w:sz w:val="24"/>
        </w:rPr>
        <w:t>concentrations?,</w:t>
      </w:r>
      <w:proofErr w:type="gramEnd"/>
      <w:r>
        <w:rPr>
          <w:sz w:val="24"/>
        </w:rPr>
        <w:t xml:space="preserve"> amount? Honan balloon?</w:t>
      </w:r>
    </w:p>
    <w:p w:rsidR="003E4C7A" w:rsidRDefault="0040715D">
      <w:pPr>
        <w:pStyle w:val="BodyText"/>
        <w:ind w:left="2480" w:right="1934" w:firstLine="0"/>
      </w:pPr>
      <w:r>
        <w:t>The patient was brought into the OR, placed in a supine position and</w:t>
      </w:r>
      <w:r>
        <w:rPr>
          <w:spacing w:val="-4"/>
        </w:rPr>
        <w:t xml:space="preserve"> </w:t>
      </w:r>
      <w:r>
        <w:t>prepped</w:t>
      </w:r>
      <w:r>
        <w:rPr>
          <w:spacing w:val="-4"/>
        </w:rPr>
        <w:t xml:space="preserve"> </w:t>
      </w:r>
      <w:r>
        <w:t>and</w:t>
      </w:r>
      <w:r>
        <w:rPr>
          <w:spacing w:val="-4"/>
        </w:rPr>
        <w:t xml:space="preserve"> </w:t>
      </w:r>
      <w:r>
        <w:t>draped</w:t>
      </w:r>
      <w:r>
        <w:rPr>
          <w:spacing w:val="-4"/>
        </w:rPr>
        <w:t xml:space="preserve"> </w:t>
      </w:r>
      <w:r>
        <w:t>in</w:t>
      </w:r>
      <w:r>
        <w:rPr>
          <w:spacing w:val="-4"/>
        </w:rPr>
        <w:t xml:space="preserve"> </w:t>
      </w:r>
      <w:r>
        <w:t>the</w:t>
      </w:r>
      <w:r>
        <w:rPr>
          <w:spacing w:val="-4"/>
        </w:rPr>
        <w:t xml:space="preserve"> </w:t>
      </w:r>
      <w:r>
        <w:t>usual</w:t>
      </w:r>
      <w:r>
        <w:rPr>
          <w:spacing w:val="-4"/>
        </w:rPr>
        <w:t xml:space="preserve"> </w:t>
      </w:r>
      <w:r>
        <w:t>sterile</w:t>
      </w:r>
      <w:r>
        <w:rPr>
          <w:spacing w:val="-4"/>
        </w:rPr>
        <w:t xml:space="preserve"> </w:t>
      </w:r>
      <w:r>
        <w:t>fashion</w:t>
      </w:r>
      <w:r>
        <w:rPr>
          <w:spacing w:val="-4"/>
        </w:rPr>
        <w:t xml:space="preserve"> </w:t>
      </w:r>
      <w:r>
        <w:t>for</w:t>
      </w:r>
      <w:r>
        <w:rPr>
          <w:spacing w:val="-4"/>
        </w:rPr>
        <w:t xml:space="preserve"> </w:t>
      </w:r>
      <w:r>
        <w:t>ophthalmic surgery. A “Lieberman” lid speculum was inserted to achieve adequate exposure.</w:t>
      </w:r>
    </w:p>
    <w:p w:rsidR="003E4C7A" w:rsidRDefault="0040715D">
      <w:pPr>
        <w:ind w:left="2480" w:right="1934"/>
        <w:rPr>
          <w:rFonts w:ascii="Arial"/>
          <w:b/>
          <w:sz w:val="24"/>
        </w:rPr>
      </w:pPr>
      <w:r>
        <w:rPr>
          <w:rFonts w:ascii="Arial"/>
          <w:b/>
          <w:sz w:val="24"/>
        </w:rPr>
        <w:t>Mention</w:t>
      </w:r>
      <w:r>
        <w:rPr>
          <w:rFonts w:ascii="Arial"/>
          <w:b/>
          <w:spacing w:val="-5"/>
          <w:sz w:val="24"/>
        </w:rPr>
        <w:t xml:space="preserve"> </w:t>
      </w:r>
      <w:r>
        <w:rPr>
          <w:rFonts w:ascii="Arial"/>
          <w:b/>
          <w:sz w:val="24"/>
        </w:rPr>
        <w:t>every</w:t>
      </w:r>
      <w:r>
        <w:rPr>
          <w:rFonts w:ascii="Arial"/>
          <w:b/>
          <w:spacing w:val="-5"/>
          <w:sz w:val="24"/>
        </w:rPr>
        <w:t xml:space="preserve"> </w:t>
      </w:r>
      <w:r>
        <w:rPr>
          <w:rFonts w:ascii="Arial"/>
          <w:b/>
          <w:sz w:val="24"/>
        </w:rPr>
        <w:t>step</w:t>
      </w:r>
      <w:r>
        <w:rPr>
          <w:rFonts w:ascii="Arial"/>
          <w:b/>
          <w:spacing w:val="-5"/>
          <w:sz w:val="24"/>
        </w:rPr>
        <w:t xml:space="preserve"> </w:t>
      </w:r>
      <w:r>
        <w:rPr>
          <w:rFonts w:ascii="Arial"/>
          <w:b/>
          <w:sz w:val="24"/>
        </w:rPr>
        <w:t>of</w:t>
      </w:r>
      <w:r>
        <w:rPr>
          <w:rFonts w:ascii="Arial"/>
          <w:b/>
          <w:spacing w:val="-5"/>
          <w:sz w:val="24"/>
        </w:rPr>
        <w:t xml:space="preserve"> </w:t>
      </w:r>
      <w:r>
        <w:rPr>
          <w:rFonts w:ascii="Arial"/>
          <w:b/>
          <w:sz w:val="24"/>
        </w:rPr>
        <w:t>the</w:t>
      </w:r>
      <w:r>
        <w:rPr>
          <w:rFonts w:ascii="Arial"/>
          <w:b/>
          <w:spacing w:val="-5"/>
          <w:sz w:val="24"/>
        </w:rPr>
        <w:t xml:space="preserve"> </w:t>
      </w:r>
      <w:r>
        <w:rPr>
          <w:rFonts w:ascii="Arial"/>
          <w:b/>
          <w:sz w:val="24"/>
        </w:rPr>
        <w:t>procedure.</w:t>
      </w:r>
      <w:r>
        <w:rPr>
          <w:rFonts w:ascii="Arial"/>
          <w:b/>
          <w:spacing w:val="40"/>
          <w:sz w:val="24"/>
        </w:rPr>
        <w:t xml:space="preserve"> </w:t>
      </w:r>
      <w:r>
        <w:rPr>
          <w:rFonts w:ascii="Arial"/>
          <w:b/>
          <w:sz w:val="24"/>
        </w:rPr>
        <w:t>including</w:t>
      </w:r>
      <w:r>
        <w:rPr>
          <w:rFonts w:ascii="Arial"/>
          <w:b/>
          <w:spacing w:val="-5"/>
          <w:sz w:val="24"/>
        </w:rPr>
        <w:t xml:space="preserve"> </w:t>
      </w:r>
      <w:proofErr w:type="gramStart"/>
      <w:r>
        <w:rPr>
          <w:rFonts w:ascii="Arial"/>
          <w:b/>
          <w:sz w:val="24"/>
        </w:rPr>
        <w:t>portions</w:t>
      </w:r>
      <w:proofErr w:type="gramEnd"/>
      <w:r>
        <w:rPr>
          <w:rFonts w:ascii="Arial"/>
          <w:b/>
          <w:spacing w:val="-5"/>
          <w:sz w:val="24"/>
        </w:rPr>
        <w:t xml:space="preserve"> </w:t>
      </w:r>
      <w:r>
        <w:rPr>
          <w:rFonts w:ascii="Arial"/>
          <w:b/>
          <w:sz w:val="24"/>
        </w:rPr>
        <w:t xml:space="preserve">the attending or other residents performed. Mention model and serial number of implants and any injections at end (route, </w:t>
      </w:r>
      <w:r>
        <w:rPr>
          <w:rFonts w:ascii="Arial"/>
          <w:b/>
          <w:spacing w:val="-2"/>
          <w:sz w:val="24"/>
        </w:rPr>
        <w:t>dose).</w:t>
      </w:r>
    </w:p>
    <w:p w:rsidR="003E4C7A" w:rsidRDefault="0040715D">
      <w:pPr>
        <w:pStyle w:val="BodyText"/>
        <w:ind w:left="2480" w:right="1868" w:firstLine="0"/>
      </w:pPr>
      <w:r>
        <w:t>Lid</w:t>
      </w:r>
      <w:r>
        <w:rPr>
          <w:spacing w:val="-4"/>
        </w:rPr>
        <w:t xml:space="preserve"> </w:t>
      </w:r>
      <w:r>
        <w:t>speculum</w:t>
      </w:r>
      <w:r>
        <w:rPr>
          <w:spacing w:val="-4"/>
        </w:rPr>
        <w:t xml:space="preserve"> </w:t>
      </w:r>
      <w:r>
        <w:t>and</w:t>
      </w:r>
      <w:r>
        <w:rPr>
          <w:spacing w:val="-4"/>
        </w:rPr>
        <w:t xml:space="preserve"> </w:t>
      </w:r>
      <w:r>
        <w:t>drapes</w:t>
      </w:r>
      <w:r>
        <w:rPr>
          <w:spacing w:val="-4"/>
        </w:rPr>
        <w:t xml:space="preserve"> </w:t>
      </w:r>
      <w:r>
        <w:t>were</w:t>
      </w:r>
      <w:r>
        <w:rPr>
          <w:spacing w:val="-4"/>
        </w:rPr>
        <w:t xml:space="preserve"> </w:t>
      </w:r>
      <w:r>
        <w:t>removed.</w:t>
      </w:r>
      <w:r>
        <w:rPr>
          <w:spacing w:val="-4"/>
        </w:rPr>
        <w:t xml:space="preserve"> </w:t>
      </w:r>
      <w:r>
        <w:t>The</w:t>
      </w:r>
      <w:r>
        <w:rPr>
          <w:spacing w:val="-4"/>
        </w:rPr>
        <w:t xml:space="preserve"> </w:t>
      </w:r>
      <w:r>
        <w:t>eye</w:t>
      </w:r>
      <w:r>
        <w:rPr>
          <w:spacing w:val="-4"/>
        </w:rPr>
        <w:t xml:space="preserve"> </w:t>
      </w:r>
      <w:r>
        <w:t>was</w:t>
      </w:r>
      <w:r>
        <w:rPr>
          <w:spacing w:val="-4"/>
        </w:rPr>
        <w:t xml:space="preserve"> </w:t>
      </w:r>
      <w:r>
        <w:t>covered</w:t>
      </w:r>
      <w:r>
        <w:rPr>
          <w:spacing w:val="-4"/>
        </w:rPr>
        <w:t xml:space="preserve"> </w:t>
      </w:r>
      <w:r>
        <w:t>with a gauze pad and metal shield for protection.</w:t>
      </w:r>
    </w:p>
    <w:p w:rsidR="003E4C7A" w:rsidRDefault="0040715D">
      <w:pPr>
        <w:pStyle w:val="ListParagraph"/>
        <w:numPr>
          <w:ilvl w:val="1"/>
          <w:numId w:val="52"/>
        </w:numPr>
        <w:tabs>
          <w:tab w:val="left" w:pos="1760"/>
        </w:tabs>
        <w:ind w:right="2540"/>
        <w:rPr>
          <w:sz w:val="24"/>
        </w:rPr>
      </w:pPr>
      <w:r>
        <w:rPr>
          <w:sz w:val="24"/>
        </w:rPr>
        <w:t>The</w:t>
      </w:r>
      <w:r>
        <w:rPr>
          <w:spacing w:val="-4"/>
          <w:sz w:val="24"/>
        </w:rPr>
        <w:t xml:space="preserve"> </w:t>
      </w:r>
      <w:r>
        <w:rPr>
          <w:sz w:val="24"/>
        </w:rPr>
        <w:t>patient</w:t>
      </w:r>
      <w:r>
        <w:rPr>
          <w:spacing w:val="-4"/>
          <w:sz w:val="24"/>
        </w:rPr>
        <w:t xml:space="preserve"> </w:t>
      </w:r>
      <w:r>
        <w:rPr>
          <w:sz w:val="24"/>
        </w:rPr>
        <w:t>tolerated</w:t>
      </w:r>
      <w:r>
        <w:rPr>
          <w:spacing w:val="-4"/>
          <w:sz w:val="24"/>
        </w:rPr>
        <w:t xml:space="preserve"> </w:t>
      </w:r>
      <w:r>
        <w:rPr>
          <w:sz w:val="24"/>
        </w:rPr>
        <w:t>the</w:t>
      </w:r>
      <w:r>
        <w:rPr>
          <w:spacing w:val="-4"/>
          <w:sz w:val="24"/>
        </w:rPr>
        <w:t xml:space="preserve"> </w:t>
      </w:r>
      <w:r>
        <w:rPr>
          <w:sz w:val="24"/>
        </w:rPr>
        <w:t>procedure</w:t>
      </w:r>
      <w:r>
        <w:rPr>
          <w:spacing w:val="-4"/>
          <w:sz w:val="24"/>
        </w:rPr>
        <w:t xml:space="preserve"> </w:t>
      </w:r>
      <w:r>
        <w:rPr>
          <w:sz w:val="24"/>
        </w:rPr>
        <w:t>very</w:t>
      </w:r>
      <w:r>
        <w:rPr>
          <w:spacing w:val="-4"/>
          <w:sz w:val="24"/>
        </w:rPr>
        <w:t xml:space="preserve"> </w:t>
      </w:r>
      <w:r>
        <w:rPr>
          <w:sz w:val="24"/>
        </w:rPr>
        <w:t>well</w:t>
      </w:r>
      <w:r>
        <w:rPr>
          <w:spacing w:val="-4"/>
          <w:sz w:val="24"/>
        </w:rPr>
        <w:t xml:space="preserve"> </w:t>
      </w:r>
      <w:r>
        <w:rPr>
          <w:sz w:val="24"/>
        </w:rPr>
        <w:t>and</w:t>
      </w:r>
      <w:r>
        <w:rPr>
          <w:spacing w:val="-4"/>
          <w:sz w:val="24"/>
        </w:rPr>
        <w:t xml:space="preserve"> </w:t>
      </w:r>
      <w:r>
        <w:rPr>
          <w:sz w:val="24"/>
        </w:rPr>
        <w:t>was</w:t>
      </w:r>
      <w:r>
        <w:rPr>
          <w:spacing w:val="-4"/>
          <w:sz w:val="24"/>
        </w:rPr>
        <w:t xml:space="preserve"> </w:t>
      </w:r>
      <w:r>
        <w:rPr>
          <w:sz w:val="24"/>
        </w:rPr>
        <w:t>brought</w:t>
      </w:r>
      <w:r>
        <w:rPr>
          <w:spacing w:val="-4"/>
          <w:sz w:val="24"/>
        </w:rPr>
        <w:t xml:space="preserve"> </w:t>
      </w:r>
      <w:r>
        <w:rPr>
          <w:sz w:val="24"/>
        </w:rPr>
        <w:t>to</w:t>
      </w:r>
      <w:r>
        <w:rPr>
          <w:spacing w:val="-4"/>
          <w:sz w:val="24"/>
        </w:rPr>
        <w:t xml:space="preserve"> </w:t>
      </w:r>
      <w:r>
        <w:rPr>
          <w:sz w:val="24"/>
        </w:rPr>
        <w:t>the postoperative recovery area in stable condition.</w:t>
      </w:r>
    </w:p>
    <w:p w:rsidR="003E4C7A" w:rsidRDefault="0040715D">
      <w:pPr>
        <w:pStyle w:val="ListParagraph"/>
        <w:numPr>
          <w:ilvl w:val="1"/>
          <w:numId w:val="52"/>
        </w:numPr>
        <w:tabs>
          <w:tab w:val="left" w:pos="1759"/>
          <w:tab w:val="left" w:leader="dot" w:pos="4641"/>
        </w:tabs>
        <w:ind w:left="1759" w:hanging="359"/>
        <w:rPr>
          <w:sz w:val="24"/>
        </w:rPr>
      </w:pPr>
      <w:r>
        <w:rPr>
          <w:sz w:val="24"/>
        </w:rPr>
        <w:t xml:space="preserve">The faculty surgeon, </w:t>
      </w:r>
      <w:r>
        <w:rPr>
          <w:spacing w:val="-5"/>
          <w:sz w:val="24"/>
        </w:rPr>
        <w:t>Dr</w:t>
      </w:r>
      <w:r>
        <w:rPr>
          <w:rFonts w:ascii="Times New Roman" w:hAnsi="Times New Roman"/>
          <w:sz w:val="24"/>
        </w:rPr>
        <w:tab/>
      </w:r>
      <w:r>
        <w:rPr>
          <w:sz w:val="24"/>
        </w:rPr>
        <w:t>was</w:t>
      </w:r>
      <w:r>
        <w:rPr>
          <w:spacing w:val="-2"/>
          <w:sz w:val="24"/>
        </w:rPr>
        <w:t xml:space="preserve"> </w:t>
      </w:r>
      <w:r>
        <w:rPr>
          <w:sz w:val="24"/>
        </w:rPr>
        <w:t xml:space="preserve">present and scrubbed during the </w:t>
      </w:r>
      <w:r>
        <w:rPr>
          <w:spacing w:val="-2"/>
          <w:sz w:val="24"/>
        </w:rPr>
        <w:t>entire</w:t>
      </w:r>
    </w:p>
    <w:p w:rsidR="003E4C7A" w:rsidRDefault="0040715D">
      <w:pPr>
        <w:pStyle w:val="BodyText"/>
        <w:ind w:firstLine="0"/>
      </w:pPr>
      <w:r>
        <w:rPr>
          <w:spacing w:val="-2"/>
        </w:rPr>
        <w:t>procedure.</w:t>
      </w:r>
    </w:p>
    <w:p w:rsidR="003E4C7A" w:rsidRDefault="0040715D">
      <w:pPr>
        <w:pStyle w:val="ListParagraph"/>
        <w:numPr>
          <w:ilvl w:val="1"/>
          <w:numId w:val="52"/>
        </w:numPr>
        <w:tabs>
          <w:tab w:val="left" w:pos="1759"/>
        </w:tabs>
        <w:ind w:left="1759" w:hanging="359"/>
        <w:rPr>
          <w:sz w:val="24"/>
        </w:rPr>
      </w:pPr>
      <w:r>
        <w:rPr>
          <w:sz w:val="24"/>
        </w:rPr>
        <w:t>Written</w:t>
      </w:r>
      <w:r>
        <w:rPr>
          <w:spacing w:val="-7"/>
          <w:sz w:val="24"/>
        </w:rPr>
        <w:t xml:space="preserve"> </w:t>
      </w:r>
      <w:r>
        <w:rPr>
          <w:sz w:val="24"/>
        </w:rPr>
        <w:t>by:</w:t>
      </w:r>
      <w:r>
        <w:rPr>
          <w:spacing w:val="-6"/>
          <w:sz w:val="24"/>
        </w:rPr>
        <w:t xml:space="preserve"> </w:t>
      </w:r>
      <w:r>
        <w:rPr>
          <w:sz w:val="24"/>
        </w:rPr>
        <w:t>Dr.</w:t>
      </w:r>
      <w:r>
        <w:rPr>
          <w:spacing w:val="-6"/>
          <w:sz w:val="24"/>
        </w:rPr>
        <w:t xml:space="preserve"> </w:t>
      </w:r>
      <w:r>
        <w:rPr>
          <w:spacing w:val="-5"/>
          <w:sz w:val="24"/>
        </w:rPr>
        <w:t>...</w:t>
      </w:r>
    </w:p>
    <w:p w:rsidR="003E4C7A" w:rsidRDefault="003E4C7A">
      <w:pPr>
        <w:pStyle w:val="BodyText"/>
        <w:ind w:left="0" w:firstLine="0"/>
      </w:pPr>
    </w:p>
    <w:p w:rsidR="003E4C7A" w:rsidRDefault="003E4C7A">
      <w:pPr>
        <w:pStyle w:val="BodyText"/>
        <w:spacing w:before="44"/>
        <w:ind w:left="0" w:firstLine="0"/>
      </w:pPr>
    </w:p>
    <w:p w:rsidR="003E4C7A" w:rsidRDefault="0040715D">
      <w:pPr>
        <w:pStyle w:val="Heading3"/>
        <w:numPr>
          <w:ilvl w:val="0"/>
          <w:numId w:val="47"/>
        </w:numPr>
        <w:tabs>
          <w:tab w:val="left" w:pos="1758"/>
        </w:tabs>
        <w:ind w:left="1758" w:hanging="358"/>
      </w:pPr>
      <w:r>
        <w:rPr>
          <w:color w:val="424242"/>
        </w:rPr>
        <w:t>EXAMINATION</w:t>
      </w:r>
      <w:r>
        <w:rPr>
          <w:color w:val="424242"/>
          <w:spacing w:val="-20"/>
        </w:rPr>
        <w:t xml:space="preserve"> </w:t>
      </w:r>
      <w:r>
        <w:rPr>
          <w:color w:val="424242"/>
        </w:rPr>
        <w:t>UNDER</w:t>
      </w:r>
      <w:r>
        <w:rPr>
          <w:color w:val="424242"/>
          <w:spacing w:val="-18"/>
        </w:rPr>
        <w:t xml:space="preserve"> </w:t>
      </w:r>
      <w:r>
        <w:rPr>
          <w:color w:val="424242"/>
          <w:spacing w:val="-2"/>
        </w:rPr>
        <w:t>ANAESTHESIA</w:t>
      </w:r>
    </w:p>
    <w:p w:rsidR="003E4C7A" w:rsidRDefault="0040715D">
      <w:pPr>
        <w:pStyle w:val="ListParagraph"/>
        <w:numPr>
          <w:ilvl w:val="0"/>
          <w:numId w:val="46"/>
        </w:numPr>
        <w:tabs>
          <w:tab w:val="left" w:pos="1759"/>
        </w:tabs>
        <w:ind w:left="1759" w:hanging="359"/>
        <w:rPr>
          <w:rFonts w:ascii="Arial" w:hAnsi="Arial"/>
          <w:b/>
        </w:rPr>
      </w:pPr>
      <w:r>
        <w:rPr>
          <w:rFonts w:ascii="Arial" w:hAnsi="Arial"/>
          <w:b/>
          <w:spacing w:val="-5"/>
        </w:rPr>
        <w:t>PATIENT</w:t>
      </w:r>
      <w:r>
        <w:rPr>
          <w:rFonts w:ascii="Arial" w:hAnsi="Arial"/>
          <w:b/>
          <w:spacing w:val="-4"/>
        </w:rPr>
        <w:t xml:space="preserve"> </w:t>
      </w:r>
      <w:r>
        <w:rPr>
          <w:rFonts w:ascii="Arial" w:hAnsi="Arial"/>
          <w:b/>
          <w:spacing w:val="-2"/>
        </w:rPr>
        <w:t>PROFILE:</w:t>
      </w:r>
    </w:p>
    <w:p w:rsidR="003E4C7A" w:rsidRDefault="003E4C7A">
      <w:pPr>
        <w:rPr>
          <w:rFonts w:ascii="Arial" w:hAnsi="Arial"/>
        </w:rPr>
        <w:sectPr w:rsidR="003E4C7A">
          <w:pgSz w:w="12240" w:h="15840"/>
          <w:pgMar w:top="1820" w:right="280" w:bottom="280" w:left="400" w:header="720" w:footer="720" w:gutter="0"/>
          <w:cols w:space="720"/>
        </w:sectPr>
      </w:pPr>
    </w:p>
    <w:p w:rsidR="003E4C7A" w:rsidRDefault="0040715D">
      <w:pPr>
        <w:pStyle w:val="ListParagraph"/>
        <w:numPr>
          <w:ilvl w:val="1"/>
          <w:numId w:val="46"/>
        </w:numPr>
        <w:tabs>
          <w:tab w:val="left" w:pos="2479"/>
        </w:tabs>
        <w:spacing w:before="80"/>
        <w:ind w:left="2479" w:hanging="359"/>
      </w:pPr>
      <w:r>
        <w:rPr>
          <w:spacing w:val="-2"/>
        </w:rPr>
        <w:lastRenderedPageBreak/>
        <w:t>Name:</w:t>
      </w:r>
    </w:p>
    <w:p w:rsidR="003E4C7A" w:rsidRDefault="0040715D">
      <w:pPr>
        <w:pStyle w:val="ListParagraph"/>
        <w:numPr>
          <w:ilvl w:val="1"/>
          <w:numId w:val="46"/>
        </w:numPr>
        <w:tabs>
          <w:tab w:val="left" w:pos="2479"/>
        </w:tabs>
        <w:spacing w:before="38"/>
        <w:ind w:left="2479" w:hanging="359"/>
      </w:pPr>
      <w:r>
        <w:rPr>
          <w:spacing w:val="-2"/>
        </w:rPr>
        <w:t>S/</w:t>
      </w:r>
      <w:proofErr w:type="gramStart"/>
      <w:r>
        <w:rPr>
          <w:spacing w:val="-2"/>
        </w:rPr>
        <w:t>O,D</w:t>
      </w:r>
      <w:proofErr w:type="gramEnd"/>
      <w:r>
        <w:rPr>
          <w:spacing w:val="-2"/>
        </w:rPr>
        <w:t>/O,W/O:</w:t>
      </w:r>
    </w:p>
    <w:p w:rsidR="003E4C7A" w:rsidRDefault="0040715D">
      <w:pPr>
        <w:pStyle w:val="ListParagraph"/>
        <w:numPr>
          <w:ilvl w:val="1"/>
          <w:numId w:val="46"/>
        </w:numPr>
        <w:tabs>
          <w:tab w:val="left" w:pos="2479"/>
        </w:tabs>
        <w:spacing w:before="38"/>
        <w:ind w:left="2479" w:hanging="359"/>
      </w:pPr>
      <w:r>
        <w:rPr>
          <w:spacing w:val="-2"/>
        </w:rPr>
        <w:t>Age/Gender:</w:t>
      </w:r>
    </w:p>
    <w:p w:rsidR="003E4C7A" w:rsidRDefault="0040715D">
      <w:pPr>
        <w:pStyle w:val="ListParagraph"/>
        <w:numPr>
          <w:ilvl w:val="1"/>
          <w:numId w:val="46"/>
        </w:numPr>
        <w:tabs>
          <w:tab w:val="left" w:pos="2479"/>
        </w:tabs>
        <w:spacing w:before="38"/>
        <w:ind w:left="2479" w:hanging="359"/>
      </w:pPr>
      <w:r>
        <w:rPr>
          <w:spacing w:val="-2"/>
        </w:rPr>
        <w:t>Occupation:</w:t>
      </w:r>
    </w:p>
    <w:p w:rsidR="003E4C7A" w:rsidRDefault="0040715D">
      <w:pPr>
        <w:pStyle w:val="ListParagraph"/>
        <w:numPr>
          <w:ilvl w:val="1"/>
          <w:numId w:val="46"/>
        </w:numPr>
        <w:tabs>
          <w:tab w:val="left" w:pos="2479"/>
        </w:tabs>
        <w:spacing w:before="37"/>
        <w:ind w:left="2479" w:hanging="359"/>
      </w:pPr>
      <w:r>
        <w:rPr>
          <w:spacing w:val="-4"/>
        </w:rPr>
        <w:t>MRN:</w:t>
      </w:r>
    </w:p>
    <w:p w:rsidR="003E4C7A" w:rsidRDefault="0040715D">
      <w:pPr>
        <w:pStyle w:val="ListParagraph"/>
        <w:numPr>
          <w:ilvl w:val="1"/>
          <w:numId w:val="46"/>
        </w:numPr>
        <w:tabs>
          <w:tab w:val="left" w:pos="2479"/>
        </w:tabs>
        <w:spacing w:before="38"/>
        <w:ind w:left="2479" w:hanging="359"/>
      </w:pPr>
      <w:r>
        <w:t>Phone</w:t>
      </w:r>
      <w:r>
        <w:rPr>
          <w:spacing w:val="-5"/>
        </w:rPr>
        <w:t xml:space="preserve"> no:</w:t>
      </w:r>
    </w:p>
    <w:p w:rsidR="003E4C7A" w:rsidRDefault="0040715D">
      <w:pPr>
        <w:pStyle w:val="ListParagraph"/>
        <w:numPr>
          <w:ilvl w:val="1"/>
          <w:numId w:val="46"/>
        </w:numPr>
        <w:tabs>
          <w:tab w:val="left" w:pos="2479"/>
        </w:tabs>
        <w:spacing w:before="38"/>
        <w:ind w:left="2479" w:hanging="359"/>
      </w:pPr>
      <w:r>
        <w:rPr>
          <w:spacing w:val="-2"/>
        </w:rPr>
        <w:t>Date:</w:t>
      </w:r>
    </w:p>
    <w:p w:rsidR="003E4C7A" w:rsidRDefault="0040715D">
      <w:pPr>
        <w:pStyle w:val="ListParagraph"/>
        <w:numPr>
          <w:ilvl w:val="1"/>
          <w:numId w:val="46"/>
        </w:numPr>
        <w:tabs>
          <w:tab w:val="left" w:pos="2479"/>
        </w:tabs>
        <w:spacing w:before="38"/>
        <w:ind w:left="2479" w:hanging="359"/>
      </w:pPr>
      <w:r>
        <w:rPr>
          <w:spacing w:val="-2"/>
        </w:rPr>
        <w:t>Address:</w:t>
      </w:r>
    </w:p>
    <w:p w:rsidR="003E4C7A" w:rsidRDefault="0040715D">
      <w:pPr>
        <w:pStyle w:val="ListParagraph"/>
        <w:numPr>
          <w:ilvl w:val="1"/>
          <w:numId w:val="46"/>
        </w:numPr>
        <w:tabs>
          <w:tab w:val="left" w:pos="2479"/>
        </w:tabs>
        <w:spacing w:before="38"/>
        <w:ind w:left="2479" w:hanging="359"/>
      </w:pPr>
      <w:r>
        <w:t>Initial</w:t>
      </w:r>
      <w:r>
        <w:rPr>
          <w:spacing w:val="-7"/>
        </w:rPr>
        <w:t xml:space="preserve"> </w:t>
      </w:r>
      <w:r>
        <w:rPr>
          <w:spacing w:val="-2"/>
        </w:rPr>
        <w:t>Exam:</w:t>
      </w:r>
    </w:p>
    <w:p w:rsidR="003E4C7A" w:rsidRDefault="0040715D">
      <w:pPr>
        <w:pStyle w:val="ListParagraph"/>
        <w:numPr>
          <w:ilvl w:val="1"/>
          <w:numId w:val="46"/>
        </w:numPr>
        <w:tabs>
          <w:tab w:val="left" w:pos="2479"/>
        </w:tabs>
        <w:spacing w:before="38"/>
        <w:ind w:left="2479" w:hanging="359"/>
      </w:pPr>
      <w:r>
        <w:t>Date</w:t>
      </w:r>
      <w:r>
        <w:rPr>
          <w:spacing w:val="-4"/>
        </w:rPr>
        <w:t xml:space="preserve"> </w:t>
      </w:r>
      <w:r>
        <w:t>of</w:t>
      </w:r>
      <w:r>
        <w:rPr>
          <w:spacing w:val="-3"/>
        </w:rPr>
        <w:t xml:space="preserve"> </w:t>
      </w:r>
      <w:r>
        <w:t>Last</w:t>
      </w:r>
      <w:r>
        <w:rPr>
          <w:spacing w:val="-3"/>
        </w:rPr>
        <w:t xml:space="preserve"> </w:t>
      </w:r>
      <w:r>
        <w:rPr>
          <w:spacing w:val="-2"/>
        </w:rPr>
        <w:t>Exam:</w:t>
      </w:r>
    </w:p>
    <w:p w:rsidR="003E4C7A" w:rsidRDefault="0040715D">
      <w:pPr>
        <w:pStyle w:val="ListParagraph"/>
        <w:numPr>
          <w:ilvl w:val="0"/>
          <w:numId w:val="46"/>
        </w:numPr>
        <w:tabs>
          <w:tab w:val="left" w:pos="1759"/>
        </w:tabs>
        <w:spacing w:before="38"/>
        <w:ind w:left="1759" w:hanging="359"/>
        <w:rPr>
          <w:rFonts w:ascii="Arial" w:hAnsi="Arial"/>
          <w:b/>
        </w:rPr>
      </w:pPr>
      <w:r>
        <w:rPr>
          <w:rFonts w:ascii="Arial" w:hAnsi="Arial"/>
          <w:b/>
          <w:spacing w:val="-2"/>
        </w:rPr>
        <w:t>DIAGNOSIS/PROVISIONAL</w:t>
      </w:r>
      <w:r>
        <w:rPr>
          <w:rFonts w:ascii="Arial" w:hAnsi="Arial"/>
          <w:b/>
          <w:spacing w:val="19"/>
        </w:rPr>
        <w:t xml:space="preserve"> </w:t>
      </w:r>
      <w:r>
        <w:rPr>
          <w:rFonts w:ascii="Arial" w:hAnsi="Arial"/>
          <w:b/>
          <w:spacing w:val="-2"/>
        </w:rPr>
        <w:t>DIAGNOSIS:</w:t>
      </w:r>
    </w:p>
    <w:p w:rsidR="003E4C7A" w:rsidRDefault="0040715D">
      <w:pPr>
        <w:pStyle w:val="ListParagraph"/>
        <w:numPr>
          <w:ilvl w:val="0"/>
          <w:numId w:val="46"/>
        </w:numPr>
        <w:tabs>
          <w:tab w:val="left" w:pos="1759"/>
        </w:tabs>
        <w:spacing w:before="38"/>
        <w:ind w:left="1759" w:hanging="359"/>
        <w:rPr>
          <w:rFonts w:ascii="Arial" w:hAnsi="Arial"/>
          <w:b/>
        </w:rPr>
      </w:pPr>
      <w:r>
        <w:rPr>
          <w:rFonts w:ascii="Arial" w:hAnsi="Arial"/>
          <w:b/>
        </w:rPr>
        <w:t>GROSS</w:t>
      </w:r>
      <w:r>
        <w:rPr>
          <w:rFonts w:ascii="Arial" w:hAnsi="Arial"/>
          <w:b/>
          <w:spacing w:val="-5"/>
        </w:rPr>
        <w:t xml:space="preserve"> </w:t>
      </w:r>
      <w:r>
        <w:rPr>
          <w:rFonts w:ascii="Arial" w:hAnsi="Arial"/>
          <w:b/>
          <w:spacing w:val="-2"/>
        </w:rPr>
        <w:t>EXAMINATION:</w:t>
      </w:r>
    </w:p>
    <w:p w:rsidR="003E4C7A" w:rsidRDefault="0040715D">
      <w:pPr>
        <w:pStyle w:val="ListParagraph"/>
        <w:numPr>
          <w:ilvl w:val="0"/>
          <w:numId w:val="46"/>
        </w:numPr>
        <w:tabs>
          <w:tab w:val="left" w:pos="1759"/>
        </w:tabs>
        <w:spacing w:before="38"/>
        <w:ind w:left="1759" w:hanging="359"/>
        <w:rPr>
          <w:rFonts w:ascii="Arial" w:hAnsi="Arial"/>
          <w:b/>
        </w:rPr>
      </w:pPr>
      <w:r>
        <w:rPr>
          <w:rFonts w:ascii="Arial" w:hAnsi="Arial"/>
          <w:b/>
          <w:spacing w:val="-2"/>
        </w:rPr>
        <w:t>DIGITAL</w:t>
      </w:r>
      <w:r>
        <w:rPr>
          <w:rFonts w:ascii="Arial" w:hAnsi="Arial"/>
          <w:b/>
          <w:spacing w:val="-9"/>
        </w:rPr>
        <w:t xml:space="preserve"> </w:t>
      </w:r>
      <w:r>
        <w:rPr>
          <w:rFonts w:ascii="Arial" w:hAnsi="Arial"/>
          <w:b/>
          <w:spacing w:val="-2"/>
        </w:rPr>
        <w:t>TONOMETRY</w:t>
      </w:r>
    </w:p>
    <w:p w:rsidR="003E4C7A" w:rsidRDefault="0040715D">
      <w:pPr>
        <w:pStyle w:val="ListParagraph"/>
        <w:numPr>
          <w:ilvl w:val="0"/>
          <w:numId w:val="46"/>
        </w:numPr>
        <w:tabs>
          <w:tab w:val="left" w:pos="1759"/>
        </w:tabs>
        <w:spacing w:before="38"/>
        <w:ind w:left="1759" w:hanging="359"/>
        <w:rPr>
          <w:rFonts w:ascii="Arial" w:hAnsi="Arial"/>
          <w:b/>
        </w:rPr>
      </w:pPr>
      <w:r>
        <w:rPr>
          <w:rFonts w:ascii="Arial" w:hAnsi="Arial"/>
          <w:b/>
          <w:spacing w:val="-4"/>
        </w:rPr>
        <w:t>REGURGITATION</w:t>
      </w:r>
      <w:r>
        <w:rPr>
          <w:rFonts w:ascii="Arial" w:hAnsi="Arial"/>
          <w:b/>
          <w:spacing w:val="7"/>
        </w:rPr>
        <w:t xml:space="preserve"> </w:t>
      </w:r>
      <w:r>
        <w:rPr>
          <w:rFonts w:ascii="Arial" w:hAnsi="Arial"/>
          <w:b/>
          <w:spacing w:val="-4"/>
        </w:rPr>
        <w:t>TEST</w:t>
      </w:r>
    </w:p>
    <w:p w:rsidR="003E4C7A" w:rsidRDefault="0040715D">
      <w:pPr>
        <w:pStyle w:val="ListParagraph"/>
        <w:numPr>
          <w:ilvl w:val="0"/>
          <w:numId w:val="46"/>
        </w:numPr>
        <w:tabs>
          <w:tab w:val="left" w:pos="1759"/>
        </w:tabs>
        <w:spacing w:before="38"/>
        <w:ind w:left="1759" w:hanging="359"/>
        <w:rPr>
          <w:rFonts w:ascii="Arial" w:hAnsi="Arial"/>
          <w:b/>
        </w:rPr>
      </w:pPr>
      <w:r>
        <w:rPr>
          <w:rFonts w:ascii="Arial" w:hAnsi="Arial"/>
          <w:b/>
        </w:rPr>
        <w:t>PUPILLARY</w:t>
      </w:r>
      <w:r>
        <w:rPr>
          <w:rFonts w:ascii="Arial" w:hAnsi="Arial"/>
          <w:b/>
          <w:spacing w:val="-11"/>
        </w:rPr>
        <w:t xml:space="preserve"> </w:t>
      </w:r>
      <w:r>
        <w:rPr>
          <w:rFonts w:ascii="Arial" w:hAnsi="Arial"/>
          <w:b/>
        </w:rPr>
        <w:t>LIGHT</w:t>
      </w:r>
      <w:r>
        <w:rPr>
          <w:rFonts w:ascii="Arial" w:hAnsi="Arial"/>
          <w:b/>
          <w:spacing w:val="-11"/>
        </w:rPr>
        <w:t xml:space="preserve"> </w:t>
      </w:r>
      <w:r>
        <w:rPr>
          <w:rFonts w:ascii="Arial" w:hAnsi="Arial"/>
          <w:b/>
          <w:spacing w:val="-4"/>
        </w:rPr>
        <w:t>TEST</w:t>
      </w:r>
    </w:p>
    <w:p w:rsidR="003E4C7A" w:rsidRDefault="0040715D">
      <w:pPr>
        <w:pStyle w:val="ListParagraph"/>
        <w:numPr>
          <w:ilvl w:val="1"/>
          <w:numId w:val="46"/>
        </w:numPr>
        <w:tabs>
          <w:tab w:val="left" w:pos="2479"/>
        </w:tabs>
        <w:spacing w:before="38"/>
        <w:ind w:left="2479" w:hanging="359"/>
      </w:pPr>
      <w:r>
        <w:rPr>
          <w:spacing w:val="-2"/>
        </w:rPr>
        <w:t>Direct</w:t>
      </w:r>
    </w:p>
    <w:p w:rsidR="003E4C7A" w:rsidRDefault="0040715D">
      <w:pPr>
        <w:pStyle w:val="ListParagraph"/>
        <w:numPr>
          <w:ilvl w:val="1"/>
          <w:numId w:val="46"/>
        </w:numPr>
        <w:tabs>
          <w:tab w:val="left" w:pos="2479"/>
        </w:tabs>
        <w:spacing w:before="38"/>
        <w:ind w:left="2479" w:hanging="359"/>
      </w:pPr>
      <w:r>
        <w:rPr>
          <w:spacing w:val="-2"/>
        </w:rPr>
        <w:t>Consensual</w:t>
      </w:r>
    </w:p>
    <w:p w:rsidR="003E4C7A" w:rsidRDefault="0040715D">
      <w:pPr>
        <w:pStyle w:val="ListParagraph"/>
        <w:numPr>
          <w:ilvl w:val="1"/>
          <w:numId w:val="46"/>
        </w:numPr>
        <w:tabs>
          <w:tab w:val="left" w:pos="2479"/>
        </w:tabs>
        <w:spacing w:before="38"/>
        <w:ind w:left="2479" w:hanging="359"/>
      </w:pPr>
      <w:r>
        <w:t>Swinging</w:t>
      </w:r>
      <w:r>
        <w:rPr>
          <w:spacing w:val="-6"/>
        </w:rPr>
        <w:t xml:space="preserve"> </w:t>
      </w:r>
      <w:r>
        <w:t>flash</w:t>
      </w:r>
      <w:r>
        <w:rPr>
          <w:spacing w:val="-6"/>
        </w:rPr>
        <w:t xml:space="preserve"> </w:t>
      </w:r>
      <w:r>
        <w:t>light</w:t>
      </w:r>
      <w:r>
        <w:rPr>
          <w:spacing w:val="-6"/>
        </w:rPr>
        <w:t xml:space="preserve"> </w:t>
      </w:r>
      <w:r>
        <w:rPr>
          <w:spacing w:val="-4"/>
        </w:rPr>
        <w:t>test</w:t>
      </w:r>
    </w:p>
    <w:p w:rsidR="003E4C7A" w:rsidRDefault="0040715D">
      <w:pPr>
        <w:pStyle w:val="ListParagraph"/>
        <w:numPr>
          <w:ilvl w:val="0"/>
          <w:numId w:val="46"/>
        </w:numPr>
        <w:tabs>
          <w:tab w:val="left" w:pos="1759"/>
        </w:tabs>
        <w:spacing w:before="38"/>
        <w:ind w:left="1759" w:hanging="359"/>
        <w:rPr>
          <w:rFonts w:ascii="Arial" w:hAnsi="Arial"/>
          <w:b/>
        </w:rPr>
      </w:pPr>
      <w:r>
        <w:rPr>
          <w:rFonts w:ascii="Arial" w:hAnsi="Arial"/>
          <w:b/>
          <w:spacing w:val="-4"/>
        </w:rPr>
        <w:t>LIDS</w:t>
      </w:r>
    </w:p>
    <w:p w:rsidR="003E4C7A" w:rsidRDefault="0040715D">
      <w:pPr>
        <w:pStyle w:val="ListParagraph"/>
        <w:numPr>
          <w:ilvl w:val="0"/>
          <w:numId w:val="46"/>
        </w:numPr>
        <w:tabs>
          <w:tab w:val="left" w:pos="1759"/>
        </w:tabs>
        <w:spacing w:before="38"/>
        <w:ind w:left="1759" w:hanging="359"/>
        <w:rPr>
          <w:rFonts w:ascii="Arial" w:hAnsi="Arial"/>
          <w:b/>
        </w:rPr>
      </w:pPr>
      <w:r>
        <w:rPr>
          <w:rFonts w:ascii="Arial" w:hAnsi="Arial"/>
          <w:b/>
          <w:spacing w:val="-2"/>
        </w:rPr>
        <w:t>LASHES</w:t>
      </w:r>
    </w:p>
    <w:p w:rsidR="003E4C7A" w:rsidRDefault="0040715D">
      <w:pPr>
        <w:pStyle w:val="ListParagraph"/>
        <w:numPr>
          <w:ilvl w:val="0"/>
          <w:numId w:val="46"/>
        </w:numPr>
        <w:tabs>
          <w:tab w:val="left" w:pos="1759"/>
        </w:tabs>
        <w:spacing w:before="38"/>
        <w:ind w:left="1759" w:hanging="359"/>
        <w:rPr>
          <w:rFonts w:ascii="Arial" w:hAnsi="Arial"/>
          <w:b/>
        </w:rPr>
      </w:pPr>
      <w:r>
        <w:rPr>
          <w:rFonts w:ascii="Arial" w:hAnsi="Arial"/>
          <w:b/>
          <w:spacing w:val="-2"/>
        </w:rPr>
        <w:t>SCLERA</w:t>
      </w:r>
    </w:p>
    <w:p w:rsidR="003E4C7A" w:rsidRDefault="0040715D">
      <w:pPr>
        <w:pStyle w:val="ListParagraph"/>
        <w:numPr>
          <w:ilvl w:val="0"/>
          <w:numId w:val="46"/>
        </w:numPr>
        <w:tabs>
          <w:tab w:val="left" w:pos="1759"/>
        </w:tabs>
        <w:spacing w:before="38"/>
        <w:ind w:left="1759" w:hanging="359"/>
        <w:rPr>
          <w:rFonts w:ascii="Arial" w:hAnsi="Arial"/>
          <w:b/>
        </w:rPr>
      </w:pPr>
      <w:r>
        <w:rPr>
          <w:rFonts w:ascii="Arial" w:hAnsi="Arial"/>
          <w:b/>
          <w:spacing w:val="-2"/>
        </w:rPr>
        <w:t>CONJUNCTIVA</w:t>
      </w:r>
    </w:p>
    <w:p w:rsidR="003E4C7A" w:rsidRDefault="0040715D">
      <w:pPr>
        <w:pStyle w:val="ListParagraph"/>
        <w:numPr>
          <w:ilvl w:val="0"/>
          <w:numId w:val="46"/>
        </w:numPr>
        <w:tabs>
          <w:tab w:val="left" w:pos="1759"/>
        </w:tabs>
        <w:spacing w:before="38"/>
        <w:ind w:left="1759" w:hanging="359"/>
        <w:rPr>
          <w:rFonts w:ascii="Arial" w:hAnsi="Arial"/>
          <w:b/>
        </w:rPr>
      </w:pPr>
      <w:r>
        <w:rPr>
          <w:rFonts w:ascii="Arial" w:hAnsi="Arial"/>
          <w:b/>
          <w:spacing w:val="-2"/>
        </w:rPr>
        <w:t>CORNEA</w:t>
      </w:r>
    </w:p>
    <w:p w:rsidR="003E4C7A" w:rsidRDefault="0040715D">
      <w:pPr>
        <w:pStyle w:val="ListParagraph"/>
        <w:numPr>
          <w:ilvl w:val="0"/>
          <w:numId w:val="46"/>
        </w:numPr>
        <w:tabs>
          <w:tab w:val="left" w:pos="1759"/>
        </w:tabs>
        <w:spacing w:before="37"/>
        <w:ind w:left="1759" w:hanging="359"/>
        <w:rPr>
          <w:rFonts w:ascii="Arial" w:hAnsi="Arial"/>
          <w:b/>
        </w:rPr>
      </w:pPr>
      <w:r>
        <w:rPr>
          <w:rFonts w:ascii="Arial" w:hAnsi="Arial"/>
          <w:b/>
        </w:rPr>
        <w:t>CORNEAL</w:t>
      </w:r>
      <w:r>
        <w:rPr>
          <w:rFonts w:ascii="Arial" w:hAnsi="Arial"/>
          <w:b/>
          <w:spacing w:val="-7"/>
        </w:rPr>
        <w:t xml:space="preserve"> </w:t>
      </w:r>
      <w:r>
        <w:rPr>
          <w:rFonts w:ascii="Arial" w:hAnsi="Arial"/>
          <w:b/>
          <w:spacing w:val="-2"/>
        </w:rPr>
        <w:t>DIAMETER</w:t>
      </w:r>
    </w:p>
    <w:p w:rsidR="003E4C7A" w:rsidRDefault="0040715D">
      <w:pPr>
        <w:pStyle w:val="ListParagraph"/>
        <w:numPr>
          <w:ilvl w:val="0"/>
          <w:numId w:val="46"/>
        </w:numPr>
        <w:tabs>
          <w:tab w:val="left" w:pos="1759"/>
        </w:tabs>
        <w:spacing w:before="38"/>
        <w:ind w:left="1759" w:hanging="359"/>
        <w:rPr>
          <w:rFonts w:ascii="Arial" w:hAnsi="Arial"/>
          <w:b/>
        </w:rPr>
      </w:pPr>
      <w:r>
        <w:rPr>
          <w:rFonts w:ascii="Arial" w:hAnsi="Arial"/>
          <w:b/>
          <w:spacing w:val="-4"/>
        </w:rPr>
        <w:t>IRIS</w:t>
      </w:r>
    </w:p>
    <w:p w:rsidR="003E4C7A" w:rsidRDefault="0040715D">
      <w:pPr>
        <w:pStyle w:val="ListParagraph"/>
        <w:numPr>
          <w:ilvl w:val="0"/>
          <w:numId w:val="46"/>
        </w:numPr>
        <w:tabs>
          <w:tab w:val="left" w:pos="1759"/>
        </w:tabs>
        <w:spacing w:before="38"/>
        <w:ind w:left="1759" w:hanging="359"/>
        <w:rPr>
          <w:rFonts w:ascii="Arial" w:hAnsi="Arial"/>
          <w:b/>
        </w:rPr>
      </w:pPr>
      <w:r>
        <w:rPr>
          <w:rFonts w:ascii="Arial" w:hAnsi="Arial"/>
          <w:b/>
        </w:rPr>
        <w:t>ANTERIOR</w:t>
      </w:r>
      <w:r>
        <w:rPr>
          <w:rFonts w:ascii="Arial" w:hAnsi="Arial"/>
          <w:b/>
          <w:spacing w:val="-8"/>
        </w:rPr>
        <w:t xml:space="preserve"> </w:t>
      </w:r>
      <w:r>
        <w:rPr>
          <w:rFonts w:ascii="Arial" w:hAnsi="Arial"/>
          <w:b/>
          <w:spacing w:val="-2"/>
        </w:rPr>
        <w:t>CHAMBER</w:t>
      </w:r>
    </w:p>
    <w:p w:rsidR="003E4C7A" w:rsidRDefault="0040715D">
      <w:pPr>
        <w:pStyle w:val="ListParagraph"/>
        <w:numPr>
          <w:ilvl w:val="0"/>
          <w:numId w:val="46"/>
        </w:numPr>
        <w:tabs>
          <w:tab w:val="left" w:pos="1759"/>
        </w:tabs>
        <w:spacing w:before="38"/>
        <w:ind w:left="1759" w:hanging="359"/>
        <w:rPr>
          <w:rFonts w:ascii="Arial" w:hAnsi="Arial"/>
          <w:b/>
        </w:rPr>
      </w:pPr>
      <w:r>
        <w:rPr>
          <w:rFonts w:ascii="Arial" w:hAnsi="Arial"/>
          <w:b/>
          <w:spacing w:val="-4"/>
        </w:rPr>
        <w:t>LENS</w:t>
      </w:r>
    </w:p>
    <w:p w:rsidR="003E4C7A" w:rsidRDefault="0040715D">
      <w:pPr>
        <w:pStyle w:val="ListParagraph"/>
        <w:numPr>
          <w:ilvl w:val="0"/>
          <w:numId w:val="46"/>
        </w:numPr>
        <w:tabs>
          <w:tab w:val="left" w:pos="1759"/>
        </w:tabs>
        <w:spacing w:before="38"/>
        <w:ind w:left="1759" w:hanging="359"/>
        <w:rPr>
          <w:rFonts w:ascii="Arial" w:hAnsi="Arial"/>
          <w:b/>
        </w:rPr>
      </w:pPr>
      <w:r>
        <w:rPr>
          <w:rFonts w:ascii="Arial" w:hAnsi="Arial"/>
          <w:b/>
          <w:spacing w:val="-2"/>
        </w:rPr>
        <w:t>VITREOUS</w:t>
      </w:r>
    </w:p>
    <w:p w:rsidR="003E4C7A" w:rsidRDefault="0040715D">
      <w:pPr>
        <w:pStyle w:val="ListParagraph"/>
        <w:numPr>
          <w:ilvl w:val="0"/>
          <w:numId w:val="46"/>
        </w:numPr>
        <w:tabs>
          <w:tab w:val="left" w:pos="1759"/>
        </w:tabs>
        <w:spacing w:before="38"/>
        <w:ind w:left="1759" w:hanging="359"/>
        <w:rPr>
          <w:rFonts w:ascii="Arial" w:hAnsi="Arial"/>
          <w:b/>
        </w:rPr>
      </w:pPr>
      <w:r>
        <w:rPr>
          <w:rFonts w:ascii="Arial" w:hAnsi="Arial"/>
          <w:b/>
        </w:rPr>
        <w:t>IOP</w:t>
      </w:r>
      <w:r>
        <w:rPr>
          <w:rFonts w:ascii="Arial" w:hAnsi="Arial"/>
          <w:b/>
          <w:spacing w:val="-3"/>
        </w:rPr>
        <w:t xml:space="preserve"> </w:t>
      </w:r>
      <w:r>
        <w:rPr>
          <w:rFonts w:ascii="Arial" w:hAnsi="Arial"/>
          <w:b/>
        </w:rPr>
        <w:t>BY</w:t>
      </w:r>
      <w:r>
        <w:rPr>
          <w:rFonts w:ascii="Arial" w:hAnsi="Arial"/>
          <w:b/>
          <w:spacing w:val="-2"/>
        </w:rPr>
        <w:t xml:space="preserve"> APPLANATION</w:t>
      </w:r>
    </w:p>
    <w:p w:rsidR="003E4C7A" w:rsidRDefault="0040715D">
      <w:pPr>
        <w:pStyle w:val="ListParagraph"/>
        <w:numPr>
          <w:ilvl w:val="0"/>
          <w:numId w:val="46"/>
        </w:numPr>
        <w:tabs>
          <w:tab w:val="left" w:pos="1759"/>
        </w:tabs>
        <w:spacing w:before="38"/>
        <w:ind w:left="1759" w:hanging="359"/>
        <w:rPr>
          <w:rFonts w:ascii="Arial" w:hAnsi="Arial"/>
          <w:b/>
        </w:rPr>
      </w:pPr>
      <w:r>
        <w:rPr>
          <w:rFonts w:ascii="Arial" w:hAnsi="Arial"/>
          <w:b/>
          <w:spacing w:val="-2"/>
        </w:rPr>
        <w:t>RETINOSCOPY:</w:t>
      </w:r>
    </w:p>
    <w:p w:rsidR="003E4C7A" w:rsidRDefault="0040715D">
      <w:pPr>
        <w:pStyle w:val="ListParagraph"/>
        <w:numPr>
          <w:ilvl w:val="0"/>
          <w:numId w:val="46"/>
        </w:numPr>
        <w:tabs>
          <w:tab w:val="left" w:pos="1759"/>
        </w:tabs>
        <w:spacing w:before="38"/>
        <w:ind w:left="1759" w:hanging="359"/>
        <w:rPr>
          <w:rFonts w:ascii="Arial" w:hAnsi="Arial"/>
          <w:b/>
        </w:rPr>
      </w:pPr>
      <w:r>
        <w:rPr>
          <w:rFonts w:ascii="Arial" w:hAnsi="Arial"/>
          <w:b/>
          <w:spacing w:val="-2"/>
        </w:rPr>
        <w:t>BIOMETRY:</w:t>
      </w:r>
    </w:p>
    <w:p w:rsidR="003E4C7A" w:rsidRDefault="0040715D">
      <w:pPr>
        <w:pStyle w:val="ListParagraph"/>
        <w:numPr>
          <w:ilvl w:val="1"/>
          <w:numId w:val="46"/>
        </w:numPr>
        <w:tabs>
          <w:tab w:val="left" w:pos="2479"/>
        </w:tabs>
        <w:spacing w:before="38"/>
        <w:ind w:left="2479" w:hanging="359"/>
      </w:pPr>
      <w:r>
        <w:rPr>
          <w:spacing w:val="-5"/>
        </w:rPr>
        <w:t>K1</w:t>
      </w:r>
    </w:p>
    <w:p w:rsidR="003E4C7A" w:rsidRDefault="0040715D">
      <w:pPr>
        <w:pStyle w:val="ListParagraph"/>
        <w:numPr>
          <w:ilvl w:val="1"/>
          <w:numId w:val="46"/>
        </w:numPr>
        <w:tabs>
          <w:tab w:val="left" w:pos="2479"/>
        </w:tabs>
        <w:spacing w:before="38"/>
        <w:ind w:left="2479" w:hanging="359"/>
      </w:pPr>
      <w:r>
        <w:rPr>
          <w:spacing w:val="-5"/>
        </w:rPr>
        <w:t>K2</w:t>
      </w:r>
    </w:p>
    <w:p w:rsidR="003E4C7A" w:rsidRDefault="0040715D">
      <w:pPr>
        <w:pStyle w:val="ListParagraph"/>
        <w:numPr>
          <w:ilvl w:val="1"/>
          <w:numId w:val="46"/>
        </w:numPr>
        <w:tabs>
          <w:tab w:val="left" w:pos="2479"/>
        </w:tabs>
        <w:spacing w:before="38"/>
        <w:ind w:left="2479" w:hanging="359"/>
      </w:pPr>
      <w:r>
        <w:t>AXIAL</w:t>
      </w:r>
      <w:r>
        <w:rPr>
          <w:spacing w:val="-5"/>
        </w:rPr>
        <w:t xml:space="preserve"> </w:t>
      </w:r>
      <w:r>
        <w:rPr>
          <w:spacing w:val="-2"/>
        </w:rPr>
        <w:t>LENGTH</w:t>
      </w:r>
    </w:p>
    <w:p w:rsidR="003E4C7A" w:rsidRDefault="0040715D">
      <w:pPr>
        <w:pStyle w:val="ListParagraph"/>
        <w:numPr>
          <w:ilvl w:val="1"/>
          <w:numId w:val="46"/>
        </w:numPr>
        <w:tabs>
          <w:tab w:val="left" w:pos="2479"/>
        </w:tabs>
        <w:spacing w:before="38"/>
        <w:ind w:left="2479" w:hanging="359"/>
      </w:pPr>
      <w:r>
        <w:t>IOL</w:t>
      </w:r>
      <w:r>
        <w:rPr>
          <w:spacing w:val="-5"/>
        </w:rPr>
        <w:t xml:space="preserve"> </w:t>
      </w:r>
      <w:r>
        <w:rPr>
          <w:spacing w:val="-2"/>
        </w:rPr>
        <w:t>POWER</w:t>
      </w:r>
    </w:p>
    <w:p w:rsidR="003E4C7A" w:rsidRDefault="0040715D">
      <w:pPr>
        <w:pStyle w:val="ListParagraph"/>
        <w:numPr>
          <w:ilvl w:val="0"/>
          <w:numId w:val="46"/>
        </w:numPr>
        <w:tabs>
          <w:tab w:val="left" w:pos="1759"/>
        </w:tabs>
        <w:spacing w:before="38"/>
        <w:ind w:left="1759" w:hanging="359"/>
        <w:rPr>
          <w:rFonts w:ascii="Arial" w:hAnsi="Arial"/>
          <w:b/>
        </w:rPr>
      </w:pPr>
      <w:r>
        <w:rPr>
          <w:rFonts w:ascii="Arial" w:hAnsi="Arial"/>
          <w:b/>
          <w:spacing w:val="-2"/>
        </w:rPr>
        <w:t>GONIOSCOPY:</w:t>
      </w:r>
    </w:p>
    <w:p w:rsidR="003E4C7A" w:rsidRDefault="0040715D">
      <w:pPr>
        <w:pStyle w:val="ListParagraph"/>
        <w:numPr>
          <w:ilvl w:val="0"/>
          <w:numId w:val="46"/>
        </w:numPr>
        <w:tabs>
          <w:tab w:val="left" w:pos="1759"/>
        </w:tabs>
        <w:spacing w:before="38"/>
        <w:ind w:left="1759" w:hanging="359"/>
        <w:rPr>
          <w:rFonts w:ascii="Arial" w:hAnsi="Arial"/>
          <w:b/>
        </w:rPr>
      </w:pPr>
      <w:r>
        <w:rPr>
          <w:rFonts w:ascii="Arial" w:hAnsi="Arial"/>
          <w:b/>
        </w:rPr>
        <w:t>POSTERIOR</w:t>
      </w:r>
      <w:r>
        <w:rPr>
          <w:rFonts w:ascii="Arial" w:hAnsi="Arial"/>
          <w:b/>
          <w:spacing w:val="-8"/>
        </w:rPr>
        <w:t xml:space="preserve"> </w:t>
      </w:r>
      <w:r>
        <w:rPr>
          <w:rFonts w:ascii="Arial" w:hAnsi="Arial"/>
          <w:b/>
        </w:rPr>
        <w:t>SEGMENT</w:t>
      </w:r>
      <w:r>
        <w:rPr>
          <w:rFonts w:ascii="Arial" w:hAnsi="Arial"/>
          <w:b/>
          <w:spacing w:val="-8"/>
        </w:rPr>
        <w:t xml:space="preserve"> </w:t>
      </w:r>
      <w:r>
        <w:rPr>
          <w:rFonts w:ascii="Arial" w:hAnsi="Arial"/>
          <w:b/>
          <w:spacing w:val="-2"/>
        </w:rPr>
        <w:t>EXAM:</w:t>
      </w:r>
    </w:p>
    <w:p w:rsidR="003E4C7A" w:rsidRDefault="0040715D">
      <w:pPr>
        <w:pStyle w:val="ListParagraph"/>
        <w:numPr>
          <w:ilvl w:val="0"/>
          <w:numId w:val="46"/>
        </w:numPr>
        <w:tabs>
          <w:tab w:val="left" w:pos="1759"/>
        </w:tabs>
        <w:spacing w:before="38"/>
        <w:ind w:left="1759" w:hanging="359"/>
        <w:rPr>
          <w:rFonts w:ascii="Arial" w:hAnsi="Arial"/>
          <w:b/>
        </w:rPr>
      </w:pPr>
      <w:r>
        <w:rPr>
          <w:rFonts w:ascii="Arial" w:hAnsi="Arial"/>
          <w:b/>
          <w:spacing w:val="-2"/>
        </w:rPr>
        <w:t>DIAGNOSIS:</w:t>
      </w:r>
    </w:p>
    <w:p w:rsidR="003E4C7A" w:rsidRDefault="0040715D">
      <w:pPr>
        <w:pStyle w:val="ListParagraph"/>
        <w:numPr>
          <w:ilvl w:val="0"/>
          <w:numId w:val="46"/>
        </w:numPr>
        <w:tabs>
          <w:tab w:val="left" w:pos="1759"/>
        </w:tabs>
        <w:spacing w:before="38"/>
        <w:ind w:left="1759" w:hanging="359"/>
        <w:rPr>
          <w:rFonts w:ascii="Arial" w:hAnsi="Arial"/>
          <w:b/>
        </w:rPr>
      </w:pPr>
      <w:r>
        <w:rPr>
          <w:rFonts w:ascii="Arial" w:hAnsi="Arial"/>
          <w:b/>
        </w:rPr>
        <w:t>PROCEDURE</w:t>
      </w:r>
      <w:r>
        <w:rPr>
          <w:rFonts w:ascii="Arial" w:hAnsi="Arial"/>
          <w:b/>
          <w:spacing w:val="-9"/>
        </w:rPr>
        <w:t xml:space="preserve"> </w:t>
      </w:r>
      <w:r>
        <w:rPr>
          <w:rFonts w:ascii="Arial" w:hAnsi="Arial"/>
          <w:b/>
          <w:spacing w:val="-2"/>
        </w:rPr>
        <w:t>DONE:</w:t>
      </w:r>
    </w:p>
    <w:p w:rsidR="003E4C7A" w:rsidRDefault="0040715D">
      <w:pPr>
        <w:pStyle w:val="ListParagraph"/>
        <w:numPr>
          <w:ilvl w:val="0"/>
          <w:numId w:val="46"/>
        </w:numPr>
        <w:tabs>
          <w:tab w:val="left" w:pos="1759"/>
        </w:tabs>
        <w:spacing w:before="38"/>
        <w:ind w:left="1759" w:hanging="359"/>
        <w:rPr>
          <w:rFonts w:ascii="Arial" w:hAnsi="Arial"/>
          <w:b/>
        </w:rPr>
      </w:pPr>
      <w:r>
        <w:rPr>
          <w:rFonts w:ascii="Arial" w:hAnsi="Arial"/>
          <w:b/>
          <w:spacing w:val="-2"/>
        </w:rPr>
        <w:t>PLAN:</w:t>
      </w:r>
    </w:p>
    <w:p w:rsidR="003E4C7A" w:rsidRDefault="0040715D">
      <w:pPr>
        <w:pStyle w:val="ListParagraph"/>
        <w:numPr>
          <w:ilvl w:val="0"/>
          <w:numId w:val="46"/>
        </w:numPr>
        <w:tabs>
          <w:tab w:val="left" w:pos="1759"/>
        </w:tabs>
        <w:spacing w:before="38"/>
        <w:ind w:left="1759" w:hanging="359"/>
        <w:rPr>
          <w:rFonts w:ascii="Arial" w:hAnsi="Arial"/>
          <w:b/>
        </w:rPr>
      </w:pPr>
      <w:r>
        <w:rPr>
          <w:rFonts w:ascii="Arial" w:hAnsi="Arial"/>
          <w:b/>
        </w:rPr>
        <w:t>FOLLOW</w:t>
      </w:r>
      <w:r>
        <w:rPr>
          <w:rFonts w:ascii="Arial" w:hAnsi="Arial"/>
          <w:b/>
          <w:spacing w:val="-4"/>
        </w:rPr>
        <w:t xml:space="preserve"> </w:t>
      </w:r>
      <w:r>
        <w:rPr>
          <w:rFonts w:ascii="Arial" w:hAnsi="Arial"/>
          <w:b/>
        </w:rPr>
        <w:t>UP</w:t>
      </w:r>
      <w:r>
        <w:rPr>
          <w:rFonts w:ascii="Arial" w:hAnsi="Arial"/>
          <w:b/>
          <w:spacing w:val="-4"/>
        </w:rPr>
        <w:t xml:space="preserve"> DATE:</w:t>
      </w:r>
    </w:p>
    <w:p w:rsidR="003E4C7A" w:rsidRDefault="003E4C7A">
      <w:pPr>
        <w:rPr>
          <w:rFonts w:ascii="Arial" w:hAnsi="Arial"/>
        </w:rPr>
        <w:sectPr w:rsidR="003E4C7A">
          <w:pgSz w:w="12240" w:h="15840"/>
          <w:pgMar w:top="1360" w:right="280" w:bottom="280" w:left="400" w:header="720" w:footer="720" w:gutter="0"/>
          <w:cols w:space="720"/>
        </w:sectPr>
      </w:pPr>
    </w:p>
    <w:p w:rsidR="003E4C7A" w:rsidRDefault="0040715D">
      <w:pPr>
        <w:pStyle w:val="Heading2"/>
        <w:numPr>
          <w:ilvl w:val="0"/>
          <w:numId w:val="45"/>
        </w:numPr>
        <w:tabs>
          <w:tab w:val="left" w:pos="1498"/>
        </w:tabs>
        <w:spacing w:before="60"/>
        <w:ind w:left="1498" w:hanging="458"/>
      </w:pPr>
      <w:r>
        <w:lastRenderedPageBreak/>
        <w:t>OPERATIVE</w:t>
      </w:r>
      <w:r>
        <w:rPr>
          <w:spacing w:val="-20"/>
        </w:rPr>
        <w:t xml:space="preserve"> </w:t>
      </w:r>
      <w:r>
        <w:t>SURGICAL</w:t>
      </w:r>
      <w:r>
        <w:rPr>
          <w:spacing w:val="-20"/>
        </w:rPr>
        <w:t xml:space="preserve"> </w:t>
      </w:r>
      <w:r>
        <w:rPr>
          <w:spacing w:val="-5"/>
        </w:rPr>
        <w:t>LOG</w:t>
      </w:r>
    </w:p>
    <w:p w:rsidR="003E4C7A" w:rsidRDefault="0040715D">
      <w:pPr>
        <w:pStyle w:val="ListParagraph"/>
        <w:numPr>
          <w:ilvl w:val="1"/>
          <w:numId w:val="45"/>
        </w:numPr>
        <w:tabs>
          <w:tab w:val="left" w:pos="1760"/>
        </w:tabs>
        <w:spacing w:before="120"/>
        <w:ind w:right="2100"/>
        <w:rPr>
          <w:sz w:val="24"/>
        </w:rPr>
      </w:pPr>
      <w:r>
        <w:rPr>
          <w:sz w:val="24"/>
        </w:rPr>
        <w:t>Residents</w:t>
      </w:r>
      <w:r>
        <w:rPr>
          <w:spacing w:val="-4"/>
          <w:sz w:val="24"/>
        </w:rPr>
        <w:t xml:space="preserve"> </w:t>
      </w:r>
      <w:r>
        <w:rPr>
          <w:sz w:val="24"/>
        </w:rPr>
        <w:t>are</w:t>
      </w:r>
      <w:r>
        <w:rPr>
          <w:spacing w:val="-4"/>
          <w:sz w:val="24"/>
        </w:rPr>
        <w:t xml:space="preserve"> </w:t>
      </w:r>
      <w:r>
        <w:rPr>
          <w:sz w:val="24"/>
        </w:rPr>
        <w:t>required</w:t>
      </w:r>
      <w:r>
        <w:rPr>
          <w:spacing w:val="-4"/>
          <w:sz w:val="24"/>
        </w:rPr>
        <w:t xml:space="preserve"> </w:t>
      </w:r>
      <w:r>
        <w:rPr>
          <w:sz w:val="24"/>
        </w:rPr>
        <w:t>to</w:t>
      </w:r>
      <w:r>
        <w:rPr>
          <w:spacing w:val="-4"/>
          <w:sz w:val="24"/>
        </w:rPr>
        <w:t xml:space="preserve"> </w:t>
      </w:r>
      <w:r>
        <w:rPr>
          <w:sz w:val="24"/>
        </w:rPr>
        <w:t>enter</w:t>
      </w:r>
      <w:r>
        <w:rPr>
          <w:spacing w:val="-4"/>
          <w:sz w:val="24"/>
        </w:rPr>
        <w:t xml:space="preserve"> </w:t>
      </w:r>
      <w:r>
        <w:rPr>
          <w:sz w:val="24"/>
        </w:rPr>
        <w:t>all</w:t>
      </w:r>
      <w:r>
        <w:rPr>
          <w:spacing w:val="-4"/>
          <w:sz w:val="24"/>
        </w:rPr>
        <w:t xml:space="preserve"> </w:t>
      </w:r>
      <w:r>
        <w:rPr>
          <w:sz w:val="24"/>
        </w:rPr>
        <w:t>surgical</w:t>
      </w:r>
      <w:r>
        <w:rPr>
          <w:spacing w:val="-4"/>
          <w:sz w:val="24"/>
        </w:rPr>
        <w:t xml:space="preserve"> </w:t>
      </w:r>
      <w:r>
        <w:rPr>
          <w:sz w:val="24"/>
        </w:rPr>
        <w:t>procedures</w:t>
      </w:r>
      <w:r>
        <w:rPr>
          <w:spacing w:val="-4"/>
          <w:sz w:val="24"/>
        </w:rPr>
        <w:t xml:space="preserve"> </w:t>
      </w:r>
      <w:r>
        <w:rPr>
          <w:sz w:val="24"/>
        </w:rPr>
        <w:t>via</w:t>
      </w:r>
      <w:r>
        <w:rPr>
          <w:spacing w:val="-4"/>
          <w:sz w:val="24"/>
        </w:rPr>
        <w:t xml:space="preserve"> </w:t>
      </w:r>
      <w:r>
        <w:rPr>
          <w:sz w:val="24"/>
        </w:rPr>
        <w:t>the</w:t>
      </w:r>
      <w:r>
        <w:rPr>
          <w:spacing w:val="-4"/>
          <w:sz w:val="24"/>
        </w:rPr>
        <w:t xml:space="preserve"> </w:t>
      </w:r>
      <w:r>
        <w:rPr>
          <w:sz w:val="24"/>
        </w:rPr>
        <w:t>Internet</w:t>
      </w:r>
      <w:r>
        <w:rPr>
          <w:spacing w:val="-4"/>
          <w:sz w:val="24"/>
        </w:rPr>
        <w:t xml:space="preserve"> </w:t>
      </w:r>
      <w:r>
        <w:rPr>
          <w:sz w:val="24"/>
        </w:rPr>
        <w:t>to their personal Residency Audit or CPSP Data Collection System - Resident Case Logs, for their operative experiences by residency code.</w:t>
      </w:r>
    </w:p>
    <w:p w:rsidR="003E4C7A" w:rsidRDefault="0040715D">
      <w:pPr>
        <w:pStyle w:val="ListParagraph"/>
        <w:numPr>
          <w:ilvl w:val="1"/>
          <w:numId w:val="45"/>
        </w:numPr>
        <w:tabs>
          <w:tab w:val="left" w:pos="1760"/>
        </w:tabs>
        <w:ind w:right="2460"/>
        <w:rPr>
          <w:sz w:val="24"/>
        </w:rPr>
      </w:pPr>
      <w:r>
        <w:rPr>
          <w:sz w:val="24"/>
        </w:rPr>
        <w:t>This will include all outpatient minor surgical procedures, all laser procedures,</w:t>
      </w:r>
      <w:r>
        <w:rPr>
          <w:spacing w:val="-5"/>
          <w:sz w:val="24"/>
        </w:rPr>
        <w:t xml:space="preserve"> </w:t>
      </w:r>
      <w:r>
        <w:rPr>
          <w:sz w:val="24"/>
        </w:rPr>
        <w:t>and</w:t>
      </w:r>
      <w:r>
        <w:rPr>
          <w:spacing w:val="-5"/>
          <w:sz w:val="24"/>
        </w:rPr>
        <w:t xml:space="preserve"> </w:t>
      </w:r>
      <w:r>
        <w:rPr>
          <w:sz w:val="24"/>
        </w:rPr>
        <w:t>any</w:t>
      </w:r>
      <w:r>
        <w:rPr>
          <w:spacing w:val="-5"/>
          <w:sz w:val="24"/>
        </w:rPr>
        <w:t xml:space="preserve"> </w:t>
      </w:r>
      <w:r>
        <w:rPr>
          <w:sz w:val="24"/>
        </w:rPr>
        <w:t>surgical</w:t>
      </w:r>
      <w:r>
        <w:rPr>
          <w:spacing w:val="-5"/>
          <w:sz w:val="24"/>
        </w:rPr>
        <w:t xml:space="preserve"> </w:t>
      </w:r>
      <w:r>
        <w:rPr>
          <w:sz w:val="24"/>
        </w:rPr>
        <w:t>procedures</w:t>
      </w:r>
      <w:r>
        <w:rPr>
          <w:spacing w:val="-5"/>
          <w:sz w:val="24"/>
        </w:rPr>
        <w:t xml:space="preserve"> </w:t>
      </w:r>
      <w:r>
        <w:rPr>
          <w:sz w:val="24"/>
        </w:rPr>
        <w:t>at</w:t>
      </w:r>
      <w:r>
        <w:rPr>
          <w:spacing w:val="-5"/>
          <w:sz w:val="24"/>
        </w:rPr>
        <w:t xml:space="preserve"> </w:t>
      </w:r>
      <w:r>
        <w:rPr>
          <w:sz w:val="24"/>
        </w:rPr>
        <w:t>any</w:t>
      </w:r>
      <w:r>
        <w:rPr>
          <w:spacing w:val="-5"/>
          <w:sz w:val="24"/>
        </w:rPr>
        <w:t xml:space="preserve"> </w:t>
      </w:r>
      <w:r>
        <w:rPr>
          <w:sz w:val="24"/>
        </w:rPr>
        <w:t>h</w:t>
      </w:r>
      <w:r>
        <w:rPr>
          <w:sz w:val="24"/>
        </w:rPr>
        <w:t>ospital</w:t>
      </w:r>
      <w:r>
        <w:rPr>
          <w:spacing w:val="-5"/>
          <w:sz w:val="24"/>
        </w:rPr>
        <w:t xml:space="preserve"> </w:t>
      </w:r>
      <w:r>
        <w:rPr>
          <w:sz w:val="24"/>
        </w:rPr>
        <w:t>whereby</w:t>
      </w:r>
      <w:r>
        <w:rPr>
          <w:spacing w:val="-5"/>
          <w:sz w:val="24"/>
        </w:rPr>
        <w:t xml:space="preserve"> </w:t>
      </w:r>
      <w:r>
        <w:rPr>
          <w:sz w:val="24"/>
        </w:rPr>
        <w:t>the resident</w:t>
      </w:r>
      <w:r>
        <w:rPr>
          <w:spacing w:val="-3"/>
          <w:sz w:val="24"/>
        </w:rPr>
        <w:t xml:space="preserve"> </w:t>
      </w:r>
      <w:r>
        <w:rPr>
          <w:sz w:val="24"/>
        </w:rPr>
        <w:t>is</w:t>
      </w:r>
      <w:r>
        <w:rPr>
          <w:spacing w:val="-3"/>
          <w:sz w:val="24"/>
        </w:rPr>
        <w:t xml:space="preserve"> </w:t>
      </w:r>
      <w:r>
        <w:rPr>
          <w:sz w:val="24"/>
        </w:rPr>
        <w:t>either</w:t>
      </w:r>
      <w:r>
        <w:rPr>
          <w:spacing w:val="-3"/>
          <w:sz w:val="24"/>
        </w:rPr>
        <w:t xml:space="preserve"> </w:t>
      </w:r>
      <w:r>
        <w:rPr>
          <w:sz w:val="24"/>
        </w:rPr>
        <w:t>the</w:t>
      </w:r>
      <w:r>
        <w:rPr>
          <w:spacing w:val="-3"/>
          <w:sz w:val="24"/>
        </w:rPr>
        <w:t xml:space="preserve"> </w:t>
      </w:r>
      <w:r>
        <w:rPr>
          <w:sz w:val="24"/>
        </w:rPr>
        <w:t>primary</w:t>
      </w:r>
      <w:r>
        <w:rPr>
          <w:spacing w:val="-3"/>
          <w:sz w:val="24"/>
        </w:rPr>
        <w:t xml:space="preserve"> </w:t>
      </w:r>
      <w:r>
        <w:rPr>
          <w:sz w:val="24"/>
        </w:rPr>
        <w:t>surgeon</w:t>
      </w:r>
      <w:r>
        <w:rPr>
          <w:spacing w:val="-3"/>
          <w:sz w:val="24"/>
        </w:rPr>
        <w:t xml:space="preserve"> </w:t>
      </w:r>
      <w:r>
        <w:rPr>
          <w:sz w:val="24"/>
        </w:rPr>
        <w:t>or</w:t>
      </w:r>
      <w:r>
        <w:rPr>
          <w:spacing w:val="-3"/>
          <w:sz w:val="24"/>
        </w:rPr>
        <w:t xml:space="preserve"> </w:t>
      </w:r>
      <w:r>
        <w:rPr>
          <w:sz w:val="24"/>
        </w:rPr>
        <w:t>first</w:t>
      </w:r>
      <w:r>
        <w:rPr>
          <w:spacing w:val="-3"/>
          <w:sz w:val="24"/>
        </w:rPr>
        <w:t xml:space="preserve"> </w:t>
      </w:r>
      <w:r>
        <w:rPr>
          <w:sz w:val="24"/>
        </w:rPr>
        <w:t>surgical</w:t>
      </w:r>
      <w:r>
        <w:rPr>
          <w:spacing w:val="-3"/>
          <w:sz w:val="24"/>
        </w:rPr>
        <w:t xml:space="preserve"> </w:t>
      </w:r>
      <w:r>
        <w:rPr>
          <w:sz w:val="24"/>
        </w:rPr>
        <w:t>assistant</w:t>
      </w:r>
      <w:r>
        <w:rPr>
          <w:spacing w:val="-3"/>
          <w:sz w:val="24"/>
        </w:rPr>
        <w:t xml:space="preserve"> </w:t>
      </w:r>
      <w:r>
        <w:rPr>
          <w:sz w:val="24"/>
        </w:rPr>
        <w:t>to</w:t>
      </w:r>
      <w:r>
        <w:rPr>
          <w:spacing w:val="-3"/>
          <w:sz w:val="24"/>
        </w:rPr>
        <w:t xml:space="preserve"> </w:t>
      </w:r>
      <w:r>
        <w:rPr>
          <w:sz w:val="24"/>
        </w:rPr>
        <w:t>any faculty member.</w:t>
      </w:r>
    </w:p>
    <w:p w:rsidR="003E4C7A" w:rsidRDefault="0040715D">
      <w:pPr>
        <w:pStyle w:val="ListParagraph"/>
        <w:numPr>
          <w:ilvl w:val="1"/>
          <w:numId w:val="45"/>
        </w:numPr>
        <w:tabs>
          <w:tab w:val="left" w:pos="1760"/>
        </w:tabs>
        <w:ind w:right="2132"/>
        <w:rPr>
          <w:sz w:val="24"/>
        </w:rPr>
      </w:pPr>
      <w:r>
        <w:rPr>
          <w:sz w:val="24"/>
        </w:rPr>
        <w:t>The</w:t>
      </w:r>
      <w:r>
        <w:rPr>
          <w:spacing w:val="-5"/>
          <w:sz w:val="24"/>
        </w:rPr>
        <w:t xml:space="preserve"> </w:t>
      </w:r>
      <w:r>
        <w:rPr>
          <w:sz w:val="24"/>
        </w:rPr>
        <w:t>Academic</w:t>
      </w:r>
      <w:r>
        <w:rPr>
          <w:spacing w:val="-5"/>
          <w:sz w:val="24"/>
        </w:rPr>
        <w:t xml:space="preserve"> </w:t>
      </w:r>
      <w:r>
        <w:rPr>
          <w:sz w:val="24"/>
        </w:rPr>
        <w:t>supervisor</w:t>
      </w:r>
      <w:r>
        <w:rPr>
          <w:spacing w:val="-5"/>
          <w:sz w:val="24"/>
        </w:rPr>
        <w:t xml:space="preserve"> </w:t>
      </w:r>
      <w:r>
        <w:rPr>
          <w:sz w:val="24"/>
        </w:rPr>
        <w:t>will</w:t>
      </w:r>
      <w:r>
        <w:rPr>
          <w:spacing w:val="-5"/>
          <w:sz w:val="24"/>
        </w:rPr>
        <w:t xml:space="preserve"> </w:t>
      </w:r>
      <w:r>
        <w:rPr>
          <w:sz w:val="24"/>
        </w:rPr>
        <w:t>be</w:t>
      </w:r>
      <w:r>
        <w:rPr>
          <w:spacing w:val="-5"/>
          <w:sz w:val="24"/>
        </w:rPr>
        <w:t xml:space="preserve"> </w:t>
      </w:r>
      <w:r>
        <w:rPr>
          <w:sz w:val="24"/>
        </w:rPr>
        <w:t>able</w:t>
      </w:r>
      <w:r>
        <w:rPr>
          <w:spacing w:val="-5"/>
          <w:sz w:val="24"/>
        </w:rPr>
        <w:t xml:space="preserve"> </w:t>
      </w:r>
      <w:r>
        <w:rPr>
          <w:sz w:val="24"/>
        </w:rPr>
        <w:t>to</w:t>
      </w:r>
      <w:r>
        <w:rPr>
          <w:spacing w:val="-5"/>
          <w:sz w:val="24"/>
        </w:rPr>
        <w:t xml:space="preserve"> </w:t>
      </w:r>
      <w:r>
        <w:rPr>
          <w:sz w:val="24"/>
        </w:rPr>
        <w:t>monitor</w:t>
      </w:r>
      <w:r>
        <w:rPr>
          <w:spacing w:val="-5"/>
          <w:sz w:val="24"/>
        </w:rPr>
        <w:t xml:space="preserve"> </w:t>
      </w:r>
      <w:r>
        <w:rPr>
          <w:sz w:val="24"/>
        </w:rPr>
        <w:t>each</w:t>
      </w:r>
      <w:r>
        <w:rPr>
          <w:spacing w:val="-5"/>
          <w:sz w:val="24"/>
        </w:rPr>
        <w:t xml:space="preserve"> </w:t>
      </w:r>
      <w:r>
        <w:rPr>
          <w:sz w:val="24"/>
        </w:rPr>
        <w:t>resident’s</w:t>
      </w:r>
      <w:r>
        <w:rPr>
          <w:spacing w:val="-5"/>
          <w:sz w:val="24"/>
        </w:rPr>
        <w:t xml:space="preserve"> </w:t>
      </w:r>
      <w:r>
        <w:rPr>
          <w:sz w:val="24"/>
        </w:rPr>
        <w:t>surgical experiences via the Internet.</w:t>
      </w:r>
    </w:p>
    <w:p w:rsidR="003E4C7A" w:rsidRDefault="0040715D">
      <w:pPr>
        <w:pStyle w:val="ListParagraph"/>
        <w:numPr>
          <w:ilvl w:val="1"/>
          <w:numId w:val="45"/>
        </w:numPr>
        <w:tabs>
          <w:tab w:val="left" w:pos="1760"/>
        </w:tabs>
        <w:ind w:right="2194"/>
        <w:jc w:val="both"/>
        <w:rPr>
          <w:sz w:val="24"/>
        </w:rPr>
      </w:pPr>
      <w:r>
        <w:rPr>
          <w:sz w:val="24"/>
        </w:rPr>
        <w:t>The</w:t>
      </w:r>
      <w:r>
        <w:rPr>
          <w:spacing w:val="-2"/>
          <w:sz w:val="24"/>
        </w:rPr>
        <w:t xml:space="preserve"> </w:t>
      </w:r>
      <w:r>
        <w:rPr>
          <w:sz w:val="24"/>
        </w:rPr>
        <w:t>residents</w:t>
      </w:r>
      <w:r>
        <w:rPr>
          <w:spacing w:val="-2"/>
          <w:sz w:val="24"/>
        </w:rPr>
        <w:t xml:space="preserve"> </w:t>
      </w:r>
      <w:r>
        <w:rPr>
          <w:sz w:val="24"/>
        </w:rPr>
        <w:t>will</w:t>
      </w:r>
      <w:r>
        <w:rPr>
          <w:spacing w:val="-2"/>
          <w:sz w:val="24"/>
        </w:rPr>
        <w:t xml:space="preserve"> </w:t>
      </w:r>
      <w:r>
        <w:rPr>
          <w:sz w:val="24"/>
        </w:rPr>
        <w:t>be</w:t>
      </w:r>
      <w:r>
        <w:rPr>
          <w:spacing w:val="-2"/>
          <w:sz w:val="24"/>
        </w:rPr>
        <w:t xml:space="preserve"> </w:t>
      </w:r>
      <w:r>
        <w:rPr>
          <w:sz w:val="24"/>
        </w:rPr>
        <w:t>required</w:t>
      </w:r>
      <w:r>
        <w:rPr>
          <w:spacing w:val="-2"/>
          <w:sz w:val="24"/>
        </w:rPr>
        <w:t xml:space="preserve"> </w:t>
      </w:r>
      <w:r>
        <w:rPr>
          <w:sz w:val="24"/>
        </w:rPr>
        <w:t>to</w:t>
      </w:r>
      <w:r>
        <w:rPr>
          <w:spacing w:val="-2"/>
          <w:sz w:val="24"/>
        </w:rPr>
        <w:t xml:space="preserve"> </w:t>
      </w:r>
      <w:r>
        <w:rPr>
          <w:sz w:val="24"/>
        </w:rPr>
        <w:t>turn</w:t>
      </w:r>
      <w:r>
        <w:rPr>
          <w:spacing w:val="-2"/>
          <w:sz w:val="24"/>
        </w:rPr>
        <w:t xml:space="preserve"> </w:t>
      </w:r>
      <w:r>
        <w:rPr>
          <w:sz w:val="24"/>
        </w:rPr>
        <w:t>in</w:t>
      </w:r>
      <w:r>
        <w:rPr>
          <w:spacing w:val="-2"/>
          <w:sz w:val="24"/>
        </w:rPr>
        <w:t xml:space="preserve"> </w:t>
      </w:r>
      <w:r>
        <w:rPr>
          <w:sz w:val="24"/>
        </w:rPr>
        <w:t>a</w:t>
      </w:r>
      <w:r>
        <w:rPr>
          <w:spacing w:val="-2"/>
          <w:sz w:val="24"/>
        </w:rPr>
        <w:t xml:space="preserve"> </w:t>
      </w:r>
      <w:r>
        <w:rPr>
          <w:sz w:val="24"/>
        </w:rPr>
        <w:t>copy</w:t>
      </w:r>
      <w:r>
        <w:rPr>
          <w:spacing w:val="-2"/>
          <w:sz w:val="24"/>
        </w:rPr>
        <w:t xml:space="preserve"> </w:t>
      </w:r>
      <w:r>
        <w:rPr>
          <w:sz w:val="24"/>
        </w:rPr>
        <w:t>of</w:t>
      </w:r>
      <w:r>
        <w:rPr>
          <w:spacing w:val="-2"/>
          <w:sz w:val="24"/>
        </w:rPr>
        <w:t xml:space="preserve"> </w:t>
      </w:r>
      <w:r>
        <w:rPr>
          <w:sz w:val="24"/>
        </w:rPr>
        <w:t>two</w:t>
      </w:r>
      <w:r>
        <w:rPr>
          <w:spacing w:val="-2"/>
          <w:sz w:val="24"/>
        </w:rPr>
        <w:t xml:space="preserve"> </w:t>
      </w:r>
      <w:r>
        <w:rPr>
          <w:sz w:val="24"/>
        </w:rPr>
        <w:t>operative</w:t>
      </w:r>
      <w:r>
        <w:rPr>
          <w:spacing w:val="-2"/>
          <w:sz w:val="24"/>
        </w:rPr>
        <w:t xml:space="preserve"> </w:t>
      </w:r>
      <w:r>
        <w:rPr>
          <w:sz w:val="24"/>
        </w:rPr>
        <w:t>notes</w:t>
      </w:r>
      <w:r>
        <w:rPr>
          <w:spacing w:val="-2"/>
          <w:sz w:val="24"/>
        </w:rPr>
        <w:t xml:space="preserve"> </w:t>
      </w:r>
      <w:r>
        <w:rPr>
          <w:sz w:val="24"/>
        </w:rPr>
        <w:t>of surgeries</w:t>
      </w:r>
      <w:r>
        <w:rPr>
          <w:spacing w:val="-4"/>
          <w:sz w:val="24"/>
        </w:rPr>
        <w:t xml:space="preserve"> </w:t>
      </w:r>
      <w:r>
        <w:rPr>
          <w:sz w:val="24"/>
        </w:rPr>
        <w:t>selected</w:t>
      </w:r>
      <w:r>
        <w:rPr>
          <w:spacing w:val="-4"/>
          <w:sz w:val="24"/>
        </w:rPr>
        <w:t xml:space="preserve"> </w:t>
      </w:r>
      <w:r>
        <w:rPr>
          <w:sz w:val="24"/>
        </w:rPr>
        <w:t>by</w:t>
      </w:r>
      <w:r>
        <w:rPr>
          <w:spacing w:val="-4"/>
          <w:sz w:val="24"/>
        </w:rPr>
        <w:t xml:space="preserve"> </w:t>
      </w:r>
      <w:r>
        <w:rPr>
          <w:sz w:val="24"/>
        </w:rPr>
        <w:t>the</w:t>
      </w:r>
      <w:r>
        <w:rPr>
          <w:spacing w:val="-4"/>
          <w:sz w:val="24"/>
        </w:rPr>
        <w:t xml:space="preserve"> </w:t>
      </w:r>
      <w:r>
        <w:rPr>
          <w:sz w:val="24"/>
        </w:rPr>
        <w:t>Program</w:t>
      </w:r>
      <w:r>
        <w:rPr>
          <w:spacing w:val="-4"/>
          <w:sz w:val="24"/>
        </w:rPr>
        <w:t xml:space="preserve"> </w:t>
      </w:r>
      <w:r>
        <w:rPr>
          <w:sz w:val="24"/>
        </w:rPr>
        <w:t>Director</w:t>
      </w:r>
      <w:r>
        <w:rPr>
          <w:spacing w:val="-4"/>
          <w:sz w:val="24"/>
        </w:rPr>
        <w:t xml:space="preserve"> </w:t>
      </w:r>
      <w:r>
        <w:rPr>
          <w:sz w:val="24"/>
        </w:rPr>
        <w:t>at</w:t>
      </w:r>
      <w:r>
        <w:rPr>
          <w:spacing w:val="-4"/>
          <w:sz w:val="24"/>
        </w:rPr>
        <w:t xml:space="preserve"> </w:t>
      </w:r>
      <w:r>
        <w:rPr>
          <w:sz w:val="24"/>
        </w:rPr>
        <w:t>the</w:t>
      </w:r>
      <w:r>
        <w:rPr>
          <w:spacing w:val="-4"/>
          <w:sz w:val="24"/>
        </w:rPr>
        <w:t xml:space="preserve"> </w:t>
      </w:r>
      <w:r>
        <w:rPr>
          <w:sz w:val="24"/>
        </w:rPr>
        <w:t>end</w:t>
      </w:r>
      <w:r>
        <w:rPr>
          <w:spacing w:val="-4"/>
          <w:sz w:val="24"/>
        </w:rPr>
        <w:t xml:space="preserve"> </w:t>
      </w:r>
      <w:r>
        <w:rPr>
          <w:sz w:val="24"/>
        </w:rPr>
        <w:t>of</w:t>
      </w:r>
      <w:r>
        <w:rPr>
          <w:spacing w:val="-4"/>
          <w:sz w:val="24"/>
        </w:rPr>
        <w:t xml:space="preserve"> </w:t>
      </w:r>
      <w:r>
        <w:rPr>
          <w:sz w:val="24"/>
        </w:rPr>
        <w:t>each</w:t>
      </w:r>
      <w:r>
        <w:rPr>
          <w:spacing w:val="-4"/>
          <w:sz w:val="24"/>
        </w:rPr>
        <w:t xml:space="preserve"> </w:t>
      </w:r>
      <w:r>
        <w:rPr>
          <w:sz w:val="24"/>
        </w:rPr>
        <w:t>semester for verification of entered procedures</w:t>
      </w:r>
      <w:r>
        <w:rPr>
          <w:color w:val="FF0000"/>
          <w:sz w:val="24"/>
        </w:rPr>
        <w:t>.</w:t>
      </w:r>
    </w:p>
    <w:p w:rsidR="003E4C7A" w:rsidRDefault="003E4C7A">
      <w:pPr>
        <w:pStyle w:val="BodyText"/>
        <w:ind w:left="0" w:firstLine="0"/>
      </w:pPr>
    </w:p>
    <w:p w:rsidR="003E4C7A" w:rsidRDefault="003E4C7A">
      <w:pPr>
        <w:pStyle w:val="BodyText"/>
        <w:spacing w:before="124"/>
        <w:ind w:left="0" w:firstLine="0"/>
      </w:pPr>
    </w:p>
    <w:p w:rsidR="003E4C7A" w:rsidRDefault="0040715D">
      <w:pPr>
        <w:pStyle w:val="Heading1"/>
      </w:pPr>
      <w:r>
        <w:rPr>
          <w:spacing w:val="-2"/>
        </w:rPr>
        <w:t>DOCUMENTATION</w:t>
      </w:r>
    </w:p>
    <w:p w:rsidR="003E4C7A" w:rsidRDefault="0040715D">
      <w:pPr>
        <w:pStyle w:val="ListParagraph"/>
        <w:numPr>
          <w:ilvl w:val="1"/>
          <w:numId w:val="45"/>
        </w:numPr>
        <w:tabs>
          <w:tab w:val="left" w:pos="1760"/>
        </w:tabs>
        <w:spacing w:before="189"/>
        <w:ind w:right="2888"/>
        <w:rPr>
          <w:sz w:val="24"/>
        </w:rPr>
      </w:pPr>
      <w:r>
        <w:rPr>
          <w:sz w:val="24"/>
        </w:rPr>
        <w:t>For</w:t>
      </w:r>
      <w:r>
        <w:rPr>
          <w:spacing w:val="-4"/>
          <w:sz w:val="24"/>
        </w:rPr>
        <w:t xml:space="preserve"> </w:t>
      </w:r>
      <w:r>
        <w:rPr>
          <w:sz w:val="24"/>
        </w:rPr>
        <w:t>all</w:t>
      </w:r>
      <w:r>
        <w:rPr>
          <w:spacing w:val="-4"/>
          <w:sz w:val="24"/>
        </w:rPr>
        <w:t xml:space="preserve"> </w:t>
      </w:r>
      <w:r>
        <w:rPr>
          <w:sz w:val="24"/>
        </w:rPr>
        <w:t>resident</w:t>
      </w:r>
      <w:r>
        <w:rPr>
          <w:spacing w:val="-4"/>
          <w:sz w:val="24"/>
        </w:rPr>
        <w:t xml:space="preserve"> </w:t>
      </w:r>
      <w:r>
        <w:rPr>
          <w:sz w:val="24"/>
        </w:rPr>
        <w:t>clinics,</w:t>
      </w:r>
      <w:r>
        <w:rPr>
          <w:spacing w:val="-4"/>
          <w:sz w:val="24"/>
        </w:rPr>
        <w:t xml:space="preserve"> </w:t>
      </w:r>
      <w:r>
        <w:rPr>
          <w:sz w:val="24"/>
        </w:rPr>
        <w:t>the</w:t>
      </w:r>
      <w:r>
        <w:rPr>
          <w:spacing w:val="-4"/>
          <w:sz w:val="24"/>
        </w:rPr>
        <w:t xml:space="preserve"> </w:t>
      </w:r>
      <w:r>
        <w:rPr>
          <w:sz w:val="24"/>
        </w:rPr>
        <w:t>resident</w:t>
      </w:r>
      <w:r>
        <w:rPr>
          <w:spacing w:val="-4"/>
          <w:sz w:val="24"/>
        </w:rPr>
        <w:t xml:space="preserve"> </w:t>
      </w:r>
      <w:r>
        <w:rPr>
          <w:sz w:val="24"/>
        </w:rPr>
        <w:t>will</w:t>
      </w:r>
      <w:r>
        <w:rPr>
          <w:spacing w:val="-4"/>
          <w:sz w:val="24"/>
        </w:rPr>
        <w:t xml:space="preserve"> </w:t>
      </w:r>
      <w:r>
        <w:rPr>
          <w:sz w:val="24"/>
        </w:rPr>
        <w:t>be</w:t>
      </w:r>
      <w:r>
        <w:rPr>
          <w:spacing w:val="-4"/>
          <w:sz w:val="24"/>
        </w:rPr>
        <w:t xml:space="preserve"> </w:t>
      </w:r>
      <w:r>
        <w:rPr>
          <w:sz w:val="24"/>
        </w:rPr>
        <w:t>responsible</w:t>
      </w:r>
      <w:r>
        <w:rPr>
          <w:spacing w:val="-4"/>
          <w:sz w:val="24"/>
        </w:rPr>
        <w:t xml:space="preserve"> </w:t>
      </w:r>
      <w:r>
        <w:rPr>
          <w:sz w:val="24"/>
        </w:rPr>
        <w:t>for</w:t>
      </w:r>
      <w:r>
        <w:rPr>
          <w:spacing w:val="-4"/>
          <w:sz w:val="24"/>
        </w:rPr>
        <w:t xml:space="preserve"> </w:t>
      </w:r>
      <w:r>
        <w:rPr>
          <w:sz w:val="24"/>
        </w:rPr>
        <w:t>making complete examination docum</w:t>
      </w:r>
      <w:r>
        <w:rPr>
          <w:sz w:val="24"/>
        </w:rPr>
        <w:t>entation in patient medical records.</w:t>
      </w:r>
    </w:p>
    <w:p w:rsidR="003E4C7A" w:rsidRDefault="0040715D">
      <w:pPr>
        <w:pStyle w:val="ListParagraph"/>
        <w:numPr>
          <w:ilvl w:val="1"/>
          <w:numId w:val="45"/>
        </w:numPr>
        <w:tabs>
          <w:tab w:val="left" w:pos="1760"/>
        </w:tabs>
        <w:ind w:right="2126"/>
        <w:rPr>
          <w:sz w:val="24"/>
        </w:rPr>
      </w:pPr>
      <w:r>
        <w:rPr>
          <w:sz w:val="24"/>
        </w:rPr>
        <w:t>Residents</w:t>
      </w:r>
      <w:r>
        <w:rPr>
          <w:spacing w:val="-4"/>
          <w:sz w:val="24"/>
        </w:rPr>
        <w:t xml:space="preserve"> </w:t>
      </w:r>
      <w:r>
        <w:rPr>
          <w:sz w:val="24"/>
        </w:rPr>
        <w:t>may</w:t>
      </w:r>
      <w:r>
        <w:rPr>
          <w:spacing w:val="-4"/>
          <w:sz w:val="24"/>
        </w:rPr>
        <w:t xml:space="preserve"> </w:t>
      </w:r>
      <w:r>
        <w:rPr>
          <w:sz w:val="24"/>
        </w:rPr>
        <w:t>also</w:t>
      </w:r>
      <w:r>
        <w:rPr>
          <w:spacing w:val="-4"/>
          <w:sz w:val="24"/>
        </w:rPr>
        <w:t xml:space="preserve"> </w:t>
      </w:r>
      <w:r>
        <w:rPr>
          <w:sz w:val="24"/>
        </w:rPr>
        <w:t>be</w:t>
      </w:r>
      <w:r>
        <w:rPr>
          <w:spacing w:val="-4"/>
          <w:sz w:val="24"/>
        </w:rPr>
        <w:t xml:space="preserve"> </w:t>
      </w:r>
      <w:r>
        <w:rPr>
          <w:sz w:val="24"/>
        </w:rPr>
        <w:t>required</w:t>
      </w:r>
      <w:r>
        <w:rPr>
          <w:spacing w:val="-4"/>
          <w:sz w:val="24"/>
        </w:rPr>
        <w:t xml:space="preserve"> </w:t>
      </w:r>
      <w:r>
        <w:rPr>
          <w:sz w:val="24"/>
        </w:rPr>
        <w:t>to</w:t>
      </w:r>
      <w:r>
        <w:rPr>
          <w:spacing w:val="-4"/>
          <w:sz w:val="24"/>
        </w:rPr>
        <w:t xml:space="preserve"> </w:t>
      </w:r>
      <w:r>
        <w:rPr>
          <w:sz w:val="24"/>
        </w:rPr>
        <w:t>keep</w:t>
      </w:r>
      <w:r>
        <w:rPr>
          <w:spacing w:val="-4"/>
          <w:sz w:val="24"/>
        </w:rPr>
        <w:t xml:space="preserve"> </w:t>
      </w:r>
      <w:r>
        <w:rPr>
          <w:sz w:val="24"/>
        </w:rPr>
        <w:t>a</w:t>
      </w:r>
      <w:r>
        <w:rPr>
          <w:spacing w:val="-4"/>
          <w:sz w:val="24"/>
        </w:rPr>
        <w:t xml:space="preserve"> </w:t>
      </w:r>
      <w:r>
        <w:rPr>
          <w:sz w:val="24"/>
        </w:rPr>
        <w:t>daily</w:t>
      </w:r>
      <w:r>
        <w:rPr>
          <w:spacing w:val="-4"/>
          <w:sz w:val="24"/>
        </w:rPr>
        <w:t xml:space="preserve"> </w:t>
      </w:r>
      <w:r>
        <w:rPr>
          <w:sz w:val="24"/>
        </w:rPr>
        <w:t>patient</w:t>
      </w:r>
      <w:r>
        <w:rPr>
          <w:spacing w:val="-4"/>
          <w:sz w:val="24"/>
        </w:rPr>
        <w:t xml:space="preserve"> </w:t>
      </w:r>
      <w:r>
        <w:rPr>
          <w:sz w:val="24"/>
        </w:rPr>
        <w:t>log,</w:t>
      </w:r>
      <w:r>
        <w:rPr>
          <w:spacing w:val="-4"/>
          <w:sz w:val="24"/>
        </w:rPr>
        <w:t xml:space="preserve"> </w:t>
      </w:r>
      <w:r>
        <w:rPr>
          <w:sz w:val="24"/>
        </w:rPr>
        <w:t>documenting the diagnosis of each patient seen and if a refraction was performed.</w:t>
      </w:r>
    </w:p>
    <w:p w:rsidR="003E4C7A" w:rsidRDefault="0040715D">
      <w:pPr>
        <w:pStyle w:val="ListParagraph"/>
        <w:numPr>
          <w:ilvl w:val="1"/>
          <w:numId w:val="45"/>
        </w:numPr>
        <w:tabs>
          <w:tab w:val="left" w:pos="1759"/>
        </w:tabs>
        <w:ind w:left="1759" w:hanging="359"/>
        <w:rPr>
          <w:sz w:val="24"/>
        </w:rPr>
      </w:pPr>
      <w:r>
        <w:rPr>
          <w:sz w:val="24"/>
        </w:rPr>
        <w:t>Additionally,</w:t>
      </w:r>
      <w:r>
        <w:rPr>
          <w:spacing w:val="-3"/>
          <w:sz w:val="24"/>
        </w:rPr>
        <w:t xml:space="preserve"> </w:t>
      </w:r>
      <w:r>
        <w:rPr>
          <w:sz w:val="24"/>
        </w:rPr>
        <w:t>residents</w:t>
      </w:r>
      <w:r>
        <w:rPr>
          <w:spacing w:val="-2"/>
          <w:sz w:val="24"/>
        </w:rPr>
        <w:t xml:space="preserve"> </w:t>
      </w:r>
      <w:r>
        <w:rPr>
          <w:sz w:val="24"/>
        </w:rPr>
        <w:t>are</w:t>
      </w:r>
      <w:r>
        <w:rPr>
          <w:spacing w:val="-2"/>
          <w:sz w:val="24"/>
        </w:rPr>
        <w:t xml:space="preserve"> </w:t>
      </w:r>
      <w:r>
        <w:rPr>
          <w:sz w:val="24"/>
        </w:rPr>
        <w:t>to</w:t>
      </w:r>
      <w:r>
        <w:rPr>
          <w:spacing w:val="-2"/>
          <w:sz w:val="24"/>
        </w:rPr>
        <w:t xml:space="preserve"> </w:t>
      </w:r>
      <w:r>
        <w:rPr>
          <w:sz w:val="24"/>
        </w:rPr>
        <w:t>maintain</w:t>
      </w:r>
      <w:r>
        <w:rPr>
          <w:spacing w:val="-3"/>
          <w:sz w:val="24"/>
        </w:rPr>
        <w:t xml:space="preserve"> </w:t>
      </w:r>
      <w:r>
        <w:rPr>
          <w:sz w:val="24"/>
        </w:rPr>
        <w:t>a</w:t>
      </w:r>
      <w:r>
        <w:rPr>
          <w:spacing w:val="-2"/>
          <w:sz w:val="24"/>
        </w:rPr>
        <w:t xml:space="preserve"> </w:t>
      </w:r>
      <w:r>
        <w:rPr>
          <w:sz w:val="24"/>
        </w:rPr>
        <w:t>surgery</w:t>
      </w:r>
      <w:r>
        <w:rPr>
          <w:spacing w:val="-2"/>
          <w:sz w:val="24"/>
        </w:rPr>
        <w:t xml:space="preserve"> </w:t>
      </w:r>
      <w:r>
        <w:rPr>
          <w:sz w:val="24"/>
        </w:rPr>
        <w:t>log</w:t>
      </w:r>
      <w:r>
        <w:rPr>
          <w:spacing w:val="-2"/>
          <w:sz w:val="24"/>
        </w:rPr>
        <w:t xml:space="preserve"> </w:t>
      </w:r>
      <w:r>
        <w:rPr>
          <w:sz w:val="24"/>
        </w:rPr>
        <w:t>on-</w:t>
      </w:r>
      <w:r>
        <w:rPr>
          <w:spacing w:val="-2"/>
          <w:sz w:val="24"/>
        </w:rPr>
        <w:t>line.</w:t>
      </w:r>
    </w:p>
    <w:p w:rsidR="003E4C7A" w:rsidRDefault="0040715D">
      <w:pPr>
        <w:pStyle w:val="ListParagraph"/>
        <w:numPr>
          <w:ilvl w:val="1"/>
          <w:numId w:val="45"/>
        </w:numPr>
        <w:tabs>
          <w:tab w:val="left" w:pos="1760"/>
        </w:tabs>
        <w:ind w:right="1921"/>
        <w:rPr>
          <w:sz w:val="24"/>
        </w:rPr>
      </w:pPr>
      <w:r>
        <w:rPr>
          <w:sz w:val="24"/>
        </w:rPr>
        <w:t>The</w:t>
      </w:r>
      <w:r>
        <w:rPr>
          <w:spacing w:val="-4"/>
          <w:sz w:val="24"/>
        </w:rPr>
        <w:t xml:space="preserve"> </w:t>
      </w:r>
      <w:r>
        <w:rPr>
          <w:sz w:val="24"/>
        </w:rPr>
        <w:t>attending</w:t>
      </w:r>
      <w:r>
        <w:rPr>
          <w:spacing w:val="-4"/>
          <w:sz w:val="24"/>
        </w:rPr>
        <w:t xml:space="preserve"> </w:t>
      </w:r>
      <w:r>
        <w:rPr>
          <w:sz w:val="24"/>
        </w:rPr>
        <w:t>faculty</w:t>
      </w:r>
      <w:r>
        <w:rPr>
          <w:spacing w:val="-4"/>
          <w:sz w:val="24"/>
        </w:rPr>
        <w:t xml:space="preserve"> </w:t>
      </w:r>
      <w:r>
        <w:rPr>
          <w:sz w:val="24"/>
        </w:rPr>
        <w:t>member</w:t>
      </w:r>
      <w:r>
        <w:rPr>
          <w:spacing w:val="-4"/>
          <w:sz w:val="24"/>
        </w:rPr>
        <w:t xml:space="preserve"> </w:t>
      </w:r>
      <w:r>
        <w:rPr>
          <w:sz w:val="24"/>
        </w:rPr>
        <w:t>will</w:t>
      </w:r>
      <w:r>
        <w:rPr>
          <w:spacing w:val="-4"/>
          <w:sz w:val="24"/>
        </w:rPr>
        <w:t xml:space="preserve"> </w:t>
      </w:r>
      <w:r>
        <w:rPr>
          <w:sz w:val="24"/>
        </w:rPr>
        <w:t>sign</w:t>
      </w:r>
      <w:r>
        <w:rPr>
          <w:spacing w:val="-4"/>
          <w:sz w:val="24"/>
        </w:rPr>
        <w:t xml:space="preserve"> </w:t>
      </w:r>
      <w:r>
        <w:rPr>
          <w:sz w:val="24"/>
        </w:rPr>
        <w:t>the</w:t>
      </w:r>
      <w:r>
        <w:rPr>
          <w:spacing w:val="-4"/>
          <w:sz w:val="24"/>
        </w:rPr>
        <w:t xml:space="preserve"> </w:t>
      </w:r>
      <w:r>
        <w:rPr>
          <w:sz w:val="24"/>
        </w:rPr>
        <w:t>resident's</w:t>
      </w:r>
      <w:r>
        <w:rPr>
          <w:spacing w:val="-4"/>
          <w:sz w:val="24"/>
        </w:rPr>
        <w:t xml:space="preserve"> </w:t>
      </w:r>
      <w:r>
        <w:rPr>
          <w:sz w:val="24"/>
        </w:rPr>
        <w:t>complete</w:t>
      </w:r>
      <w:r>
        <w:rPr>
          <w:spacing w:val="-4"/>
          <w:sz w:val="24"/>
        </w:rPr>
        <w:t xml:space="preserve"> </w:t>
      </w:r>
      <w:r>
        <w:rPr>
          <w:sz w:val="24"/>
        </w:rPr>
        <w:t>write-up</w:t>
      </w:r>
      <w:r>
        <w:rPr>
          <w:spacing w:val="-4"/>
          <w:sz w:val="24"/>
        </w:rPr>
        <w:t xml:space="preserve"> </w:t>
      </w:r>
      <w:r>
        <w:rPr>
          <w:sz w:val="24"/>
        </w:rPr>
        <w:t>for that visit in the patient's chart a</w:t>
      </w:r>
      <w:r>
        <w:rPr>
          <w:sz w:val="24"/>
        </w:rPr>
        <w:t>s well as make his/her own notes. For elective or emergency surgery, the attending will sign the operative note and whatever additional documentation is required (this varies somewhat from site to site).</w:t>
      </w:r>
    </w:p>
    <w:p w:rsidR="003E4C7A" w:rsidRDefault="003E4C7A">
      <w:pPr>
        <w:pStyle w:val="BodyText"/>
        <w:ind w:left="0" w:firstLine="0"/>
      </w:pPr>
    </w:p>
    <w:p w:rsidR="003E4C7A" w:rsidRDefault="003E4C7A">
      <w:pPr>
        <w:pStyle w:val="BodyText"/>
        <w:spacing w:before="170"/>
        <w:ind w:left="0" w:firstLine="0"/>
      </w:pPr>
    </w:p>
    <w:p w:rsidR="003E4C7A" w:rsidRDefault="0040715D">
      <w:pPr>
        <w:pStyle w:val="Heading1"/>
      </w:pPr>
      <w:r>
        <w:rPr>
          <w:spacing w:val="-2"/>
        </w:rPr>
        <w:t>ON-</w:t>
      </w:r>
      <w:r>
        <w:rPr>
          <w:spacing w:val="-4"/>
        </w:rPr>
        <w:t>CALL</w:t>
      </w:r>
    </w:p>
    <w:p w:rsidR="003E4C7A" w:rsidRDefault="0040715D">
      <w:pPr>
        <w:pStyle w:val="Heading2"/>
        <w:numPr>
          <w:ilvl w:val="0"/>
          <w:numId w:val="44"/>
        </w:numPr>
        <w:tabs>
          <w:tab w:val="left" w:pos="1322"/>
        </w:tabs>
        <w:spacing w:before="360"/>
        <w:ind w:left="1322" w:hanging="282"/>
      </w:pPr>
      <w:r>
        <w:rPr>
          <w:spacing w:val="-2"/>
        </w:rPr>
        <w:t>DUTIES</w:t>
      </w:r>
    </w:p>
    <w:p w:rsidR="003E4C7A" w:rsidRDefault="0040715D">
      <w:pPr>
        <w:pStyle w:val="ListParagraph"/>
        <w:numPr>
          <w:ilvl w:val="1"/>
          <w:numId w:val="44"/>
        </w:numPr>
        <w:tabs>
          <w:tab w:val="left" w:pos="1760"/>
        </w:tabs>
        <w:spacing w:before="175"/>
        <w:ind w:right="1886"/>
        <w:jc w:val="both"/>
        <w:rPr>
          <w:sz w:val="24"/>
        </w:rPr>
      </w:pPr>
      <w:r>
        <w:rPr>
          <w:rFonts w:ascii="Arial" w:hAnsi="Arial"/>
          <w:b/>
          <w:sz w:val="24"/>
        </w:rPr>
        <w:t>"On-Call"</w:t>
      </w:r>
      <w:r>
        <w:rPr>
          <w:rFonts w:ascii="Arial" w:hAnsi="Arial"/>
          <w:b/>
          <w:spacing w:val="-1"/>
          <w:sz w:val="24"/>
        </w:rPr>
        <w:t xml:space="preserve"> </w:t>
      </w:r>
      <w:r>
        <w:rPr>
          <w:sz w:val="24"/>
        </w:rPr>
        <w:t>is</w:t>
      </w:r>
      <w:r>
        <w:rPr>
          <w:spacing w:val="-1"/>
          <w:sz w:val="24"/>
        </w:rPr>
        <w:t xml:space="preserve"> </w:t>
      </w:r>
      <w:r>
        <w:rPr>
          <w:sz w:val="24"/>
        </w:rPr>
        <w:t>defined</w:t>
      </w:r>
      <w:r>
        <w:rPr>
          <w:spacing w:val="-1"/>
          <w:sz w:val="24"/>
        </w:rPr>
        <w:t xml:space="preserve"> </w:t>
      </w:r>
      <w:r>
        <w:rPr>
          <w:sz w:val="24"/>
        </w:rPr>
        <w:t>as</w:t>
      </w:r>
      <w:r>
        <w:rPr>
          <w:spacing w:val="-1"/>
          <w:sz w:val="24"/>
        </w:rPr>
        <w:t xml:space="preserve"> </w:t>
      </w:r>
      <w:r>
        <w:rPr>
          <w:sz w:val="24"/>
        </w:rPr>
        <w:t>the</w:t>
      </w:r>
      <w:r>
        <w:rPr>
          <w:spacing w:val="-1"/>
          <w:sz w:val="24"/>
        </w:rPr>
        <w:t xml:space="preserve"> </w:t>
      </w:r>
      <w:r>
        <w:rPr>
          <w:sz w:val="24"/>
        </w:rPr>
        <w:t>coverage</w:t>
      </w:r>
      <w:r>
        <w:rPr>
          <w:spacing w:val="-1"/>
          <w:sz w:val="24"/>
        </w:rPr>
        <w:t xml:space="preserve"> </w:t>
      </w:r>
      <w:r>
        <w:rPr>
          <w:sz w:val="24"/>
        </w:rPr>
        <w:t>of</w:t>
      </w:r>
      <w:r>
        <w:rPr>
          <w:spacing w:val="-1"/>
          <w:sz w:val="24"/>
        </w:rPr>
        <w:t xml:space="preserve"> </w:t>
      </w:r>
      <w:r>
        <w:rPr>
          <w:sz w:val="24"/>
        </w:rPr>
        <w:t>all</w:t>
      </w:r>
      <w:r>
        <w:rPr>
          <w:spacing w:val="-1"/>
          <w:sz w:val="24"/>
        </w:rPr>
        <w:t xml:space="preserve"> </w:t>
      </w:r>
      <w:r>
        <w:rPr>
          <w:sz w:val="24"/>
        </w:rPr>
        <w:t>resident</w:t>
      </w:r>
      <w:r>
        <w:rPr>
          <w:spacing w:val="-1"/>
          <w:sz w:val="24"/>
        </w:rPr>
        <w:t xml:space="preserve"> </w:t>
      </w:r>
      <w:r>
        <w:rPr>
          <w:sz w:val="24"/>
        </w:rPr>
        <w:t>clinics</w:t>
      </w:r>
      <w:r>
        <w:rPr>
          <w:spacing w:val="-1"/>
          <w:sz w:val="24"/>
        </w:rPr>
        <w:t xml:space="preserve"> </w:t>
      </w:r>
      <w:r>
        <w:rPr>
          <w:sz w:val="24"/>
        </w:rPr>
        <w:t>and</w:t>
      </w:r>
      <w:r>
        <w:rPr>
          <w:spacing w:val="-1"/>
          <w:sz w:val="24"/>
        </w:rPr>
        <w:t xml:space="preserve"> </w:t>
      </w:r>
      <w:r>
        <w:rPr>
          <w:sz w:val="24"/>
        </w:rPr>
        <w:t>emergency rooms</w:t>
      </w:r>
      <w:r>
        <w:rPr>
          <w:spacing w:val="-3"/>
          <w:sz w:val="24"/>
        </w:rPr>
        <w:t xml:space="preserve"> </w:t>
      </w:r>
      <w:r>
        <w:rPr>
          <w:sz w:val="24"/>
        </w:rPr>
        <w:t>between</w:t>
      </w:r>
      <w:r>
        <w:rPr>
          <w:spacing w:val="-3"/>
          <w:sz w:val="24"/>
        </w:rPr>
        <w:t xml:space="preserve"> </w:t>
      </w:r>
      <w:r>
        <w:rPr>
          <w:sz w:val="24"/>
        </w:rPr>
        <w:t>the</w:t>
      </w:r>
      <w:r>
        <w:rPr>
          <w:spacing w:val="-3"/>
          <w:sz w:val="24"/>
        </w:rPr>
        <w:t xml:space="preserve"> </w:t>
      </w:r>
      <w:r>
        <w:rPr>
          <w:sz w:val="24"/>
        </w:rPr>
        <w:t>hours</w:t>
      </w:r>
      <w:r>
        <w:rPr>
          <w:spacing w:val="-3"/>
          <w:sz w:val="24"/>
        </w:rPr>
        <w:t xml:space="preserve"> </w:t>
      </w:r>
      <w:r>
        <w:rPr>
          <w:sz w:val="24"/>
        </w:rPr>
        <w:t>of</w:t>
      </w:r>
      <w:r>
        <w:rPr>
          <w:spacing w:val="-3"/>
          <w:sz w:val="24"/>
        </w:rPr>
        <w:t xml:space="preserve"> </w:t>
      </w:r>
      <w:r>
        <w:rPr>
          <w:sz w:val="24"/>
        </w:rPr>
        <w:t>2</w:t>
      </w:r>
      <w:r>
        <w:rPr>
          <w:spacing w:val="-3"/>
          <w:sz w:val="24"/>
        </w:rPr>
        <w:t xml:space="preserve"> </w:t>
      </w:r>
      <w:r>
        <w:rPr>
          <w:sz w:val="24"/>
        </w:rPr>
        <w:t>p.m.</w:t>
      </w:r>
      <w:r>
        <w:rPr>
          <w:spacing w:val="-3"/>
          <w:sz w:val="24"/>
        </w:rPr>
        <w:t xml:space="preserve"> </w:t>
      </w:r>
      <w:r>
        <w:rPr>
          <w:sz w:val="24"/>
        </w:rPr>
        <w:t>and</w:t>
      </w:r>
      <w:r>
        <w:rPr>
          <w:spacing w:val="-3"/>
          <w:sz w:val="24"/>
        </w:rPr>
        <w:t xml:space="preserve"> </w:t>
      </w:r>
      <w:r>
        <w:rPr>
          <w:sz w:val="24"/>
        </w:rPr>
        <w:t>8:00</w:t>
      </w:r>
      <w:r>
        <w:rPr>
          <w:spacing w:val="-3"/>
          <w:sz w:val="24"/>
        </w:rPr>
        <w:t xml:space="preserve"> </w:t>
      </w:r>
      <w:r>
        <w:rPr>
          <w:sz w:val="24"/>
        </w:rPr>
        <w:t>a.m.</w:t>
      </w:r>
      <w:r>
        <w:rPr>
          <w:spacing w:val="-3"/>
          <w:sz w:val="24"/>
        </w:rPr>
        <w:t xml:space="preserve"> </w:t>
      </w:r>
      <w:r>
        <w:rPr>
          <w:sz w:val="24"/>
        </w:rPr>
        <w:t>weekdays,</w:t>
      </w:r>
      <w:r>
        <w:rPr>
          <w:spacing w:val="-3"/>
          <w:sz w:val="24"/>
        </w:rPr>
        <w:t xml:space="preserve"> </w:t>
      </w:r>
      <w:r>
        <w:rPr>
          <w:sz w:val="24"/>
        </w:rPr>
        <w:t>and</w:t>
      </w:r>
      <w:r>
        <w:rPr>
          <w:spacing w:val="-3"/>
          <w:sz w:val="24"/>
        </w:rPr>
        <w:t xml:space="preserve"> </w:t>
      </w:r>
      <w:r>
        <w:rPr>
          <w:sz w:val="24"/>
        </w:rPr>
        <w:t>24</w:t>
      </w:r>
      <w:r>
        <w:rPr>
          <w:spacing w:val="-3"/>
          <w:sz w:val="24"/>
        </w:rPr>
        <w:t xml:space="preserve"> </w:t>
      </w:r>
      <w:r>
        <w:rPr>
          <w:sz w:val="24"/>
        </w:rPr>
        <w:t>hours a day on weekends and holidays.</w:t>
      </w:r>
    </w:p>
    <w:p w:rsidR="003E4C7A" w:rsidRDefault="0040715D">
      <w:pPr>
        <w:pStyle w:val="ListParagraph"/>
        <w:numPr>
          <w:ilvl w:val="1"/>
          <w:numId w:val="44"/>
        </w:numPr>
        <w:tabs>
          <w:tab w:val="left" w:pos="1760"/>
        </w:tabs>
        <w:ind w:right="1967"/>
        <w:jc w:val="both"/>
        <w:rPr>
          <w:sz w:val="24"/>
        </w:rPr>
      </w:pPr>
      <w:r>
        <w:rPr>
          <w:sz w:val="24"/>
        </w:rPr>
        <w:t>The</w:t>
      </w:r>
      <w:r>
        <w:rPr>
          <w:spacing w:val="-3"/>
          <w:sz w:val="24"/>
        </w:rPr>
        <w:t xml:space="preserve"> </w:t>
      </w:r>
      <w:r>
        <w:rPr>
          <w:sz w:val="24"/>
        </w:rPr>
        <w:t>person</w:t>
      </w:r>
      <w:r>
        <w:rPr>
          <w:spacing w:val="-3"/>
          <w:sz w:val="24"/>
        </w:rPr>
        <w:t xml:space="preserve"> </w:t>
      </w:r>
      <w:r>
        <w:rPr>
          <w:sz w:val="24"/>
        </w:rPr>
        <w:t>on-call</w:t>
      </w:r>
      <w:r>
        <w:rPr>
          <w:spacing w:val="-3"/>
          <w:sz w:val="24"/>
        </w:rPr>
        <w:t xml:space="preserve"> </w:t>
      </w:r>
      <w:r>
        <w:rPr>
          <w:sz w:val="24"/>
        </w:rPr>
        <w:t>is</w:t>
      </w:r>
      <w:r>
        <w:rPr>
          <w:spacing w:val="-3"/>
          <w:sz w:val="24"/>
        </w:rPr>
        <w:t xml:space="preserve"> </w:t>
      </w:r>
      <w:r>
        <w:rPr>
          <w:sz w:val="24"/>
        </w:rPr>
        <w:t>responsible</w:t>
      </w:r>
      <w:r>
        <w:rPr>
          <w:spacing w:val="-3"/>
          <w:sz w:val="24"/>
        </w:rPr>
        <w:t xml:space="preserve"> </w:t>
      </w:r>
      <w:r>
        <w:rPr>
          <w:sz w:val="24"/>
        </w:rPr>
        <w:t>for</w:t>
      </w:r>
      <w:r>
        <w:rPr>
          <w:spacing w:val="-3"/>
          <w:sz w:val="24"/>
        </w:rPr>
        <w:t xml:space="preserve"> </w:t>
      </w:r>
      <w:r>
        <w:rPr>
          <w:sz w:val="24"/>
        </w:rPr>
        <w:t>all</w:t>
      </w:r>
      <w:r>
        <w:rPr>
          <w:spacing w:val="-3"/>
          <w:sz w:val="24"/>
        </w:rPr>
        <w:t xml:space="preserve"> </w:t>
      </w:r>
      <w:r>
        <w:rPr>
          <w:sz w:val="24"/>
        </w:rPr>
        <w:t>calls</w:t>
      </w:r>
      <w:r>
        <w:rPr>
          <w:spacing w:val="-3"/>
          <w:sz w:val="24"/>
        </w:rPr>
        <w:t xml:space="preserve"> </w:t>
      </w:r>
      <w:r>
        <w:rPr>
          <w:sz w:val="24"/>
        </w:rPr>
        <w:t>coming</w:t>
      </w:r>
      <w:r>
        <w:rPr>
          <w:spacing w:val="-3"/>
          <w:sz w:val="24"/>
        </w:rPr>
        <w:t xml:space="preserve"> </w:t>
      </w:r>
      <w:r>
        <w:rPr>
          <w:sz w:val="24"/>
        </w:rPr>
        <w:t>to</w:t>
      </w:r>
      <w:r>
        <w:rPr>
          <w:spacing w:val="-3"/>
          <w:sz w:val="24"/>
        </w:rPr>
        <w:t xml:space="preserve"> </w:t>
      </w:r>
      <w:r>
        <w:rPr>
          <w:sz w:val="24"/>
        </w:rPr>
        <w:t>him</w:t>
      </w:r>
      <w:r>
        <w:rPr>
          <w:spacing w:val="-3"/>
          <w:sz w:val="24"/>
        </w:rPr>
        <w:t xml:space="preserve"> </w:t>
      </w:r>
      <w:r>
        <w:rPr>
          <w:sz w:val="24"/>
        </w:rPr>
        <w:t>or</w:t>
      </w:r>
      <w:r>
        <w:rPr>
          <w:spacing w:val="-3"/>
          <w:sz w:val="24"/>
        </w:rPr>
        <w:t xml:space="preserve"> </w:t>
      </w:r>
      <w:r>
        <w:rPr>
          <w:sz w:val="24"/>
        </w:rPr>
        <w:t>her</w:t>
      </w:r>
      <w:r>
        <w:rPr>
          <w:spacing w:val="-3"/>
          <w:sz w:val="24"/>
        </w:rPr>
        <w:t xml:space="preserve"> </w:t>
      </w:r>
      <w:r>
        <w:rPr>
          <w:sz w:val="24"/>
        </w:rPr>
        <w:t>starting at 2 p.m. and ending at 8:00 a.m.</w:t>
      </w:r>
    </w:p>
    <w:p w:rsidR="003E4C7A" w:rsidRDefault="0040715D">
      <w:pPr>
        <w:pStyle w:val="ListParagraph"/>
        <w:numPr>
          <w:ilvl w:val="1"/>
          <w:numId w:val="44"/>
        </w:numPr>
        <w:tabs>
          <w:tab w:val="left" w:pos="1760"/>
        </w:tabs>
        <w:ind w:right="2007"/>
        <w:rPr>
          <w:sz w:val="24"/>
        </w:rPr>
      </w:pPr>
      <w:r>
        <w:rPr>
          <w:sz w:val="24"/>
        </w:rPr>
        <w:t>There</w:t>
      </w:r>
      <w:r>
        <w:rPr>
          <w:spacing w:val="-3"/>
          <w:sz w:val="24"/>
        </w:rPr>
        <w:t xml:space="preserve"> </w:t>
      </w:r>
      <w:r>
        <w:rPr>
          <w:sz w:val="24"/>
        </w:rPr>
        <w:t>is</w:t>
      </w:r>
      <w:r>
        <w:rPr>
          <w:spacing w:val="-3"/>
          <w:sz w:val="24"/>
        </w:rPr>
        <w:t xml:space="preserve"> </w:t>
      </w:r>
      <w:r>
        <w:rPr>
          <w:sz w:val="24"/>
        </w:rPr>
        <w:t>a</w:t>
      </w:r>
      <w:r>
        <w:rPr>
          <w:spacing w:val="-3"/>
          <w:sz w:val="24"/>
        </w:rPr>
        <w:t xml:space="preserve"> </w:t>
      </w:r>
      <w:r>
        <w:rPr>
          <w:sz w:val="24"/>
        </w:rPr>
        <w:t>certain</w:t>
      </w:r>
      <w:r>
        <w:rPr>
          <w:spacing w:val="-3"/>
          <w:sz w:val="24"/>
        </w:rPr>
        <w:t xml:space="preserve"> </w:t>
      </w:r>
      <w:r>
        <w:rPr>
          <w:sz w:val="24"/>
        </w:rPr>
        <w:t>amount</w:t>
      </w:r>
      <w:r>
        <w:rPr>
          <w:spacing w:val="-3"/>
          <w:sz w:val="24"/>
        </w:rPr>
        <w:t xml:space="preserve"> </w:t>
      </w:r>
      <w:r>
        <w:rPr>
          <w:sz w:val="24"/>
        </w:rPr>
        <w:t>of</w:t>
      </w:r>
      <w:r>
        <w:rPr>
          <w:spacing w:val="-3"/>
          <w:sz w:val="24"/>
        </w:rPr>
        <w:t xml:space="preserve"> </w:t>
      </w:r>
      <w:r>
        <w:rPr>
          <w:sz w:val="24"/>
        </w:rPr>
        <w:t>flexibility</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rules.</w:t>
      </w:r>
      <w:r>
        <w:rPr>
          <w:spacing w:val="-3"/>
          <w:sz w:val="24"/>
        </w:rPr>
        <w:t xml:space="preserve"> </w:t>
      </w:r>
      <w:r>
        <w:rPr>
          <w:sz w:val="24"/>
        </w:rPr>
        <w:t>For</w:t>
      </w:r>
      <w:r>
        <w:rPr>
          <w:spacing w:val="-3"/>
          <w:sz w:val="24"/>
        </w:rPr>
        <w:t xml:space="preserve"> </w:t>
      </w:r>
      <w:r>
        <w:rPr>
          <w:sz w:val="24"/>
        </w:rPr>
        <w:t>example,</w:t>
      </w:r>
      <w:r>
        <w:rPr>
          <w:spacing w:val="-3"/>
          <w:sz w:val="24"/>
        </w:rPr>
        <w:t xml:space="preserve"> </w:t>
      </w:r>
      <w:r>
        <w:rPr>
          <w:sz w:val="24"/>
        </w:rPr>
        <w:t>if</w:t>
      </w:r>
      <w:r>
        <w:rPr>
          <w:spacing w:val="-3"/>
          <w:sz w:val="24"/>
        </w:rPr>
        <w:t xml:space="preserve"> </w:t>
      </w:r>
      <w:r>
        <w:rPr>
          <w:sz w:val="24"/>
        </w:rPr>
        <w:t>you</w:t>
      </w:r>
      <w:r>
        <w:rPr>
          <w:spacing w:val="-3"/>
          <w:sz w:val="24"/>
        </w:rPr>
        <w:t xml:space="preserve"> </w:t>
      </w:r>
      <w:r>
        <w:rPr>
          <w:sz w:val="24"/>
        </w:rPr>
        <w:t>are called at 7:50 a.m. by the ER and the call is non-emergent, it is reasonable to call the people who cover the ER during the day and to</w:t>
      </w:r>
      <w:r>
        <w:rPr>
          <w:sz w:val="24"/>
        </w:rPr>
        <w:t xml:space="preserve"> inform them of the case. If you are going off-call and the problem is</w:t>
      </w:r>
    </w:p>
    <w:p w:rsidR="003E4C7A" w:rsidRDefault="0040715D">
      <w:pPr>
        <w:ind w:left="1760"/>
        <w:rPr>
          <w:rFonts w:ascii="Arial"/>
          <w:b/>
          <w:sz w:val="24"/>
        </w:rPr>
      </w:pPr>
      <w:r>
        <w:rPr>
          <w:sz w:val="24"/>
        </w:rPr>
        <w:t xml:space="preserve">non-emergent, it is reasonable to pass the problem, </w:t>
      </w:r>
      <w:r>
        <w:rPr>
          <w:rFonts w:ascii="Arial"/>
          <w:b/>
          <w:sz w:val="24"/>
        </w:rPr>
        <w:t>if the on-</w:t>
      </w:r>
      <w:r>
        <w:rPr>
          <w:rFonts w:ascii="Arial"/>
          <w:b/>
          <w:spacing w:val="-2"/>
          <w:sz w:val="24"/>
        </w:rPr>
        <w:t>coming</w:t>
      </w:r>
    </w:p>
    <w:p w:rsidR="003E4C7A" w:rsidRDefault="003E4C7A">
      <w:pPr>
        <w:rPr>
          <w:rFonts w:ascii="Arial"/>
          <w:sz w:val="24"/>
        </w:rPr>
        <w:sectPr w:rsidR="003E4C7A">
          <w:pgSz w:w="12240" w:h="15840"/>
          <w:pgMar w:top="1380" w:right="280" w:bottom="280" w:left="400" w:header="720" w:footer="720" w:gutter="0"/>
          <w:cols w:space="720"/>
        </w:sectPr>
      </w:pPr>
    </w:p>
    <w:p w:rsidR="003E4C7A" w:rsidRDefault="0040715D">
      <w:pPr>
        <w:spacing w:before="80"/>
        <w:ind w:left="1760" w:right="1934"/>
        <w:rPr>
          <w:sz w:val="24"/>
        </w:rPr>
      </w:pPr>
      <w:r>
        <w:rPr>
          <w:rFonts w:ascii="Arial"/>
          <w:b/>
          <w:sz w:val="24"/>
        </w:rPr>
        <w:lastRenderedPageBreak/>
        <w:t>on-call</w:t>
      </w:r>
      <w:r>
        <w:rPr>
          <w:rFonts w:ascii="Arial"/>
          <w:b/>
          <w:spacing w:val="-3"/>
          <w:sz w:val="24"/>
        </w:rPr>
        <w:t xml:space="preserve"> </w:t>
      </w:r>
      <w:r>
        <w:rPr>
          <w:rFonts w:ascii="Arial"/>
          <w:b/>
          <w:sz w:val="24"/>
        </w:rPr>
        <w:t>resident</w:t>
      </w:r>
      <w:r>
        <w:rPr>
          <w:rFonts w:ascii="Arial"/>
          <w:b/>
          <w:spacing w:val="-3"/>
          <w:sz w:val="24"/>
        </w:rPr>
        <w:t xml:space="preserve"> </w:t>
      </w:r>
      <w:r>
        <w:rPr>
          <w:rFonts w:ascii="Arial"/>
          <w:b/>
          <w:sz w:val="24"/>
        </w:rPr>
        <w:t>accepts</w:t>
      </w:r>
      <w:r>
        <w:rPr>
          <w:rFonts w:ascii="Arial"/>
          <w:b/>
          <w:spacing w:val="-4"/>
          <w:sz w:val="24"/>
        </w:rPr>
        <w:t xml:space="preserve"> </w:t>
      </w:r>
      <w:r>
        <w:rPr>
          <w:rFonts w:ascii="Arial"/>
          <w:b/>
          <w:sz w:val="24"/>
        </w:rPr>
        <w:t>the</w:t>
      </w:r>
      <w:r>
        <w:rPr>
          <w:rFonts w:ascii="Arial"/>
          <w:b/>
          <w:spacing w:val="-3"/>
          <w:sz w:val="24"/>
        </w:rPr>
        <w:t xml:space="preserve"> </w:t>
      </w:r>
      <w:r>
        <w:rPr>
          <w:rFonts w:ascii="Arial"/>
          <w:b/>
          <w:sz w:val="24"/>
        </w:rPr>
        <w:t>responsibility</w:t>
      </w:r>
      <w:r>
        <w:rPr>
          <w:rFonts w:ascii="Arial"/>
          <w:b/>
          <w:spacing w:val="-3"/>
          <w:sz w:val="24"/>
        </w:rPr>
        <w:t xml:space="preserve"> </w:t>
      </w:r>
      <w:r>
        <w:rPr>
          <w:rFonts w:ascii="Arial"/>
          <w:b/>
          <w:sz w:val="24"/>
        </w:rPr>
        <w:t>for</w:t>
      </w:r>
      <w:r>
        <w:rPr>
          <w:rFonts w:ascii="Arial"/>
          <w:b/>
          <w:spacing w:val="-4"/>
          <w:sz w:val="24"/>
        </w:rPr>
        <w:t xml:space="preserve"> </w:t>
      </w:r>
      <w:r>
        <w:rPr>
          <w:rFonts w:ascii="Arial"/>
          <w:b/>
          <w:sz w:val="24"/>
        </w:rPr>
        <w:t>the</w:t>
      </w:r>
      <w:r>
        <w:rPr>
          <w:rFonts w:ascii="Arial"/>
          <w:b/>
          <w:spacing w:val="-3"/>
          <w:sz w:val="24"/>
        </w:rPr>
        <w:t xml:space="preserve"> </w:t>
      </w:r>
      <w:r>
        <w:rPr>
          <w:rFonts w:ascii="Arial"/>
          <w:b/>
          <w:sz w:val="24"/>
        </w:rPr>
        <w:t>patient</w:t>
      </w:r>
      <w:r>
        <w:rPr>
          <w:sz w:val="24"/>
        </w:rPr>
        <w:t>.</w:t>
      </w:r>
      <w:r>
        <w:rPr>
          <w:spacing w:val="-3"/>
          <w:sz w:val="24"/>
        </w:rPr>
        <w:t xml:space="preserve"> </w:t>
      </w:r>
      <w:r>
        <w:rPr>
          <w:rFonts w:ascii="Arial"/>
          <w:b/>
          <w:sz w:val="24"/>
        </w:rPr>
        <w:t>However,</w:t>
      </w:r>
      <w:r>
        <w:rPr>
          <w:rFonts w:ascii="Arial"/>
          <w:b/>
          <w:spacing w:val="-4"/>
          <w:sz w:val="24"/>
        </w:rPr>
        <w:t xml:space="preserve"> </w:t>
      </w:r>
      <w:r>
        <w:rPr>
          <w:sz w:val="24"/>
        </w:rPr>
        <w:t xml:space="preserve">if you get called for a </w:t>
      </w:r>
      <w:r>
        <w:rPr>
          <w:rFonts w:ascii="Arial"/>
          <w:b/>
          <w:sz w:val="24"/>
        </w:rPr>
        <w:t xml:space="preserve">vision-threatening emergency </w:t>
      </w:r>
      <w:r>
        <w:rPr>
          <w:sz w:val="24"/>
        </w:rPr>
        <w:t xml:space="preserve">at any time, </w:t>
      </w:r>
      <w:r>
        <w:rPr>
          <w:rFonts w:ascii="Arial"/>
          <w:b/>
          <w:sz w:val="24"/>
        </w:rPr>
        <w:t xml:space="preserve">you </w:t>
      </w:r>
      <w:r>
        <w:rPr>
          <w:sz w:val="24"/>
        </w:rPr>
        <w:t>are responsible for seeing the patient quickly or for getting someone to see that patient quickly. If you are unable to arrange to have that patient seen quickly,</w:t>
      </w:r>
      <w:r>
        <w:rPr>
          <w:spacing w:val="-6"/>
          <w:sz w:val="24"/>
        </w:rPr>
        <w:t xml:space="preserve"> </w:t>
      </w:r>
      <w:r>
        <w:rPr>
          <w:sz w:val="24"/>
        </w:rPr>
        <w:t>call</w:t>
      </w:r>
      <w:r>
        <w:rPr>
          <w:spacing w:val="-6"/>
          <w:sz w:val="24"/>
        </w:rPr>
        <w:t xml:space="preserve"> </w:t>
      </w:r>
      <w:r>
        <w:rPr>
          <w:sz w:val="24"/>
        </w:rPr>
        <w:t>the</w:t>
      </w:r>
      <w:r>
        <w:rPr>
          <w:spacing w:val="-6"/>
          <w:sz w:val="24"/>
        </w:rPr>
        <w:t xml:space="preserve"> </w:t>
      </w:r>
      <w:r>
        <w:rPr>
          <w:sz w:val="24"/>
        </w:rPr>
        <w:t>Registrar.</w:t>
      </w:r>
      <w:r>
        <w:rPr>
          <w:spacing w:val="-6"/>
          <w:sz w:val="24"/>
        </w:rPr>
        <w:t xml:space="preserve"> </w:t>
      </w:r>
      <w:r>
        <w:rPr>
          <w:sz w:val="24"/>
          <w:u w:val="single"/>
        </w:rPr>
        <w:t>The</w:t>
      </w:r>
      <w:r>
        <w:rPr>
          <w:spacing w:val="-6"/>
          <w:sz w:val="24"/>
          <w:u w:val="single"/>
        </w:rPr>
        <w:t xml:space="preserve"> </w:t>
      </w:r>
      <w:r>
        <w:rPr>
          <w:sz w:val="24"/>
          <w:u w:val="single"/>
        </w:rPr>
        <w:t>overriding</w:t>
      </w:r>
      <w:r>
        <w:rPr>
          <w:spacing w:val="-6"/>
          <w:sz w:val="24"/>
          <w:u w:val="single"/>
        </w:rPr>
        <w:t xml:space="preserve"> </w:t>
      </w:r>
      <w:r>
        <w:rPr>
          <w:sz w:val="24"/>
          <w:u w:val="single"/>
        </w:rPr>
        <w:t>principle</w:t>
      </w:r>
      <w:r>
        <w:rPr>
          <w:spacing w:val="-6"/>
          <w:sz w:val="24"/>
          <w:u w:val="single"/>
        </w:rPr>
        <w:t xml:space="preserve"> </w:t>
      </w:r>
      <w:r>
        <w:rPr>
          <w:sz w:val="24"/>
          <w:u w:val="single"/>
        </w:rPr>
        <w:t>is</w:t>
      </w:r>
      <w:r>
        <w:rPr>
          <w:spacing w:val="-6"/>
          <w:sz w:val="24"/>
          <w:u w:val="single"/>
        </w:rPr>
        <w:t xml:space="preserve"> </w:t>
      </w:r>
      <w:r>
        <w:rPr>
          <w:sz w:val="24"/>
          <w:u w:val="single"/>
        </w:rPr>
        <w:t>that</w:t>
      </w:r>
      <w:r>
        <w:rPr>
          <w:spacing w:val="-6"/>
          <w:sz w:val="24"/>
          <w:u w:val="single"/>
        </w:rPr>
        <w:t xml:space="preserve"> </w:t>
      </w:r>
      <w:r>
        <w:rPr>
          <w:sz w:val="24"/>
          <w:u w:val="single"/>
        </w:rPr>
        <w:t>if</w:t>
      </w:r>
      <w:r>
        <w:rPr>
          <w:spacing w:val="-6"/>
          <w:sz w:val="24"/>
          <w:u w:val="single"/>
        </w:rPr>
        <w:t xml:space="preserve"> </w:t>
      </w:r>
      <w:r>
        <w:rPr>
          <w:sz w:val="24"/>
          <w:u w:val="single"/>
        </w:rPr>
        <w:t>you</w:t>
      </w:r>
      <w:r>
        <w:rPr>
          <w:spacing w:val="-6"/>
          <w:sz w:val="24"/>
          <w:u w:val="single"/>
        </w:rPr>
        <w:t xml:space="preserve"> </w:t>
      </w:r>
      <w:r>
        <w:rPr>
          <w:sz w:val="24"/>
          <w:u w:val="single"/>
        </w:rPr>
        <w:t>receive</w:t>
      </w:r>
      <w:r>
        <w:rPr>
          <w:spacing w:val="-6"/>
          <w:sz w:val="24"/>
          <w:u w:val="single"/>
        </w:rPr>
        <w:t xml:space="preserve"> </w:t>
      </w:r>
      <w:r>
        <w:rPr>
          <w:sz w:val="24"/>
          <w:u w:val="single"/>
        </w:rPr>
        <w:t>the</w:t>
      </w:r>
      <w:r>
        <w:rPr>
          <w:sz w:val="24"/>
        </w:rPr>
        <w:t xml:space="preserve"> </w:t>
      </w:r>
      <w:r>
        <w:rPr>
          <w:sz w:val="24"/>
          <w:u w:val="single"/>
        </w:rPr>
        <w:t xml:space="preserve">call, </w:t>
      </w:r>
      <w:r>
        <w:rPr>
          <w:rFonts w:ascii="Arial"/>
          <w:b/>
          <w:sz w:val="24"/>
          <w:u w:val="single"/>
        </w:rPr>
        <w:t xml:space="preserve">you </w:t>
      </w:r>
      <w:r>
        <w:rPr>
          <w:sz w:val="24"/>
          <w:u w:val="single"/>
        </w:rPr>
        <w:t>are responsible for arranging a response. Patient care should</w:t>
      </w:r>
      <w:r>
        <w:rPr>
          <w:sz w:val="24"/>
        </w:rPr>
        <w:t xml:space="preserve"> </w:t>
      </w:r>
      <w:r>
        <w:rPr>
          <w:sz w:val="24"/>
          <w:u w:val="single"/>
        </w:rPr>
        <w:t>always come first.</w:t>
      </w:r>
    </w:p>
    <w:p w:rsidR="003E4C7A" w:rsidRDefault="0040715D">
      <w:pPr>
        <w:pStyle w:val="ListParagraph"/>
        <w:numPr>
          <w:ilvl w:val="1"/>
          <w:numId w:val="44"/>
        </w:numPr>
        <w:tabs>
          <w:tab w:val="left" w:pos="1759"/>
        </w:tabs>
        <w:ind w:left="1759" w:hanging="359"/>
        <w:rPr>
          <w:sz w:val="24"/>
        </w:rPr>
      </w:pPr>
      <w:r>
        <w:rPr>
          <w:rFonts w:ascii="Arial" w:hAnsi="Arial"/>
          <w:b/>
          <w:sz w:val="24"/>
        </w:rPr>
        <w:t xml:space="preserve">No request for patient consultation should be </w:t>
      </w:r>
      <w:r>
        <w:rPr>
          <w:rFonts w:ascii="Arial" w:hAnsi="Arial"/>
          <w:b/>
          <w:spacing w:val="-2"/>
          <w:sz w:val="24"/>
        </w:rPr>
        <w:t>refused.</w:t>
      </w:r>
    </w:p>
    <w:p w:rsidR="003E4C7A" w:rsidRDefault="0040715D">
      <w:pPr>
        <w:pStyle w:val="ListParagraph"/>
        <w:numPr>
          <w:ilvl w:val="1"/>
          <w:numId w:val="44"/>
        </w:numPr>
        <w:tabs>
          <w:tab w:val="left" w:pos="1760"/>
        </w:tabs>
        <w:ind w:right="2295"/>
        <w:rPr>
          <w:sz w:val="24"/>
        </w:rPr>
      </w:pPr>
      <w:r>
        <w:rPr>
          <w:sz w:val="24"/>
        </w:rPr>
        <w:t>A</w:t>
      </w:r>
      <w:r>
        <w:rPr>
          <w:spacing w:val="-5"/>
          <w:sz w:val="24"/>
        </w:rPr>
        <w:t xml:space="preserve"> </w:t>
      </w:r>
      <w:r>
        <w:rPr>
          <w:sz w:val="24"/>
        </w:rPr>
        <w:t>monthly</w:t>
      </w:r>
      <w:r>
        <w:rPr>
          <w:spacing w:val="-5"/>
          <w:sz w:val="24"/>
        </w:rPr>
        <w:t xml:space="preserve"> </w:t>
      </w:r>
      <w:r>
        <w:rPr>
          <w:sz w:val="24"/>
        </w:rPr>
        <w:t>call</w:t>
      </w:r>
      <w:r>
        <w:rPr>
          <w:spacing w:val="-5"/>
          <w:sz w:val="24"/>
        </w:rPr>
        <w:t xml:space="preserve"> </w:t>
      </w:r>
      <w:r>
        <w:rPr>
          <w:sz w:val="24"/>
        </w:rPr>
        <w:t>schedule</w:t>
      </w:r>
      <w:r>
        <w:rPr>
          <w:spacing w:val="-5"/>
          <w:sz w:val="24"/>
        </w:rPr>
        <w:t xml:space="preserve"> </w:t>
      </w:r>
      <w:r>
        <w:rPr>
          <w:sz w:val="24"/>
        </w:rPr>
        <w:t>is</w:t>
      </w:r>
      <w:r>
        <w:rPr>
          <w:spacing w:val="-5"/>
          <w:sz w:val="24"/>
        </w:rPr>
        <w:t xml:space="preserve"> </w:t>
      </w:r>
      <w:r>
        <w:rPr>
          <w:sz w:val="24"/>
        </w:rPr>
        <w:t>distributed</w:t>
      </w:r>
      <w:r>
        <w:rPr>
          <w:spacing w:val="-5"/>
          <w:sz w:val="24"/>
        </w:rPr>
        <w:t xml:space="preserve"> </w:t>
      </w:r>
      <w:r>
        <w:rPr>
          <w:sz w:val="24"/>
        </w:rPr>
        <w:t>indicating</w:t>
      </w:r>
      <w:r>
        <w:rPr>
          <w:spacing w:val="-5"/>
          <w:sz w:val="24"/>
        </w:rPr>
        <w:t xml:space="preserve"> </w:t>
      </w:r>
      <w:r>
        <w:rPr>
          <w:sz w:val="24"/>
        </w:rPr>
        <w:t>which</w:t>
      </w:r>
      <w:r>
        <w:rPr>
          <w:spacing w:val="-5"/>
          <w:sz w:val="24"/>
        </w:rPr>
        <w:t xml:space="preserve"> </w:t>
      </w:r>
      <w:r>
        <w:rPr>
          <w:sz w:val="24"/>
        </w:rPr>
        <w:t>resident</w:t>
      </w:r>
      <w:r>
        <w:rPr>
          <w:spacing w:val="-5"/>
          <w:sz w:val="24"/>
        </w:rPr>
        <w:t xml:space="preserve"> </w:t>
      </w:r>
      <w:r>
        <w:rPr>
          <w:sz w:val="24"/>
        </w:rPr>
        <w:t>is</w:t>
      </w:r>
      <w:r>
        <w:rPr>
          <w:spacing w:val="-5"/>
          <w:sz w:val="24"/>
        </w:rPr>
        <w:t xml:space="preserve"> </w:t>
      </w:r>
      <w:r>
        <w:rPr>
          <w:sz w:val="24"/>
        </w:rPr>
        <w:t>on</w:t>
      </w:r>
      <w:r>
        <w:rPr>
          <w:spacing w:val="-5"/>
          <w:sz w:val="24"/>
        </w:rPr>
        <w:t xml:space="preserve"> </w:t>
      </w:r>
      <w:r>
        <w:rPr>
          <w:sz w:val="24"/>
        </w:rPr>
        <w:t>1</w:t>
      </w:r>
      <w:r>
        <w:rPr>
          <w:sz w:val="24"/>
          <w:vertAlign w:val="superscript"/>
        </w:rPr>
        <w:t>st</w:t>
      </w:r>
      <w:r>
        <w:rPr>
          <w:sz w:val="24"/>
        </w:rPr>
        <w:t xml:space="preserve"> call and which resident is on back-up call.</w:t>
      </w:r>
      <w:r>
        <w:rPr>
          <w:spacing w:val="40"/>
          <w:sz w:val="24"/>
        </w:rPr>
        <w:t xml:space="preserve"> </w:t>
      </w:r>
      <w:r>
        <w:rPr>
          <w:sz w:val="24"/>
        </w:rPr>
        <w:t>In addition, a schedule is distributed for attending trauma call and consult coverage.</w:t>
      </w:r>
    </w:p>
    <w:p w:rsidR="003E4C7A" w:rsidRDefault="0040715D">
      <w:pPr>
        <w:pStyle w:val="ListParagraph"/>
        <w:numPr>
          <w:ilvl w:val="1"/>
          <w:numId w:val="44"/>
        </w:numPr>
        <w:tabs>
          <w:tab w:val="left" w:pos="1760"/>
        </w:tabs>
        <w:ind w:right="1969"/>
        <w:rPr>
          <w:sz w:val="24"/>
        </w:rPr>
      </w:pPr>
      <w:r>
        <w:rPr>
          <w:sz w:val="24"/>
        </w:rPr>
        <w:t>Remember,</w:t>
      </w:r>
      <w:r>
        <w:rPr>
          <w:spacing w:val="-6"/>
          <w:sz w:val="24"/>
        </w:rPr>
        <w:t xml:space="preserve"> </w:t>
      </w:r>
      <w:r>
        <w:rPr>
          <w:sz w:val="24"/>
        </w:rPr>
        <w:t>every</w:t>
      </w:r>
      <w:r>
        <w:rPr>
          <w:spacing w:val="-6"/>
          <w:sz w:val="24"/>
        </w:rPr>
        <w:t xml:space="preserve"> </w:t>
      </w:r>
      <w:r>
        <w:rPr>
          <w:sz w:val="24"/>
        </w:rPr>
        <w:t>blurred</w:t>
      </w:r>
      <w:r>
        <w:rPr>
          <w:spacing w:val="-6"/>
          <w:sz w:val="24"/>
        </w:rPr>
        <w:t xml:space="preserve"> </w:t>
      </w:r>
      <w:r>
        <w:rPr>
          <w:sz w:val="24"/>
        </w:rPr>
        <w:t>vision</w:t>
      </w:r>
      <w:r>
        <w:rPr>
          <w:spacing w:val="-6"/>
          <w:sz w:val="24"/>
        </w:rPr>
        <w:t xml:space="preserve"> </w:t>
      </w:r>
      <w:r>
        <w:rPr>
          <w:sz w:val="24"/>
        </w:rPr>
        <w:t>is</w:t>
      </w:r>
      <w:r>
        <w:rPr>
          <w:spacing w:val="-6"/>
          <w:sz w:val="24"/>
        </w:rPr>
        <w:t xml:space="preserve"> </w:t>
      </w:r>
      <w:r>
        <w:rPr>
          <w:sz w:val="24"/>
        </w:rPr>
        <w:t>not</w:t>
      </w:r>
      <w:r>
        <w:rPr>
          <w:spacing w:val="-6"/>
          <w:sz w:val="24"/>
        </w:rPr>
        <w:t xml:space="preserve"> </w:t>
      </w:r>
      <w:r>
        <w:rPr>
          <w:sz w:val="24"/>
        </w:rPr>
        <w:t>secondary</w:t>
      </w:r>
      <w:r>
        <w:rPr>
          <w:spacing w:val="-6"/>
          <w:sz w:val="24"/>
        </w:rPr>
        <w:t xml:space="preserve"> </w:t>
      </w:r>
      <w:r>
        <w:rPr>
          <w:sz w:val="24"/>
        </w:rPr>
        <w:t>to</w:t>
      </w:r>
      <w:r>
        <w:rPr>
          <w:spacing w:val="-6"/>
          <w:sz w:val="24"/>
        </w:rPr>
        <w:t xml:space="preserve"> </w:t>
      </w:r>
      <w:r>
        <w:rPr>
          <w:sz w:val="24"/>
        </w:rPr>
        <w:t>a</w:t>
      </w:r>
      <w:r>
        <w:rPr>
          <w:spacing w:val="-6"/>
          <w:sz w:val="24"/>
        </w:rPr>
        <w:t xml:space="preserve"> </w:t>
      </w:r>
      <w:r>
        <w:rPr>
          <w:sz w:val="24"/>
        </w:rPr>
        <w:t>refractive</w:t>
      </w:r>
      <w:r>
        <w:rPr>
          <w:spacing w:val="-6"/>
          <w:sz w:val="24"/>
        </w:rPr>
        <w:t xml:space="preserve"> </w:t>
      </w:r>
      <w:r>
        <w:rPr>
          <w:sz w:val="24"/>
        </w:rPr>
        <w:t>error.</w:t>
      </w:r>
      <w:r>
        <w:rPr>
          <w:spacing w:val="-6"/>
          <w:sz w:val="24"/>
        </w:rPr>
        <w:t xml:space="preserve"> </w:t>
      </w:r>
      <w:r>
        <w:rPr>
          <w:sz w:val="24"/>
        </w:rPr>
        <w:t>Any patient with suspected cataract</w:t>
      </w:r>
      <w:r>
        <w:rPr>
          <w:sz w:val="24"/>
        </w:rPr>
        <w:t>s should be scheduled for follow-up as soon as possible.</w:t>
      </w:r>
    </w:p>
    <w:p w:rsidR="003E4C7A" w:rsidRDefault="0040715D">
      <w:pPr>
        <w:pStyle w:val="ListParagraph"/>
        <w:numPr>
          <w:ilvl w:val="1"/>
          <w:numId w:val="44"/>
        </w:numPr>
        <w:tabs>
          <w:tab w:val="left" w:pos="1760"/>
        </w:tabs>
        <w:ind w:right="2016"/>
        <w:rPr>
          <w:sz w:val="24"/>
        </w:rPr>
      </w:pPr>
      <w:r>
        <w:rPr>
          <w:sz w:val="24"/>
        </w:rPr>
        <w:t>Once</w:t>
      </w:r>
      <w:r>
        <w:rPr>
          <w:spacing w:val="-6"/>
          <w:sz w:val="24"/>
        </w:rPr>
        <w:t xml:space="preserve"> </w:t>
      </w:r>
      <w:r>
        <w:rPr>
          <w:sz w:val="24"/>
        </w:rPr>
        <w:t>you</w:t>
      </w:r>
      <w:r>
        <w:rPr>
          <w:spacing w:val="-6"/>
          <w:sz w:val="24"/>
        </w:rPr>
        <w:t xml:space="preserve"> </w:t>
      </w:r>
      <w:r>
        <w:rPr>
          <w:sz w:val="24"/>
        </w:rPr>
        <w:t>have</w:t>
      </w:r>
      <w:r>
        <w:rPr>
          <w:spacing w:val="-6"/>
          <w:sz w:val="24"/>
        </w:rPr>
        <w:t xml:space="preserve"> </w:t>
      </w:r>
      <w:r>
        <w:rPr>
          <w:sz w:val="24"/>
        </w:rPr>
        <w:t>answered</w:t>
      </w:r>
      <w:r>
        <w:rPr>
          <w:spacing w:val="-6"/>
          <w:sz w:val="24"/>
        </w:rPr>
        <w:t xml:space="preserve"> </w:t>
      </w:r>
      <w:r>
        <w:rPr>
          <w:sz w:val="24"/>
        </w:rPr>
        <w:t>the</w:t>
      </w:r>
      <w:r>
        <w:rPr>
          <w:spacing w:val="-6"/>
          <w:sz w:val="24"/>
        </w:rPr>
        <w:t xml:space="preserve"> </w:t>
      </w:r>
      <w:r>
        <w:rPr>
          <w:sz w:val="24"/>
        </w:rPr>
        <w:t>call,</w:t>
      </w:r>
      <w:r>
        <w:rPr>
          <w:spacing w:val="-6"/>
          <w:sz w:val="24"/>
        </w:rPr>
        <w:t xml:space="preserve"> </w:t>
      </w:r>
      <w:r>
        <w:rPr>
          <w:sz w:val="24"/>
        </w:rPr>
        <w:t>the</w:t>
      </w:r>
      <w:r>
        <w:rPr>
          <w:spacing w:val="-6"/>
          <w:sz w:val="24"/>
        </w:rPr>
        <w:t xml:space="preserve"> </w:t>
      </w:r>
      <w:r>
        <w:rPr>
          <w:sz w:val="24"/>
        </w:rPr>
        <w:t>patient’s</w:t>
      </w:r>
      <w:r>
        <w:rPr>
          <w:spacing w:val="-6"/>
          <w:sz w:val="24"/>
        </w:rPr>
        <w:t xml:space="preserve"> </w:t>
      </w:r>
      <w:r>
        <w:rPr>
          <w:sz w:val="24"/>
        </w:rPr>
        <w:t>care</w:t>
      </w:r>
      <w:r>
        <w:rPr>
          <w:spacing w:val="-6"/>
          <w:sz w:val="24"/>
        </w:rPr>
        <w:t xml:space="preserve"> </w:t>
      </w:r>
      <w:r>
        <w:rPr>
          <w:sz w:val="24"/>
        </w:rPr>
        <w:t>is</w:t>
      </w:r>
      <w:r>
        <w:rPr>
          <w:spacing w:val="-6"/>
          <w:sz w:val="24"/>
        </w:rPr>
        <w:t xml:space="preserve"> </w:t>
      </w:r>
      <w:r>
        <w:rPr>
          <w:sz w:val="24"/>
          <w:u w:val="single"/>
        </w:rPr>
        <w:t>your</w:t>
      </w:r>
      <w:r>
        <w:rPr>
          <w:spacing w:val="-6"/>
          <w:sz w:val="24"/>
        </w:rPr>
        <w:t xml:space="preserve"> </w:t>
      </w:r>
      <w:r>
        <w:rPr>
          <w:sz w:val="24"/>
        </w:rPr>
        <w:t>responsibility. If there is any doubt, GO SEE THE PATIENT.</w:t>
      </w:r>
    </w:p>
    <w:p w:rsidR="003E4C7A" w:rsidRDefault="0040715D">
      <w:pPr>
        <w:pStyle w:val="ListParagraph"/>
        <w:numPr>
          <w:ilvl w:val="1"/>
          <w:numId w:val="44"/>
        </w:numPr>
        <w:tabs>
          <w:tab w:val="left" w:pos="1760"/>
        </w:tabs>
        <w:ind w:right="2100"/>
        <w:rPr>
          <w:sz w:val="24"/>
        </w:rPr>
      </w:pPr>
      <w:r>
        <w:rPr>
          <w:sz w:val="24"/>
        </w:rPr>
        <w:t>If the call is in regard to a patient admitted for any other reason complaining of visual symptoms, please evaluate the patient, unless the physician</w:t>
      </w:r>
      <w:r>
        <w:rPr>
          <w:spacing w:val="-4"/>
          <w:sz w:val="24"/>
        </w:rPr>
        <w:t xml:space="preserve"> </w:t>
      </w:r>
      <w:r>
        <w:rPr>
          <w:sz w:val="24"/>
        </w:rPr>
        <w:t>requesting</w:t>
      </w:r>
      <w:r>
        <w:rPr>
          <w:spacing w:val="-4"/>
          <w:sz w:val="24"/>
        </w:rPr>
        <w:t xml:space="preserve"> </w:t>
      </w:r>
      <w:r>
        <w:rPr>
          <w:sz w:val="24"/>
        </w:rPr>
        <w:t>the</w:t>
      </w:r>
      <w:r>
        <w:rPr>
          <w:spacing w:val="-4"/>
          <w:sz w:val="24"/>
        </w:rPr>
        <w:t xml:space="preserve"> </w:t>
      </w:r>
      <w:r>
        <w:rPr>
          <w:sz w:val="24"/>
        </w:rPr>
        <w:t>consultation</w:t>
      </w:r>
      <w:r>
        <w:rPr>
          <w:spacing w:val="-4"/>
          <w:sz w:val="24"/>
        </w:rPr>
        <w:t xml:space="preserve"> </w:t>
      </w:r>
      <w:r>
        <w:rPr>
          <w:sz w:val="24"/>
        </w:rPr>
        <w:t>is</w:t>
      </w:r>
      <w:r>
        <w:rPr>
          <w:spacing w:val="-4"/>
          <w:sz w:val="24"/>
        </w:rPr>
        <w:t xml:space="preserve"> </w:t>
      </w:r>
      <w:r>
        <w:rPr>
          <w:sz w:val="24"/>
        </w:rPr>
        <w:t>only</w:t>
      </w:r>
      <w:r>
        <w:rPr>
          <w:spacing w:val="-4"/>
          <w:sz w:val="24"/>
        </w:rPr>
        <w:t xml:space="preserve"> </w:t>
      </w:r>
      <w:r>
        <w:rPr>
          <w:sz w:val="24"/>
        </w:rPr>
        <w:t>asking</w:t>
      </w:r>
      <w:r>
        <w:rPr>
          <w:spacing w:val="-4"/>
          <w:sz w:val="24"/>
        </w:rPr>
        <w:t xml:space="preserve"> </w:t>
      </w:r>
      <w:r>
        <w:rPr>
          <w:sz w:val="24"/>
        </w:rPr>
        <w:t>for</w:t>
      </w:r>
      <w:r>
        <w:rPr>
          <w:spacing w:val="-4"/>
          <w:sz w:val="24"/>
        </w:rPr>
        <w:t xml:space="preserve"> </w:t>
      </w:r>
      <w:r>
        <w:rPr>
          <w:sz w:val="24"/>
        </w:rPr>
        <w:t>your</w:t>
      </w:r>
      <w:r>
        <w:rPr>
          <w:spacing w:val="-4"/>
          <w:sz w:val="24"/>
        </w:rPr>
        <w:t xml:space="preserve"> </w:t>
      </w:r>
      <w:r>
        <w:rPr>
          <w:sz w:val="24"/>
        </w:rPr>
        <w:t>clearance</w:t>
      </w:r>
      <w:r>
        <w:rPr>
          <w:spacing w:val="-4"/>
          <w:sz w:val="24"/>
        </w:rPr>
        <w:t xml:space="preserve"> </w:t>
      </w:r>
      <w:r>
        <w:rPr>
          <w:sz w:val="24"/>
        </w:rPr>
        <w:t>to send this patient to the clinic in the morning.</w:t>
      </w:r>
    </w:p>
    <w:p w:rsidR="003E4C7A" w:rsidRDefault="0040715D">
      <w:pPr>
        <w:pStyle w:val="ListParagraph"/>
        <w:numPr>
          <w:ilvl w:val="1"/>
          <w:numId w:val="44"/>
        </w:numPr>
        <w:tabs>
          <w:tab w:val="left" w:pos="1760"/>
        </w:tabs>
        <w:ind w:right="1940"/>
        <w:rPr>
          <w:sz w:val="24"/>
        </w:rPr>
      </w:pPr>
      <w:r>
        <w:rPr>
          <w:sz w:val="24"/>
        </w:rPr>
        <w:t>The Registrar must consult with an attending in his/her service before communicating a denial decision to a transferring facility representative. The Registrar and attending must also make written notation</w:t>
      </w:r>
      <w:r>
        <w:rPr>
          <w:sz w:val="24"/>
        </w:rPr>
        <w:t>s in a timely manner of all communications between them and the transferring facility representative(s) when a denial is issued.</w:t>
      </w:r>
      <w:r>
        <w:rPr>
          <w:spacing w:val="40"/>
          <w:sz w:val="24"/>
        </w:rPr>
        <w:t xml:space="preserve"> </w:t>
      </w:r>
      <w:r>
        <w:rPr>
          <w:sz w:val="24"/>
        </w:rPr>
        <w:t>Any transfer denial must be reported</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Institution</w:t>
      </w:r>
      <w:r>
        <w:rPr>
          <w:spacing w:val="-3"/>
          <w:sz w:val="24"/>
        </w:rPr>
        <w:t xml:space="preserve"> </w:t>
      </w:r>
      <w:r>
        <w:rPr>
          <w:sz w:val="24"/>
        </w:rPr>
        <w:t>within</w:t>
      </w:r>
      <w:r>
        <w:rPr>
          <w:spacing w:val="-3"/>
          <w:sz w:val="24"/>
        </w:rPr>
        <w:t xml:space="preserve"> </w:t>
      </w:r>
      <w:r>
        <w:rPr>
          <w:sz w:val="24"/>
        </w:rPr>
        <w:t>24</w:t>
      </w:r>
      <w:r>
        <w:rPr>
          <w:spacing w:val="-3"/>
          <w:sz w:val="24"/>
        </w:rPr>
        <w:t xml:space="preserve"> </w:t>
      </w:r>
      <w:r>
        <w:rPr>
          <w:sz w:val="24"/>
        </w:rPr>
        <w:t>hours</w:t>
      </w:r>
      <w:r>
        <w:rPr>
          <w:spacing w:val="-3"/>
          <w:sz w:val="24"/>
        </w:rPr>
        <w:t xml:space="preserve"> </w:t>
      </w:r>
      <w:r>
        <w:rPr>
          <w:sz w:val="24"/>
        </w:rPr>
        <w:t>and</w:t>
      </w:r>
      <w:r>
        <w:rPr>
          <w:spacing w:val="-3"/>
          <w:sz w:val="24"/>
        </w:rPr>
        <w:t xml:space="preserve"> </w:t>
      </w:r>
      <w:r>
        <w:rPr>
          <w:sz w:val="24"/>
        </w:rPr>
        <w:t>include</w:t>
      </w:r>
      <w:r>
        <w:rPr>
          <w:spacing w:val="-3"/>
          <w:sz w:val="24"/>
        </w:rPr>
        <w:t xml:space="preserve"> </w:t>
      </w:r>
      <w:r>
        <w:rPr>
          <w:sz w:val="24"/>
        </w:rPr>
        <w:t>the</w:t>
      </w:r>
      <w:r>
        <w:rPr>
          <w:spacing w:val="-3"/>
          <w:sz w:val="24"/>
        </w:rPr>
        <w:t xml:space="preserve"> </w:t>
      </w:r>
      <w:r>
        <w:rPr>
          <w:sz w:val="24"/>
        </w:rPr>
        <w:t>written</w:t>
      </w:r>
      <w:r>
        <w:rPr>
          <w:spacing w:val="-3"/>
          <w:sz w:val="24"/>
        </w:rPr>
        <w:t xml:space="preserve"> </w:t>
      </w:r>
      <w:r>
        <w:rPr>
          <w:sz w:val="24"/>
        </w:rPr>
        <w:t>notations of communications. An</w:t>
      </w:r>
      <w:r>
        <w:rPr>
          <w:sz w:val="24"/>
        </w:rPr>
        <w:t xml:space="preserve">y denial of a patient transfer </w:t>
      </w:r>
      <w:r>
        <w:rPr>
          <w:rFonts w:ascii="Arial" w:hAnsi="Arial"/>
          <w:b/>
          <w:sz w:val="24"/>
          <w:u w:val="single"/>
        </w:rPr>
        <w:t>must</w:t>
      </w:r>
      <w:r>
        <w:rPr>
          <w:rFonts w:ascii="Arial" w:hAnsi="Arial"/>
          <w:b/>
          <w:sz w:val="24"/>
        </w:rPr>
        <w:t xml:space="preserve"> </w:t>
      </w:r>
      <w:r>
        <w:rPr>
          <w:sz w:val="24"/>
        </w:rPr>
        <w:t>involve the Registrar</w:t>
      </w:r>
      <w:r>
        <w:rPr>
          <w:spacing w:val="-4"/>
          <w:sz w:val="24"/>
        </w:rPr>
        <w:t xml:space="preserve"> </w:t>
      </w:r>
      <w:r>
        <w:rPr>
          <w:sz w:val="24"/>
        </w:rPr>
        <w:t>in</w:t>
      </w:r>
      <w:r>
        <w:rPr>
          <w:spacing w:val="-4"/>
          <w:sz w:val="24"/>
        </w:rPr>
        <w:t xml:space="preserve"> </w:t>
      </w:r>
      <w:r>
        <w:rPr>
          <w:sz w:val="24"/>
        </w:rPr>
        <w:t>consultation</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Attending.</w:t>
      </w:r>
      <w:r>
        <w:rPr>
          <w:spacing w:val="-4"/>
          <w:sz w:val="24"/>
        </w:rPr>
        <w:t xml:space="preserve"> </w:t>
      </w:r>
      <w:r>
        <w:rPr>
          <w:sz w:val="24"/>
        </w:rPr>
        <w:t>If</w:t>
      </w:r>
      <w:r>
        <w:rPr>
          <w:spacing w:val="-4"/>
          <w:sz w:val="24"/>
        </w:rPr>
        <w:t xml:space="preserve"> </w:t>
      </w:r>
      <w:r>
        <w:rPr>
          <w:sz w:val="24"/>
        </w:rPr>
        <w:t>the</w:t>
      </w:r>
      <w:r>
        <w:rPr>
          <w:spacing w:val="-4"/>
          <w:sz w:val="24"/>
        </w:rPr>
        <w:t xml:space="preserve"> </w:t>
      </w:r>
      <w:r>
        <w:rPr>
          <w:sz w:val="24"/>
        </w:rPr>
        <w:t>Registrar</w:t>
      </w:r>
      <w:r>
        <w:rPr>
          <w:spacing w:val="-4"/>
          <w:sz w:val="24"/>
        </w:rPr>
        <w:t xml:space="preserve"> </w:t>
      </w:r>
      <w:r>
        <w:rPr>
          <w:sz w:val="24"/>
        </w:rPr>
        <w:t>in</w:t>
      </w:r>
      <w:r>
        <w:rPr>
          <w:spacing w:val="-4"/>
          <w:sz w:val="24"/>
        </w:rPr>
        <w:t xml:space="preserve"> </w:t>
      </w:r>
      <w:r>
        <w:rPr>
          <w:sz w:val="24"/>
        </w:rPr>
        <w:t>consultation with</w:t>
      </w:r>
      <w:r>
        <w:rPr>
          <w:spacing w:val="-4"/>
          <w:sz w:val="24"/>
        </w:rPr>
        <w:t xml:space="preserve"> </w:t>
      </w:r>
      <w:r>
        <w:rPr>
          <w:sz w:val="24"/>
        </w:rPr>
        <w:t>the</w:t>
      </w:r>
      <w:r>
        <w:rPr>
          <w:spacing w:val="-4"/>
          <w:sz w:val="24"/>
        </w:rPr>
        <w:t xml:space="preserve"> </w:t>
      </w:r>
      <w:r>
        <w:rPr>
          <w:sz w:val="24"/>
        </w:rPr>
        <w:t>Attending</w:t>
      </w:r>
      <w:r>
        <w:rPr>
          <w:spacing w:val="-4"/>
          <w:sz w:val="24"/>
        </w:rPr>
        <w:t xml:space="preserve"> </w:t>
      </w:r>
      <w:r>
        <w:rPr>
          <w:sz w:val="24"/>
        </w:rPr>
        <w:t>decides</w:t>
      </w:r>
      <w:r>
        <w:rPr>
          <w:spacing w:val="-4"/>
          <w:sz w:val="24"/>
        </w:rPr>
        <w:t xml:space="preserve"> </w:t>
      </w:r>
      <w:r>
        <w:rPr>
          <w:sz w:val="24"/>
        </w:rPr>
        <w:t>that</w:t>
      </w:r>
      <w:r>
        <w:rPr>
          <w:spacing w:val="-4"/>
          <w:sz w:val="24"/>
        </w:rPr>
        <w:t xml:space="preserve"> </w:t>
      </w:r>
      <w:r>
        <w:rPr>
          <w:sz w:val="24"/>
        </w:rPr>
        <w:t>the</w:t>
      </w:r>
      <w:r>
        <w:rPr>
          <w:spacing w:val="-4"/>
          <w:sz w:val="24"/>
        </w:rPr>
        <w:t xml:space="preserve"> </w:t>
      </w:r>
      <w:r>
        <w:rPr>
          <w:sz w:val="24"/>
        </w:rPr>
        <w:t>transfer</w:t>
      </w:r>
      <w:r>
        <w:rPr>
          <w:spacing w:val="-4"/>
          <w:sz w:val="24"/>
        </w:rPr>
        <w:t xml:space="preserve"> </w:t>
      </w:r>
      <w:r>
        <w:rPr>
          <w:sz w:val="24"/>
        </w:rPr>
        <w:t>is</w:t>
      </w:r>
      <w:r>
        <w:rPr>
          <w:spacing w:val="-4"/>
          <w:sz w:val="24"/>
        </w:rPr>
        <w:t xml:space="preserve"> </w:t>
      </w:r>
      <w:r>
        <w:rPr>
          <w:rFonts w:ascii="Arial" w:hAnsi="Arial"/>
          <w:b/>
          <w:sz w:val="24"/>
          <w:u w:val="single"/>
        </w:rPr>
        <w:t>not</w:t>
      </w:r>
      <w:r>
        <w:rPr>
          <w:rFonts w:ascii="Arial" w:hAnsi="Arial"/>
          <w:b/>
          <w:spacing w:val="-4"/>
          <w:sz w:val="24"/>
        </w:rPr>
        <w:t xml:space="preserve"> </w:t>
      </w:r>
      <w:r>
        <w:rPr>
          <w:sz w:val="24"/>
        </w:rPr>
        <w:t>medically</w:t>
      </w:r>
      <w:r>
        <w:rPr>
          <w:spacing w:val="-4"/>
          <w:sz w:val="24"/>
        </w:rPr>
        <w:t xml:space="preserve"> </w:t>
      </w:r>
      <w:r>
        <w:rPr>
          <w:sz w:val="24"/>
        </w:rPr>
        <w:t>necessary,</w:t>
      </w:r>
      <w:r>
        <w:rPr>
          <w:spacing w:val="-4"/>
          <w:sz w:val="24"/>
        </w:rPr>
        <w:t xml:space="preserve"> </w:t>
      </w:r>
      <w:r>
        <w:rPr>
          <w:sz w:val="24"/>
        </w:rPr>
        <w:t>he or she must be precise about the medical reasons for denial with the transferring physician.</w:t>
      </w:r>
    </w:p>
    <w:p w:rsidR="003E4C7A" w:rsidRDefault="0040715D">
      <w:pPr>
        <w:pStyle w:val="ListParagraph"/>
        <w:numPr>
          <w:ilvl w:val="1"/>
          <w:numId w:val="44"/>
        </w:numPr>
        <w:tabs>
          <w:tab w:val="left" w:pos="1760"/>
        </w:tabs>
        <w:ind w:right="3047"/>
        <w:rPr>
          <w:sz w:val="24"/>
        </w:rPr>
      </w:pPr>
      <w:r>
        <w:rPr>
          <w:sz w:val="24"/>
        </w:rPr>
        <w:t>Any</w:t>
      </w:r>
      <w:r>
        <w:rPr>
          <w:spacing w:val="-5"/>
          <w:sz w:val="24"/>
        </w:rPr>
        <w:t xml:space="preserve"> </w:t>
      </w:r>
      <w:r>
        <w:rPr>
          <w:sz w:val="24"/>
        </w:rPr>
        <w:t>elective</w:t>
      </w:r>
      <w:r>
        <w:rPr>
          <w:spacing w:val="-5"/>
          <w:sz w:val="24"/>
        </w:rPr>
        <w:t xml:space="preserve"> </w:t>
      </w:r>
      <w:r>
        <w:rPr>
          <w:sz w:val="24"/>
        </w:rPr>
        <w:t>transfer</w:t>
      </w:r>
      <w:r>
        <w:rPr>
          <w:spacing w:val="-5"/>
          <w:sz w:val="24"/>
        </w:rPr>
        <w:t xml:space="preserve"> </w:t>
      </w:r>
      <w:r>
        <w:rPr>
          <w:sz w:val="24"/>
        </w:rPr>
        <w:t>must</w:t>
      </w:r>
      <w:r>
        <w:rPr>
          <w:spacing w:val="-5"/>
          <w:sz w:val="24"/>
        </w:rPr>
        <w:t xml:space="preserve"> </w:t>
      </w:r>
      <w:r>
        <w:rPr>
          <w:sz w:val="24"/>
        </w:rPr>
        <w:t>be</w:t>
      </w:r>
      <w:r>
        <w:rPr>
          <w:spacing w:val="-5"/>
          <w:sz w:val="24"/>
        </w:rPr>
        <w:t xml:space="preserve"> </w:t>
      </w:r>
      <w:r>
        <w:rPr>
          <w:sz w:val="24"/>
        </w:rPr>
        <w:t>coordinated</w:t>
      </w:r>
      <w:r>
        <w:rPr>
          <w:spacing w:val="-5"/>
          <w:sz w:val="24"/>
        </w:rPr>
        <w:t xml:space="preserve"> </w:t>
      </w:r>
      <w:r>
        <w:rPr>
          <w:sz w:val="24"/>
        </w:rPr>
        <w:t>with</w:t>
      </w:r>
      <w:r>
        <w:rPr>
          <w:spacing w:val="-5"/>
          <w:sz w:val="24"/>
        </w:rPr>
        <w:t xml:space="preserve"> </w:t>
      </w:r>
      <w:r>
        <w:rPr>
          <w:sz w:val="24"/>
        </w:rPr>
        <w:t>the</w:t>
      </w:r>
      <w:r>
        <w:rPr>
          <w:spacing w:val="-5"/>
          <w:sz w:val="24"/>
        </w:rPr>
        <w:t xml:space="preserve"> </w:t>
      </w:r>
      <w:r>
        <w:rPr>
          <w:sz w:val="24"/>
        </w:rPr>
        <w:t>Institution</w:t>
      </w:r>
      <w:r>
        <w:rPr>
          <w:spacing w:val="-5"/>
          <w:sz w:val="24"/>
        </w:rPr>
        <w:t xml:space="preserve"> </w:t>
      </w:r>
      <w:r>
        <w:rPr>
          <w:sz w:val="24"/>
        </w:rPr>
        <w:t xml:space="preserve">for </w:t>
      </w:r>
      <w:r>
        <w:rPr>
          <w:spacing w:val="-2"/>
          <w:sz w:val="24"/>
        </w:rPr>
        <w:t>availability.</w:t>
      </w:r>
    </w:p>
    <w:p w:rsidR="003E4C7A" w:rsidRDefault="0040715D">
      <w:pPr>
        <w:pStyle w:val="ListParagraph"/>
        <w:numPr>
          <w:ilvl w:val="1"/>
          <w:numId w:val="44"/>
        </w:numPr>
        <w:tabs>
          <w:tab w:val="left" w:pos="1760"/>
        </w:tabs>
        <w:ind w:right="2157"/>
        <w:rPr>
          <w:sz w:val="24"/>
        </w:rPr>
      </w:pPr>
      <w:r>
        <w:rPr>
          <w:sz w:val="24"/>
        </w:rPr>
        <w:t>If</w:t>
      </w:r>
      <w:r>
        <w:rPr>
          <w:spacing w:val="-1"/>
          <w:sz w:val="24"/>
        </w:rPr>
        <w:t xml:space="preserve"> </w:t>
      </w:r>
      <w:r>
        <w:rPr>
          <w:sz w:val="24"/>
        </w:rPr>
        <w:t>requested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transferring</w:t>
      </w:r>
      <w:r>
        <w:rPr>
          <w:spacing w:val="-1"/>
          <w:sz w:val="24"/>
        </w:rPr>
        <w:t xml:space="preserve"> </w:t>
      </w:r>
      <w:r>
        <w:rPr>
          <w:sz w:val="24"/>
        </w:rPr>
        <w:t>facility,</w:t>
      </w:r>
      <w:r>
        <w:rPr>
          <w:spacing w:val="-1"/>
          <w:sz w:val="24"/>
        </w:rPr>
        <w:t xml:space="preserve"> </w:t>
      </w:r>
      <w:r>
        <w:rPr>
          <w:sz w:val="24"/>
        </w:rPr>
        <w:t>the</w:t>
      </w:r>
      <w:r>
        <w:rPr>
          <w:spacing w:val="-1"/>
          <w:sz w:val="24"/>
        </w:rPr>
        <w:t xml:space="preserve"> </w:t>
      </w:r>
      <w:r>
        <w:rPr>
          <w:sz w:val="24"/>
        </w:rPr>
        <w:t>Registrar</w:t>
      </w:r>
      <w:r>
        <w:rPr>
          <w:spacing w:val="-1"/>
          <w:sz w:val="24"/>
        </w:rPr>
        <w:t xml:space="preserve"> </w:t>
      </w:r>
      <w:r>
        <w:rPr>
          <w:sz w:val="24"/>
        </w:rPr>
        <w:t>in</w:t>
      </w:r>
      <w:r>
        <w:rPr>
          <w:spacing w:val="-1"/>
          <w:sz w:val="24"/>
        </w:rPr>
        <w:t xml:space="preserve"> </w:t>
      </w:r>
      <w:r>
        <w:rPr>
          <w:sz w:val="24"/>
        </w:rPr>
        <w:t>consultation</w:t>
      </w:r>
      <w:r>
        <w:rPr>
          <w:spacing w:val="-1"/>
          <w:sz w:val="24"/>
        </w:rPr>
        <w:t xml:space="preserve"> </w:t>
      </w:r>
      <w:r>
        <w:rPr>
          <w:sz w:val="24"/>
        </w:rPr>
        <w:t>with t</w:t>
      </w:r>
      <w:r>
        <w:rPr>
          <w:sz w:val="24"/>
        </w:rPr>
        <w:t>he</w:t>
      </w:r>
      <w:r>
        <w:rPr>
          <w:spacing w:val="-6"/>
          <w:sz w:val="24"/>
        </w:rPr>
        <w:t xml:space="preserve"> </w:t>
      </w:r>
      <w:r>
        <w:rPr>
          <w:sz w:val="24"/>
        </w:rPr>
        <w:t>Attending</w:t>
      </w:r>
      <w:r>
        <w:rPr>
          <w:spacing w:val="-6"/>
          <w:sz w:val="24"/>
        </w:rPr>
        <w:t xml:space="preserve"> </w:t>
      </w:r>
      <w:r>
        <w:rPr>
          <w:sz w:val="24"/>
        </w:rPr>
        <w:t>should</w:t>
      </w:r>
      <w:r>
        <w:rPr>
          <w:spacing w:val="-6"/>
          <w:sz w:val="24"/>
        </w:rPr>
        <w:t xml:space="preserve"> </w:t>
      </w:r>
      <w:r>
        <w:rPr>
          <w:sz w:val="24"/>
        </w:rPr>
        <w:t>offer</w:t>
      </w:r>
      <w:r>
        <w:rPr>
          <w:spacing w:val="-6"/>
          <w:sz w:val="24"/>
        </w:rPr>
        <w:t xml:space="preserve"> </w:t>
      </w:r>
      <w:r>
        <w:rPr>
          <w:sz w:val="24"/>
        </w:rPr>
        <w:t>consultative</w:t>
      </w:r>
      <w:r>
        <w:rPr>
          <w:spacing w:val="-6"/>
          <w:sz w:val="24"/>
        </w:rPr>
        <w:t xml:space="preserve"> </w:t>
      </w:r>
      <w:r>
        <w:rPr>
          <w:sz w:val="24"/>
        </w:rPr>
        <w:t>advice</w:t>
      </w:r>
      <w:r>
        <w:rPr>
          <w:spacing w:val="-6"/>
          <w:sz w:val="24"/>
        </w:rPr>
        <w:t xml:space="preserve"> </w:t>
      </w:r>
      <w:r>
        <w:rPr>
          <w:sz w:val="24"/>
        </w:rPr>
        <w:t>regarding</w:t>
      </w:r>
      <w:r>
        <w:rPr>
          <w:spacing w:val="-6"/>
          <w:sz w:val="24"/>
        </w:rPr>
        <w:t xml:space="preserve"> </w:t>
      </w:r>
      <w:r>
        <w:rPr>
          <w:sz w:val="24"/>
        </w:rPr>
        <w:t>management</w:t>
      </w:r>
      <w:r>
        <w:rPr>
          <w:spacing w:val="-6"/>
          <w:sz w:val="24"/>
        </w:rPr>
        <w:t xml:space="preserve"> </w:t>
      </w:r>
      <w:r>
        <w:rPr>
          <w:sz w:val="24"/>
        </w:rPr>
        <w:t xml:space="preserve">of the patient and offer to reevaluate acceptance, if the patient’s condition </w:t>
      </w:r>
      <w:r>
        <w:rPr>
          <w:spacing w:val="-2"/>
          <w:sz w:val="24"/>
        </w:rPr>
        <w:t>changes.</w:t>
      </w:r>
    </w:p>
    <w:p w:rsidR="003E4C7A" w:rsidRDefault="0040715D">
      <w:pPr>
        <w:pStyle w:val="ListParagraph"/>
        <w:numPr>
          <w:ilvl w:val="1"/>
          <w:numId w:val="44"/>
        </w:numPr>
        <w:tabs>
          <w:tab w:val="left" w:pos="1760"/>
        </w:tabs>
        <w:ind w:right="2434"/>
        <w:rPr>
          <w:sz w:val="24"/>
        </w:rPr>
      </w:pPr>
      <w:r>
        <w:rPr>
          <w:sz w:val="24"/>
        </w:rPr>
        <w:t>If the doctor agrees to accept any patient transfer, he/she notifies the Administrative</w:t>
      </w:r>
      <w:r>
        <w:rPr>
          <w:spacing w:val="-6"/>
          <w:sz w:val="24"/>
        </w:rPr>
        <w:t xml:space="preserve"> </w:t>
      </w:r>
      <w:r>
        <w:rPr>
          <w:sz w:val="24"/>
        </w:rPr>
        <w:t>Supervisor</w:t>
      </w:r>
      <w:r>
        <w:rPr>
          <w:spacing w:val="-6"/>
          <w:sz w:val="24"/>
        </w:rPr>
        <w:t xml:space="preserve"> </w:t>
      </w:r>
      <w:r>
        <w:rPr>
          <w:sz w:val="24"/>
        </w:rPr>
        <w:t>for</w:t>
      </w:r>
      <w:r>
        <w:rPr>
          <w:spacing w:val="-6"/>
          <w:sz w:val="24"/>
        </w:rPr>
        <w:t xml:space="preserve"> </w:t>
      </w:r>
      <w:r>
        <w:rPr>
          <w:sz w:val="24"/>
        </w:rPr>
        <w:t>bed</w:t>
      </w:r>
      <w:r>
        <w:rPr>
          <w:spacing w:val="-6"/>
          <w:sz w:val="24"/>
        </w:rPr>
        <w:t xml:space="preserve"> </w:t>
      </w:r>
      <w:r>
        <w:rPr>
          <w:sz w:val="24"/>
        </w:rPr>
        <w:t>availability</w:t>
      </w:r>
      <w:r>
        <w:rPr>
          <w:spacing w:val="-6"/>
          <w:sz w:val="24"/>
        </w:rPr>
        <w:t xml:space="preserve"> </w:t>
      </w:r>
      <w:r>
        <w:rPr>
          <w:sz w:val="24"/>
        </w:rPr>
        <w:t>and</w:t>
      </w:r>
      <w:r>
        <w:rPr>
          <w:spacing w:val="-6"/>
          <w:sz w:val="24"/>
        </w:rPr>
        <w:t xml:space="preserve"> </w:t>
      </w:r>
      <w:r>
        <w:rPr>
          <w:sz w:val="24"/>
        </w:rPr>
        <w:t>possible</w:t>
      </w:r>
      <w:r>
        <w:rPr>
          <w:spacing w:val="-6"/>
          <w:sz w:val="24"/>
        </w:rPr>
        <w:t xml:space="preserve"> </w:t>
      </w:r>
      <w:r>
        <w:rPr>
          <w:sz w:val="24"/>
        </w:rPr>
        <w:t>placement.</w:t>
      </w:r>
    </w:p>
    <w:p w:rsidR="003E4C7A" w:rsidRDefault="003E4C7A">
      <w:pPr>
        <w:pStyle w:val="BodyText"/>
        <w:ind w:left="0" w:firstLine="0"/>
      </w:pPr>
    </w:p>
    <w:p w:rsidR="003E4C7A" w:rsidRDefault="003E4C7A">
      <w:pPr>
        <w:pStyle w:val="BodyText"/>
        <w:spacing w:before="84"/>
        <w:ind w:left="0" w:firstLine="0"/>
      </w:pPr>
    </w:p>
    <w:p w:rsidR="003E4C7A" w:rsidRDefault="0040715D">
      <w:pPr>
        <w:pStyle w:val="Heading2"/>
        <w:numPr>
          <w:ilvl w:val="0"/>
          <w:numId w:val="44"/>
        </w:numPr>
        <w:tabs>
          <w:tab w:val="left" w:pos="1410"/>
        </w:tabs>
        <w:ind w:left="1410" w:hanging="370"/>
      </w:pPr>
      <w:r>
        <w:t>SO</w:t>
      </w:r>
      <w:r>
        <w:rPr>
          <w:spacing w:val="-4"/>
        </w:rPr>
        <w:t xml:space="preserve"> </w:t>
      </w:r>
      <w:r>
        <w:t>NOW</w:t>
      </w:r>
      <w:r>
        <w:rPr>
          <w:spacing w:val="-3"/>
        </w:rPr>
        <w:t xml:space="preserve"> </w:t>
      </w:r>
      <w:r>
        <w:t>YOU'RE</w:t>
      </w:r>
      <w:r>
        <w:rPr>
          <w:spacing w:val="-3"/>
        </w:rPr>
        <w:t xml:space="preserve"> </w:t>
      </w:r>
      <w:r>
        <w:t>ON</w:t>
      </w:r>
      <w:r>
        <w:rPr>
          <w:spacing w:val="-3"/>
        </w:rPr>
        <w:t xml:space="preserve"> </w:t>
      </w:r>
      <w:r>
        <w:rPr>
          <w:spacing w:val="-4"/>
        </w:rPr>
        <w:t>CALL</w:t>
      </w:r>
    </w:p>
    <w:p w:rsidR="003E4C7A" w:rsidRDefault="0040715D">
      <w:pPr>
        <w:pStyle w:val="BodyText"/>
        <w:spacing w:before="175"/>
        <w:ind w:left="1040" w:right="1934" w:firstLine="0"/>
      </w:pPr>
      <w:r>
        <w:t>The</w:t>
      </w:r>
      <w:r>
        <w:rPr>
          <w:spacing w:val="-3"/>
        </w:rPr>
        <w:t xml:space="preserve"> </w:t>
      </w:r>
      <w:r>
        <w:t>most</w:t>
      </w:r>
      <w:r>
        <w:rPr>
          <w:spacing w:val="-3"/>
        </w:rPr>
        <w:t xml:space="preserve"> </w:t>
      </w:r>
      <w:r>
        <w:t>important</w:t>
      </w:r>
      <w:r>
        <w:rPr>
          <w:spacing w:val="-3"/>
        </w:rPr>
        <w:t xml:space="preserve"> </w:t>
      </w:r>
      <w:r>
        <w:t>thing</w:t>
      </w:r>
      <w:r>
        <w:rPr>
          <w:spacing w:val="-3"/>
        </w:rPr>
        <w:t xml:space="preserve"> </w:t>
      </w:r>
      <w:r>
        <w:t>to</w:t>
      </w:r>
      <w:r>
        <w:rPr>
          <w:spacing w:val="-3"/>
        </w:rPr>
        <w:t xml:space="preserve"> </w:t>
      </w:r>
      <w:r>
        <w:t>grasp</w:t>
      </w:r>
      <w:r>
        <w:rPr>
          <w:spacing w:val="-3"/>
        </w:rPr>
        <w:t xml:space="preserve"> </w:t>
      </w:r>
      <w:r>
        <w:t>is</w:t>
      </w:r>
      <w:r>
        <w:rPr>
          <w:spacing w:val="-3"/>
        </w:rPr>
        <w:t xml:space="preserve"> </w:t>
      </w:r>
      <w:r>
        <w:t>that</w:t>
      </w:r>
      <w:r>
        <w:rPr>
          <w:spacing w:val="-3"/>
        </w:rPr>
        <w:t xml:space="preserve"> </w:t>
      </w:r>
      <w:r>
        <w:t>now</w:t>
      </w:r>
      <w:r>
        <w:rPr>
          <w:spacing w:val="-3"/>
        </w:rPr>
        <w:t xml:space="preserve"> </w:t>
      </w:r>
      <w:r>
        <w:t>you</w:t>
      </w:r>
      <w:r>
        <w:rPr>
          <w:spacing w:val="-3"/>
        </w:rPr>
        <w:t xml:space="preserve"> </w:t>
      </w:r>
      <w:r>
        <w:t>are</w:t>
      </w:r>
      <w:r>
        <w:rPr>
          <w:spacing w:val="-3"/>
        </w:rPr>
        <w:t xml:space="preserve"> </w:t>
      </w:r>
      <w:r>
        <w:t>part</w:t>
      </w:r>
      <w:r>
        <w:rPr>
          <w:spacing w:val="-3"/>
        </w:rPr>
        <w:t xml:space="preserve"> </w:t>
      </w:r>
      <w:r>
        <w:t>of</w:t>
      </w:r>
      <w:r>
        <w:rPr>
          <w:spacing w:val="-3"/>
        </w:rPr>
        <w:t xml:space="preserve"> </w:t>
      </w:r>
      <w:r>
        <w:t>a</w:t>
      </w:r>
      <w:r>
        <w:rPr>
          <w:spacing w:val="-3"/>
        </w:rPr>
        <w:t xml:space="preserve"> </w:t>
      </w:r>
      <w:r>
        <w:t>consult</w:t>
      </w:r>
      <w:r>
        <w:rPr>
          <w:spacing w:val="-3"/>
        </w:rPr>
        <w:t xml:space="preserve"> </w:t>
      </w:r>
      <w:r>
        <w:t>service. Doctors will be calling you because they know very little about ophthalmology, and you are supposed to know a lot.</w:t>
      </w:r>
    </w:p>
    <w:p w:rsidR="003E4C7A" w:rsidRDefault="003E4C7A">
      <w:pPr>
        <w:sectPr w:rsidR="003E4C7A">
          <w:pgSz w:w="12240" w:h="15840"/>
          <w:pgMar w:top="1360" w:right="280" w:bottom="280" w:left="400" w:header="720" w:footer="720" w:gutter="0"/>
          <w:cols w:space="720"/>
        </w:sectPr>
      </w:pPr>
    </w:p>
    <w:p w:rsidR="003E4C7A" w:rsidRDefault="0040715D">
      <w:pPr>
        <w:pStyle w:val="ListParagraph"/>
        <w:numPr>
          <w:ilvl w:val="1"/>
          <w:numId w:val="44"/>
        </w:numPr>
        <w:tabs>
          <w:tab w:val="left" w:pos="1760"/>
        </w:tabs>
        <w:spacing w:before="80"/>
        <w:ind w:right="1920"/>
        <w:rPr>
          <w:sz w:val="24"/>
        </w:rPr>
      </w:pPr>
      <w:r>
        <w:rPr>
          <w:sz w:val="24"/>
        </w:rPr>
        <w:lastRenderedPageBreak/>
        <w:t>Once</w:t>
      </w:r>
      <w:r>
        <w:rPr>
          <w:spacing w:val="-3"/>
          <w:sz w:val="24"/>
        </w:rPr>
        <w:t xml:space="preserve"> </w:t>
      </w:r>
      <w:r>
        <w:rPr>
          <w:sz w:val="24"/>
        </w:rPr>
        <w:t>you</w:t>
      </w:r>
      <w:r>
        <w:rPr>
          <w:spacing w:val="-3"/>
          <w:sz w:val="24"/>
        </w:rPr>
        <w:t xml:space="preserve"> </w:t>
      </w:r>
      <w:r>
        <w:rPr>
          <w:sz w:val="24"/>
        </w:rPr>
        <w:t>pick</w:t>
      </w:r>
      <w:r>
        <w:rPr>
          <w:spacing w:val="-3"/>
          <w:sz w:val="24"/>
        </w:rPr>
        <w:t xml:space="preserve"> </w:t>
      </w:r>
      <w:r>
        <w:rPr>
          <w:sz w:val="24"/>
        </w:rPr>
        <w:t>up</w:t>
      </w:r>
      <w:r>
        <w:rPr>
          <w:spacing w:val="-3"/>
          <w:sz w:val="24"/>
        </w:rPr>
        <w:t xml:space="preserve"> </w:t>
      </w:r>
      <w:r>
        <w:rPr>
          <w:sz w:val="24"/>
        </w:rPr>
        <w:t>the</w:t>
      </w:r>
      <w:r>
        <w:rPr>
          <w:spacing w:val="-3"/>
          <w:sz w:val="24"/>
        </w:rPr>
        <w:t xml:space="preserve"> </w:t>
      </w:r>
      <w:r>
        <w:rPr>
          <w:sz w:val="24"/>
        </w:rPr>
        <w:t>phone,</w:t>
      </w:r>
      <w:r>
        <w:rPr>
          <w:spacing w:val="-3"/>
          <w:sz w:val="24"/>
        </w:rPr>
        <w:t xml:space="preserve"> </w:t>
      </w:r>
      <w:r>
        <w:rPr>
          <w:sz w:val="24"/>
        </w:rPr>
        <w:t>you</w:t>
      </w:r>
      <w:r>
        <w:rPr>
          <w:spacing w:val="-3"/>
          <w:sz w:val="24"/>
        </w:rPr>
        <w:t xml:space="preserve"> </w:t>
      </w:r>
      <w:r>
        <w:rPr>
          <w:sz w:val="24"/>
        </w:rPr>
        <w:t>are</w:t>
      </w:r>
      <w:r>
        <w:rPr>
          <w:spacing w:val="-3"/>
          <w:sz w:val="24"/>
        </w:rPr>
        <w:t xml:space="preserve"> </w:t>
      </w:r>
      <w:r>
        <w:rPr>
          <w:sz w:val="24"/>
        </w:rPr>
        <w:t>now</w:t>
      </w:r>
      <w:r>
        <w:rPr>
          <w:spacing w:val="-3"/>
          <w:sz w:val="24"/>
        </w:rPr>
        <w:t xml:space="preserve"> </w:t>
      </w:r>
      <w:r>
        <w:rPr>
          <w:sz w:val="24"/>
        </w:rPr>
        <w:t>directly</w:t>
      </w:r>
      <w:r>
        <w:rPr>
          <w:spacing w:val="-3"/>
          <w:sz w:val="24"/>
        </w:rPr>
        <w:t xml:space="preserve"> </w:t>
      </w:r>
      <w:r>
        <w:rPr>
          <w:sz w:val="24"/>
        </w:rPr>
        <w:t>involved</w:t>
      </w:r>
      <w:r>
        <w:rPr>
          <w:spacing w:val="-3"/>
          <w:sz w:val="24"/>
        </w:rPr>
        <w:t xml:space="preserve"> </w:t>
      </w:r>
      <w:r>
        <w:rPr>
          <w:sz w:val="24"/>
        </w:rPr>
        <w:t>in</w:t>
      </w:r>
      <w:r>
        <w:rPr>
          <w:spacing w:val="-3"/>
          <w:sz w:val="24"/>
        </w:rPr>
        <w:t xml:space="preserve"> </w:t>
      </w:r>
      <w:r>
        <w:rPr>
          <w:sz w:val="24"/>
        </w:rPr>
        <w:t>that</w:t>
      </w:r>
      <w:r>
        <w:rPr>
          <w:spacing w:val="-3"/>
          <w:sz w:val="24"/>
        </w:rPr>
        <w:t xml:space="preserve"> </w:t>
      </w:r>
      <w:r>
        <w:rPr>
          <w:sz w:val="24"/>
        </w:rPr>
        <w:t>patient's care. Telephone consults are OK but can be dan</w:t>
      </w:r>
      <w:r>
        <w:rPr>
          <w:sz w:val="24"/>
        </w:rPr>
        <w:t>gerous (read: potential blindness). Giving advice over the telephone without actually examining a patient is NEVER recommended.</w:t>
      </w:r>
    </w:p>
    <w:p w:rsidR="003E4C7A" w:rsidRDefault="0040715D">
      <w:pPr>
        <w:pStyle w:val="ListParagraph"/>
        <w:numPr>
          <w:ilvl w:val="1"/>
          <w:numId w:val="44"/>
        </w:numPr>
        <w:tabs>
          <w:tab w:val="left" w:pos="1760"/>
        </w:tabs>
        <w:ind w:right="1940"/>
        <w:rPr>
          <w:sz w:val="24"/>
        </w:rPr>
      </w:pPr>
      <w:r>
        <w:rPr>
          <w:sz w:val="24"/>
        </w:rPr>
        <w:t>99%</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time</w:t>
      </w:r>
      <w:r>
        <w:rPr>
          <w:spacing w:val="-3"/>
          <w:sz w:val="24"/>
        </w:rPr>
        <w:t xml:space="preserve"> </w:t>
      </w:r>
      <w:r>
        <w:rPr>
          <w:sz w:val="24"/>
        </w:rPr>
        <w:t>that</w:t>
      </w:r>
      <w:r>
        <w:rPr>
          <w:spacing w:val="-3"/>
          <w:sz w:val="24"/>
        </w:rPr>
        <w:t xml:space="preserve"> </w:t>
      </w:r>
      <w:r>
        <w:rPr>
          <w:sz w:val="24"/>
        </w:rPr>
        <w:t>you</w:t>
      </w:r>
      <w:r>
        <w:rPr>
          <w:spacing w:val="-3"/>
          <w:sz w:val="24"/>
        </w:rPr>
        <w:t xml:space="preserve"> </w:t>
      </w:r>
      <w:r>
        <w:rPr>
          <w:sz w:val="24"/>
        </w:rPr>
        <w:t>are</w:t>
      </w:r>
      <w:r>
        <w:rPr>
          <w:spacing w:val="-3"/>
          <w:sz w:val="24"/>
        </w:rPr>
        <w:t xml:space="preserve"> </w:t>
      </w:r>
      <w:r>
        <w:rPr>
          <w:sz w:val="24"/>
        </w:rPr>
        <w:t>called,</w:t>
      </w:r>
      <w:r>
        <w:rPr>
          <w:spacing w:val="-3"/>
          <w:sz w:val="24"/>
        </w:rPr>
        <w:t xml:space="preserve"> </w:t>
      </w:r>
      <w:r>
        <w:rPr>
          <w:sz w:val="24"/>
        </w:rPr>
        <w:t>you</w:t>
      </w:r>
      <w:r>
        <w:rPr>
          <w:spacing w:val="-3"/>
          <w:sz w:val="24"/>
        </w:rPr>
        <w:t xml:space="preserve"> </w:t>
      </w:r>
      <w:r>
        <w:rPr>
          <w:sz w:val="24"/>
        </w:rPr>
        <w:t>will</w:t>
      </w:r>
      <w:r>
        <w:rPr>
          <w:spacing w:val="-3"/>
          <w:sz w:val="24"/>
        </w:rPr>
        <w:t xml:space="preserve"> </w:t>
      </w:r>
      <w:r>
        <w:rPr>
          <w:sz w:val="24"/>
        </w:rPr>
        <w:t>have</w:t>
      </w:r>
      <w:r>
        <w:rPr>
          <w:spacing w:val="-3"/>
          <w:sz w:val="24"/>
        </w:rPr>
        <w:t xml:space="preserve"> </w:t>
      </w:r>
      <w:r>
        <w:rPr>
          <w:sz w:val="24"/>
        </w:rPr>
        <w:t>to</w:t>
      </w:r>
      <w:r>
        <w:rPr>
          <w:spacing w:val="-3"/>
          <w:sz w:val="24"/>
        </w:rPr>
        <w:t xml:space="preserve"> </w:t>
      </w:r>
      <w:r>
        <w:rPr>
          <w:sz w:val="24"/>
        </w:rPr>
        <w:t>go</w:t>
      </w:r>
      <w:r>
        <w:rPr>
          <w:spacing w:val="-3"/>
          <w:sz w:val="24"/>
        </w:rPr>
        <w:t xml:space="preserve"> </w:t>
      </w:r>
      <w:r>
        <w:rPr>
          <w:sz w:val="24"/>
        </w:rPr>
        <w:t>in.</w:t>
      </w:r>
      <w:r>
        <w:rPr>
          <w:spacing w:val="-3"/>
          <w:sz w:val="24"/>
        </w:rPr>
        <w:t xml:space="preserve"> </w:t>
      </w:r>
      <w:r>
        <w:rPr>
          <w:sz w:val="24"/>
        </w:rPr>
        <w:t>Even</w:t>
      </w:r>
      <w:r>
        <w:rPr>
          <w:spacing w:val="-3"/>
          <w:sz w:val="24"/>
        </w:rPr>
        <w:t xml:space="preserve"> </w:t>
      </w:r>
      <w:r>
        <w:rPr>
          <w:sz w:val="24"/>
        </w:rPr>
        <w:t>if</w:t>
      </w:r>
      <w:r>
        <w:rPr>
          <w:spacing w:val="40"/>
          <w:sz w:val="24"/>
        </w:rPr>
        <w:t xml:space="preserve"> </w:t>
      </w:r>
      <w:r>
        <w:rPr>
          <w:sz w:val="24"/>
        </w:rPr>
        <w:t>you</w:t>
      </w:r>
      <w:r>
        <w:rPr>
          <w:spacing w:val="-3"/>
          <w:sz w:val="24"/>
        </w:rPr>
        <w:t xml:space="preserve"> </w:t>
      </w:r>
      <w:r>
        <w:rPr>
          <w:sz w:val="24"/>
        </w:rPr>
        <w:t xml:space="preserve">are taking a call from home, you are the person covering the service, and are expected to take appropriate care of the patients about whom you are </w:t>
      </w:r>
      <w:r>
        <w:rPr>
          <w:spacing w:val="-2"/>
          <w:sz w:val="24"/>
        </w:rPr>
        <w:t>called.</w:t>
      </w:r>
    </w:p>
    <w:p w:rsidR="003E4C7A" w:rsidRDefault="0040715D">
      <w:pPr>
        <w:pStyle w:val="ListParagraph"/>
        <w:numPr>
          <w:ilvl w:val="1"/>
          <w:numId w:val="44"/>
        </w:numPr>
        <w:tabs>
          <w:tab w:val="left" w:pos="1760"/>
        </w:tabs>
        <w:ind w:right="2135"/>
        <w:rPr>
          <w:sz w:val="24"/>
        </w:rPr>
      </w:pPr>
      <w:r>
        <w:rPr>
          <w:sz w:val="24"/>
        </w:rPr>
        <w:t>There is a logical process of determining if a patient requires immediate treatment</w:t>
      </w:r>
      <w:r>
        <w:rPr>
          <w:spacing w:val="-7"/>
          <w:sz w:val="24"/>
        </w:rPr>
        <w:t xml:space="preserve"> </w:t>
      </w:r>
      <w:r>
        <w:rPr>
          <w:sz w:val="24"/>
        </w:rPr>
        <w:t>by</w:t>
      </w:r>
      <w:r>
        <w:rPr>
          <w:spacing w:val="-7"/>
          <w:sz w:val="24"/>
        </w:rPr>
        <w:t xml:space="preserve"> </w:t>
      </w:r>
      <w:r>
        <w:rPr>
          <w:sz w:val="24"/>
        </w:rPr>
        <w:t>an</w:t>
      </w:r>
      <w:r>
        <w:rPr>
          <w:spacing w:val="-7"/>
          <w:sz w:val="24"/>
        </w:rPr>
        <w:t xml:space="preserve"> </w:t>
      </w:r>
      <w:r>
        <w:rPr>
          <w:sz w:val="24"/>
        </w:rPr>
        <w:t>ophthalmolo</w:t>
      </w:r>
      <w:r>
        <w:rPr>
          <w:sz w:val="24"/>
        </w:rPr>
        <w:t>gist.</w:t>
      </w:r>
      <w:r>
        <w:rPr>
          <w:spacing w:val="-7"/>
          <w:sz w:val="24"/>
        </w:rPr>
        <w:t xml:space="preserve"> </w:t>
      </w:r>
      <w:r>
        <w:rPr>
          <w:sz w:val="24"/>
        </w:rPr>
        <w:t>You</w:t>
      </w:r>
      <w:r>
        <w:rPr>
          <w:spacing w:val="-7"/>
          <w:sz w:val="24"/>
        </w:rPr>
        <w:t xml:space="preserve"> </w:t>
      </w:r>
      <w:r>
        <w:rPr>
          <w:sz w:val="24"/>
        </w:rPr>
        <w:t>accomplish</w:t>
      </w:r>
      <w:r>
        <w:rPr>
          <w:spacing w:val="-7"/>
          <w:sz w:val="24"/>
        </w:rPr>
        <w:t xml:space="preserve"> </w:t>
      </w:r>
      <w:r>
        <w:rPr>
          <w:sz w:val="24"/>
        </w:rPr>
        <w:t>this</w:t>
      </w:r>
      <w:r>
        <w:rPr>
          <w:spacing w:val="-7"/>
          <w:sz w:val="24"/>
        </w:rPr>
        <w:t xml:space="preserve"> </w:t>
      </w:r>
      <w:r>
        <w:rPr>
          <w:sz w:val="24"/>
        </w:rPr>
        <w:t>by</w:t>
      </w:r>
      <w:r>
        <w:rPr>
          <w:spacing w:val="-7"/>
          <w:sz w:val="24"/>
        </w:rPr>
        <w:t xml:space="preserve"> </w:t>
      </w:r>
      <w:r>
        <w:rPr>
          <w:sz w:val="24"/>
        </w:rPr>
        <w:t>asking</w:t>
      </w:r>
      <w:r>
        <w:rPr>
          <w:spacing w:val="-7"/>
          <w:sz w:val="24"/>
        </w:rPr>
        <w:t xml:space="preserve"> </w:t>
      </w:r>
      <w:r>
        <w:rPr>
          <w:sz w:val="24"/>
        </w:rPr>
        <w:t>directed questions concerning the patient's symptoms, his/her vision (you want a number, not just "good"), his/her pupils, etc. It helps to run through a complete exam in your head so that you won't skip anything.</w:t>
      </w:r>
    </w:p>
    <w:p w:rsidR="003E4C7A" w:rsidRDefault="0040715D">
      <w:pPr>
        <w:pStyle w:val="ListParagraph"/>
        <w:numPr>
          <w:ilvl w:val="1"/>
          <w:numId w:val="44"/>
        </w:numPr>
        <w:tabs>
          <w:tab w:val="left" w:pos="1760"/>
        </w:tabs>
        <w:ind w:right="2131"/>
        <w:jc w:val="both"/>
        <w:rPr>
          <w:sz w:val="24"/>
        </w:rPr>
      </w:pPr>
      <w:r>
        <w:rPr>
          <w:sz w:val="24"/>
        </w:rPr>
        <w:t>If you</w:t>
      </w:r>
      <w:r>
        <w:rPr>
          <w:sz w:val="24"/>
        </w:rPr>
        <w:t xml:space="preserve"> are certain that you don't need to see the patient, ask the doctor if he/she</w:t>
      </w:r>
      <w:r>
        <w:rPr>
          <w:spacing w:val="-4"/>
          <w:sz w:val="24"/>
        </w:rPr>
        <w:t xml:space="preserve"> </w:t>
      </w:r>
      <w:r>
        <w:rPr>
          <w:sz w:val="24"/>
        </w:rPr>
        <w:t>wants</w:t>
      </w:r>
      <w:r>
        <w:rPr>
          <w:spacing w:val="-4"/>
          <w:sz w:val="24"/>
        </w:rPr>
        <w:t xml:space="preserve"> </w:t>
      </w:r>
      <w:r>
        <w:rPr>
          <w:sz w:val="24"/>
        </w:rPr>
        <w:t>you</w:t>
      </w:r>
      <w:r>
        <w:rPr>
          <w:spacing w:val="-4"/>
          <w:sz w:val="24"/>
        </w:rPr>
        <w:t xml:space="preserve"> </w:t>
      </w:r>
      <w:r>
        <w:rPr>
          <w:sz w:val="24"/>
        </w:rPr>
        <w:t>to</w:t>
      </w:r>
      <w:r>
        <w:rPr>
          <w:spacing w:val="-4"/>
          <w:sz w:val="24"/>
        </w:rPr>
        <w:t xml:space="preserve"> </w:t>
      </w:r>
      <w:r>
        <w:rPr>
          <w:sz w:val="24"/>
        </w:rPr>
        <w:t>see</w:t>
      </w:r>
      <w:r>
        <w:rPr>
          <w:spacing w:val="-4"/>
          <w:sz w:val="24"/>
        </w:rPr>
        <w:t xml:space="preserve"> </w:t>
      </w:r>
      <w:r>
        <w:rPr>
          <w:sz w:val="24"/>
        </w:rPr>
        <w:t>the</w:t>
      </w:r>
      <w:r>
        <w:rPr>
          <w:spacing w:val="-4"/>
          <w:sz w:val="24"/>
        </w:rPr>
        <w:t xml:space="preserve"> </w:t>
      </w:r>
      <w:r>
        <w:rPr>
          <w:sz w:val="24"/>
        </w:rPr>
        <w:t>patient;</w:t>
      </w:r>
      <w:r>
        <w:rPr>
          <w:spacing w:val="-4"/>
          <w:sz w:val="24"/>
        </w:rPr>
        <w:t xml:space="preserve"> </w:t>
      </w:r>
      <w:r>
        <w:rPr>
          <w:sz w:val="24"/>
        </w:rPr>
        <w:t>if</w:t>
      </w:r>
      <w:r>
        <w:rPr>
          <w:spacing w:val="-4"/>
          <w:sz w:val="24"/>
        </w:rPr>
        <w:t xml:space="preserve"> </w:t>
      </w:r>
      <w:r>
        <w:rPr>
          <w:sz w:val="24"/>
        </w:rPr>
        <w:t>he/she</w:t>
      </w:r>
      <w:r>
        <w:rPr>
          <w:spacing w:val="-4"/>
          <w:sz w:val="24"/>
        </w:rPr>
        <w:t xml:space="preserve"> </w:t>
      </w:r>
      <w:r>
        <w:rPr>
          <w:sz w:val="24"/>
        </w:rPr>
        <w:t>answers</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affirmative, you</w:t>
      </w:r>
      <w:r>
        <w:rPr>
          <w:spacing w:val="-3"/>
          <w:sz w:val="24"/>
        </w:rPr>
        <w:t xml:space="preserve"> </w:t>
      </w:r>
      <w:r>
        <w:rPr>
          <w:sz w:val="24"/>
        </w:rPr>
        <w:t>still</w:t>
      </w:r>
      <w:r>
        <w:rPr>
          <w:spacing w:val="-3"/>
          <w:sz w:val="24"/>
        </w:rPr>
        <w:t xml:space="preserve"> </w:t>
      </w:r>
      <w:r>
        <w:rPr>
          <w:sz w:val="24"/>
        </w:rPr>
        <w:t>must</w:t>
      </w:r>
      <w:r>
        <w:rPr>
          <w:spacing w:val="-3"/>
          <w:sz w:val="24"/>
        </w:rPr>
        <w:t xml:space="preserve"> </w:t>
      </w:r>
      <w:r>
        <w:rPr>
          <w:sz w:val="24"/>
        </w:rPr>
        <w:t>oblige</w:t>
      </w:r>
      <w:r>
        <w:rPr>
          <w:spacing w:val="-3"/>
          <w:sz w:val="24"/>
        </w:rPr>
        <w:t xml:space="preserve"> </w:t>
      </w:r>
      <w:r>
        <w:rPr>
          <w:sz w:val="24"/>
        </w:rPr>
        <w:t>him/her.</w:t>
      </w:r>
      <w:r>
        <w:rPr>
          <w:spacing w:val="-3"/>
          <w:sz w:val="24"/>
        </w:rPr>
        <w:t xml:space="preserve"> </w:t>
      </w:r>
      <w:r>
        <w:rPr>
          <w:sz w:val="24"/>
        </w:rPr>
        <w:t>For</w:t>
      </w:r>
      <w:r>
        <w:rPr>
          <w:spacing w:val="-3"/>
          <w:sz w:val="24"/>
        </w:rPr>
        <w:t xml:space="preserve"> </w:t>
      </w:r>
      <w:r>
        <w:rPr>
          <w:sz w:val="24"/>
        </w:rPr>
        <w:t>most</w:t>
      </w:r>
      <w:r>
        <w:rPr>
          <w:spacing w:val="-3"/>
          <w:sz w:val="24"/>
        </w:rPr>
        <w:t xml:space="preserve"> </w:t>
      </w:r>
      <w:r>
        <w:rPr>
          <w:sz w:val="24"/>
        </w:rPr>
        <w:t>of</w:t>
      </w:r>
      <w:r>
        <w:rPr>
          <w:spacing w:val="-3"/>
          <w:sz w:val="24"/>
        </w:rPr>
        <w:t xml:space="preserve"> </w:t>
      </w:r>
      <w:r>
        <w:rPr>
          <w:sz w:val="24"/>
        </w:rPr>
        <w:t>your</w:t>
      </w:r>
      <w:r>
        <w:rPr>
          <w:spacing w:val="-3"/>
          <w:sz w:val="24"/>
        </w:rPr>
        <w:t xml:space="preserve"> </w:t>
      </w:r>
      <w:r>
        <w:rPr>
          <w:sz w:val="24"/>
        </w:rPr>
        <w:t>first</w:t>
      </w:r>
      <w:r>
        <w:rPr>
          <w:spacing w:val="-3"/>
          <w:sz w:val="24"/>
        </w:rPr>
        <w:t xml:space="preserve"> </w:t>
      </w:r>
      <w:r>
        <w:rPr>
          <w:sz w:val="24"/>
        </w:rPr>
        <w:t>and</w:t>
      </w:r>
      <w:r>
        <w:rPr>
          <w:spacing w:val="-3"/>
          <w:sz w:val="24"/>
        </w:rPr>
        <w:t xml:space="preserve"> </w:t>
      </w:r>
      <w:r>
        <w:rPr>
          <w:sz w:val="24"/>
        </w:rPr>
        <w:t>second</w:t>
      </w:r>
      <w:r>
        <w:rPr>
          <w:spacing w:val="-3"/>
          <w:sz w:val="24"/>
        </w:rPr>
        <w:t xml:space="preserve"> </w:t>
      </w:r>
      <w:r>
        <w:rPr>
          <w:sz w:val="24"/>
        </w:rPr>
        <w:t>year,</w:t>
      </w:r>
      <w:r>
        <w:rPr>
          <w:spacing w:val="-3"/>
          <w:sz w:val="24"/>
        </w:rPr>
        <w:t xml:space="preserve"> </w:t>
      </w:r>
      <w:r>
        <w:rPr>
          <w:sz w:val="24"/>
        </w:rPr>
        <w:t>you will need to see everyone you are c</w:t>
      </w:r>
      <w:r>
        <w:rPr>
          <w:sz w:val="24"/>
        </w:rPr>
        <w:t>alled about.</w:t>
      </w:r>
    </w:p>
    <w:p w:rsidR="003E4C7A" w:rsidRDefault="0040715D">
      <w:pPr>
        <w:pStyle w:val="ListParagraph"/>
        <w:numPr>
          <w:ilvl w:val="1"/>
          <w:numId w:val="44"/>
        </w:numPr>
        <w:tabs>
          <w:tab w:val="left" w:pos="1760"/>
        </w:tabs>
        <w:ind w:right="2046"/>
        <w:jc w:val="both"/>
        <w:rPr>
          <w:sz w:val="24"/>
        </w:rPr>
      </w:pPr>
      <w:r>
        <w:rPr>
          <w:sz w:val="24"/>
        </w:rPr>
        <w:t>Some</w:t>
      </w:r>
      <w:r>
        <w:rPr>
          <w:spacing w:val="-4"/>
          <w:sz w:val="24"/>
        </w:rPr>
        <w:t xml:space="preserve"> </w:t>
      </w:r>
      <w:r>
        <w:rPr>
          <w:sz w:val="24"/>
        </w:rPr>
        <w:t>patients</w:t>
      </w:r>
      <w:r>
        <w:rPr>
          <w:spacing w:val="-4"/>
          <w:sz w:val="24"/>
        </w:rPr>
        <w:t xml:space="preserve"> </w:t>
      </w:r>
      <w:r>
        <w:rPr>
          <w:sz w:val="24"/>
        </w:rPr>
        <w:t>should</w:t>
      </w:r>
      <w:r>
        <w:rPr>
          <w:spacing w:val="-4"/>
          <w:sz w:val="24"/>
        </w:rPr>
        <w:t xml:space="preserve"> </w:t>
      </w:r>
      <w:r>
        <w:rPr>
          <w:sz w:val="24"/>
        </w:rPr>
        <w:t>be</w:t>
      </w:r>
      <w:r>
        <w:rPr>
          <w:spacing w:val="-4"/>
          <w:sz w:val="24"/>
        </w:rPr>
        <w:t xml:space="preserve"> </w:t>
      </w:r>
      <w:r>
        <w:rPr>
          <w:sz w:val="24"/>
        </w:rPr>
        <w:t>seen</w:t>
      </w:r>
      <w:r>
        <w:rPr>
          <w:spacing w:val="-4"/>
          <w:sz w:val="24"/>
        </w:rPr>
        <w:t xml:space="preserve"> </w:t>
      </w:r>
      <w:r>
        <w:rPr>
          <w:sz w:val="24"/>
        </w:rPr>
        <w:t>automatically</w:t>
      </w:r>
      <w:r>
        <w:rPr>
          <w:spacing w:val="-4"/>
          <w:sz w:val="24"/>
        </w:rPr>
        <w:t xml:space="preserve"> </w:t>
      </w:r>
      <w:r>
        <w:rPr>
          <w:sz w:val="24"/>
        </w:rPr>
        <w:t>no</w:t>
      </w:r>
      <w:r>
        <w:rPr>
          <w:spacing w:val="-4"/>
          <w:sz w:val="24"/>
        </w:rPr>
        <w:t xml:space="preserve"> </w:t>
      </w:r>
      <w:r>
        <w:rPr>
          <w:sz w:val="24"/>
        </w:rPr>
        <w:t>matter</w:t>
      </w:r>
      <w:r>
        <w:rPr>
          <w:spacing w:val="-4"/>
          <w:sz w:val="24"/>
        </w:rPr>
        <w:t xml:space="preserve"> </w:t>
      </w:r>
      <w:r>
        <w:rPr>
          <w:sz w:val="24"/>
        </w:rPr>
        <w:t>what</w:t>
      </w:r>
      <w:r>
        <w:rPr>
          <w:spacing w:val="-4"/>
          <w:sz w:val="24"/>
        </w:rPr>
        <w:t xml:space="preserve"> </w:t>
      </w:r>
      <w:r>
        <w:rPr>
          <w:sz w:val="24"/>
        </w:rPr>
        <w:t>the</w:t>
      </w:r>
      <w:r>
        <w:rPr>
          <w:spacing w:val="-4"/>
          <w:sz w:val="24"/>
        </w:rPr>
        <w:t xml:space="preserve"> </w:t>
      </w:r>
      <w:r>
        <w:rPr>
          <w:sz w:val="24"/>
        </w:rPr>
        <w:t>problem, no</w:t>
      </w:r>
      <w:r>
        <w:rPr>
          <w:spacing w:val="-4"/>
          <w:sz w:val="24"/>
        </w:rPr>
        <w:t xml:space="preserve"> </w:t>
      </w:r>
      <w:r>
        <w:rPr>
          <w:sz w:val="24"/>
        </w:rPr>
        <w:t>matter</w:t>
      </w:r>
      <w:r>
        <w:rPr>
          <w:spacing w:val="-4"/>
          <w:sz w:val="24"/>
        </w:rPr>
        <w:t xml:space="preserve"> </w:t>
      </w:r>
      <w:r>
        <w:rPr>
          <w:sz w:val="24"/>
        </w:rPr>
        <w:t>what</w:t>
      </w:r>
      <w:r>
        <w:rPr>
          <w:spacing w:val="-4"/>
          <w:sz w:val="24"/>
        </w:rPr>
        <w:t xml:space="preserve"> </w:t>
      </w:r>
      <w:r>
        <w:rPr>
          <w:sz w:val="24"/>
        </w:rPr>
        <w:t>the</w:t>
      </w:r>
      <w:r>
        <w:rPr>
          <w:spacing w:val="-4"/>
          <w:sz w:val="24"/>
        </w:rPr>
        <w:t xml:space="preserve"> </w:t>
      </w:r>
      <w:r>
        <w:rPr>
          <w:sz w:val="24"/>
        </w:rPr>
        <w:t>hour.</w:t>
      </w:r>
      <w:r>
        <w:rPr>
          <w:spacing w:val="-4"/>
          <w:sz w:val="24"/>
        </w:rPr>
        <w:t xml:space="preserve"> </w:t>
      </w:r>
      <w:r>
        <w:rPr>
          <w:sz w:val="24"/>
        </w:rPr>
        <w:t>The</w:t>
      </w:r>
      <w:r>
        <w:rPr>
          <w:spacing w:val="-4"/>
          <w:sz w:val="24"/>
        </w:rPr>
        <w:t xml:space="preserve"> </w:t>
      </w:r>
      <w:r>
        <w:rPr>
          <w:sz w:val="24"/>
        </w:rPr>
        <w:t>following</w:t>
      </w:r>
      <w:r>
        <w:rPr>
          <w:spacing w:val="-4"/>
          <w:sz w:val="24"/>
        </w:rPr>
        <w:t xml:space="preserve"> </w:t>
      </w:r>
      <w:r>
        <w:rPr>
          <w:sz w:val="24"/>
        </w:rPr>
        <w:t>list</w:t>
      </w:r>
      <w:r>
        <w:rPr>
          <w:spacing w:val="-4"/>
          <w:sz w:val="24"/>
        </w:rPr>
        <w:t xml:space="preserve"> </w:t>
      </w:r>
      <w:r>
        <w:rPr>
          <w:sz w:val="24"/>
        </w:rPr>
        <w:t>is</w:t>
      </w:r>
      <w:r>
        <w:rPr>
          <w:spacing w:val="-4"/>
          <w:sz w:val="24"/>
        </w:rPr>
        <w:t xml:space="preserve"> </w:t>
      </w:r>
      <w:r>
        <w:rPr>
          <w:sz w:val="24"/>
        </w:rPr>
        <w:t>probably</w:t>
      </w:r>
      <w:r>
        <w:rPr>
          <w:spacing w:val="-4"/>
          <w:sz w:val="24"/>
        </w:rPr>
        <w:t xml:space="preserve"> </w:t>
      </w:r>
      <w:r>
        <w:rPr>
          <w:sz w:val="24"/>
        </w:rPr>
        <w:t>not</w:t>
      </w:r>
      <w:r>
        <w:rPr>
          <w:spacing w:val="-4"/>
          <w:sz w:val="24"/>
        </w:rPr>
        <w:t xml:space="preserve"> </w:t>
      </w:r>
      <w:r>
        <w:rPr>
          <w:sz w:val="24"/>
        </w:rPr>
        <w:t>complete,</w:t>
      </w:r>
      <w:r>
        <w:rPr>
          <w:spacing w:val="-4"/>
          <w:sz w:val="24"/>
        </w:rPr>
        <w:t xml:space="preserve"> </w:t>
      </w:r>
      <w:r>
        <w:rPr>
          <w:sz w:val="24"/>
        </w:rPr>
        <w:t>but</w:t>
      </w:r>
      <w:r>
        <w:rPr>
          <w:spacing w:val="-4"/>
          <w:sz w:val="24"/>
        </w:rPr>
        <w:t xml:space="preserve"> </w:t>
      </w:r>
      <w:r>
        <w:rPr>
          <w:sz w:val="24"/>
        </w:rPr>
        <w:t>it gives you a good starting point.</w:t>
      </w:r>
    </w:p>
    <w:p w:rsidR="003E4C7A" w:rsidRDefault="0040715D">
      <w:pPr>
        <w:pStyle w:val="ListParagraph"/>
        <w:numPr>
          <w:ilvl w:val="2"/>
          <w:numId w:val="44"/>
        </w:numPr>
        <w:tabs>
          <w:tab w:val="left" w:pos="2479"/>
        </w:tabs>
        <w:ind w:left="2479" w:hanging="359"/>
        <w:rPr>
          <w:rFonts w:ascii="Arial" w:hAnsi="Arial"/>
          <w:b/>
          <w:sz w:val="24"/>
        </w:rPr>
      </w:pPr>
      <w:r>
        <w:rPr>
          <w:rFonts w:ascii="Arial" w:hAnsi="Arial"/>
          <w:b/>
          <w:sz w:val="24"/>
        </w:rPr>
        <w:t xml:space="preserve">Any patient operated upon by us who presents with a red </w:t>
      </w:r>
      <w:r>
        <w:rPr>
          <w:rFonts w:ascii="Arial" w:hAnsi="Arial"/>
          <w:b/>
          <w:spacing w:val="-5"/>
          <w:sz w:val="24"/>
        </w:rPr>
        <w:t>eye</w:t>
      </w:r>
    </w:p>
    <w:p w:rsidR="003E4C7A" w:rsidRDefault="0040715D">
      <w:pPr>
        <w:pStyle w:val="ListParagraph"/>
        <w:numPr>
          <w:ilvl w:val="2"/>
          <w:numId w:val="44"/>
        </w:numPr>
        <w:tabs>
          <w:tab w:val="left" w:pos="2480"/>
        </w:tabs>
        <w:ind w:right="2744"/>
        <w:rPr>
          <w:rFonts w:ascii="Arial" w:hAnsi="Arial"/>
          <w:b/>
          <w:sz w:val="24"/>
        </w:rPr>
      </w:pPr>
      <w:r>
        <w:rPr>
          <w:rFonts w:ascii="Arial" w:hAnsi="Arial"/>
          <w:b/>
          <w:sz w:val="24"/>
        </w:rPr>
        <w:t>Any</w:t>
      </w:r>
      <w:r>
        <w:rPr>
          <w:rFonts w:ascii="Arial" w:hAnsi="Arial"/>
          <w:b/>
          <w:spacing w:val="-5"/>
          <w:sz w:val="24"/>
        </w:rPr>
        <w:t xml:space="preserve"> </w:t>
      </w:r>
      <w:r>
        <w:rPr>
          <w:rFonts w:ascii="Arial" w:hAnsi="Arial"/>
          <w:b/>
          <w:sz w:val="24"/>
        </w:rPr>
        <w:t>one-eyed</w:t>
      </w:r>
      <w:r>
        <w:rPr>
          <w:rFonts w:ascii="Arial" w:hAnsi="Arial"/>
          <w:b/>
          <w:spacing w:val="-5"/>
          <w:sz w:val="24"/>
        </w:rPr>
        <w:t xml:space="preserve"> </w:t>
      </w:r>
      <w:r>
        <w:rPr>
          <w:rFonts w:ascii="Arial" w:hAnsi="Arial"/>
          <w:b/>
          <w:sz w:val="24"/>
        </w:rPr>
        <w:t>patient</w:t>
      </w:r>
      <w:r>
        <w:rPr>
          <w:rFonts w:ascii="Arial" w:hAnsi="Arial"/>
          <w:b/>
          <w:spacing w:val="-5"/>
          <w:sz w:val="24"/>
        </w:rPr>
        <w:t xml:space="preserve"> </w:t>
      </w:r>
      <w:r>
        <w:rPr>
          <w:rFonts w:ascii="Arial" w:hAnsi="Arial"/>
          <w:b/>
          <w:sz w:val="24"/>
        </w:rPr>
        <w:t>with</w:t>
      </w:r>
      <w:r>
        <w:rPr>
          <w:rFonts w:ascii="Arial" w:hAnsi="Arial"/>
          <w:b/>
          <w:spacing w:val="-5"/>
          <w:sz w:val="24"/>
        </w:rPr>
        <w:t xml:space="preserve"> </w:t>
      </w:r>
      <w:r>
        <w:rPr>
          <w:rFonts w:ascii="Arial" w:hAnsi="Arial"/>
          <w:b/>
          <w:sz w:val="24"/>
        </w:rPr>
        <w:t>a</w:t>
      </w:r>
      <w:r>
        <w:rPr>
          <w:rFonts w:ascii="Arial" w:hAnsi="Arial"/>
          <w:b/>
          <w:spacing w:val="-5"/>
          <w:sz w:val="24"/>
        </w:rPr>
        <w:t xml:space="preserve"> </w:t>
      </w:r>
      <w:r>
        <w:rPr>
          <w:rFonts w:ascii="Arial" w:hAnsi="Arial"/>
          <w:b/>
          <w:sz w:val="24"/>
        </w:rPr>
        <w:t>problem</w:t>
      </w:r>
      <w:r>
        <w:rPr>
          <w:rFonts w:ascii="Arial" w:hAnsi="Arial"/>
          <w:b/>
          <w:spacing w:val="-5"/>
          <w:sz w:val="24"/>
        </w:rPr>
        <w:t xml:space="preserve"> </w:t>
      </w:r>
      <w:r>
        <w:rPr>
          <w:rFonts w:ascii="Arial" w:hAnsi="Arial"/>
          <w:b/>
          <w:sz w:val="24"/>
        </w:rPr>
        <w:t>serious</w:t>
      </w:r>
      <w:r>
        <w:rPr>
          <w:rFonts w:ascii="Arial" w:hAnsi="Arial"/>
          <w:b/>
          <w:spacing w:val="-5"/>
          <w:sz w:val="24"/>
        </w:rPr>
        <w:t xml:space="preserve"> </w:t>
      </w:r>
      <w:r>
        <w:rPr>
          <w:rFonts w:ascii="Arial" w:hAnsi="Arial"/>
          <w:b/>
          <w:sz w:val="24"/>
        </w:rPr>
        <w:t>enough</w:t>
      </w:r>
      <w:r>
        <w:rPr>
          <w:rFonts w:ascii="Arial" w:hAnsi="Arial"/>
          <w:b/>
          <w:spacing w:val="-5"/>
          <w:sz w:val="24"/>
        </w:rPr>
        <w:t xml:space="preserve"> </w:t>
      </w:r>
      <w:r>
        <w:rPr>
          <w:rFonts w:ascii="Arial" w:hAnsi="Arial"/>
          <w:b/>
          <w:sz w:val="24"/>
        </w:rPr>
        <w:t>to warrant an ER visit</w:t>
      </w:r>
    </w:p>
    <w:p w:rsidR="003E4C7A" w:rsidRDefault="0040715D">
      <w:pPr>
        <w:pStyle w:val="ListParagraph"/>
        <w:numPr>
          <w:ilvl w:val="2"/>
          <w:numId w:val="44"/>
        </w:numPr>
        <w:tabs>
          <w:tab w:val="left" w:pos="2480"/>
        </w:tabs>
        <w:ind w:right="2023"/>
        <w:rPr>
          <w:rFonts w:ascii="Arial" w:hAnsi="Arial"/>
          <w:b/>
          <w:sz w:val="24"/>
        </w:rPr>
      </w:pPr>
      <w:r>
        <w:rPr>
          <w:rFonts w:ascii="Arial" w:hAnsi="Arial"/>
          <w:b/>
          <w:sz w:val="24"/>
        </w:rPr>
        <w:t>Any</w:t>
      </w:r>
      <w:r>
        <w:rPr>
          <w:rFonts w:ascii="Arial" w:hAnsi="Arial"/>
          <w:b/>
          <w:spacing w:val="-4"/>
          <w:sz w:val="24"/>
        </w:rPr>
        <w:t xml:space="preserve"> </w:t>
      </w:r>
      <w:r>
        <w:rPr>
          <w:rFonts w:ascii="Arial" w:hAnsi="Arial"/>
          <w:b/>
          <w:sz w:val="24"/>
        </w:rPr>
        <w:t>patient</w:t>
      </w:r>
      <w:r>
        <w:rPr>
          <w:rFonts w:ascii="Arial" w:hAnsi="Arial"/>
          <w:b/>
          <w:spacing w:val="-4"/>
          <w:sz w:val="24"/>
        </w:rPr>
        <w:t xml:space="preserve"> </w:t>
      </w:r>
      <w:r>
        <w:rPr>
          <w:rFonts w:ascii="Arial" w:hAnsi="Arial"/>
          <w:b/>
          <w:sz w:val="24"/>
        </w:rPr>
        <w:t>complaining</w:t>
      </w:r>
      <w:r>
        <w:rPr>
          <w:rFonts w:ascii="Arial" w:hAnsi="Arial"/>
          <w:b/>
          <w:spacing w:val="-4"/>
          <w:sz w:val="24"/>
        </w:rPr>
        <w:t xml:space="preserve"> </w:t>
      </w:r>
      <w:r>
        <w:rPr>
          <w:rFonts w:ascii="Arial" w:hAnsi="Arial"/>
          <w:b/>
          <w:sz w:val="24"/>
        </w:rPr>
        <w:t>of</w:t>
      </w:r>
      <w:r>
        <w:rPr>
          <w:rFonts w:ascii="Arial" w:hAnsi="Arial"/>
          <w:b/>
          <w:spacing w:val="-4"/>
          <w:sz w:val="24"/>
        </w:rPr>
        <w:t xml:space="preserve"> </w:t>
      </w:r>
      <w:r>
        <w:rPr>
          <w:rFonts w:ascii="Arial" w:hAnsi="Arial"/>
          <w:b/>
          <w:sz w:val="24"/>
        </w:rPr>
        <w:t>acute</w:t>
      </w:r>
      <w:r>
        <w:rPr>
          <w:rFonts w:ascii="Arial" w:hAnsi="Arial"/>
          <w:b/>
          <w:spacing w:val="-4"/>
          <w:sz w:val="24"/>
        </w:rPr>
        <w:t xml:space="preserve"> </w:t>
      </w:r>
      <w:r>
        <w:rPr>
          <w:rFonts w:ascii="Arial" w:hAnsi="Arial"/>
          <w:b/>
          <w:sz w:val="24"/>
        </w:rPr>
        <w:t>onset</w:t>
      </w:r>
      <w:r>
        <w:rPr>
          <w:rFonts w:ascii="Arial" w:hAnsi="Arial"/>
          <w:b/>
          <w:spacing w:val="-4"/>
          <w:sz w:val="24"/>
        </w:rPr>
        <w:t xml:space="preserve"> </w:t>
      </w:r>
      <w:r>
        <w:rPr>
          <w:rFonts w:ascii="Arial" w:hAnsi="Arial"/>
          <w:b/>
          <w:sz w:val="24"/>
        </w:rPr>
        <w:t>of</w:t>
      </w:r>
      <w:r>
        <w:rPr>
          <w:rFonts w:ascii="Arial" w:hAnsi="Arial"/>
          <w:b/>
          <w:spacing w:val="-4"/>
          <w:sz w:val="24"/>
        </w:rPr>
        <w:t xml:space="preserve"> </w:t>
      </w:r>
      <w:r>
        <w:rPr>
          <w:rFonts w:ascii="Arial" w:hAnsi="Arial"/>
          <w:b/>
          <w:sz w:val="24"/>
        </w:rPr>
        <w:t>loss</w:t>
      </w:r>
      <w:r>
        <w:rPr>
          <w:rFonts w:ascii="Arial" w:hAnsi="Arial"/>
          <w:b/>
          <w:spacing w:val="-4"/>
          <w:sz w:val="24"/>
        </w:rPr>
        <w:t xml:space="preserve"> </w:t>
      </w:r>
      <w:r>
        <w:rPr>
          <w:rFonts w:ascii="Arial" w:hAnsi="Arial"/>
          <w:b/>
          <w:sz w:val="24"/>
        </w:rPr>
        <w:t>of</w:t>
      </w:r>
      <w:r>
        <w:rPr>
          <w:rFonts w:ascii="Arial" w:hAnsi="Arial"/>
          <w:b/>
          <w:spacing w:val="-4"/>
          <w:sz w:val="24"/>
        </w:rPr>
        <w:t xml:space="preserve"> </w:t>
      </w:r>
      <w:r>
        <w:rPr>
          <w:rFonts w:ascii="Arial" w:hAnsi="Arial"/>
          <w:b/>
          <w:sz w:val="24"/>
        </w:rPr>
        <w:t>vision,</w:t>
      </w:r>
      <w:r>
        <w:rPr>
          <w:rFonts w:ascii="Arial" w:hAnsi="Arial"/>
          <w:b/>
          <w:spacing w:val="-4"/>
          <w:sz w:val="24"/>
        </w:rPr>
        <w:t xml:space="preserve"> </w:t>
      </w:r>
      <w:r>
        <w:rPr>
          <w:rFonts w:ascii="Arial" w:hAnsi="Arial"/>
          <w:b/>
          <w:sz w:val="24"/>
        </w:rPr>
        <w:t>even if the doctor is sure he/she is malingering. It is your job to prove that the patient can see.</w:t>
      </w:r>
    </w:p>
    <w:p w:rsidR="003E4C7A" w:rsidRDefault="0040715D">
      <w:pPr>
        <w:pStyle w:val="ListParagraph"/>
        <w:numPr>
          <w:ilvl w:val="2"/>
          <w:numId w:val="44"/>
        </w:numPr>
        <w:tabs>
          <w:tab w:val="left" w:pos="2480"/>
        </w:tabs>
        <w:ind w:right="2001"/>
        <w:rPr>
          <w:rFonts w:ascii="Arial" w:hAnsi="Arial"/>
          <w:b/>
          <w:sz w:val="24"/>
        </w:rPr>
      </w:pPr>
      <w:r>
        <w:rPr>
          <w:rFonts w:ascii="Arial" w:hAnsi="Arial"/>
          <w:b/>
          <w:sz w:val="24"/>
        </w:rPr>
        <w:t>Any patient with a pre-existing eye problem (e.g. diabetic retinopathy,</w:t>
      </w:r>
      <w:r>
        <w:rPr>
          <w:rFonts w:ascii="Arial" w:hAnsi="Arial"/>
          <w:b/>
          <w:spacing w:val="-8"/>
          <w:sz w:val="24"/>
        </w:rPr>
        <w:t xml:space="preserve"> </w:t>
      </w:r>
      <w:r>
        <w:rPr>
          <w:rFonts w:ascii="Arial" w:hAnsi="Arial"/>
          <w:b/>
          <w:sz w:val="24"/>
        </w:rPr>
        <w:t>glaucoma,</w:t>
      </w:r>
      <w:r>
        <w:rPr>
          <w:rFonts w:ascii="Arial" w:hAnsi="Arial"/>
          <w:b/>
          <w:spacing w:val="-8"/>
          <w:sz w:val="24"/>
        </w:rPr>
        <w:t xml:space="preserve"> </w:t>
      </w:r>
      <w:r>
        <w:rPr>
          <w:rFonts w:ascii="Arial" w:hAnsi="Arial"/>
          <w:b/>
          <w:sz w:val="24"/>
        </w:rPr>
        <w:t>keratoconus)</w:t>
      </w:r>
      <w:r>
        <w:rPr>
          <w:rFonts w:ascii="Arial" w:hAnsi="Arial"/>
          <w:b/>
          <w:spacing w:val="-8"/>
          <w:sz w:val="24"/>
        </w:rPr>
        <w:t xml:space="preserve"> </w:t>
      </w:r>
      <w:r>
        <w:rPr>
          <w:rFonts w:ascii="Arial" w:hAnsi="Arial"/>
          <w:b/>
          <w:sz w:val="24"/>
        </w:rPr>
        <w:t>who</w:t>
      </w:r>
      <w:r>
        <w:rPr>
          <w:rFonts w:ascii="Arial" w:hAnsi="Arial"/>
          <w:b/>
          <w:spacing w:val="-8"/>
          <w:sz w:val="24"/>
        </w:rPr>
        <w:t xml:space="preserve"> </w:t>
      </w:r>
      <w:r>
        <w:rPr>
          <w:rFonts w:ascii="Arial" w:hAnsi="Arial"/>
          <w:b/>
          <w:sz w:val="24"/>
        </w:rPr>
        <w:t>presents</w:t>
      </w:r>
      <w:r>
        <w:rPr>
          <w:rFonts w:ascii="Arial" w:hAnsi="Arial"/>
          <w:b/>
          <w:spacing w:val="-8"/>
          <w:sz w:val="24"/>
        </w:rPr>
        <w:t xml:space="preserve"> </w:t>
      </w:r>
      <w:r>
        <w:rPr>
          <w:rFonts w:ascii="Arial" w:hAnsi="Arial"/>
          <w:b/>
          <w:sz w:val="24"/>
        </w:rPr>
        <w:t>with</w:t>
      </w:r>
      <w:r>
        <w:rPr>
          <w:rFonts w:ascii="Arial" w:hAnsi="Arial"/>
          <w:b/>
          <w:spacing w:val="-8"/>
          <w:sz w:val="24"/>
        </w:rPr>
        <w:t xml:space="preserve"> </w:t>
      </w:r>
      <w:r>
        <w:rPr>
          <w:rFonts w:ascii="Arial" w:hAnsi="Arial"/>
          <w:b/>
          <w:sz w:val="24"/>
        </w:rPr>
        <w:t>a</w:t>
      </w:r>
      <w:r>
        <w:rPr>
          <w:rFonts w:ascii="Arial" w:hAnsi="Arial"/>
          <w:b/>
          <w:spacing w:val="-8"/>
          <w:sz w:val="24"/>
        </w:rPr>
        <w:t xml:space="preserve"> </w:t>
      </w:r>
      <w:r>
        <w:rPr>
          <w:rFonts w:ascii="Arial" w:hAnsi="Arial"/>
          <w:b/>
          <w:sz w:val="24"/>
        </w:rPr>
        <w:t>new problem (red eye, decreased vision, e</w:t>
      </w:r>
      <w:r>
        <w:rPr>
          <w:rFonts w:ascii="Arial" w:hAnsi="Arial"/>
          <w:b/>
          <w:sz w:val="24"/>
        </w:rPr>
        <w:t>ye pain).</w:t>
      </w:r>
    </w:p>
    <w:p w:rsidR="003E4C7A" w:rsidRDefault="0040715D">
      <w:pPr>
        <w:pStyle w:val="ListParagraph"/>
        <w:numPr>
          <w:ilvl w:val="2"/>
          <w:numId w:val="44"/>
        </w:numPr>
        <w:tabs>
          <w:tab w:val="left" w:pos="2479"/>
        </w:tabs>
        <w:ind w:left="2479" w:hanging="359"/>
        <w:rPr>
          <w:rFonts w:ascii="Arial" w:hAnsi="Arial"/>
          <w:b/>
          <w:sz w:val="24"/>
        </w:rPr>
      </w:pPr>
      <w:r>
        <w:rPr>
          <w:rFonts w:ascii="Arial" w:hAnsi="Arial"/>
          <w:b/>
          <w:sz w:val="24"/>
        </w:rPr>
        <w:t xml:space="preserve">Any patient with a diagnosis requiring the use of </w:t>
      </w:r>
      <w:r>
        <w:rPr>
          <w:rFonts w:ascii="Arial" w:hAnsi="Arial"/>
          <w:b/>
          <w:spacing w:val="-2"/>
          <w:sz w:val="24"/>
        </w:rPr>
        <w:t>steroids.</w:t>
      </w:r>
    </w:p>
    <w:p w:rsidR="003E4C7A" w:rsidRDefault="0040715D">
      <w:pPr>
        <w:pStyle w:val="ListParagraph"/>
        <w:numPr>
          <w:ilvl w:val="2"/>
          <w:numId w:val="44"/>
        </w:numPr>
        <w:tabs>
          <w:tab w:val="left" w:pos="2480"/>
        </w:tabs>
        <w:ind w:right="2035"/>
        <w:rPr>
          <w:rFonts w:ascii="Arial" w:hAnsi="Arial"/>
          <w:b/>
          <w:sz w:val="24"/>
        </w:rPr>
      </w:pPr>
      <w:r>
        <w:rPr>
          <w:rFonts w:ascii="Arial" w:hAnsi="Arial"/>
          <w:b/>
          <w:sz w:val="24"/>
        </w:rPr>
        <w:t>Any patient with head trauma. A ruptured globe may be missed</w:t>
      </w:r>
      <w:r>
        <w:rPr>
          <w:rFonts w:ascii="Arial" w:hAnsi="Arial"/>
          <w:b/>
          <w:spacing w:val="-4"/>
          <w:sz w:val="24"/>
        </w:rPr>
        <w:t xml:space="preserve"> </w:t>
      </w:r>
      <w:r>
        <w:rPr>
          <w:rFonts w:ascii="Arial" w:hAnsi="Arial"/>
          <w:b/>
          <w:sz w:val="24"/>
        </w:rPr>
        <w:t>for</w:t>
      </w:r>
      <w:r>
        <w:rPr>
          <w:rFonts w:ascii="Arial" w:hAnsi="Arial"/>
          <w:b/>
          <w:spacing w:val="-4"/>
          <w:sz w:val="24"/>
        </w:rPr>
        <w:t xml:space="preserve"> </w:t>
      </w:r>
      <w:r>
        <w:rPr>
          <w:rFonts w:ascii="Arial" w:hAnsi="Arial"/>
          <w:b/>
          <w:sz w:val="24"/>
        </w:rPr>
        <w:t>two</w:t>
      </w:r>
      <w:r>
        <w:rPr>
          <w:rFonts w:ascii="Arial" w:hAnsi="Arial"/>
          <w:b/>
          <w:spacing w:val="-4"/>
          <w:sz w:val="24"/>
        </w:rPr>
        <w:t xml:space="preserve"> </w:t>
      </w:r>
      <w:r>
        <w:rPr>
          <w:rFonts w:ascii="Arial" w:hAnsi="Arial"/>
          <w:b/>
          <w:sz w:val="24"/>
        </w:rPr>
        <w:t>days</w:t>
      </w:r>
      <w:r>
        <w:rPr>
          <w:rFonts w:ascii="Arial" w:hAnsi="Arial"/>
          <w:b/>
          <w:spacing w:val="-4"/>
          <w:sz w:val="24"/>
        </w:rPr>
        <w:t xml:space="preserve"> </w:t>
      </w:r>
      <w:r>
        <w:rPr>
          <w:rFonts w:ascii="Arial" w:hAnsi="Arial"/>
          <w:b/>
          <w:sz w:val="24"/>
        </w:rPr>
        <w:t>because</w:t>
      </w:r>
      <w:r>
        <w:rPr>
          <w:rFonts w:ascii="Arial" w:hAnsi="Arial"/>
          <w:b/>
          <w:spacing w:val="-4"/>
          <w:sz w:val="24"/>
        </w:rPr>
        <w:t xml:space="preserve"> </w:t>
      </w:r>
      <w:r>
        <w:rPr>
          <w:rFonts w:ascii="Arial" w:hAnsi="Arial"/>
          <w:b/>
          <w:sz w:val="24"/>
        </w:rPr>
        <w:t>the</w:t>
      </w:r>
      <w:r>
        <w:rPr>
          <w:rFonts w:ascii="Arial" w:hAnsi="Arial"/>
          <w:b/>
          <w:spacing w:val="-4"/>
          <w:sz w:val="24"/>
        </w:rPr>
        <w:t xml:space="preserve"> </w:t>
      </w:r>
      <w:r>
        <w:rPr>
          <w:rFonts w:ascii="Arial" w:hAnsi="Arial"/>
          <w:b/>
          <w:sz w:val="24"/>
        </w:rPr>
        <w:t>eyelid</w:t>
      </w:r>
      <w:r>
        <w:rPr>
          <w:rFonts w:ascii="Arial" w:hAnsi="Arial"/>
          <w:b/>
          <w:spacing w:val="-4"/>
          <w:sz w:val="24"/>
        </w:rPr>
        <w:t xml:space="preserve"> </w:t>
      </w:r>
      <w:r>
        <w:rPr>
          <w:rFonts w:ascii="Arial" w:hAnsi="Arial"/>
          <w:b/>
          <w:sz w:val="24"/>
        </w:rPr>
        <w:t>was</w:t>
      </w:r>
      <w:r>
        <w:rPr>
          <w:rFonts w:ascii="Arial" w:hAnsi="Arial"/>
          <w:b/>
          <w:spacing w:val="-4"/>
          <w:sz w:val="24"/>
        </w:rPr>
        <w:t xml:space="preserve"> </w:t>
      </w:r>
      <w:r>
        <w:rPr>
          <w:rFonts w:ascii="Arial" w:hAnsi="Arial"/>
          <w:b/>
          <w:sz w:val="24"/>
        </w:rPr>
        <w:t>swollen</w:t>
      </w:r>
      <w:r>
        <w:rPr>
          <w:rFonts w:ascii="Arial" w:hAnsi="Arial"/>
          <w:b/>
          <w:spacing w:val="-4"/>
          <w:sz w:val="24"/>
        </w:rPr>
        <w:t xml:space="preserve"> </w:t>
      </w:r>
      <w:r>
        <w:rPr>
          <w:rFonts w:ascii="Arial" w:hAnsi="Arial"/>
          <w:b/>
          <w:sz w:val="24"/>
        </w:rPr>
        <w:t>shut</w:t>
      </w:r>
      <w:r>
        <w:rPr>
          <w:rFonts w:ascii="Arial" w:hAnsi="Arial"/>
          <w:b/>
          <w:spacing w:val="-4"/>
          <w:sz w:val="24"/>
        </w:rPr>
        <w:t xml:space="preserve"> </w:t>
      </w:r>
      <w:r>
        <w:rPr>
          <w:rFonts w:ascii="Arial" w:hAnsi="Arial"/>
          <w:b/>
          <w:sz w:val="24"/>
        </w:rPr>
        <w:t>and no one bothered to open it.</w:t>
      </w:r>
    </w:p>
    <w:p w:rsidR="003E4C7A" w:rsidRDefault="0040715D">
      <w:pPr>
        <w:pStyle w:val="BodyText"/>
        <w:ind w:right="2409" w:firstLine="0"/>
      </w:pPr>
      <w:r>
        <w:t xml:space="preserve">With the above list you now realize that it </w:t>
      </w:r>
      <w:r>
        <w:t>is difficult to dispense ophthalmologic</w:t>
      </w:r>
      <w:r>
        <w:rPr>
          <w:spacing w:val="-2"/>
        </w:rPr>
        <w:t xml:space="preserve"> </w:t>
      </w:r>
      <w:r>
        <w:t>care</w:t>
      </w:r>
      <w:r>
        <w:rPr>
          <w:spacing w:val="-2"/>
        </w:rPr>
        <w:t xml:space="preserve"> </w:t>
      </w:r>
      <w:r>
        <w:t>over</w:t>
      </w:r>
      <w:r>
        <w:rPr>
          <w:spacing w:val="-2"/>
        </w:rPr>
        <w:t xml:space="preserve"> </w:t>
      </w:r>
      <w:r>
        <w:t>the</w:t>
      </w:r>
      <w:r>
        <w:rPr>
          <w:spacing w:val="-2"/>
        </w:rPr>
        <w:t xml:space="preserve"> </w:t>
      </w:r>
      <w:r>
        <w:t>phone.</w:t>
      </w:r>
      <w:r>
        <w:rPr>
          <w:spacing w:val="-2"/>
        </w:rPr>
        <w:t xml:space="preserve"> </w:t>
      </w:r>
      <w:r>
        <w:t>In</w:t>
      </w:r>
      <w:r>
        <w:rPr>
          <w:spacing w:val="-2"/>
        </w:rPr>
        <w:t xml:space="preserve"> </w:t>
      </w:r>
      <w:r>
        <w:t>the</w:t>
      </w:r>
      <w:r>
        <w:rPr>
          <w:spacing w:val="-2"/>
        </w:rPr>
        <w:t xml:space="preserve"> </w:t>
      </w:r>
      <w:r>
        <w:t>rare</w:t>
      </w:r>
      <w:r>
        <w:rPr>
          <w:spacing w:val="-2"/>
        </w:rPr>
        <w:t xml:space="preserve"> </w:t>
      </w:r>
      <w:r>
        <w:t>instance</w:t>
      </w:r>
      <w:r>
        <w:rPr>
          <w:spacing w:val="-2"/>
        </w:rPr>
        <w:t xml:space="preserve"> </w:t>
      </w:r>
      <w:r>
        <w:t>that</w:t>
      </w:r>
      <w:r>
        <w:rPr>
          <w:spacing w:val="-2"/>
        </w:rPr>
        <w:t xml:space="preserve"> </w:t>
      </w:r>
      <w:r>
        <w:t>you encounter</w:t>
      </w:r>
      <w:r>
        <w:rPr>
          <w:spacing w:val="-4"/>
        </w:rPr>
        <w:t xml:space="preserve"> </w:t>
      </w:r>
      <w:r>
        <w:t>a</w:t>
      </w:r>
      <w:r>
        <w:rPr>
          <w:spacing w:val="-4"/>
        </w:rPr>
        <w:t xml:space="preserve"> </w:t>
      </w:r>
      <w:r>
        <w:t>patient</w:t>
      </w:r>
      <w:r>
        <w:rPr>
          <w:spacing w:val="-4"/>
        </w:rPr>
        <w:t xml:space="preserve"> </w:t>
      </w:r>
      <w:r>
        <w:t>that</w:t>
      </w:r>
      <w:r>
        <w:rPr>
          <w:spacing w:val="-4"/>
        </w:rPr>
        <w:t xml:space="preserve"> </w:t>
      </w:r>
      <w:r>
        <w:t>can</w:t>
      </w:r>
      <w:r>
        <w:rPr>
          <w:spacing w:val="-4"/>
        </w:rPr>
        <w:t xml:space="preserve"> </w:t>
      </w:r>
      <w:r>
        <w:t>be</w:t>
      </w:r>
      <w:r>
        <w:rPr>
          <w:spacing w:val="-4"/>
        </w:rPr>
        <w:t xml:space="preserve"> </w:t>
      </w:r>
      <w:r>
        <w:t>evaluated</w:t>
      </w:r>
      <w:r>
        <w:rPr>
          <w:spacing w:val="-4"/>
        </w:rPr>
        <w:t xml:space="preserve"> </w:t>
      </w:r>
      <w:r>
        <w:t>over</w:t>
      </w:r>
      <w:r>
        <w:rPr>
          <w:spacing w:val="-4"/>
        </w:rPr>
        <w:t xml:space="preserve"> </w:t>
      </w:r>
      <w:r>
        <w:t>the</w:t>
      </w:r>
      <w:r>
        <w:rPr>
          <w:spacing w:val="-4"/>
        </w:rPr>
        <w:t xml:space="preserve"> </w:t>
      </w:r>
      <w:r>
        <w:t>phone,</w:t>
      </w:r>
      <w:r>
        <w:rPr>
          <w:spacing w:val="-4"/>
        </w:rPr>
        <w:t xml:space="preserve"> </w:t>
      </w:r>
      <w:r>
        <w:t>get</w:t>
      </w:r>
      <w:r>
        <w:rPr>
          <w:spacing w:val="-4"/>
        </w:rPr>
        <w:t xml:space="preserve"> </w:t>
      </w:r>
      <w:r>
        <w:t>the appropriate clinic to follow up.</w:t>
      </w:r>
    </w:p>
    <w:p w:rsidR="003E4C7A" w:rsidRDefault="0040715D">
      <w:pPr>
        <w:pStyle w:val="ListParagraph"/>
        <w:numPr>
          <w:ilvl w:val="1"/>
          <w:numId w:val="44"/>
        </w:numPr>
        <w:tabs>
          <w:tab w:val="left" w:pos="1760"/>
        </w:tabs>
        <w:ind w:right="2259"/>
        <w:rPr>
          <w:sz w:val="24"/>
        </w:rPr>
      </w:pPr>
      <w:r>
        <w:rPr>
          <w:sz w:val="24"/>
        </w:rPr>
        <w:t>Now</w:t>
      </w:r>
      <w:r>
        <w:rPr>
          <w:spacing w:val="-3"/>
          <w:sz w:val="24"/>
        </w:rPr>
        <w:t xml:space="preserve"> </w:t>
      </w:r>
      <w:r>
        <w:rPr>
          <w:sz w:val="24"/>
        </w:rPr>
        <w:t>that</w:t>
      </w:r>
      <w:r>
        <w:rPr>
          <w:spacing w:val="-3"/>
          <w:sz w:val="24"/>
        </w:rPr>
        <w:t xml:space="preserve"> </w:t>
      </w:r>
      <w:r>
        <w:rPr>
          <w:sz w:val="24"/>
        </w:rPr>
        <w:t>you</w:t>
      </w:r>
      <w:r>
        <w:rPr>
          <w:spacing w:val="-3"/>
          <w:sz w:val="24"/>
        </w:rPr>
        <w:t xml:space="preserve"> </w:t>
      </w:r>
      <w:r>
        <w:rPr>
          <w:sz w:val="24"/>
        </w:rPr>
        <w:t>realize</w:t>
      </w:r>
      <w:r>
        <w:rPr>
          <w:spacing w:val="-3"/>
          <w:sz w:val="24"/>
        </w:rPr>
        <w:t xml:space="preserve"> </w:t>
      </w:r>
      <w:r>
        <w:rPr>
          <w:sz w:val="24"/>
        </w:rPr>
        <w:t>that</w:t>
      </w:r>
      <w:r>
        <w:rPr>
          <w:spacing w:val="-3"/>
          <w:sz w:val="24"/>
        </w:rPr>
        <w:t xml:space="preserve"> </w:t>
      </w:r>
      <w:r>
        <w:rPr>
          <w:sz w:val="24"/>
        </w:rPr>
        <w:t>you</w:t>
      </w:r>
      <w:r>
        <w:rPr>
          <w:spacing w:val="-3"/>
          <w:sz w:val="24"/>
        </w:rPr>
        <w:t xml:space="preserve"> </w:t>
      </w:r>
      <w:r>
        <w:rPr>
          <w:sz w:val="24"/>
        </w:rPr>
        <w:t>have</w:t>
      </w:r>
      <w:r>
        <w:rPr>
          <w:spacing w:val="-3"/>
          <w:sz w:val="24"/>
        </w:rPr>
        <w:t xml:space="preserve"> </w:t>
      </w:r>
      <w:r>
        <w:rPr>
          <w:sz w:val="24"/>
        </w:rPr>
        <w:t>to</w:t>
      </w:r>
      <w:r>
        <w:rPr>
          <w:spacing w:val="-3"/>
          <w:sz w:val="24"/>
        </w:rPr>
        <w:t xml:space="preserve"> </w:t>
      </w:r>
      <w:r>
        <w:rPr>
          <w:sz w:val="24"/>
        </w:rPr>
        <w:t>go</w:t>
      </w:r>
      <w:r>
        <w:rPr>
          <w:spacing w:val="-3"/>
          <w:sz w:val="24"/>
        </w:rPr>
        <w:t xml:space="preserve"> </w:t>
      </w:r>
      <w:r>
        <w:rPr>
          <w:sz w:val="24"/>
        </w:rPr>
        <w:t>in</w:t>
      </w:r>
      <w:r>
        <w:rPr>
          <w:spacing w:val="-3"/>
          <w:sz w:val="24"/>
        </w:rPr>
        <w:t xml:space="preserve"> </w:t>
      </w:r>
      <w:r>
        <w:rPr>
          <w:sz w:val="24"/>
        </w:rPr>
        <w:t>to</w:t>
      </w:r>
      <w:r>
        <w:rPr>
          <w:spacing w:val="-3"/>
          <w:sz w:val="24"/>
        </w:rPr>
        <w:t xml:space="preserve"> </w:t>
      </w:r>
      <w:r>
        <w:rPr>
          <w:sz w:val="24"/>
        </w:rPr>
        <w:t>see</w:t>
      </w:r>
      <w:r>
        <w:rPr>
          <w:spacing w:val="-3"/>
          <w:sz w:val="24"/>
        </w:rPr>
        <w:t xml:space="preserve"> </w:t>
      </w:r>
      <w:r>
        <w:rPr>
          <w:sz w:val="24"/>
        </w:rPr>
        <w:t>the</w:t>
      </w:r>
      <w:r>
        <w:rPr>
          <w:spacing w:val="-3"/>
          <w:sz w:val="24"/>
        </w:rPr>
        <w:t xml:space="preserve"> </w:t>
      </w:r>
      <w:r>
        <w:rPr>
          <w:sz w:val="24"/>
        </w:rPr>
        <w:t>patient,</w:t>
      </w:r>
      <w:r>
        <w:rPr>
          <w:spacing w:val="-3"/>
          <w:sz w:val="24"/>
        </w:rPr>
        <w:t xml:space="preserve"> </w:t>
      </w:r>
      <w:r>
        <w:rPr>
          <w:sz w:val="24"/>
        </w:rPr>
        <w:t>there</w:t>
      </w:r>
      <w:r>
        <w:rPr>
          <w:spacing w:val="-3"/>
          <w:sz w:val="24"/>
        </w:rPr>
        <w:t xml:space="preserve"> </w:t>
      </w:r>
      <w:r>
        <w:rPr>
          <w:sz w:val="24"/>
        </w:rPr>
        <w:t>are several questions you can ask to make your life easier:</w:t>
      </w:r>
    </w:p>
    <w:p w:rsidR="003E4C7A" w:rsidRDefault="0040715D">
      <w:pPr>
        <w:pStyle w:val="ListParagraph"/>
        <w:numPr>
          <w:ilvl w:val="2"/>
          <w:numId w:val="44"/>
        </w:numPr>
        <w:tabs>
          <w:tab w:val="left" w:pos="2480"/>
        </w:tabs>
        <w:ind w:right="2077"/>
        <w:rPr>
          <w:rFonts w:ascii="Arial" w:hAnsi="Arial"/>
          <w:b/>
          <w:sz w:val="24"/>
        </w:rPr>
      </w:pPr>
      <w:r>
        <w:rPr>
          <w:rFonts w:ascii="Arial" w:hAnsi="Arial"/>
          <w:b/>
          <w:sz w:val="24"/>
        </w:rPr>
        <w:t>Is</w:t>
      </w:r>
      <w:r>
        <w:rPr>
          <w:rFonts w:ascii="Arial" w:hAnsi="Arial"/>
          <w:b/>
          <w:spacing w:val="-1"/>
          <w:sz w:val="24"/>
        </w:rPr>
        <w:t xml:space="preserve"> </w:t>
      </w:r>
      <w:r>
        <w:rPr>
          <w:rFonts w:ascii="Arial" w:hAnsi="Arial"/>
          <w:b/>
          <w:sz w:val="24"/>
        </w:rPr>
        <w:t>this</w:t>
      </w:r>
      <w:r>
        <w:rPr>
          <w:rFonts w:ascii="Arial" w:hAnsi="Arial"/>
          <w:b/>
          <w:spacing w:val="-1"/>
          <w:sz w:val="24"/>
        </w:rPr>
        <w:t xml:space="preserve"> </w:t>
      </w:r>
      <w:r>
        <w:rPr>
          <w:rFonts w:ascii="Arial" w:hAnsi="Arial"/>
          <w:b/>
          <w:sz w:val="24"/>
        </w:rPr>
        <w:t>an</w:t>
      </w:r>
      <w:r>
        <w:rPr>
          <w:rFonts w:ascii="Arial" w:hAnsi="Arial"/>
          <w:b/>
          <w:spacing w:val="-1"/>
          <w:sz w:val="24"/>
        </w:rPr>
        <w:t xml:space="preserve"> </w:t>
      </w:r>
      <w:r>
        <w:rPr>
          <w:rFonts w:ascii="Arial" w:hAnsi="Arial"/>
          <w:b/>
          <w:sz w:val="24"/>
        </w:rPr>
        <w:t>absolute</w:t>
      </w:r>
      <w:r>
        <w:rPr>
          <w:rFonts w:ascii="Arial" w:hAnsi="Arial"/>
          <w:b/>
          <w:spacing w:val="-1"/>
          <w:sz w:val="24"/>
        </w:rPr>
        <w:t xml:space="preserve"> </w:t>
      </w:r>
      <w:r>
        <w:rPr>
          <w:rFonts w:ascii="Arial" w:hAnsi="Arial"/>
          <w:b/>
          <w:sz w:val="24"/>
        </w:rPr>
        <w:t>emergency</w:t>
      </w:r>
      <w:r>
        <w:rPr>
          <w:rFonts w:ascii="Arial" w:hAnsi="Arial"/>
          <w:b/>
          <w:spacing w:val="-1"/>
          <w:sz w:val="24"/>
        </w:rPr>
        <w:t xml:space="preserve"> </w:t>
      </w:r>
      <w:r>
        <w:rPr>
          <w:rFonts w:ascii="Arial" w:hAnsi="Arial"/>
          <w:b/>
          <w:sz w:val="24"/>
        </w:rPr>
        <w:t>or</w:t>
      </w:r>
      <w:r>
        <w:rPr>
          <w:rFonts w:ascii="Arial" w:hAnsi="Arial"/>
          <w:b/>
          <w:spacing w:val="-1"/>
          <w:sz w:val="24"/>
        </w:rPr>
        <w:t xml:space="preserve"> </w:t>
      </w:r>
      <w:r>
        <w:rPr>
          <w:rFonts w:ascii="Arial" w:hAnsi="Arial"/>
          <w:b/>
          <w:sz w:val="24"/>
        </w:rPr>
        <w:t>an</w:t>
      </w:r>
      <w:r>
        <w:rPr>
          <w:rFonts w:ascii="Arial" w:hAnsi="Arial"/>
          <w:b/>
          <w:spacing w:val="-1"/>
          <w:sz w:val="24"/>
        </w:rPr>
        <w:t xml:space="preserve"> </w:t>
      </w:r>
      <w:r>
        <w:rPr>
          <w:rFonts w:ascii="Arial" w:hAnsi="Arial"/>
          <w:b/>
          <w:sz w:val="24"/>
        </w:rPr>
        <w:t>urgency?</w:t>
      </w:r>
      <w:r>
        <w:rPr>
          <w:rFonts w:ascii="Arial" w:hAnsi="Arial"/>
          <w:b/>
          <w:spacing w:val="-1"/>
          <w:sz w:val="24"/>
        </w:rPr>
        <w:t xml:space="preserve"> </w:t>
      </w:r>
      <w:r>
        <w:rPr>
          <w:rFonts w:ascii="Arial" w:hAnsi="Arial"/>
          <w:b/>
          <w:sz w:val="24"/>
        </w:rPr>
        <w:t>Is</w:t>
      </w:r>
      <w:r>
        <w:rPr>
          <w:rFonts w:ascii="Arial" w:hAnsi="Arial"/>
          <w:b/>
          <w:spacing w:val="-1"/>
          <w:sz w:val="24"/>
        </w:rPr>
        <w:t xml:space="preserve"> </w:t>
      </w:r>
      <w:r>
        <w:rPr>
          <w:rFonts w:ascii="Arial" w:hAnsi="Arial"/>
          <w:b/>
          <w:sz w:val="24"/>
        </w:rPr>
        <w:t>the</w:t>
      </w:r>
      <w:r>
        <w:rPr>
          <w:rFonts w:ascii="Arial" w:hAnsi="Arial"/>
          <w:b/>
          <w:spacing w:val="-1"/>
          <w:sz w:val="24"/>
        </w:rPr>
        <w:t xml:space="preserve"> </w:t>
      </w:r>
      <w:r>
        <w:rPr>
          <w:rFonts w:ascii="Arial" w:hAnsi="Arial"/>
          <w:b/>
          <w:sz w:val="24"/>
        </w:rPr>
        <w:t>patient's eye</w:t>
      </w:r>
      <w:r>
        <w:rPr>
          <w:rFonts w:ascii="Arial" w:hAnsi="Arial"/>
          <w:b/>
          <w:spacing w:val="-4"/>
          <w:sz w:val="24"/>
        </w:rPr>
        <w:t xml:space="preserve"> </w:t>
      </w:r>
      <w:r>
        <w:rPr>
          <w:rFonts w:ascii="Arial" w:hAnsi="Arial"/>
          <w:b/>
          <w:sz w:val="24"/>
        </w:rPr>
        <w:t>protruding</w:t>
      </w:r>
      <w:r>
        <w:rPr>
          <w:rFonts w:ascii="Arial" w:hAnsi="Arial"/>
          <w:b/>
          <w:spacing w:val="-4"/>
          <w:sz w:val="24"/>
        </w:rPr>
        <w:t xml:space="preserve"> </w:t>
      </w:r>
      <w:r>
        <w:rPr>
          <w:rFonts w:ascii="Arial" w:hAnsi="Arial"/>
          <w:b/>
          <w:sz w:val="24"/>
        </w:rPr>
        <w:t>from</w:t>
      </w:r>
      <w:r>
        <w:rPr>
          <w:rFonts w:ascii="Arial" w:hAnsi="Arial"/>
          <w:b/>
          <w:spacing w:val="-4"/>
          <w:sz w:val="24"/>
        </w:rPr>
        <w:t xml:space="preserve"> </w:t>
      </w:r>
      <w:r>
        <w:rPr>
          <w:rFonts w:ascii="Arial" w:hAnsi="Arial"/>
          <w:b/>
          <w:sz w:val="24"/>
        </w:rPr>
        <w:t>the</w:t>
      </w:r>
      <w:r>
        <w:rPr>
          <w:rFonts w:ascii="Arial" w:hAnsi="Arial"/>
          <w:b/>
          <w:spacing w:val="-4"/>
          <w:sz w:val="24"/>
        </w:rPr>
        <w:t xml:space="preserve"> </w:t>
      </w:r>
      <w:r>
        <w:rPr>
          <w:rFonts w:ascii="Arial" w:hAnsi="Arial"/>
          <w:b/>
          <w:sz w:val="24"/>
        </w:rPr>
        <w:t>orbit</w:t>
      </w:r>
      <w:r>
        <w:rPr>
          <w:rFonts w:ascii="Arial" w:hAnsi="Arial"/>
          <w:b/>
          <w:spacing w:val="-4"/>
          <w:sz w:val="24"/>
        </w:rPr>
        <w:t xml:space="preserve"> </w:t>
      </w:r>
      <w:r>
        <w:rPr>
          <w:rFonts w:ascii="Arial" w:hAnsi="Arial"/>
          <w:b/>
          <w:sz w:val="24"/>
        </w:rPr>
        <w:t>or</w:t>
      </w:r>
      <w:r>
        <w:rPr>
          <w:rFonts w:ascii="Arial" w:hAnsi="Arial"/>
          <w:b/>
          <w:spacing w:val="-4"/>
          <w:sz w:val="24"/>
        </w:rPr>
        <w:t xml:space="preserve"> </w:t>
      </w:r>
      <w:r>
        <w:rPr>
          <w:rFonts w:ascii="Arial" w:hAnsi="Arial"/>
          <w:b/>
          <w:sz w:val="24"/>
        </w:rPr>
        <w:t>in</w:t>
      </w:r>
      <w:r>
        <w:rPr>
          <w:rFonts w:ascii="Arial" w:hAnsi="Arial"/>
          <w:b/>
          <w:spacing w:val="-4"/>
          <w:sz w:val="24"/>
        </w:rPr>
        <w:t xml:space="preserve"> </w:t>
      </w:r>
      <w:r>
        <w:rPr>
          <w:rFonts w:ascii="Arial" w:hAnsi="Arial"/>
          <w:b/>
          <w:sz w:val="24"/>
        </w:rPr>
        <w:t>imminent</w:t>
      </w:r>
      <w:r>
        <w:rPr>
          <w:rFonts w:ascii="Arial" w:hAnsi="Arial"/>
          <w:b/>
          <w:spacing w:val="-4"/>
          <w:sz w:val="24"/>
        </w:rPr>
        <w:t xml:space="preserve"> </w:t>
      </w:r>
      <w:r>
        <w:rPr>
          <w:rFonts w:ascii="Arial" w:hAnsi="Arial"/>
          <w:b/>
          <w:sz w:val="24"/>
        </w:rPr>
        <w:t>danger?</w:t>
      </w:r>
      <w:r>
        <w:rPr>
          <w:rFonts w:ascii="Arial" w:hAnsi="Arial"/>
          <w:b/>
          <w:spacing w:val="-4"/>
          <w:sz w:val="24"/>
        </w:rPr>
        <w:t xml:space="preserve"> </w:t>
      </w:r>
      <w:r>
        <w:rPr>
          <w:rFonts w:ascii="Arial" w:hAnsi="Arial"/>
          <w:b/>
          <w:sz w:val="24"/>
        </w:rPr>
        <w:t>Is</w:t>
      </w:r>
      <w:r>
        <w:rPr>
          <w:rFonts w:ascii="Arial" w:hAnsi="Arial"/>
          <w:b/>
          <w:spacing w:val="-4"/>
          <w:sz w:val="24"/>
        </w:rPr>
        <w:t xml:space="preserve"> </w:t>
      </w:r>
      <w:r>
        <w:rPr>
          <w:rFonts w:ascii="Arial" w:hAnsi="Arial"/>
          <w:b/>
          <w:sz w:val="24"/>
        </w:rPr>
        <w:t xml:space="preserve">some emergency intervention indicated while you are on your way </w:t>
      </w:r>
      <w:r>
        <w:rPr>
          <w:rFonts w:ascii="Arial" w:hAnsi="Arial"/>
          <w:b/>
          <w:spacing w:val="-4"/>
          <w:sz w:val="24"/>
        </w:rPr>
        <w:t>in?</w:t>
      </w:r>
    </w:p>
    <w:p w:rsidR="003E4C7A" w:rsidRDefault="0040715D">
      <w:pPr>
        <w:pStyle w:val="ListParagraph"/>
        <w:numPr>
          <w:ilvl w:val="2"/>
          <w:numId w:val="44"/>
        </w:numPr>
        <w:tabs>
          <w:tab w:val="left" w:pos="2480"/>
        </w:tabs>
        <w:ind w:right="2236"/>
        <w:rPr>
          <w:rFonts w:ascii="Arial" w:hAnsi="Arial"/>
          <w:b/>
          <w:sz w:val="24"/>
        </w:rPr>
      </w:pPr>
      <w:r>
        <w:rPr>
          <w:rFonts w:ascii="Arial" w:hAnsi="Arial"/>
          <w:b/>
          <w:sz w:val="24"/>
        </w:rPr>
        <w:t>Is</w:t>
      </w:r>
      <w:r>
        <w:rPr>
          <w:rFonts w:ascii="Arial" w:hAnsi="Arial"/>
          <w:b/>
          <w:spacing w:val="-4"/>
          <w:sz w:val="24"/>
        </w:rPr>
        <w:t xml:space="preserve"> </w:t>
      </w:r>
      <w:r>
        <w:rPr>
          <w:rFonts w:ascii="Arial" w:hAnsi="Arial"/>
          <w:b/>
          <w:sz w:val="24"/>
        </w:rPr>
        <w:t>there</w:t>
      </w:r>
      <w:r>
        <w:rPr>
          <w:rFonts w:ascii="Arial" w:hAnsi="Arial"/>
          <w:b/>
          <w:spacing w:val="-4"/>
          <w:sz w:val="24"/>
        </w:rPr>
        <w:t xml:space="preserve"> </w:t>
      </w:r>
      <w:r>
        <w:rPr>
          <w:rFonts w:ascii="Arial" w:hAnsi="Arial"/>
          <w:b/>
          <w:sz w:val="24"/>
        </w:rPr>
        <w:t>a</w:t>
      </w:r>
      <w:r>
        <w:rPr>
          <w:rFonts w:ascii="Arial" w:hAnsi="Arial"/>
          <w:b/>
          <w:spacing w:val="-4"/>
          <w:sz w:val="24"/>
        </w:rPr>
        <w:t xml:space="preserve"> </w:t>
      </w:r>
      <w:r>
        <w:rPr>
          <w:rFonts w:ascii="Arial" w:hAnsi="Arial"/>
          <w:b/>
          <w:sz w:val="24"/>
        </w:rPr>
        <w:t>suspicion</w:t>
      </w:r>
      <w:r>
        <w:rPr>
          <w:rFonts w:ascii="Arial" w:hAnsi="Arial"/>
          <w:b/>
          <w:spacing w:val="-4"/>
          <w:sz w:val="24"/>
        </w:rPr>
        <w:t xml:space="preserve"> </w:t>
      </w:r>
      <w:r>
        <w:rPr>
          <w:rFonts w:ascii="Arial" w:hAnsi="Arial"/>
          <w:b/>
          <w:sz w:val="24"/>
        </w:rPr>
        <w:t>of</w:t>
      </w:r>
      <w:r>
        <w:rPr>
          <w:rFonts w:ascii="Arial" w:hAnsi="Arial"/>
          <w:b/>
          <w:spacing w:val="-4"/>
          <w:sz w:val="24"/>
        </w:rPr>
        <w:t xml:space="preserve"> </w:t>
      </w:r>
      <w:r>
        <w:rPr>
          <w:rFonts w:ascii="Arial" w:hAnsi="Arial"/>
          <w:b/>
          <w:sz w:val="24"/>
        </w:rPr>
        <w:t>a</w:t>
      </w:r>
      <w:r>
        <w:rPr>
          <w:rFonts w:ascii="Arial" w:hAnsi="Arial"/>
          <w:b/>
          <w:spacing w:val="-4"/>
          <w:sz w:val="24"/>
        </w:rPr>
        <w:t xml:space="preserve"> </w:t>
      </w:r>
      <w:r>
        <w:rPr>
          <w:rFonts w:ascii="Arial" w:hAnsi="Arial"/>
          <w:b/>
          <w:sz w:val="24"/>
        </w:rPr>
        <w:t>ruptured</w:t>
      </w:r>
      <w:r>
        <w:rPr>
          <w:rFonts w:ascii="Arial" w:hAnsi="Arial"/>
          <w:b/>
          <w:spacing w:val="-4"/>
          <w:sz w:val="24"/>
        </w:rPr>
        <w:t xml:space="preserve"> </w:t>
      </w:r>
      <w:r>
        <w:rPr>
          <w:rFonts w:ascii="Arial" w:hAnsi="Arial"/>
          <w:b/>
          <w:sz w:val="24"/>
        </w:rPr>
        <w:t>globe?</w:t>
      </w:r>
      <w:r>
        <w:rPr>
          <w:rFonts w:ascii="Arial" w:hAnsi="Arial"/>
          <w:b/>
          <w:spacing w:val="-4"/>
          <w:sz w:val="24"/>
        </w:rPr>
        <w:t xml:space="preserve"> </w:t>
      </w:r>
      <w:r>
        <w:rPr>
          <w:rFonts w:ascii="Arial" w:hAnsi="Arial"/>
          <w:b/>
          <w:sz w:val="24"/>
        </w:rPr>
        <w:t>If</w:t>
      </w:r>
      <w:r>
        <w:rPr>
          <w:rFonts w:ascii="Arial" w:hAnsi="Arial"/>
          <w:b/>
          <w:spacing w:val="-4"/>
          <w:sz w:val="24"/>
        </w:rPr>
        <w:t xml:space="preserve"> </w:t>
      </w:r>
      <w:r>
        <w:rPr>
          <w:rFonts w:ascii="Arial" w:hAnsi="Arial"/>
          <w:b/>
          <w:sz w:val="24"/>
        </w:rPr>
        <w:t>so,</w:t>
      </w:r>
      <w:r>
        <w:rPr>
          <w:rFonts w:ascii="Arial" w:hAnsi="Arial"/>
          <w:b/>
          <w:spacing w:val="-4"/>
          <w:sz w:val="24"/>
        </w:rPr>
        <w:t xml:space="preserve"> </w:t>
      </w:r>
      <w:r>
        <w:rPr>
          <w:rFonts w:ascii="Arial" w:hAnsi="Arial"/>
          <w:b/>
          <w:sz w:val="24"/>
        </w:rPr>
        <w:t>have</w:t>
      </w:r>
      <w:r>
        <w:rPr>
          <w:rFonts w:ascii="Arial" w:hAnsi="Arial"/>
          <w:b/>
          <w:spacing w:val="-4"/>
          <w:sz w:val="24"/>
        </w:rPr>
        <w:t xml:space="preserve"> </w:t>
      </w:r>
      <w:r>
        <w:rPr>
          <w:rFonts w:ascii="Arial" w:hAnsi="Arial"/>
          <w:b/>
          <w:sz w:val="24"/>
        </w:rPr>
        <w:t>a</w:t>
      </w:r>
      <w:r>
        <w:rPr>
          <w:rFonts w:ascii="Arial" w:hAnsi="Arial"/>
          <w:b/>
          <w:spacing w:val="-4"/>
          <w:sz w:val="24"/>
        </w:rPr>
        <w:t xml:space="preserve"> </w:t>
      </w:r>
      <w:r>
        <w:rPr>
          <w:rFonts w:ascii="Arial" w:hAnsi="Arial"/>
          <w:b/>
          <w:sz w:val="24"/>
        </w:rPr>
        <w:t>shield placed over the eye until you see the patient.</w:t>
      </w:r>
    </w:p>
    <w:p w:rsidR="003E4C7A" w:rsidRDefault="0040715D">
      <w:pPr>
        <w:pStyle w:val="ListParagraph"/>
        <w:numPr>
          <w:ilvl w:val="2"/>
          <w:numId w:val="44"/>
        </w:numPr>
        <w:tabs>
          <w:tab w:val="left" w:pos="2479"/>
        </w:tabs>
        <w:ind w:left="2479" w:hanging="359"/>
        <w:rPr>
          <w:rFonts w:ascii="Arial" w:hAnsi="Arial"/>
          <w:b/>
          <w:sz w:val="24"/>
        </w:rPr>
      </w:pPr>
      <w:r>
        <w:rPr>
          <w:rFonts w:ascii="Arial" w:hAnsi="Arial"/>
          <w:b/>
          <w:sz w:val="24"/>
        </w:rPr>
        <w:t xml:space="preserve">Is the patient being </w:t>
      </w:r>
      <w:r>
        <w:rPr>
          <w:rFonts w:ascii="Arial" w:hAnsi="Arial"/>
          <w:b/>
          <w:spacing w:val="-2"/>
          <w:sz w:val="24"/>
        </w:rPr>
        <w:t>admitted?</w:t>
      </w:r>
    </w:p>
    <w:p w:rsidR="003E4C7A" w:rsidRDefault="003E4C7A">
      <w:pPr>
        <w:rPr>
          <w:rFonts w:ascii="Arial" w:hAnsi="Arial"/>
          <w:sz w:val="24"/>
        </w:rPr>
        <w:sectPr w:rsidR="003E4C7A">
          <w:pgSz w:w="12240" w:h="15840"/>
          <w:pgMar w:top="1360" w:right="280" w:bottom="280" w:left="400" w:header="720" w:footer="720" w:gutter="0"/>
          <w:cols w:space="720"/>
        </w:sectPr>
      </w:pPr>
    </w:p>
    <w:p w:rsidR="003E4C7A" w:rsidRDefault="0040715D">
      <w:pPr>
        <w:pStyle w:val="ListParagraph"/>
        <w:numPr>
          <w:ilvl w:val="2"/>
          <w:numId w:val="44"/>
        </w:numPr>
        <w:tabs>
          <w:tab w:val="left" w:pos="2480"/>
        </w:tabs>
        <w:spacing w:before="80"/>
        <w:ind w:right="2223"/>
        <w:rPr>
          <w:rFonts w:ascii="Arial" w:hAnsi="Arial"/>
          <w:b/>
          <w:sz w:val="24"/>
        </w:rPr>
      </w:pPr>
      <w:r>
        <w:rPr>
          <w:rFonts w:ascii="Arial" w:hAnsi="Arial"/>
          <w:b/>
          <w:sz w:val="24"/>
        </w:rPr>
        <w:lastRenderedPageBreak/>
        <w:t>Is</w:t>
      </w:r>
      <w:r>
        <w:rPr>
          <w:rFonts w:ascii="Arial" w:hAnsi="Arial"/>
          <w:b/>
          <w:spacing w:val="-4"/>
          <w:sz w:val="24"/>
        </w:rPr>
        <w:t xml:space="preserve"> </w:t>
      </w:r>
      <w:r>
        <w:rPr>
          <w:rFonts w:ascii="Arial" w:hAnsi="Arial"/>
          <w:b/>
          <w:sz w:val="24"/>
        </w:rPr>
        <w:t>the</w:t>
      </w:r>
      <w:r>
        <w:rPr>
          <w:rFonts w:ascii="Arial" w:hAnsi="Arial"/>
          <w:b/>
          <w:spacing w:val="-4"/>
          <w:sz w:val="24"/>
        </w:rPr>
        <w:t xml:space="preserve"> </w:t>
      </w:r>
      <w:r>
        <w:rPr>
          <w:rFonts w:ascii="Arial" w:hAnsi="Arial"/>
          <w:b/>
          <w:sz w:val="24"/>
        </w:rPr>
        <w:t>patient</w:t>
      </w:r>
      <w:r>
        <w:rPr>
          <w:rFonts w:ascii="Arial" w:hAnsi="Arial"/>
          <w:b/>
          <w:spacing w:val="-4"/>
          <w:sz w:val="24"/>
        </w:rPr>
        <w:t xml:space="preserve"> </w:t>
      </w:r>
      <w:r>
        <w:rPr>
          <w:rFonts w:ascii="Arial" w:hAnsi="Arial"/>
          <w:b/>
          <w:sz w:val="24"/>
        </w:rPr>
        <w:t>going</w:t>
      </w:r>
      <w:r>
        <w:rPr>
          <w:rFonts w:ascii="Arial" w:hAnsi="Arial"/>
          <w:b/>
          <w:spacing w:val="-4"/>
          <w:sz w:val="24"/>
        </w:rPr>
        <w:t xml:space="preserve"> </w:t>
      </w:r>
      <w:r>
        <w:rPr>
          <w:rFonts w:ascii="Arial" w:hAnsi="Arial"/>
          <w:b/>
          <w:sz w:val="24"/>
        </w:rPr>
        <w:t>to</w:t>
      </w:r>
      <w:r>
        <w:rPr>
          <w:rFonts w:ascii="Arial" w:hAnsi="Arial"/>
          <w:b/>
          <w:spacing w:val="-4"/>
          <w:sz w:val="24"/>
        </w:rPr>
        <w:t xml:space="preserve"> </w:t>
      </w:r>
      <w:r>
        <w:rPr>
          <w:rFonts w:ascii="Arial" w:hAnsi="Arial"/>
          <w:b/>
          <w:sz w:val="24"/>
        </w:rPr>
        <w:t>be</w:t>
      </w:r>
      <w:r>
        <w:rPr>
          <w:rFonts w:ascii="Arial" w:hAnsi="Arial"/>
          <w:b/>
          <w:spacing w:val="-4"/>
          <w:sz w:val="24"/>
        </w:rPr>
        <w:t xml:space="preserve"> </w:t>
      </w:r>
      <w:r>
        <w:rPr>
          <w:rFonts w:ascii="Arial" w:hAnsi="Arial"/>
          <w:b/>
          <w:sz w:val="24"/>
        </w:rPr>
        <w:t>whisked</w:t>
      </w:r>
      <w:r>
        <w:rPr>
          <w:rFonts w:ascii="Arial" w:hAnsi="Arial"/>
          <w:b/>
          <w:spacing w:val="-4"/>
          <w:sz w:val="24"/>
        </w:rPr>
        <w:t xml:space="preserve"> </w:t>
      </w:r>
      <w:r>
        <w:rPr>
          <w:rFonts w:ascii="Arial" w:hAnsi="Arial"/>
          <w:b/>
          <w:sz w:val="24"/>
        </w:rPr>
        <w:t>aw</w:t>
      </w:r>
      <w:r>
        <w:rPr>
          <w:rFonts w:ascii="Arial" w:hAnsi="Arial"/>
          <w:b/>
          <w:sz w:val="24"/>
        </w:rPr>
        <w:t>ay</w:t>
      </w:r>
      <w:r>
        <w:rPr>
          <w:rFonts w:ascii="Arial" w:hAnsi="Arial"/>
          <w:b/>
          <w:spacing w:val="-4"/>
          <w:sz w:val="24"/>
        </w:rPr>
        <w:t xml:space="preserve"> </w:t>
      </w:r>
      <w:r>
        <w:rPr>
          <w:rFonts w:ascii="Arial" w:hAnsi="Arial"/>
          <w:b/>
          <w:sz w:val="24"/>
        </w:rPr>
        <w:t>for</w:t>
      </w:r>
      <w:r>
        <w:rPr>
          <w:rFonts w:ascii="Arial" w:hAnsi="Arial"/>
          <w:b/>
          <w:spacing w:val="-4"/>
          <w:sz w:val="24"/>
        </w:rPr>
        <w:t xml:space="preserve"> </w:t>
      </w:r>
      <w:r>
        <w:rPr>
          <w:rFonts w:ascii="Arial" w:hAnsi="Arial"/>
          <w:b/>
          <w:sz w:val="24"/>
        </w:rPr>
        <w:t>some</w:t>
      </w:r>
      <w:r>
        <w:rPr>
          <w:rFonts w:ascii="Arial" w:hAnsi="Arial"/>
          <w:b/>
          <w:spacing w:val="-4"/>
          <w:sz w:val="24"/>
        </w:rPr>
        <w:t xml:space="preserve"> </w:t>
      </w:r>
      <w:r>
        <w:rPr>
          <w:rFonts w:ascii="Arial" w:hAnsi="Arial"/>
          <w:b/>
          <w:sz w:val="24"/>
        </w:rPr>
        <w:t>diagnostic test or to the OR? Have all appropriate films been ordered?</w:t>
      </w:r>
    </w:p>
    <w:p w:rsidR="003E4C7A" w:rsidRDefault="0040715D">
      <w:pPr>
        <w:pStyle w:val="ListParagraph"/>
        <w:numPr>
          <w:ilvl w:val="2"/>
          <w:numId w:val="44"/>
        </w:numPr>
        <w:tabs>
          <w:tab w:val="left" w:pos="2480"/>
        </w:tabs>
        <w:ind w:right="2219"/>
        <w:rPr>
          <w:rFonts w:ascii="Arial" w:hAnsi="Arial"/>
          <w:b/>
          <w:sz w:val="24"/>
        </w:rPr>
      </w:pPr>
      <w:r>
        <w:rPr>
          <w:rFonts w:ascii="Arial" w:hAnsi="Arial"/>
          <w:b/>
          <w:sz w:val="24"/>
        </w:rPr>
        <w:t>Can</w:t>
      </w:r>
      <w:r>
        <w:rPr>
          <w:rFonts w:ascii="Arial" w:hAnsi="Arial"/>
          <w:b/>
          <w:spacing w:val="-5"/>
          <w:sz w:val="24"/>
        </w:rPr>
        <w:t xml:space="preserve"> </w:t>
      </w:r>
      <w:r>
        <w:rPr>
          <w:rFonts w:ascii="Arial" w:hAnsi="Arial"/>
          <w:b/>
          <w:sz w:val="24"/>
        </w:rPr>
        <w:t>the</w:t>
      </w:r>
      <w:r>
        <w:rPr>
          <w:rFonts w:ascii="Arial" w:hAnsi="Arial"/>
          <w:b/>
          <w:spacing w:val="-5"/>
          <w:sz w:val="24"/>
        </w:rPr>
        <w:t xml:space="preserve"> </w:t>
      </w:r>
      <w:r>
        <w:rPr>
          <w:rFonts w:ascii="Arial" w:hAnsi="Arial"/>
          <w:b/>
          <w:sz w:val="24"/>
        </w:rPr>
        <w:t>patient's</w:t>
      </w:r>
      <w:r>
        <w:rPr>
          <w:rFonts w:ascii="Arial" w:hAnsi="Arial"/>
          <w:b/>
          <w:spacing w:val="-5"/>
          <w:sz w:val="24"/>
        </w:rPr>
        <w:t xml:space="preserve"> </w:t>
      </w:r>
      <w:r>
        <w:rPr>
          <w:rFonts w:ascii="Arial" w:hAnsi="Arial"/>
          <w:b/>
          <w:sz w:val="24"/>
        </w:rPr>
        <w:t>eyes</w:t>
      </w:r>
      <w:r>
        <w:rPr>
          <w:rFonts w:ascii="Arial" w:hAnsi="Arial"/>
          <w:b/>
          <w:spacing w:val="-5"/>
          <w:sz w:val="24"/>
        </w:rPr>
        <w:t xml:space="preserve"> </w:t>
      </w:r>
      <w:r>
        <w:rPr>
          <w:rFonts w:ascii="Arial" w:hAnsi="Arial"/>
          <w:b/>
          <w:sz w:val="24"/>
        </w:rPr>
        <w:t>be</w:t>
      </w:r>
      <w:r>
        <w:rPr>
          <w:rFonts w:ascii="Arial" w:hAnsi="Arial"/>
          <w:b/>
          <w:spacing w:val="-5"/>
          <w:sz w:val="24"/>
        </w:rPr>
        <w:t xml:space="preserve"> </w:t>
      </w:r>
      <w:r>
        <w:rPr>
          <w:rFonts w:ascii="Arial" w:hAnsi="Arial"/>
          <w:b/>
          <w:sz w:val="24"/>
        </w:rPr>
        <w:t>dilated</w:t>
      </w:r>
      <w:r>
        <w:rPr>
          <w:rFonts w:ascii="Arial" w:hAnsi="Arial"/>
          <w:b/>
          <w:spacing w:val="-5"/>
          <w:sz w:val="24"/>
        </w:rPr>
        <w:t xml:space="preserve"> </w:t>
      </w:r>
      <w:r>
        <w:rPr>
          <w:rFonts w:ascii="Arial" w:hAnsi="Arial"/>
          <w:b/>
          <w:sz w:val="24"/>
        </w:rPr>
        <w:t>(closed</w:t>
      </w:r>
      <w:r>
        <w:rPr>
          <w:rFonts w:ascii="Arial" w:hAnsi="Arial"/>
          <w:b/>
          <w:spacing w:val="-5"/>
          <w:sz w:val="24"/>
        </w:rPr>
        <w:t xml:space="preserve"> </w:t>
      </w:r>
      <w:r>
        <w:rPr>
          <w:rFonts w:ascii="Arial" w:hAnsi="Arial"/>
          <w:b/>
          <w:sz w:val="24"/>
        </w:rPr>
        <w:t>head</w:t>
      </w:r>
      <w:r>
        <w:rPr>
          <w:rFonts w:ascii="Arial" w:hAnsi="Arial"/>
          <w:b/>
          <w:spacing w:val="-5"/>
          <w:sz w:val="24"/>
        </w:rPr>
        <w:t xml:space="preserve"> </w:t>
      </w:r>
      <w:r>
        <w:rPr>
          <w:rFonts w:ascii="Arial" w:hAnsi="Arial"/>
          <w:b/>
          <w:sz w:val="24"/>
        </w:rPr>
        <w:t>injury)?</w:t>
      </w:r>
      <w:r>
        <w:rPr>
          <w:rFonts w:ascii="Arial" w:hAnsi="Arial"/>
          <w:b/>
          <w:spacing w:val="-5"/>
          <w:sz w:val="24"/>
        </w:rPr>
        <w:t xml:space="preserve"> </w:t>
      </w:r>
      <w:r>
        <w:rPr>
          <w:rFonts w:ascii="Arial" w:hAnsi="Arial"/>
          <w:b/>
          <w:sz w:val="24"/>
        </w:rPr>
        <w:t>Clear through Neurosurgery if involved in the case or if in your opinion should they be involved?</w:t>
      </w:r>
    </w:p>
    <w:p w:rsidR="003E4C7A" w:rsidRDefault="0040715D">
      <w:pPr>
        <w:pStyle w:val="ListParagraph"/>
        <w:numPr>
          <w:ilvl w:val="2"/>
          <w:numId w:val="44"/>
        </w:numPr>
        <w:tabs>
          <w:tab w:val="left" w:pos="2479"/>
        </w:tabs>
        <w:ind w:left="2479" w:hanging="359"/>
        <w:rPr>
          <w:rFonts w:ascii="Arial" w:hAnsi="Arial"/>
          <w:b/>
          <w:sz w:val="24"/>
        </w:rPr>
      </w:pPr>
      <w:r>
        <w:rPr>
          <w:rFonts w:ascii="Arial" w:hAnsi="Arial"/>
          <w:b/>
          <w:sz w:val="24"/>
        </w:rPr>
        <w:t xml:space="preserve">What other services are </w:t>
      </w:r>
      <w:r>
        <w:rPr>
          <w:rFonts w:ascii="Arial" w:hAnsi="Arial"/>
          <w:b/>
          <w:spacing w:val="-2"/>
          <w:sz w:val="24"/>
        </w:rPr>
        <w:t>involved?</w:t>
      </w:r>
    </w:p>
    <w:p w:rsidR="003E4C7A" w:rsidRDefault="0040715D">
      <w:pPr>
        <w:pStyle w:val="ListParagraph"/>
        <w:numPr>
          <w:ilvl w:val="2"/>
          <w:numId w:val="44"/>
        </w:numPr>
        <w:tabs>
          <w:tab w:val="left" w:pos="2480"/>
        </w:tabs>
        <w:ind w:right="2170"/>
        <w:rPr>
          <w:rFonts w:ascii="Arial" w:hAnsi="Arial"/>
          <w:b/>
          <w:sz w:val="24"/>
        </w:rPr>
      </w:pPr>
      <w:r>
        <w:rPr>
          <w:rFonts w:ascii="Arial" w:hAnsi="Arial"/>
          <w:b/>
          <w:sz w:val="24"/>
        </w:rPr>
        <w:t>Who</w:t>
      </w:r>
      <w:r>
        <w:rPr>
          <w:rFonts w:ascii="Arial" w:hAnsi="Arial"/>
          <w:b/>
          <w:spacing w:val="-4"/>
          <w:sz w:val="24"/>
        </w:rPr>
        <w:t xml:space="preserve"> </w:t>
      </w:r>
      <w:r>
        <w:rPr>
          <w:rFonts w:ascii="Arial" w:hAnsi="Arial"/>
          <w:b/>
          <w:sz w:val="24"/>
        </w:rPr>
        <w:t>is</w:t>
      </w:r>
      <w:r>
        <w:rPr>
          <w:rFonts w:ascii="Arial" w:hAnsi="Arial"/>
          <w:b/>
          <w:spacing w:val="-4"/>
          <w:sz w:val="24"/>
        </w:rPr>
        <w:t xml:space="preserve"> </w:t>
      </w:r>
      <w:r>
        <w:rPr>
          <w:rFonts w:ascii="Arial" w:hAnsi="Arial"/>
          <w:b/>
          <w:sz w:val="24"/>
        </w:rPr>
        <w:t>requesting</w:t>
      </w:r>
      <w:r>
        <w:rPr>
          <w:rFonts w:ascii="Arial" w:hAnsi="Arial"/>
          <w:b/>
          <w:spacing w:val="-4"/>
          <w:sz w:val="24"/>
        </w:rPr>
        <w:t xml:space="preserve"> </w:t>
      </w:r>
      <w:r>
        <w:rPr>
          <w:rFonts w:ascii="Arial" w:hAnsi="Arial"/>
          <w:b/>
          <w:sz w:val="24"/>
        </w:rPr>
        <w:t>the</w:t>
      </w:r>
      <w:r>
        <w:rPr>
          <w:rFonts w:ascii="Arial" w:hAnsi="Arial"/>
          <w:b/>
          <w:spacing w:val="-4"/>
          <w:sz w:val="24"/>
        </w:rPr>
        <w:t xml:space="preserve"> </w:t>
      </w:r>
      <w:r>
        <w:rPr>
          <w:rFonts w:ascii="Arial" w:hAnsi="Arial"/>
          <w:b/>
          <w:sz w:val="24"/>
        </w:rPr>
        <w:t>consult</w:t>
      </w:r>
      <w:r>
        <w:rPr>
          <w:rFonts w:ascii="Arial" w:hAnsi="Arial"/>
          <w:b/>
          <w:spacing w:val="-4"/>
          <w:sz w:val="24"/>
        </w:rPr>
        <w:t xml:space="preserve"> </w:t>
      </w:r>
      <w:r>
        <w:rPr>
          <w:rFonts w:ascii="Arial" w:hAnsi="Arial"/>
          <w:b/>
          <w:sz w:val="24"/>
        </w:rPr>
        <w:t>in</w:t>
      </w:r>
      <w:r>
        <w:rPr>
          <w:rFonts w:ascii="Arial" w:hAnsi="Arial"/>
          <w:b/>
          <w:spacing w:val="-4"/>
          <w:sz w:val="24"/>
        </w:rPr>
        <w:t xml:space="preserve"> </w:t>
      </w:r>
      <w:r>
        <w:rPr>
          <w:rFonts w:ascii="Arial" w:hAnsi="Arial"/>
          <w:b/>
          <w:sz w:val="24"/>
        </w:rPr>
        <w:t>case</w:t>
      </w:r>
      <w:r>
        <w:rPr>
          <w:rFonts w:ascii="Arial" w:hAnsi="Arial"/>
          <w:b/>
          <w:spacing w:val="-4"/>
          <w:sz w:val="24"/>
        </w:rPr>
        <w:t xml:space="preserve"> </w:t>
      </w:r>
      <w:r>
        <w:rPr>
          <w:rFonts w:ascii="Arial" w:hAnsi="Arial"/>
          <w:b/>
          <w:sz w:val="24"/>
        </w:rPr>
        <w:t>some</w:t>
      </w:r>
      <w:r>
        <w:rPr>
          <w:rFonts w:ascii="Arial" w:hAnsi="Arial"/>
          <w:b/>
          <w:spacing w:val="-4"/>
          <w:sz w:val="24"/>
        </w:rPr>
        <w:t xml:space="preserve"> </w:t>
      </w:r>
      <w:r>
        <w:rPr>
          <w:rFonts w:ascii="Arial" w:hAnsi="Arial"/>
          <w:b/>
          <w:sz w:val="24"/>
        </w:rPr>
        <w:t>info</w:t>
      </w:r>
      <w:r>
        <w:rPr>
          <w:rFonts w:ascii="Arial" w:hAnsi="Arial"/>
          <w:b/>
          <w:spacing w:val="-4"/>
          <w:sz w:val="24"/>
        </w:rPr>
        <w:t xml:space="preserve"> </w:t>
      </w:r>
      <w:r>
        <w:rPr>
          <w:rFonts w:ascii="Arial" w:hAnsi="Arial"/>
          <w:b/>
          <w:sz w:val="24"/>
        </w:rPr>
        <w:t>needs</w:t>
      </w:r>
      <w:r>
        <w:rPr>
          <w:rFonts w:ascii="Arial" w:hAnsi="Arial"/>
          <w:b/>
          <w:spacing w:val="-4"/>
          <w:sz w:val="24"/>
        </w:rPr>
        <w:t xml:space="preserve"> </w:t>
      </w:r>
      <w:r>
        <w:rPr>
          <w:rFonts w:ascii="Arial" w:hAnsi="Arial"/>
          <w:b/>
          <w:sz w:val="24"/>
        </w:rPr>
        <w:t>to</w:t>
      </w:r>
      <w:r>
        <w:rPr>
          <w:rFonts w:ascii="Arial" w:hAnsi="Arial"/>
          <w:b/>
          <w:spacing w:val="-4"/>
          <w:sz w:val="24"/>
        </w:rPr>
        <w:t xml:space="preserve"> </w:t>
      </w:r>
      <w:r>
        <w:rPr>
          <w:rFonts w:ascii="Arial" w:hAnsi="Arial"/>
          <w:b/>
          <w:sz w:val="24"/>
        </w:rPr>
        <w:t xml:space="preserve">be relayed? Good rule of thumb, avoid taking consults from Medical </w:t>
      </w:r>
      <w:r>
        <w:rPr>
          <w:rFonts w:ascii="Arial" w:hAnsi="Arial"/>
          <w:b/>
          <w:sz w:val="24"/>
        </w:rPr>
        <w:t>Students, Nurses or Secretaries.</w:t>
      </w:r>
    </w:p>
    <w:p w:rsidR="003E4C7A" w:rsidRDefault="0040715D">
      <w:pPr>
        <w:pStyle w:val="ListParagraph"/>
        <w:numPr>
          <w:ilvl w:val="2"/>
          <w:numId w:val="44"/>
        </w:numPr>
        <w:tabs>
          <w:tab w:val="left" w:pos="2480"/>
        </w:tabs>
        <w:ind w:right="2090"/>
        <w:rPr>
          <w:rFonts w:ascii="Arial" w:hAnsi="Arial"/>
          <w:b/>
          <w:sz w:val="24"/>
        </w:rPr>
      </w:pPr>
      <w:r>
        <w:rPr>
          <w:rFonts w:ascii="Arial" w:hAnsi="Arial"/>
          <w:b/>
          <w:sz w:val="24"/>
        </w:rPr>
        <w:t>What</w:t>
      </w:r>
      <w:r>
        <w:rPr>
          <w:rFonts w:ascii="Arial" w:hAnsi="Arial"/>
          <w:b/>
          <w:spacing w:val="-5"/>
          <w:sz w:val="24"/>
        </w:rPr>
        <w:t xml:space="preserve"> </w:t>
      </w:r>
      <w:r>
        <w:rPr>
          <w:rFonts w:ascii="Arial" w:hAnsi="Arial"/>
          <w:b/>
          <w:sz w:val="24"/>
        </w:rPr>
        <w:t>is</w:t>
      </w:r>
      <w:r>
        <w:rPr>
          <w:rFonts w:ascii="Arial" w:hAnsi="Arial"/>
          <w:b/>
          <w:spacing w:val="-5"/>
          <w:sz w:val="24"/>
        </w:rPr>
        <w:t xml:space="preserve"> </w:t>
      </w:r>
      <w:r>
        <w:rPr>
          <w:rFonts w:ascii="Arial" w:hAnsi="Arial"/>
          <w:b/>
          <w:sz w:val="24"/>
        </w:rPr>
        <w:t>the</w:t>
      </w:r>
      <w:r>
        <w:rPr>
          <w:rFonts w:ascii="Arial" w:hAnsi="Arial"/>
          <w:b/>
          <w:spacing w:val="-5"/>
          <w:sz w:val="24"/>
        </w:rPr>
        <w:t xml:space="preserve"> </w:t>
      </w:r>
      <w:r>
        <w:rPr>
          <w:rFonts w:ascii="Arial" w:hAnsi="Arial"/>
          <w:b/>
          <w:sz w:val="24"/>
        </w:rPr>
        <w:t>reason</w:t>
      </w:r>
      <w:r>
        <w:rPr>
          <w:rFonts w:ascii="Arial" w:hAnsi="Arial"/>
          <w:b/>
          <w:spacing w:val="-5"/>
          <w:sz w:val="24"/>
        </w:rPr>
        <w:t xml:space="preserve"> </w:t>
      </w:r>
      <w:r>
        <w:rPr>
          <w:rFonts w:ascii="Arial" w:hAnsi="Arial"/>
          <w:b/>
          <w:sz w:val="24"/>
        </w:rPr>
        <w:t>for</w:t>
      </w:r>
      <w:r>
        <w:rPr>
          <w:rFonts w:ascii="Arial" w:hAnsi="Arial"/>
          <w:b/>
          <w:spacing w:val="-5"/>
          <w:sz w:val="24"/>
        </w:rPr>
        <w:t xml:space="preserve"> </w:t>
      </w:r>
      <w:r>
        <w:rPr>
          <w:rFonts w:ascii="Arial" w:hAnsi="Arial"/>
          <w:b/>
          <w:sz w:val="24"/>
        </w:rPr>
        <w:t>the</w:t>
      </w:r>
      <w:r>
        <w:rPr>
          <w:rFonts w:ascii="Arial" w:hAnsi="Arial"/>
          <w:b/>
          <w:spacing w:val="-5"/>
          <w:sz w:val="24"/>
        </w:rPr>
        <w:t xml:space="preserve"> </w:t>
      </w:r>
      <w:r>
        <w:rPr>
          <w:rFonts w:ascii="Arial" w:hAnsi="Arial"/>
          <w:b/>
          <w:sz w:val="24"/>
        </w:rPr>
        <w:t>consult?</w:t>
      </w:r>
      <w:r>
        <w:rPr>
          <w:rFonts w:ascii="Arial" w:hAnsi="Arial"/>
          <w:b/>
          <w:spacing w:val="-5"/>
          <w:sz w:val="24"/>
        </w:rPr>
        <w:t xml:space="preserve"> </w:t>
      </w:r>
      <w:r>
        <w:rPr>
          <w:rFonts w:ascii="Arial" w:hAnsi="Arial"/>
          <w:b/>
          <w:sz w:val="24"/>
        </w:rPr>
        <w:t>What</w:t>
      </w:r>
      <w:r>
        <w:rPr>
          <w:rFonts w:ascii="Arial" w:hAnsi="Arial"/>
          <w:b/>
          <w:spacing w:val="-5"/>
          <w:sz w:val="24"/>
        </w:rPr>
        <w:t xml:space="preserve"> </w:t>
      </w:r>
      <w:r>
        <w:rPr>
          <w:rFonts w:ascii="Arial" w:hAnsi="Arial"/>
          <w:b/>
          <w:sz w:val="24"/>
        </w:rPr>
        <w:t>specific</w:t>
      </w:r>
      <w:r>
        <w:rPr>
          <w:rFonts w:ascii="Arial" w:hAnsi="Arial"/>
          <w:b/>
          <w:spacing w:val="-5"/>
          <w:sz w:val="24"/>
        </w:rPr>
        <w:t xml:space="preserve"> </w:t>
      </w:r>
      <w:r>
        <w:rPr>
          <w:rFonts w:ascii="Arial" w:hAnsi="Arial"/>
          <w:b/>
          <w:sz w:val="24"/>
        </w:rPr>
        <w:t>question(s) need to be addressed by ophthalmology?</w:t>
      </w:r>
    </w:p>
    <w:p w:rsidR="003E4C7A" w:rsidRDefault="0040715D">
      <w:pPr>
        <w:pStyle w:val="Heading2"/>
        <w:numPr>
          <w:ilvl w:val="0"/>
          <w:numId w:val="44"/>
        </w:numPr>
        <w:tabs>
          <w:tab w:val="left" w:pos="1498"/>
        </w:tabs>
        <w:spacing w:before="276"/>
        <w:ind w:left="1498" w:hanging="458"/>
      </w:pPr>
      <w:r>
        <w:t>THE</w:t>
      </w:r>
      <w:r>
        <w:rPr>
          <w:spacing w:val="-3"/>
        </w:rPr>
        <w:t xml:space="preserve"> </w:t>
      </w:r>
      <w:r>
        <w:rPr>
          <w:spacing w:val="-2"/>
        </w:rPr>
        <w:t>CONSULT</w:t>
      </w:r>
    </w:p>
    <w:p w:rsidR="003E4C7A" w:rsidRDefault="0040715D">
      <w:pPr>
        <w:pStyle w:val="BodyText"/>
        <w:ind w:left="1040" w:firstLine="0"/>
      </w:pPr>
      <w:r>
        <w:t xml:space="preserve">Formal consultations should contain several </w:t>
      </w:r>
      <w:r>
        <w:rPr>
          <w:spacing w:val="-2"/>
        </w:rPr>
        <w:t>parts.</w:t>
      </w:r>
    </w:p>
    <w:p w:rsidR="003E4C7A" w:rsidRDefault="0040715D">
      <w:pPr>
        <w:pStyle w:val="ListParagraph"/>
        <w:numPr>
          <w:ilvl w:val="1"/>
          <w:numId w:val="44"/>
        </w:numPr>
        <w:tabs>
          <w:tab w:val="left" w:pos="1760"/>
        </w:tabs>
        <w:ind w:right="2201"/>
        <w:rPr>
          <w:sz w:val="24"/>
        </w:rPr>
      </w:pPr>
      <w:r>
        <w:rPr>
          <w:sz w:val="24"/>
        </w:rPr>
        <w:t>You</w:t>
      </w:r>
      <w:r>
        <w:rPr>
          <w:spacing w:val="-5"/>
          <w:sz w:val="24"/>
        </w:rPr>
        <w:t xml:space="preserve"> </w:t>
      </w:r>
      <w:r>
        <w:rPr>
          <w:sz w:val="24"/>
        </w:rPr>
        <w:t>should</w:t>
      </w:r>
      <w:r>
        <w:rPr>
          <w:spacing w:val="-5"/>
          <w:sz w:val="24"/>
        </w:rPr>
        <w:t xml:space="preserve"> </w:t>
      </w:r>
      <w:r>
        <w:rPr>
          <w:sz w:val="24"/>
        </w:rPr>
        <w:t>outline</w:t>
      </w:r>
      <w:r>
        <w:rPr>
          <w:spacing w:val="-5"/>
          <w:sz w:val="24"/>
        </w:rPr>
        <w:t xml:space="preserve"> </w:t>
      </w:r>
      <w:r>
        <w:rPr>
          <w:sz w:val="24"/>
        </w:rPr>
        <w:t>parts</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history</w:t>
      </w:r>
      <w:r>
        <w:rPr>
          <w:spacing w:val="-5"/>
          <w:sz w:val="24"/>
        </w:rPr>
        <w:t xml:space="preserve"> </w:t>
      </w:r>
      <w:r>
        <w:rPr>
          <w:sz w:val="24"/>
        </w:rPr>
        <w:t>not</w:t>
      </w:r>
      <w:r>
        <w:rPr>
          <w:spacing w:val="-5"/>
          <w:sz w:val="24"/>
        </w:rPr>
        <w:t xml:space="preserve"> </w:t>
      </w:r>
      <w:r>
        <w:rPr>
          <w:sz w:val="24"/>
        </w:rPr>
        <w:t>found</w:t>
      </w:r>
      <w:r>
        <w:rPr>
          <w:spacing w:val="-5"/>
          <w:sz w:val="24"/>
        </w:rPr>
        <w:t xml:space="preserve"> </w:t>
      </w:r>
      <w:r>
        <w:rPr>
          <w:sz w:val="24"/>
        </w:rPr>
        <w:t>on</w:t>
      </w:r>
      <w:r>
        <w:rPr>
          <w:spacing w:val="-5"/>
          <w:sz w:val="24"/>
        </w:rPr>
        <w:t xml:space="preserve"> </w:t>
      </w:r>
      <w:r>
        <w:rPr>
          <w:sz w:val="24"/>
        </w:rPr>
        <w:t>the</w:t>
      </w:r>
      <w:r>
        <w:rPr>
          <w:spacing w:val="-5"/>
          <w:sz w:val="24"/>
        </w:rPr>
        <w:t xml:space="preserve"> </w:t>
      </w:r>
      <w:r>
        <w:rPr>
          <w:sz w:val="24"/>
        </w:rPr>
        <w:t>rest</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chart, namely the ophthalmological history and other details.</w:t>
      </w:r>
    </w:p>
    <w:p w:rsidR="003E4C7A" w:rsidRDefault="0040715D">
      <w:pPr>
        <w:pStyle w:val="ListParagraph"/>
        <w:numPr>
          <w:ilvl w:val="1"/>
          <w:numId w:val="44"/>
        </w:numPr>
        <w:tabs>
          <w:tab w:val="left" w:pos="1760"/>
        </w:tabs>
        <w:ind w:right="1956"/>
        <w:rPr>
          <w:rFonts w:ascii="Arial" w:hAnsi="Arial"/>
          <w:b/>
          <w:sz w:val="24"/>
        </w:rPr>
      </w:pPr>
      <w:r>
        <w:rPr>
          <w:rFonts w:ascii="Arial" w:hAnsi="Arial"/>
          <w:b/>
          <w:sz w:val="24"/>
        </w:rPr>
        <w:t>Best</w:t>
      </w:r>
      <w:r>
        <w:rPr>
          <w:rFonts w:ascii="Arial" w:hAnsi="Arial"/>
          <w:b/>
          <w:spacing w:val="-3"/>
          <w:sz w:val="24"/>
        </w:rPr>
        <w:t xml:space="preserve"> </w:t>
      </w:r>
      <w:r>
        <w:rPr>
          <w:rFonts w:ascii="Arial" w:hAnsi="Arial"/>
          <w:b/>
          <w:sz w:val="24"/>
        </w:rPr>
        <w:t>corrected</w:t>
      </w:r>
      <w:r>
        <w:rPr>
          <w:rFonts w:ascii="Arial" w:hAnsi="Arial"/>
          <w:b/>
          <w:spacing w:val="-3"/>
          <w:sz w:val="24"/>
        </w:rPr>
        <w:t xml:space="preserve"> </w:t>
      </w:r>
      <w:r>
        <w:rPr>
          <w:rFonts w:ascii="Arial" w:hAnsi="Arial"/>
          <w:b/>
          <w:sz w:val="24"/>
        </w:rPr>
        <w:t>vision</w:t>
      </w:r>
      <w:r>
        <w:rPr>
          <w:rFonts w:ascii="Arial" w:hAnsi="Arial"/>
          <w:b/>
          <w:spacing w:val="-3"/>
          <w:sz w:val="24"/>
        </w:rPr>
        <w:t xml:space="preserve"> </w:t>
      </w:r>
      <w:r>
        <w:rPr>
          <w:rFonts w:ascii="Arial" w:hAnsi="Arial"/>
          <w:b/>
          <w:sz w:val="24"/>
        </w:rPr>
        <w:t>on</w:t>
      </w:r>
      <w:r>
        <w:rPr>
          <w:rFonts w:ascii="Arial" w:hAnsi="Arial"/>
          <w:b/>
          <w:spacing w:val="-3"/>
          <w:sz w:val="24"/>
        </w:rPr>
        <w:t xml:space="preserve"> </w:t>
      </w:r>
      <w:r>
        <w:rPr>
          <w:rFonts w:ascii="Arial" w:hAnsi="Arial"/>
          <w:b/>
          <w:sz w:val="24"/>
        </w:rPr>
        <w:t>a</w:t>
      </w:r>
      <w:r>
        <w:rPr>
          <w:rFonts w:ascii="Arial" w:hAnsi="Arial"/>
          <w:b/>
          <w:spacing w:val="-3"/>
          <w:sz w:val="24"/>
        </w:rPr>
        <w:t xml:space="preserve"> </w:t>
      </w:r>
      <w:r>
        <w:rPr>
          <w:rFonts w:ascii="Arial" w:hAnsi="Arial"/>
          <w:b/>
          <w:sz w:val="24"/>
        </w:rPr>
        <w:t>wall</w:t>
      </w:r>
      <w:r>
        <w:rPr>
          <w:rFonts w:ascii="Arial" w:hAnsi="Arial"/>
          <w:b/>
          <w:spacing w:val="-3"/>
          <w:sz w:val="24"/>
        </w:rPr>
        <w:t xml:space="preserve"> </w:t>
      </w:r>
      <w:r>
        <w:rPr>
          <w:rFonts w:ascii="Arial" w:hAnsi="Arial"/>
          <w:b/>
          <w:sz w:val="24"/>
        </w:rPr>
        <w:t>chart</w:t>
      </w:r>
      <w:r>
        <w:rPr>
          <w:rFonts w:ascii="Arial" w:hAnsi="Arial"/>
          <w:b/>
          <w:spacing w:val="-3"/>
          <w:sz w:val="24"/>
        </w:rPr>
        <w:t xml:space="preserve"> </w:t>
      </w:r>
      <w:r>
        <w:rPr>
          <w:rFonts w:ascii="Arial" w:hAnsi="Arial"/>
          <w:b/>
          <w:sz w:val="24"/>
        </w:rPr>
        <w:t>thru</w:t>
      </w:r>
      <w:r>
        <w:rPr>
          <w:rFonts w:ascii="Arial" w:hAnsi="Arial"/>
          <w:b/>
          <w:spacing w:val="-3"/>
          <w:sz w:val="24"/>
        </w:rPr>
        <w:t xml:space="preserve"> </w:t>
      </w:r>
      <w:r>
        <w:rPr>
          <w:rFonts w:ascii="Arial" w:hAnsi="Arial"/>
          <w:b/>
          <w:sz w:val="24"/>
        </w:rPr>
        <w:t>a</w:t>
      </w:r>
      <w:r>
        <w:rPr>
          <w:rFonts w:ascii="Arial" w:hAnsi="Arial"/>
          <w:b/>
          <w:spacing w:val="-3"/>
          <w:sz w:val="24"/>
        </w:rPr>
        <w:t xml:space="preserve"> </w:t>
      </w:r>
      <w:r>
        <w:rPr>
          <w:rFonts w:ascii="Arial" w:hAnsi="Arial"/>
          <w:b/>
          <w:sz w:val="24"/>
        </w:rPr>
        <w:t>pinhole</w:t>
      </w:r>
      <w:r>
        <w:rPr>
          <w:rFonts w:ascii="Arial" w:hAnsi="Arial"/>
          <w:b/>
          <w:spacing w:val="-3"/>
          <w:sz w:val="24"/>
        </w:rPr>
        <w:t xml:space="preserve"> </w:t>
      </w:r>
      <w:r>
        <w:rPr>
          <w:rFonts w:ascii="Arial" w:hAnsi="Arial"/>
          <w:b/>
          <w:sz w:val="24"/>
        </w:rPr>
        <w:t>or</w:t>
      </w:r>
      <w:r>
        <w:rPr>
          <w:rFonts w:ascii="Arial" w:hAnsi="Arial"/>
          <w:b/>
          <w:spacing w:val="-3"/>
          <w:sz w:val="24"/>
        </w:rPr>
        <w:t xml:space="preserve"> </w:t>
      </w:r>
      <w:r>
        <w:rPr>
          <w:rFonts w:ascii="Arial" w:hAnsi="Arial"/>
          <w:b/>
          <w:sz w:val="24"/>
        </w:rPr>
        <w:t>on</w:t>
      </w:r>
      <w:r>
        <w:rPr>
          <w:rFonts w:ascii="Arial" w:hAnsi="Arial"/>
          <w:b/>
          <w:spacing w:val="-3"/>
          <w:sz w:val="24"/>
        </w:rPr>
        <w:t xml:space="preserve"> </w:t>
      </w:r>
      <w:r>
        <w:rPr>
          <w:rFonts w:ascii="Arial" w:hAnsi="Arial"/>
          <w:b/>
          <w:sz w:val="24"/>
        </w:rPr>
        <w:t>a</w:t>
      </w:r>
      <w:r>
        <w:rPr>
          <w:rFonts w:ascii="Arial" w:hAnsi="Arial"/>
          <w:b/>
          <w:spacing w:val="-3"/>
          <w:sz w:val="24"/>
        </w:rPr>
        <w:t xml:space="preserve"> </w:t>
      </w:r>
      <w:r>
        <w:rPr>
          <w:rFonts w:ascii="Arial" w:hAnsi="Arial"/>
          <w:b/>
          <w:sz w:val="24"/>
        </w:rPr>
        <w:t>near</w:t>
      </w:r>
      <w:r>
        <w:rPr>
          <w:rFonts w:ascii="Arial" w:hAnsi="Arial"/>
          <w:b/>
          <w:spacing w:val="-3"/>
          <w:sz w:val="24"/>
        </w:rPr>
        <w:t xml:space="preserve"> </w:t>
      </w:r>
      <w:r>
        <w:rPr>
          <w:rFonts w:ascii="Arial" w:hAnsi="Arial"/>
          <w:b/>
          <w:sz w:val="24"/>
        </w:rPr>
        <w:t xml:space="preserve">card (with a +3.00 lens if </w:t>
      </w:r>
      <w:proofErr w:type="spellStart"/>
      <w:r>
        <w:rPr>
          <w:rFonts w:ascii="Arial" w:hAnsi="Arial"/>
          <w:b/>
          <w:sz w:val="24"/>
        </w:rPr>
        <w:t>presbyopic</w:t>
      </w:r>
      <w:proofErr w:type="spellEnd"/>
      <w:r>
        <w:rPr>
          <w:rFonts w:ascii="Arial" w:hAnsi="Arial"/>
          <w:b/>
          <w:sz w:val="24"/>
        </w:rPr>
        <w:t xml:space="preserve"> or highly hyperopic). A pinhole also works for a near card. If the patient is intubated but conscious, a visual acuity can still be obtained. Please place all your effort in obtaining a visual acuity because it might b</w:t>
      </w:r>
      <w:r>
        <w:rPr>
          <w:rFonts w:ascii="Arial" w:hAnsi="Arial"/>
          <w:b/>
          <w:sz w:val="24"/>
        </w:rPr>
        <w:t>e crucial if vision deteriorates in the future.</w:t>
      </w:r>
    </w:p>
    <w:p w:rsidR="003E4C7A" w:rsidRDefault="0040715D">
      <w:pPr>
        <w:pStyle w:val="ListParagraph"/>
        <w:numPr>
          <w:ilvl w:val="1"/>
          <w:numId w:val="44"/>
        </w:numPr>
        <w:tabs>
          <w:tab w:val="left" w:pos="1760"/>
        </w:tabs>
        <w:ind w:right="2073"/>
        <w:rPr>
          <w:rFonts w:ascii="Arial" w:hAnsi="Arial"/>
          <w:b/>
          <w:sz w:val="24"/>
        </w:rPr>
      </w:pPr>
      <w:r>
        <w:rPr>
          <w:rFonts w:ascii="Arial" w:hAnsi="Arial"/>
          <w:b/>
          <w:sz w:val="24"/>
        </w:rPr>
        <w:t>Pupils.</w:t>
      </w:r>
      <w:r>
        <w:rPr>
          <w:rFonts w:ascii="Arial" w:hAnsi="Arial"/>
          <w:b/>
          <w:spacing w:val="-4"/>
          <w:sz w:val="24"/>
        </w:rPr>
        <w:t xml:space="preserve"> </w:t>
      </w:r>
      <w:r>
        <w:rPr>
          <w:rFonts w:ascii="Arial" w:hAnsi="Arial"/>
          <w:b/>
          <w:sz w:val="24"/>
        </w:rPr>
        <w:t>Record</w:t>
      </w:r>
      <w:r>
        <w:rPr>
          <w:rFonts w:ascii="Arial" w:hAnsi="Arial"/>
          <w:b/>
          <w:spacing w:val="-4"/>
          <w:sz w:val="24"/>
        </w:rPr>
        <w:t xml:space="preserve"> </w:t>
      </w:r>
      <w:r>
        <w:rPr>
          <w:rFonts w:ascii="Arial" w:hAnsi="Arial"/>
          <w:b/>
          <w:sz w:val="24"/>
        </w:rPr>
        <w:t>each</w:t>
      </w:r>
      <w:r>
        <w:rPr>
          <w:rFonts w:ascii="Arial" w:hAnsi="Arial"/>
          <w:b/>
          <w:spacing w:val="-4"/>
          <w:sz w:val="24"/>
        </w:rPr>
        <w:t xml:space="preserve"> </w:t>
      </w:r>
      <w:r>
        <w:rPr>
          <w:rFonts w:ascii="Arial" w:hAnsi="Arial"/>
          <w:b/>
          <w:sz w:val="24"/>
        </w:rPr>
        <w:t>pupil's</w:t>
      </w:r>
      <w:r>
        <w:rPr>
          <w:rFonts w:ascii="Arial" w:hAnsi="Arial"/>
          <w:b/>
          <w:spacing w:val="-4"/>
          <w:sz w:val="24"/>
        </w:rPr>
        <w:t xml:space="preserve"> </w:t>
      </w:r>
      <w:r>
        <w:rPr>
          <w:rFonts w:ascii="Arial" w:hAnsi="Arial"/>
          <w:b/>
          <w:sz w:val="24"/>
        </w:rPr>
        <w:t>size</w:t>
      </w:r>
      <w:r>
        <w:rPr>
          <w:rFonts w:ascii="Arial" w:hAnsi="Arial"/>
          <w:b/>
          <w:spacing w:val="-4"/>
          <w:sz w:val="24"/>
        </w:rPr>
        <w:t xml:space="preserve"> </w:t>
      </w:r>
      <w:r>
        <w:rPr>
          <w:rFonts w:ascii="Arial" w:hAnsi="Arial"/>
          <w:b/>
          <w:sz w:val="24"/>
        </w:rPr>
        <w:t>before</w:t>
      </w:r>
      <w:r>
        <w:rPr>
          <w:rFonts w:ascii="Arial" w:hAnsi="Arial"/>
          <w:b/>
          <w:spacing w:val="-4"/>
          <w:sz w:val="24"/>
        </w:rPr>
        <w:t xml:space="preserve"> </w:t>
      </w:r>
      <w:r>
        <w:rPr>
          <w:rFonts w:ascii="Arial" w:hAnsi="Arial"/>
          <w:b/>
          <w:sz w:val="24"/>
        </w:rPr>
        <w:t>and</w:t>
      </w:r>
      <w:r>
        <w:rPr>
          <w:rFonts w:ascii="Arial" w:hAnsi="Arial"/>
          <w:b/>
          <w:spacing w:val="-4"/>
          <w:sz w:val="24"/>
        </w:rPr>
        <w:t xml:space="preserve"> </w:t>
      </w:r>
      <w:r>
        <w:rPr>
          <w:rFonts w:ascii="Arial" w:hAnsi="Arial"/>
          <w:b/>
          <w:sz w:val="24"/>
        </w:rPr>
        <w:t>after</w:t>
      </w:r>
      <w:r>
        <w:rPr>
          <w:rFonts w:ascii="Arial" w:hAnsi="Arial"/>
          <w:b/>
          <w:spacing w:val="-4"/>
          <w:sz w:val="24"/>
        </w:rPr>
        <w:t xml:space="preserve"> </w:t>
      </w:r>
      <w:r>
        <w:rPr>
          <w:rFonts w:ascii="Arial" w:hAnsi="Arial"/>
          <w:b/>
          <w:sz w:val="24"/>
        </w:rPr>
        <w:t>shining</w:t>
      </w:r>
      <w:r>
        <w:rPr>
          <w:rFonts w:ascii="Arial" w:hAnsi="Arial"/>
          <w:b/>
          <w:spacing w:val="-4"/>
          <w:sz w:val="24"/>
        </w:rPr>
        <w:t xml:space="preserve"> </w:t>
      </w:r>
      <w:r>
        <w:rPr>
          <w:rFonts w:ascii="Arial" w:hAnsi="Arial"/>
          <w:b/>
          <w:sz w:val="24"/>
        </w:rPr>
        <w:t>a</w:t>
      </w:r>
      <w:r>
        <w:rPr>
          <w:rFonts w:ascii="Arial" w:hAnsi="Arial"/>
          <w:b/>
          <w:spacing w:val="-4"/>
          <w:sz w:val="24"/>
        </w:rPr>
        <w:t xml:space="preserve"> </w:t>
      </w:r>
      <w:r>
        <w:rPr>
          <w:rFonts w:ascii="Arial" w:hAnsi="Arial"/>
          <w:b/>
          <w:sz w:val="24"/>
        </w:rPr>
        <w:t>light</w:t>
      </w:r>
      <w:r>
        <w:rPr>
          <w:rFonts w:ascii="Arial" w:hAnsi="Arial"/>
          <w:b/>
          <w:spacing w:val="-4"/>
          <w:sz w:val="24"/>
        </w:rPr>
        <w:t xml:space="preserve"> </w:t>
      </w:r>
      <w:r>
        <w:rPr>
          <w:rFonts w:ascii="Arial" w:hAnsi="Arial"/>
          <w:b/>
          <w:sz w:val="24"/>
        </w:rPr>
        <w:t xml:space="preserve">into it, the briskness of the reaction, and if there is an afferent pupillary </w:t>
      </w:r>
      <w:r>
        <w:rPr>
          <w:rFonts w:ascii="Arial" w:hAnsi="Arial"/>
          <w:b/>
          <w:spacing w:val="-2"/>
          <w:sz w:val="24"/>
        </w:rPr>
        <w:t>defect.</w:t>
      </w:r>
    </w:p>
    <w:p w:rsidR="003E4C7A" w:rsidRDefault="0040715D">
      <w:pPr>
        <w:pStyle w:val="ListParagraph"/>
        <w:numPr>
          <w:ilvl w:val="1"/>
          <w:numId w:val="44"/>
        </w:numPr>
        <w:tabs>
          <w:tab w:val="left" w:pos="1760"/>
        </w:tabs>
        <w:ind w:right="2080"/>
        <w:rPr>
          <w:rFonts w:ascii="Arial" w:hAnsi="Arial"/>
          <w:b/>
          <w:sz w:val="24"/>
        </w:rPr>
      </w:pPr>
      <w:r>
        <w:rPr>
          <w:rFonts w:ascii="Arial" w:hAnsi="Arial"/>
          <w:b/>
          <w:sz w:val="24"/>
        </w:rPr>
        <w:t>EOM.</w:t>
      </w:r>
      <w:r>
        <w:rPr>
          <w:rFonts w:ascii="Arial" w:hAnsi="Arial"/>
          <w:b/>
          <w:spacing w:val="-7"/>
          <w:sz w:val="24"/>
        </w:rPr>
        <w:t xml:space="preserve"> </w:t>
      </w:r>
      <w:r>
        <w:rPr>
          <w:rFonts w:ascii="Arial" w:hAnsi="Arial"/>
          <w:b/>
          <w:sz w:val="24"/>
        </w:rPr>
        <w:t>Record</w:t>
      </w:r>
      <w:r>
        <w:rPr>
          <w:rFonts w:ascii="Arial" w:hAnsi="Arial"/>
          <w:b/>
          <w:spacing w:val="-7"/>
          <w:sz w:val="24"/>
        </w:rPr>
        <w:t xml:space="preserve"> </w:t>
      </w:r>
      <w:r>
        <w:rPr>
          <w:rFonts w:ascii="Arial" w:hAnsi="Arial"/>
          <w:b/>
          <w:sz w:val="24"/>
        </w:rPr>
        <w:t>all</w:t>
      </w:r>
      <w:r>
        <w:rPr>
          <w:rFonts w:ascii="Arial" w:hAnsi="Arial"/>
          <w:b/>
          <w:spacing w:val="-7"/>
          <w:sz w:val="24"/>
        </w:rPr>
        <w:t xml:space="preserve"> </w:t>
      </w:r>
      <w:r>
        <w:rPr>
          <w:rFonts w:ascii="Arial" w:hAnsi="Arial"/>
          <w:b/>
          <w:sz w:val="24"/>
        </w:rPr>
        <w:t>deficits</w:t>
      </w:r>
      <w:r>
        <w:rPr>
          <w:rFonts w:ascii="Arial" w:hAnsi="Arial"/>
          <w:b/>
          <w:spacing w:val="-7"/>
          <w:sz w:val="24"/>
        </w:rPr>
        <w:t xml:space="preserve"> </w:t>
      </w:r>
      <w:r>
        <w:rPr>
          <w:rFonts w:ascii="Arial" w:hAnsi="Arial"/>
          <w:b/>
          <w:sz w:val="24"/>
        </w:rPr>
        <w:t>in</w:t>
      </w:r>
      <w:r>
        <w:rPr>
          <w:rFonts w:ascii="Arial" w:hAnsi="Arial"/>
          <w:b/>
          <w:spacing w:val="-7"/>
          <w:sz w:val="24"/>
        </w:rPr>
        <w:t xml:space="preserve"> </w:t>
      </w:r>
      <w:r>
        <w:rPr>
          <w:rFonts w:ascii="Arial" w:hAnsi="Arial"/>
          <w:b/>
          <w:sz w:val="24"/>
        </w:rPr>
        <w:t>motility.</w:t>
      </w:r>
      <w:r>
        <w:rPr>
          <w:rFonts w:ascii="Arial" w:hAnsi="Arial"/>
          <w:b/>
          <w:spacing w:val="-7"/>
          <w:sz w:val="24"/>
        </w:rPr>
        <w:t xml:space="preserve"> </w:t>
      </w:r>
      <w:r>
        <w:rPr>
          <w:rFonts w:ascii="Arial" w:hAnsi="Arial"/>
          <w:b/>
          <w:sz w:val="24"/>
        </w:rPr>
        <w:t>Document</w:t>
      </w:r>
      <w:r>
        <w:rPr>
          <w:rFonts w:ascii="Arial" w:hAnsi="Arial"/>
          <w:b/>
          <w:spacing w:val="-7"/>
          <w:sz w:val="24"/>
        </w:rPr>
        <w:t xml:space="preserve"> </w:t>
      </w:r>
      <w:r>
        <w:rPr>
          <w:rFonts w:ascii="Arial" w:hAnsi="Arial"/>
          <w:b/>
          <w:sz w:val="24"/>
        </w:rPr>
        <w:t>deviations</w:t>
      </w:r>
      <w:r>
        <w:rPr>
          <w:rFonts w:ascii="Arial" w:hAnsi="Arial"/>
          <w:b/>
          <w:spacing w:val="-7"/>
          <w:sz w:val="24"/>
        </w:rPr>
        <w:t xml:space="preserve"> </w:t>
      </w:r>
      <w:r>
        <w:rPr>
          <w:rFonts w:ascii="Arial" w:hAnsi="Arial"/>
          <w:b/>
          <w:sz w:val="24"/>
        </w:rPr>
        <w:t>in</w:t>
      </w:r>
      <w:r>
        <w:rPr>
          <w:rFonts w:ascii="Arial" w:hAnsi="Arial"/>
          <w:b/>
          <w:spacing w:val="-7"/>
          <w:sz w:val="24"/>
        </w:rPr>
        <w:t xml:space="preserve"> </w:t>
      </w:r>
      <w:r>
        <w:rPr>
          <w:rFonts w:ascii="Arial" w:hAnsi="Arial"/>
          <w:b/>
          <w:sz w:val="24"/>
        </w:rPr>
        <w:t>primary field of gaze or all fields of gaze if needed.</w:t>
      </w:r>
    </w:p>
    <w:p w:rsidR="003E4C7A" w:rsidRDefault="0040715D">
      <w:pPr>
        <w:pStyle w:val="ListParagraph"/>
        <w:numPr>
          <w:ilvl w:val="1"/>
          <w:numId w:val="44"/>
        </w:numPr>
        <w:tabs>
          <w:tab w:val="left" w:pos="1760"/>
        </w:tabs>
        <w:ind w:right="1913"/>
        <w:rPr>
          <w:sz w:val="24"/>
        </w:rPr>
      </w:pPr>
      <w:r>
        <w:rPr>
          <w:rFonts w:ascii="Arial" w:hAnsi="Arial"/>
          <w:b/>
          <w:sz w:val="24"/>
        </w:rPr>
        <w:t xml:space="preserve">IOP. </w:t>
      </w:r>
      <w:r>
        <w:rPr>
          <w:sz w:val="24"/>
        </w:rPr>
        <w:t xml:space="preserve">Ideally, you should check pressures at the slit lamp (applanation). Next best is the </w:t>
      </w:r>
      <w:proofErr w:type="spellStart"/>
      <w:r>
        <w:rPr>
          <w:sz w:val="24"/>
        </w:rPr>
        <w:t>Tonopen</w:t>
      </w:r>
      <w:proofErr w:type="spellEnd"/>
      <w:r>
        <w:rPr>
          <w:sz w:val="24"/>
        </w:rPr>
        <w:t>, then the Schiotz tonometer, which won't clinch the diagnosis of a borderline glaucoma, b</w:t>
      </w:r>
      <w:r>
        <w:rPr>
          <w:sz w:val="24"/>
        </w:rPr>
        <w:t>ut even digital tonometry will definitely</w:t>
      </w:r>
      <w:r>
        <w:rPr>
          <w:spacing w:val="-2"/>
          <w:sz w:val="24"/>
        </w:rPr>
        <w:t xml:space="preserve"> </w:t>
      </w:r>
      <w:r>
        <w:rPr>
          <w:sz w:val="24"/>
        </w:rPr>
        <w:t>tell</w:t>
      </w:r>
      <w:r>
        <w:rPr>
          <w:spacing w:val="-2"/>
          <w:sz w:val="24"/>
        </w:rPr>
        <w:t xml:space="preserve"> </w:t>
      </w:r>
      <w:r>
        <w:rPr>
          <w:sz w:val="24"/>
        </w:rPr>
        <w:t>you</w:t>
      </w:r>
      <w:r>
        <w:rPr>
          <w:spacing w:val="-2"/>
          <w:sz w:val="24"/>
        </w:rPr>
        <w:t xml:space="preserve"> </w:t>
      </w:r>
      <w:r>
        <w:rPr>
          <w:sz w:val="24"/>
        </w:rPr>
        <w:t>if</w:t>
      </w:r>
      <w:r>
        <w:rPr>
          <w:spacing w:val="-2"/>
          <w:sz w:val="24"/>
        </w:rPr>
        <w:t xml:space="preserve"> </w:t>
      </w:r>
      <w:r>
        <w:rPr>
          <w:sz w:val="24"/>
        </w:rPr>
        <w:t>the</w:t>
      </w:r>
      <w:r>
        <w:rPr>
          <w:spacing w:val="-2"/>
          <w:sz w:val="24"/>
        </w:rPr>
        <w:t xml:space="preserve"> </w:t>
      </w:r>
      <w:r>
        <w:rPr>
          <w:sz w:val="24"/>
        </w:rPr>
        <w:t>eye</w:t>
      </w:r>
      <w:r>
        <w:rPr>
          <w:spacing w:val="-2"/>
          <w:sz w:val="24"/>
        </w:rPr>
        <w:t xml:space="preserve"> </w:t>
      </w:r>
      <w:r>
        <w:rPr>
          <w:sz w:val="24"/>
        </w:rPr>
        <w:t>has</w:t>
      </w:r>
      <w:r>
        <w:rPr>
          <w:spacing w:val="-2"/>
          <w:sz w:val="24"/>
        </w:rPr>
        <w:t xml:space="preserve"> </w:t>
      </w:r>
      <w:r>
        <w:rPr>
          <w:sz w:val="24"/>
        </w:rPr>
        <w:t>no</w:t>
      </w:r>
      <w:r>
        <w:rPr>
          <w:spacing w:val="-2"/>
          <w:sz w:val="24"/>
        </w:rPr>
        <w:t xml:space="preserve"> </w:t>
      </w:r>
      <w:r>
        <w:rPr>
          <w:sz w:val="24"/>
        </w:rPr>
        <w:t>pressure</w:t>
      </w:r>
      <w:r>
        <w:rPr>
          <w:spacing w:val="-2"/>
          <w:sz w:val="24"/>
        </w:rPr>
        <w:t xml:space="preserve"> </w:t>
      </w:r>
      <w:r>
        <w:rPr>
          <w:sz w:val="24"/>
        </w:rPr>
        <w:t>(i.e.</w:t>
      </w:r>
      <w:r>
        <w:rPr>
          <w:spacing w:val="-2"/>
          <w:sz w:val="24"/>
        </w:rPr>
        <w:t xml:space="preserve"> </w:t>
      </w:r>
      <w:r>
        <w:rPr>
          <w:sz w:val="24"/>
        </w:rPr>
        <w:t>ruptured</w:t>
      </w:r>
      <w:r>
        <w:rPr>
          <w:spacing w:val="-2"/>
          <w:sz w:val="24"/>
        </w:rPr>
        <w:t xml:space="preserve"> </w:t>
      </w:r>
      <w:r>
        <w:rPr>
          <w:sz w:val="24"/>
        </w:rPr>
        <w:t>globe)</w:t>
      </w:r>
      <w:r>
        <w:rPr>
          <w:spacing w:val="-2"/>
          <w:sz w:val="24"/>
        </w:rPr>
        <w:t xml:space="preserve"> </w:t>
      </w:r>
      <w:r>
        <w:rPr>
          <w:sz w:val="24"/>
        </w:rPr>
        <w:t>or</w:t>
      </w:r>
      <w:r>
        <w:rPr>
          <w:spacing w:val="-2"/>
          <w:sz w:val="24"/>
        </w:rPr>
        <w:t xml:space="preserve"> </w:t>
      </w:r>
      <w:r>
        <w:rPr>
          <w:sz w:val="24"/>
        </w:rPr>
        <w:t>if</w:t>
      </w:r>
      <w:r>
        <w:rPr>
          <w:spacing w:val="-2"/>
          <w:sz w:val="24"/>
        </w:rPr>
        <w:t xml:space="preserve"> </w:t>
      </w:r>
      <w:r>
        <w:rPr>
          <w:sz w:val="24"/>
        </w:rPr>
        <w:t>it</w:t>
      </w:r>
      <w:r>
        <w:rPr>
          <w:spacing w:val="-2"/>
          <w:sz w:val="24"/>
        </w:rPr>
        <w:t xml:space="preserve"> </w:t>
      </w:r>
      <w:r>
        <w:rPr>
          <w:sz w:val="24"/>
        </w:rPr>
        <w:t>has a</w:t>
      </w:r>
      <w:r>
        <w:rPr>
          <w:spacing w:val="-4"/>
          <w:sz w:val="24"/>
        </w:rPr>
        <w:t xml:space="preserve"> </w:t>
      </w:r>
      <w:r>
        <w:rPr>
          <w:sz w:val="24"/>
        </w:rPr>
        <w:t>very</w:t>
      </w:r>
      <w:r>
        <w:rPr>
          <w:spacing w:val="-4"/>
          <w:sz w:val="24"/>
        </w:rPr>
        <w:t xml:space="preserve"> </w:t>
      </w:r>
      <w:r>
        <w:rPr>
          <w:sz w:val="24"/>
        </w:rPr>
        <w:t>high</w:t>
      </w:r>
      <w:r>
        <w:rPr>
          <w:spacing w:val="-4"/>
          <w:sz w:val="24"/>
        </w:rPr>
        <w:t xml:space="preserve"> </w:t>
      </w:r>
      <w:r>
        <w:rPr>
          <w:sz w:val="24"/>
        </w:rPr>
        <w:t>pressure</w:t>
      </w:r>
      <w:r>
        <w:rPr>
          <w:spacing w:val="-4"/>
          <w:sz w:val="24"/>
        </w:rPr>
        <w:t xml:space="preserve"> </w:t>
      </w:r>
      <w:r>
        <w:rPr>
          <w:sz w:val="24"/>
        </w:rPr>
        <w:t>(</w:t>
      </w:r>
      <w:proofErr w:type="spellStart"/>
      <w:r>
        <w:rPr>
          <w:sz w:val="24"/>
        </w:rPr>
        <w:t>i.e</w:t>
      </w:r>
      <w:proofErr w:type="spellEnd"/>
      <w:r>
        <w:rPr>
          <w:spacing w:val="-4"/>
          <w:sz w:val="24"/>
        </w:rPr>
        <w:t xml:space="preserve"> </w:t>
      </w:r>
      <w:r>
        <w:rPr>
          <w:sz w:val="24"/>
        </w:rPr>
        <w:t>retrobulbar</w:t>
      </w:r>
      <w:r>
        <w:rPr>
          <w:spacing w:val="-4"/>
          <w:sz w:val="24"/>
        </w:rPr>
        <w:t xml:space="preserve"> </w:t>
      </w:r>
      <w:r>
        <w:rPr>
          <w:sz w:val="24"/>
        </w:rPr>
        <w:t>hemorrhage).</w:t>
      </w:r>
      <w:r>
        <w:rPr>
          <w:spacing w:val="-4"/>
          <w:sz w:val="24"/>
        </w:rPr>
        <w:t xml:space="preserve"> </w:t>
      </w:r>
      <w:r>
        <w:rPr>
          <w:sz w:val="24"/>
        </w:rPr>
        <w:t>If</w:t>
      </w:r>
      <w:r>
        <w:rPr>
          <w:spacing w:val="-4"/>
          <w:sz w:val="24"/>
        </w:rPr>
        <w:t xml:space="preserve"> </w:t>
      </w:r>
      <w:r>
        <w:rPr>
          <w:sz w:val="24"/>
        </w:rPr>
        <w:t>there</w:t>
      </w:r>
      <w:r>
        <w:rPr>
          <w:spacing w:val="-4"/>
          <w:sz w:val="24"/>
        </w:rPr>
        <w:t xml:space="preserve"> </w:t>
      </w:r>
      <w:r>
        <w:rPr>
          <w:sz w:val="24"/>
        </w:rPr>
        <w:t>is</w:t>
      </w:r>
      <w:r>
        <w:rPr>
          <w:spacing w:val="-4"/>
          <w:sz w:val="24"/>
        </w:rPr>
        <w:t xml:space="preserve"> </w:t>
      </w:r>
      <w:r>
        <w:rPr>
          <w:sz w:val="24"/>
        </w:rPr>
        <w:t>any</w:t>
      </w:r>
      <w:r>
        <w:rPr>
          <w:spacing w:val="-4"/>
          <w:sz w:val="24"/>
        </w:rPr>
        <w:t xml:space="preserve"> </w:t>
      </w:r>
      <w:r>
        <w:rPr>
          <w:sz w:val="24"/>
        </w:rPr>
        <w:t>suspicion of a ruptured globe at the beginning of your exam, it would be wis</w:t>
      </w:r>
      <w:r>
        <w:rPr>
          <w:sz w:val="24"/>
        </w:rPr>
        <w:t>e to delay</w:t>
      </w:r>
      <w:r>
        <w:rPr>
          <w:spacing w:val="-4"/>
          <w:sz w:val="24"/>
        </w:rPr>
        <w:t xml:space="preserve"> </w:t>
      </w:r>
      <w:r>
        <w:rPr>
          <w:sz w:val="24"/>
        </w:rPr>
        <w:t>checking</w:t>
      </w:r>
      <w:r>
        <w:rPr>
          <w:spacing w:val="-4"/>
          <w:sz w:val="24"/>
        </w:rPr>
        <w:t xml:space="preserve"> </w:t>
      </w:r>
      <w:r>
        <w:rPr>
          <w:sz w:val="24"/>
        </w:rPr>
        <w:t>the</w:t>
      </w:r>
      <w:r>
        <w:rPr>
          <w:spacing w:val="-4"/>
          <w:sz w:val="24"/>
        </w:rPr>
        <w:t xml:space="preserve"> </w:t>
      </w:r>
      <w:r>
        <w:rPr>
          <w:sz w:val="24"/>
        </w:rPr>
        <w:t>IOP</w:t>
      </w:r>
      <w:r>
        <w:rPr>
          <w:spacing w:val="-4"/>
          <w:sz w:val="24"/>
        </w:rPr>
        <w:t xml:space="preserve"> </w:t>
      </w:r>
      <w:r>
        <w:rPr>
          <w:sz w:val="24"/>
        </w:rPr>
        <w:t>until</w:t>
      </w:r>
      <w:r>
        <w:rPr>
          <w:spacing w:val="-4"/>
          <w:sz w:val="24"/>
        </w:rPr>
        <w:t xml:space="preserve"> </w:t>
      </w:r>
      <w:r>
        <w:rPr>
          <w:sz w:val="24"/>
        </w:rPr>
        <w:t>either</w:t>
      </w:r>
      <w:r>
        <w:rPr>
          <w:spacing w:val="-4"/>
          <w:sz w:val="24"/>
        </w:rPr>
        <w:t xml:space="preserve"> </w:t>
      </w:r>
      <w:r>
        <w:rPr>
          <w:sz w:val="24"/>
        </w:rPr>
        <w:t>your</w:t>
      </w:r>
      <w:r>
        <w:rPr>
          <w:spacing w:val="-4"/>
          <w:sz w:val="24"/>
        </w:rPr>
        <w:t xml:space="preserve"> </w:t>
      </w:r>
      <w:r>
        <w:rPr>
          <w:sz w:val="24"/>
        </w:rPr>
        <w:t>suspicion</w:t>
      </w:r>
      <w:r>
        <w:rPr>
          <w:spacing w:val="-4"/>
          <w:sz w:val="24"/>
        </w:rPr>
        <w:t xml:space="preserve"> </w:t>
      </w:r>
      <w:r>
        <w:rPr>
          <w:sz w:val="24"/>
        </w:rPr>
        <w:t>diminishes</w:t>
      </w:r>
      <w:r>
        <w:rPr>
          <w:spacing w:val="-4"/>
          <w:sz w:val="24"/>
        </w:rPr>
        <w:t xml:space="preserve"> </w:t>
      </w:r>
      <w:r>
        <w:rPr>
          <w:sz w:val="24"/>
        </w:rPr>
        <w:t>as</w:t>
      </w:r>
      <w:r>
        <w:rPr>
          <w:spacing w:val="-4"/>
          <w:sz w:val="24"/>
        </w:rPr>
        <w:t xml:space="preserve"> </w:t>
      </w:r>
      <w:r>
        <w:rPr>
          <w:sz w:val="24"/>
        </w:rPr>
        <w:t>a</w:t>
      </w:r>
      <w:r>
        <w:rPr>
          <w:spacing w:val="-4"/>
          <w:sz w:val="24"/>
        </w:rPr>
        <w:t xml:space="preserve"> </w:t>
      </w:r>
      <w:r>
        <w:rPr>
          <w:sz w:val="24"/>
        </w:rPr>
        <w:t>result</w:t>
      </w:r>
      <w:r>
        <w:rPr>
          <w:spacing w:val="-4"/>
          <w:sz w:val="24"/>
        </w:rPr>
        <w:t xml:space="preserve"> </w:t>
      </w:r>
      <w:r>
        <w:rPr>
          <w:sz w:val="24"/>
        </w:rPr>
        <w:t>of your exam or until you speak to your backup. If the globe is obviously ruptured, do not obtain pressure.</w:t>
      </w:r>
    </w:p>
    <w:p w:rsidR="003E4C7A" w:rsidRDefault="0040715D">
      <w:pPr>
        <w:pStyle w:val="ListParagraph"/>
        <w:numPr>
          <w:ilvl w:val="1"/>
          <w:numId w:val="44"/>
        </w:numPr>
        <w:tabs>
          <w:tab w:val="left" w:pos="1760"/>
        </w:tabs>
        <w:ind w:right="2108"/>
        <w:rPr>
          <w:sz w:val="24"/>
        </w:rPr>
      </w:pPr>
      <w:r>
        <w:rPr>
          <w:rFonts w:ascii="Arial" w:hAnsi="Arial"/>
          <w:b/>
          <w:sz w:val="24"/>
        </w:rPr>
        <w:t xml:space="preserve">External Exam. </w:t>
      </w:r>
      <w:r>
        <w:rPr>
          <w:sz w:val="24"/>
        </w:rPr>
        <w:t>Examine orbits, lids, and eyelashes for abnormalities. Note any cranial nerve deficits of the face. Hint: for routine "red, painful e</w:t>
      </w:r>
      <w:r>
        <w:rPr>
          <w:sz w:val="24"/>
        </w:rPr>
        <w:t>ye"</w:t>
      </w:r>
      <w:r>
        <w:rPr>
          <w:spacing w:val="-4"/>
          <w:sz w:val="24"/>
        </w:rPr>
        <w:t xml:space="preserve"> </w:t>
      </w:r>
      <w:r>
        <w:rPr>
          <w:sz w:val="24"/>
        </w:rPr>
        <w:t>exams,</w:t>
      </w:r>
      <w:r>
        <w:rPr>
          <w:spacing w:val="-4"/>
          <w:sz w:val="24"/>
        </w:rPr>
        <w:t xml:space="preserve"> </w:t>
      </w:r>
      <w:r>
        <w:rPr>
          <w:sz w:val="24"/>
        </w:rPr>
        <w:t>check</w:t>
      </w:r>
      <w:r>
        <w:rPr>
          <w:spacing w:val="-4"/>
          <w:sz w:val="24"/>
        </w:rPr>
        <w:t xml:space="preserve"> </w:t>
      </w:r>
      <w:r>
        <w:rPr>
          <w:sz w:val="24"/>
        </w:rPr>
        <w:t>the</w:t>
      </w:r>
      <w:r>
        <w:rPr>
          <w:spacing w:val="-4"/>
          <w:sz w:val="24"/>
        </w:rPr>
        <w:t xml:space="preserve"> </w:t>
      </w:r>
      <w:r>
        <w:rPr>
          <w:sz w:val="24"/>
        </w:rPr>
        <w:t>corneal</w:t>
      </w:r>
      <w:r>
        <w:rPr>
          <w:spacing w:val="-4"/>
          <w:sz w:val="24"/>
        </w:rPr>
        <w:t xml:space="preserve"> </w:t>
      </w:r>
      <w:r>
        <w:rPr>
          <w:sz w:val="24"/>
        </w:rPr>
        <w:t>reflex</w:t>
      </w:r>
      <w:r>
        <w:rPr>
          <w:spacing w:val="-4"/>
          <w:sz w:val="24"/>
        </w:rPr>
        <w:t xml:space="preserve"> </w:t>
      </w:r>
      <w:r>
        <w:rPr>
          <w:sz w:val="24"/>
        </w:rPr>
        <w:t>before</w:t>
      </w:r>
      <w:r>
        <w:rPr>
          <w:spacing w:val="-4"/>
          <w:sz w:val="24"/>
        </w:rPr>
        <w:t xml:space="preserve"> </w:t>
      </w:r>
      <w:r>
        <w:rPr>
          <w:sz w:val="24"/>
        </w:rPr>
        <w:t>you</w:t>
      </w:r>
      <w:r>
        <w:rPr>
          <w:spacing w:val="-4"/>
          <w:sz w:val="24"/>
        </w:rPr>
        <w:t xml:space="preserve"> </w:t>
      </w:r>
      <w:r>
        <w:rPr>
          <w:sz w:val="24"/>
        </w:rPr>
        <w:t>put</w:t>
      </w:r>
      <w:r>
        <w:rPr>
          <w:spacing w:val="-4"/>
          <w:sz w:val="24"/>
        </w:rPr>
        <w:t xml:space="preserve"> </w:t>
      </w:r>
      <w:r>
        <w:rPr>
          <w:sz w:val="24"/>
        </w:rPr>
        <w:t>topical</w:t>
      </w:r>
      <w:r>
        <w:rPr>
          <w:spacing w:val="-4"/>
          <w:sz w:val="24"/>
        </w:rPr>
        <w:t xml:space="preserve"> </w:t>
      </w:r>
      <w:r>
        <w:rPr>
          <w:sz w:val="24"/>
        </w:rPr>
        <w:t>anesthetic</w:t>
      </w:r>
      <w:r>
        <w:rPr>
          <w:spacing w:val="-4"/>
          <w:sz w:val="24"/>
        </w:rPr>
        <w:t xml:space="preserve"> </w:t>
      </w:r>
      <w:r>
        <w:rPr>
          <w:sz w:val="24"/>
        </w:rPr>
        <w:t>in the eye.</w:t>
      </w:r>
    </w:p>
    <w:p w:rsidR="003E4C7A" w:rsidRDefault="0040715D">
      <w:pPr>
        <w:pStyle w:val="ListParagraph"/>
        <w:numPr>
          <w:ilvl w:val="1"/>
          <w:numId w:val="44"/>
        </w:numPr>
        <w:tabs>
          <w:tab w:val="left" w:pos="1760"/>
        </w:tabs>
        <w:ind w:right="2262"/>
        <w:rPr>
          <w:rFonts w:ascii="Arial" w:hAnsi="Arial"/>
          <w:b/>
          <w:sz w:val="24"/>
        </w:rPr>
      </w:pPr>
      <w:r>
        <w:rPr>
          <w:rFonts w:ascii="Arial" w:hAnsi="Arial"/>
          <w:b/>
          <w:sz w:val="24"/>
        </w:rPr>
        <w:t>Slit lamp (SLEX) or pen light exam (PLEX) of both eyes. Examine conjunctiva,</w:t>
      </w:r>
      <w:r>
        <w:rPr>
          <w:rFonts w:ascii="Arial" w:hAnsi="Arial"/>
          <w:b/>
          <w:spacing w:val="-9"/>
          <w:sz w:val="24"/>
        </w:rPr>
        <w:t xml:space="preserve"> </w:t>
      </w:r>
      <w:r>
        <w:rPr>
          <w:rFonts w:ascii="Arial" w:hAnsi="Arial"/>
          <w:b/>
          <w:sz w:val="24"/>
        </w:rPr>
        <w:t>cornea</w:t>
      </w:r>
      <w:r>
        <w:rPr>
          <w:rFonts w:ascii="Arial" w:hAnsi="Arial"/>
          <w:b/>
          <w:spacing w:val="-9"/>
          <w:sz w:val="24"/>
        </w:rPr>
        <w:t xml:space="preserve"> </w:t>
      </w:r>
      <w:r>
        <w:rPr>
          <w:rFonts w:ascii="Arial" w:hAnsi="Arial"/>
          <w:b/>
          <w:sz w:val="24"/>
        </w:rPr>
        <w:t>(including</w:t>
      </w:r>
      <w:r>
        <w:rPr>
          <w:rFonts w:ascii="Arial" w:hAnsi="Arial"/>
          <w:b/>
          <w:spacing w:val="-9"/>
          <w:sz w:val="24"/>
        </w:rPr>
        <w:t xml:space="preserve"> </w:t>
      </w:r>
      <w:r>
        <w:rPr>
          <w:rFonts w:ascii="Arial" w:hAnsi="Arial"/>
          <w:b/>
          <w:sz w:val="24"/>
        </w:rPr>
        <w:t>fluorescein),</w:t>
      </w:r>
      <w:r>
        <w:rPr>
          <w:rFonts w:ascii="Arial" w:hAnsi="Arial"/>
          <w:b/>
          <w:spacing w:val="-9"/>
          <w:sz w:val="24"/>
        </w:rPr>
        <w:t xml:space="preserve"> </w:t>
      </w:r>
      <w:r>
        <w:rPr>
          <w:rFonts w:ascii="Arial" w:hAnsi="Arial"/>
          <w:b/>
          <w:sz w:val="24"/>
        </w:rPr>
        <w:t>anterior</w:t>
      </w:r>
      <w:r>
        <w:rPr>
          <w:rFonts w:ascii="Arial" w:hAnsi="Arial"/>
          <w:b/>
          <w:spacing w:val="-9"/>
          <w:sz w:val="24"/>
        </w:rPr>
        <w:t xml:space="preserve"> </w:t>
      </w:r>
      <w:r>
        <w:rPr>
          <w:rFonts w:ascii="Arial" w:hAnsi="Arial"/>
          <w:b/>
          <w:sz w:val="24"/>
        </w:rPr>
        <w:t>chamber,</w:t>
      </w:r>
      <w:r>
        <w:rPr>
          <w:rFonts w:ascii="Arial" w:hAnsi="Arial"/>
          <w:b/>
          <w:spacing w:val="-9"/>
          <w:sz w:val="24"/>
        </w:rPr>
        <w:t xml:space="preserve"> </w:t>
      </w:r>
      <w:r>
        <w:rPr>
          <w:rFonts w:ascii="Arial" w:hAnsi="Arial"/>
          <w:b/>
          <w:sz w:val="24"/>
        </w:rPr>
        <w:t>iris, and lens.</w:t>
      </w:r>
    </w:p>
    <w:p w:rsidR="003E4C7A" w:rsidRDefault="0040715D">
      <w:pPr>
        <w:pStyle w:val="ListParagraph"/>
        <w:numPr>
          <w:ilvl w:val="1"/>
          <w:numId w:val="44"/>
        </w:numPr>
        <w:tabs>
          <w:tab w:val="left" w:pos="1760"/>
        </w:tabs>
        <w:ind w:right="1900"/>
        <w:rPr>
          <w:sz w:val="24"/>
        </w:rPr>
      </w:pPr>
      <w:r>
        <w:rPr>
          <w:rFonts w:ascii="Arial" w:hAnsi="Arial"/>
          <w:b/>
          <w:sz w:val="24"/>
        </w:rPr>
        <w:t>Dilated fundus exam</w:t>
      </w:r>
      <w:r>
        <w:rPr>
          <w:sz w:val="24"/>
        </w:rPr>
        <w:t xml:space="preserve">. It should </w:t>
      </w:r>
      <w:r>
        <w:rPr>
          <w:sz w:val="24"/>
        </w:rPr>
        <w:t xml:space="preserve">be done </w:t>
      </w:r>
      <w:r>
        <w:rPr>
          <w:rFonts w:ascii="Arial" w:hAnsi="Arial"/>
          <w:b/>
          <w:sz w:val="24"/>
        </w:rPr>
        <w:t>on everyon</w:t>
      </w:r>
      <w:r>
        <w:rPr>
          <w:sz w:val="24"/>
        </w:rPr>
        <w:t>e unless the patient is getting Neuro checks for his closed head injury. If you can't dilate the patient,</w:t>
      </w:r>
      <w:r>
        <w:rPr>
          <w:spacing w:val="-3"/>
          <w:sz w:val="24"/>
        </w:rPr>
        <w:t xml:space="preserve"> </w:t>
      </w:r>
      <w:r>
        <w:rPr>
          <w:sz w:val="24"/>
        </w:rPr>
        <w:t>do</w:t>
      </w:r>
      <w:r>
        <w:rPr>
          <w:spacing w:val="-3"/>
          <w:sz w:val="24"/>
        </w:rPr>
        <w:t xml:space="preserve"> </w:t>
      </w:r>
      <w:r>
        <w:rPr>
          <w:sz w:val="24"/>
        </w:rPr>
        <w:t>your</w:t>
      </w:r>
      <w:r>
        <w:rPr>
          <w:spacing w:val="-3"/>
          <w:sz w:val="24"/>
        </w:rPr>
        <w:t xml:space="preserve"> </w:t>
      </w:r>
      <w:r>
        <w:rPr>
          <w:sz w:val="24"/>
        </w:rPr>
        <w:t>best</w:t>
      </w:r>
      <w:r>
        <w:rPr>
          <w:spacing w:val="-3"/>
          <w:sz w:val="24"/>
        </w:rPr>
        <w:t xml:space="preserve"> </w:t>
      </w:r>
      <w:r>
        <w:rPr>
          <w:sz w:val="24"/>
        </w:rPr>
        <w:t>to</w:t>
      </w:r>
      <w:r>
        <w:rPr>
          <w:spacing w:val="-3"/>
          <w:sz w:val="24"/>
        </w:rPr>
        <w:t xml:space="preserve"> </w:t>
      </w:r>
      <w:r>
        <w:rPr>
          <w:sz w:val="24"/>
        </w:rPr>
        <w:t>get</w:t>
      </w:r>
      <w:r>
        <w:rPr>
          <w:spacing w:val="-3"/>
          <w:sz w:val="24"/>
        </w:rPr>
        <w:t xml:space="preserve"> </w:t>
      </w:r>
      <w:r>
        <w:rPr>
          <w:sz w:val="24"/>
        </w:rPr>
        <w:t>some</w:t>
      </w:r>
      <w:r>
        <w:rPr>
          <w:spacing w:val="-3"/>
          <w:sz w:val="24"/>
        </w:rPr>
        <w:t xml:space="preserve"> </w:t>
      </w:r>
      <w:r>
        <w:rPr>
          <w:sz w:val="24"/>
        </w:rPr>
        <w:t>view</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fundus</w:t>
      </w:r>
      <w:r>
        <w:rPr>
          <w:spacing w:val="-3"/>
          <w:sz w:val="24"/>
        </w:rPr>
        <w:t xml:space="preserve"> </w:t>
      </w:r>
      <w:r>
        <w:rPr>
          <w:sz w:val="24"/>
        </w:rPr>
        <w:t>either</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indirect</w:t>
      </w:r>
    </w:p>
    <w:p w:rsidR="003E4C7A" w:rsidRDefault="003E4C7A">
      <w:pPr>
        <w:rPr>
          <w:sz w:val="24"/>
        </w:rPr>
        <w:sectPr w:rsidR="003E4C7A">
          <w:pgSz w:w="12240" w:h="15840"/>
          <w:pgMar w:top="1360" w:right="280" w:bottom="280" w:left="400" w:header="720" w:footer="720" w:gutter="0"/>
          <w:cols w:space="720"/>
        </w:sectPr>
      </w:pPr>
    </w:p>
    <w:p w:rsidR="003E4C7A" w:rsidRDefault="0040715D">
      <w:pPr>
        <w:pStyle w:val="BodyText"/>
        <w:spacing w:before="80"/>
        <w:ind w:right="1934" w:firstLine="0"/>
      </w:pPr>
      <w:r>
        <w:lastRenderedPageBreak/>
        <w:t>(through</w:t>
      </w:r>
      <w:r>
        <w:rPr>
          <w:spacing w:val="-3"/>
        </w:rPr>
        <w:t xml:space="preserve"> </w:t>
      </w:r>
      <w:r>
        <w:t>that</w:t>
      </w:r>
      <w:r>
        <w:rPr>
          <w:spacing w:val="-3"/>
        </w:rPr>
        <w:t xml:space="preserve"> </w:t>
      </w:r>
      <w:r>
        <w:t>blown</w:t>
      </w:r>
      <w:r>
        <w:rPr>
          <w:spacing w:val="-3"/>
        </w:rPr>
        <w:t xml:space="preserve"> </w:t>
      </w:r>
      <w:r>
        <w:t>pupil)</w:t>
      </w:r>
      <w:r>
        <w:rPr>
          <w:spacing w:val="-3"/>
        </w:rPr>
        <w:t xml:space="preserve"> </w:t>
      </w:r>
      <w:r>
        <w:t>or</w:t>
      </w:r>
      <w:r>
        <w:rPr>
          <w:spacing w:val="-3"/>
        </w:rPr>
        <w:t xml:space="preserve"> </w:t>
      </w:r>
      <w:r>
        <w:t>with</w:t>
      </w:r>
      <w:r>
        <w:rPr>
          <w:spacing w:val="-3"/>
        </w:rPr>
        <w:t xml:space="preserve"> </w:t>
      </w:r>
      <w:r>
        <w:t>the</w:t>
      </w:r>
      <w:r>
        <w:rPr>
          <w:spacing w:val="-3"/>
        </w:rPr>
        <w:t xml:space="preserve"> </w:t>
      </w:r>
      <w:r>
        <w:t>direct.</w:t>
      </w:r>
      <w:r>
        <w:rPr>
          <w:spacing w:val="-3"/>
        </w:rPr>
        <w:t xml:space="preserve"> </w:t>
      </w:r>
      <w:r>
        <w:t>Make</w:t>
      </w:r>
      <w:r>
        <w:rPr>
          <w:spacing w:val="-3"/>
        </w:rPr>
        <w:t xml:space="preserve"> </w:t>
      </w:r>
      <w:r>
        <w:t>sure</w:t>
      </w:r>
      <w:r>
        <w:rPr>
          <w:spacing w:val="-3"/>
        </w:rPr>
        <w:t xml:space="preserve"> </w:t>
      </w:r>
      <w:r>
        <w:t>to</w:t>
      </w:r>
      <w:r>
        <w:rPr>
          <w:spacing w:val="-3"/>
        </w:rPr>
        <w:t xml:space="preserve"> </w:t>
      </w:r>
      <w:r>
        <w:t>arrange</w:t>
      </w:r>
      <w:r>
        <w:rPr>
          <w:spacing w:val="-3"/>
        </w:rPr>
        <w:t xml:space="preserve"> </w:t>
      </w:r>
      <w:r>
        <w:t>for</w:t>
      </w:r>
      <w:r>
        <w:rPr>
          <w:spacing w:val="-3"/>
        </w:rPr>
        <w:t xml:space="preserve"> </w:t>
      </w:r>
      <w:r>
        <w:t>a DFE at a later date if one cannot be done at that time (i.e. when more</w:t>
      </w:r>
    </w:p>
    <w:p w:rsidR="003E4C7A" w:rsidRDefault="0040715D">
      <w:pPr>
        <w:pStyle w:val="BodyText"/>
        <w:ind w:right="1934" w:firstLine="0"/>
      </w:pPr>
      <w:r>
        <w:t>stable).</w:t>
      </w:r>
      <w:r>
        <w:rPr>
          <w:spacing w:val="-3"/>
        </w:rPr>
        <w:t xml:space="preserve"> </w:t>
      </w:r>
      <w:r>
        <w:t>Even</w:t>
      </w:r>
      <w:r>
        <w:rPr>
          <w:spacing w:val="-3"/>
        </w:rPr>
        <w:t xml:space="preserve"> </w:t>
      </w:r>
      <w:r>
        <w:t>through</w:t>
      </w:r>
      <w:r>
        <w:rPr>
          <w:spacing w:val="-3"/>
        </w:rPr>
        <w:t xml:space="preserve"> </w:t>
      </w:r>
      <w:proofErr w:type="spellStart"/>
      <w:r>
        <w:t>undilated</w:t>
      </w:r>
      <w:proofErr w:type="spellEnd"/>
      <w:r>
        <w:rPr>
          <w:spacing w:val="-3"/>
        </w:rPr>
        <w:t xml:space="preserve"> </w:t>
      </w:r>
      <w:r>
        <w:t>pupils</w:t>
      </w:r>
      <w:r>
        <w:rPr>
          <w:spacing w:val="-3"/>
        </w:rPr>
        <w:t xml:space="preserve"> </w:t>
      </w:r>
      <w:r>
        <w:t>you</w:t>
      </w:r>
      <w:r>
        <w:rPr>
          <w:spacing w:val="-3"/>
        </w:rPr>
        <w:t xml:space="preserve"> </w:t>
      </w:r>
      <w:r>
        <w:t>should</w:t>
      </w:r>
      <w:r>
        <w:rPr>
          <w:spacing w:val="-3"/>
        </w:rPr>
        <w:t xml:space="preserve"> </w:t>
      </w:r>
      <w:r>
        <w:t>at</w:t>
      </w:r>
      <w:r>
        <w:rPr>
          <w:spacing w:val="-3"/>
        </w:rPr>
        <w:t xml:space="preserve"> </w:t>
      </w:r>
      <w:r>
        <w:t>least</w:t>
      </w:r>
      <w:r>
        <w:rPr>
          <w:spacing w:val="-3"/>
        </w:rPr>
        <w:t xml:space="preserve"> </w:t>
      </w:r>
      <w:r>
        <w:t>be</w:t>
      </w:r>
      <w:r>
        <w:rPr>
          <w:spacing w:val="-3"/>
        </w:rPr>
        <w:t xml:space="preserve"> </w:t>
      </w:r>
      <w:r>
        <w:t>able</w:t>
      </w:r>
      <w:r>
        <w:rPr>
          <w:spacing w:val="-3"/>
        </w:rPr>
        <w:t xml:space="preserve"> </w:t>
      </w:r>
      <w:r>
        <w:t>to</w:t>
      </w:r>
      <w:r>
        <w:rPr>
          <w:spacing w:val="-3"/>
        </w:rPr>
        <w:t xml:space="preserve"> </w:t>
      </w:r>
      <w:r>
        <w:t>tell</w:t>
      </w:r>
      <w:r>
        <w:rPr>
          <w:spacing w:val="-3"/>
        </w:rPr>
        <w:t xml:space="preserve"> </w:t>
      </w:r>
      <w:r>
        <w:t>if the posterior pole is attached.</w:t>
      </w:r>
    </w:p>
    <w:p w:rsidR="003E4C7A" w:rsidRDefault="0040715D">
      <w:pPr>
        <w:pStyle w:val="ListParagraph"/>
        <w:numPr>
          <w:ilvl w:val="0"/>
          <w:numId w:val="43"/>
        </w:numPr>
        <w:tabs>
          <w:tab w:val="left" w:pos="1760"/>
        </w:tabs>
        <w:ind w:right="2009"/>
        <w:rPr>
          <w:rFonts w:ascii="Arial" w:hAnsi="Arial"/>
          <w:b/>
          <w:sz w:val="24"/>
        </w:rPr>
      </w:pPr>
      <w:r>
        <w:rPr>
          <w:rFonts w:ascii="Arial" w:hAnsi="Arial"/>
          <w:b/>
          <w:sz w:val="24"/>
        </w:rPr>
        <w:t>Pertinent radiology or lab results. (i.e. CT Sca</w:t>
      </w:r>
      <w:r>
        <w:rPr>
          <w:rFonts w:ascii="Arial" w:hAnsi="Arial"/>
          <w:b/>
          <w:sz w:val="24"/>
        </w:rPr>
        <w:t>ns, or Sed Rate, etc.) Look</w:t>
      </w:r>
      <w:r>
        <w:rPr>
          <w:rFonts w:ascii="Arial" w:hAnsi="Arial"/>
          <w:b/>
          <w:spacing w:val="-4"/>
          <w:sz w:val="24"/>
        </w:rPr>
        <w:t xml:space="preserve"> </w:t>
      </w:r>
      <w:r>
        <w:rPr>
          <w:rFonts w:ascii="Arial" w:hAnsi="Arial"/>
          <w:b/>
          <w:sz w:val="24"/>
        </w:rPr>
        <w:t>at</w:t>
      </w:r>
      <w:r>
        <w:rPr>
          <w:rFonts w:ascii="Arial" w:hAnsi="Arial"/>
          <w:b/>
          <w:spacing w:val="-4"/>
          <w:sz w:val="24"/>
        </w:rPr>
        <w:t xml:space="preserve"> </w:t>
      </w:r>
      <w:r>
        <w:rPr>
          <w:rFonts w:ascii="Arial" w:hAnsi="Arial"/>
          <w:b/>
          <w:sz w:val="24"/>
        </w:rPr>
        <w:t>all</w:t>
      </w:r>
      <w:r>
        <w:rPr>
          <w:rFonts w:ascii="Arial" w:hAnsi="Arial"/>
          <w:b/>
          <w:spacing w:val="-4"/>
          <w:sz w:val="24"/>
        </w:rPr>
        <w:t xml:space="preserve"> </w:t>
      </w:r>
      <w:r>
        <w:rPr>
          <w:rFonts w:ascii="Arial" w:hAnsi="Arial"/>
          <w:b/>
          <w:sz w:val="24"/>
        </w:rPr>
        <w:t>CT/MRI</w:t>
      </w:r>
      <w:r>
        <w:rPr>
          <w:rFonts w:ascii="Arial" w:hAnsi="Arial"/>
          <w:b/>
          <w:spacing w:val="-4"/>
          <w:sz w:val="24"/>
        </w:rPr>
        <w:t xml:space="preserve"> </w:t>
      </w:r>
      <w:r>
        <w:rPr>
          <w:rFonts w:ascii="Arial" w:hAnsi="Arial"/>
          <w:b/>
          <w:sz w:val="24"/>
        </w:rPr>
        <w:t>Scans</w:t>
      </w:r>
      <w:r>
        <w:rPr>
          <w:rFonts w:ascii="Arial" w:hAnsi="Arial"/>
          <w:b/>
          <w:spacing w:val="-4"/>
          <w:sz w:val="24"/>
        </w:rPr>
        <w:t xml:space="preserve"> </w:t>
      </w:r>
      <w:r>
        <w:rPr>
          <w:rFonts w:ascii="Arial" w:hAnsi="Arial"/>
          <w:b/>
          <w:sz w:val="24"/>
        </w:rPr>
        <w:t>yourself.</w:t>
      </w:r>
      <w:r>
        <w:rPr>
          <w:rFonts w:ascii="Arial" w:hAnsi="Arial"/>
          <w:b/>
          <w:spacing w:val="-4"/>
          <w:sz w:val="24"/>
        </w:rPr>
        <w:t xml:space="preserve"> </w:t>
      </w:r>
      <w:r>
        <w:rPr>
          <w:rFonts w:ascii="Arial" w:hAnsi="Arial"/>
          <w:b/>
          <w:sz w:val="24"/>
        </w:rPr>
        <w:t>Review</w:t>
      </w:r>
      <w:r>
        <w:rPr>
          <w:rFonts w:ascii="Arial" w:hAnsi="Arial"/>
          <w:b/>
          <w:spacing w:val="-4"/>
          <w:sz w:val="24"/>
        </w:rPr>
        <w:t xml:space="preserve"> </w:t>
      </w:r>
      <w:r>
        <w:rPr>
          <w:rFonts w:ascii="Arial" w:hAnsi="Arial"/>
          <w:b/>
          <w:sz w:val="24"/>
        </w:rPr>
        <w:t>them</w:t>
      </w:r>
      <w:r>
        <w:rPr>
          <w:rFonts w:ascii="Arial" w:hAnsi="Arial"/>
          <w:b/>
          <w:spacing w:val="-4"/>
          <w:sz w:val="24"/>
        </w:rPr>
        <w:t xml:space="preserve"> </w:t>
      </w:r>
      <w:r>
        <w:rPr>
          <w:rFonts w:ascii="Arial" w:hAnsi="Arial"/>
          <w:b/>
          <w:sz w:val="24"/>
        </w:rPr>
        <w:t>with</w:t>
      </w:r>
      <w:r>
        <w:rPr>
          <w:rFonts w:ascii="Arial" w:hAnsi="Arial"/>
          <w:b/>
          <w:spacing w:val="-4"/>
          <w:sz w:val="24"/>
        </w:rPr>
        <w:t xml:space="preserve"> </w:t>
      </w:r>
      <w:r>
        <w:rPr>
          <w:rFonts w:ascii="Arial" w:hAnsi="Arial"/>
          <w:b/>
          <w:sz w:val="24"/>
        </w:rPr>
        <w:t>the</w:t>
      </w:r>
      <w:r>
        <w:rPr>
          <w:rFonts w:ascii="Arial" w:hAnsi="Arial"/>
          <w:b/>
          <w:spacing w:val="-4"/>
          <w:sz w:val="24"/>
        </w:rPr>
        <w:t xml:space="preserve"> </w:t>
      </w:r>
      <w:r>
        <w:rPr>
          <w:rFonts w:ascii="Arial" w:hAnsi="Arial"/>
          <w:b/>
          <w:sz w:val="24"/>
        </w:rPr>
        <w:t>radiologist.</w:t>
      </w:r>
    </w:p>
    <w:p w:rsidR="003E4C7A" w:rsidRDefault="0040715D">
      <w:pPr>
        <w:pStyle w:val="ListParagraph"/>
        <w:numPr>
          <w:ilvl w:val="0"/>
          <w:numId w:val="43"/>
        </w:numPr>
        <w:tabs>
          <w:tab w:val="left" w:pos="1760"/>
        </w:tabs>
        <w:ind w:right="1969"/>
        <w:rPr>
          <w:sz w:val="24"/>
        </w:rPr>
      </w:pPr>
      <w:r>
        <w:rPr>
          <w:rFonts w:ascii="Arial" w:hAnsi="Arial"/>
          <w:b/>
          <w:sz w:val="24"/>
        </w:rPr>
        <w:t xml:space="preserve">Diagnostic impressions. </w:t>
      </w:r>
      <w:r>
        <w:rPr>
          <w:sz w:val="24"/>
        </w:rPr>
        <w:t>Try to answer the main questions (Is the globe ruptured?</w:t>
      </w:r>
      <w:r>
        <w:rPr>
          <w:spacing w:val="-5"/>
          <w:sz w:val="24"/>
        </w:rPr>
        <w:t xml:space="preserve"> </w:t>
      </w:r>
      <w:r>
        <w:rPr>
          <w:sz w:val="24"/>
        </w:rPr>
        <w:t>Why</w:t>
      </w:r>
      <w:r>
        <w:rPr>
          <w:spacing w:val="-5"/>
          <w:sz w:val="24"/>
        </w:rPr>
        <w:t xml:space="preserve"> </w:t>
      </w:r>
      <w:r>
        <w:rPr>
          <w:sz w:val="24"/>
        </w:rPr>
        <w:t>can't</w:t>
      </w:r>
      <w:r>
        <w:rPr>
          <w:spacing w:val="-5"/>
          <w:sz w:val="24"/>
        </w:rPr>
        <w:t xml:space="preserve"> </w:t>
      </w:r>
      <w:r>
        <w:rPr>
          <w:sz w:val="24"/>
        </w:rPr>
        <w:t>the</w:t>
      </w:r>
      <w:r>
        <w:rPr>
          <w:spacing w:val="-5"/>
          <w:sz w:val="24"/>
        </w:rPr>
        <w:t xml:space="preserve"> </w:t>
      </w:r>
      <w:r>
        <w:rPr>
          <w:sz w:val="24"/>
        </w:rPr>
        <w:t>patient</w:t>
      </w:r>
      <w:r>
        <w:rPr>
          <w:spacing w:val="-5"/>
          <w:sz w:val="24"/>
        </w:rPr>
        <w:t xml:space="preserve"> </w:t>
      </w:r>
      <w:r>
        <w:rPr>
          <w:sz w:val="24"/>
        </w:rPr>
        <w:t>see?).</w:t>
      </w:r>
      <w:r>
        <w:rPr>
          <w:spacing w:val="-5"/>
          <w:sz w:val="24"/>
        </w:rPr>
        <w:t xml:space="preserve"> </w:t>
      </w:r>
      <w:r>
        <w:rPr>
          <w:sz w:val="24"/>
        </w:rPr>
        <w:t>You</w:t>
      </w:r>
      <w:r>
        <w:rPr>
          <w:spacing w:val="-5"/>
          <w:sz w:val="24"/>
        </w:rPr>
        <w:t xml:space="preserve"> </w:t>
      </w:r>
      <w:r>
        <w:rPr>
          <w:sz w:val="24"/>
        </w:rPr>
        <w:t>need</w:t>
      </w:r>
      <w:r>
        <w:rPr>
          <w:spacing w:val="-5"/>
          <w:sz w:val="24"/>
        </w:rPr>
        <w:t xml:space="preserve"> </w:t>
      </w:r>
      <w:r>
        <w:rPr>
          <w:sz w:val="24"/>
        </w:rPr>
        <w:t>to</w:t>
      </w:r>
      <w:r>
        <w:rPr>
          <w:spacing w:val="-5"/>
          <w:sz w:val="24"/>
        </w:rPr>
        <w:t xml:space="preserve"> </w:t>
      </w:r>
      <w:r>
        <w:rPr>
          <w:sz w:val="24"/>
        </w:rPr>
        <w:t>explain</w:t>
      </w:r>
      <w:r>
        <w:rPr>
          <w:spacing w:val="-5"/>
          <w:sz w:val="24"/>
        </w:rPr>
        <w:t xml:space="preserve"> </w:t>
      </w:r>
      <w:r>
        <w:rPr>
          <w:sz w:val="24"/>
        </w:rPr>
        <w:t>any</w:t>
      </w:r>
      <w:r>
        <w:rPr>
          <w:spacing w:val="-5"/>
          <w:sz w:val="24"/>
        </w:rPr>
        <w:t xml:space="preserve"> </w:t>
      </w:r>
      <w:r>
        <w:rPr>
          <w:sz w:val="24"/>
        </w:rPr>
        <w:t>vision</w:t>
      </w:r>
      <w:r>
        <w:rPr>
          <w:spacing w:val="-5"/>
          <w:sz w:val="24"/>
        </w:rPr>
        <w:t xml:space="preserve"> </w:t>
      </w:r>
      <w:r>
        <w:rPr>
          <w:sz w:val="24"/>
        </w:rPr>
        <w:t>that is not 20/20 (even if you suspect refractive error).</w:t>
      </w:r>
    </w:p>
    <w:p w:rsidR="003E4C7A" w:rsidRDefault="0040715D">
      <w:pPr>
        <w:pStyle w:val="ListParagraph"/>
        <w:numPr>
          <w:ilvl w:val="0"/>
          <w:numId w:val="43"/>
        </w:numPr>
        <w:tabs>
          <w:tab w:val="left" w:pos="1760"/>
        </w:tabs>
        <w:ind w:right="2033"/>
        <w:rPr>
          <w:sz w:val="24"/>
        </w:rPr>
      </w:pPr>
      <w:r>
        <w:rPr>
          <w:rFonts w:ascii="Arial" w:hAnsi="Arial"/>
          <w:b/>
          <w:sz w:val="24"/>
        </w:rPr>
        <w:t>Recommendations.</w:t>
      </w:r>
      <w:r>
        <w:rPr>
          <w:rFonts w:ascii="Arial" w:hAnsi="Arial"/>
          <w:b/>
          <w:spacing w:val="-5"/>
          <w:sz w:val="24"/>
        </w:rPr>
        <w:t xml:space="preserve"> </w:t>
      </w:r>
      <w:r>
        <w:rPr>
          <w:sz w:val="24"/>
        </w:rPr>
        <w:t>What</w:t>
      </w:r>
      <w:r>
        <w:rPr>
          <w:spacing w:val="-5"/>
          <w:sz w:val="24"/>
        </w:rPr>
        <w:t xml:space="preserve"> </w:t>
      </w:r>
      <w:r>
        <w:rPr>
          <w:sz w:val="24"/>
        </w:rPr>
        <w:t>to</w:t>
      </w:r>
      <w:r>
        <w:rPr>
          <w:spacing w:val="-5"/>
          <w:sz w:val="24"/>
        </w:rPr>
        <w:t xml:space="preserve"> </w:t>
      </w:r>
      <w:r>
        <w:rPr>
          <w:sz w:val="24"/>
        </w:rPr>
        <w:t>do,</w:t>
      </w:r>
      <w:r>
        <w:rPr>
          <w:spacing w:val="-5"/>
          <w:sz w:val="24"/>
        </w:rPr>
        <w:t xml:space="preserve"> </w:t>
      </w:r>
      <w:r>
        <w:rPr>
          <w:sz w:val="24"/>
        </w:rPr>
        <w:t>what</w:t>
      </w:r>
      <w:r>
        <w:rPr>
          <w:spacing w:val="-5"/>
          <w:sz w:val="24"/>
        </w:rPr>
        <w:t xml:space="preserve"> </w:t>
      </w:r>
      <w:r>
        <w:rPr>
          <w:sz w:val="24"/>
        </w:rPr>
        <w:t>to</w:t>
      </w:r>
      <w:r>
        <w:rPr>
          <w:spacing w:val="-5"/>
          <w:sz w:val="24"/>
        </w:rPr>
        <w:t xml:space="preserve"> </w:t>
      </w:r>
      <w:r>
        <w:rPr>
          <w:sz w:val="24"/>
        </w:rPr>
        <w:t>be</w:t>
      </w:r>
      <w:r>
        <w:rPr>
          <w:spacing w:val="-5"/>
          <w:sz w:val="24"/>
        </w:rPr>
        <w:t xml:space="preserve"> </w:t>
      </w:r>
      <w:r>
        <w:rPr>
          <w:sz w:val="24"/>
        </w:rPr>
        <w:t>on</w:t>
      </w:r>
      <w:r>
        <w:rPr>
          <w:spacing w:val="-5"/>
          <w:sz w:val="24"/>
        </w:rPr>
        <w:t xml:space="preserve"> </w:t>
      </w:r>
      <w:r>
        <w:rPr>
          <w:sz w:val="24"/>
        </w:rPr>
        <w:t>the</w:t>
      </w:r>
      <w:r>
        <w:rPr>
          <w:spacing w:val="-5"/>
          <w:sz w:val="24"/>
        </w:rPr>
        <w:t xml:space="preserve"> </w:t>
      </w:r>
      <w:r>
        <w:rPr>
          <w:sz w:val="24"/>
        </w:rPr>
        <w:t>lookout</w:t>
      </w:r>
      <w:r>
        <w:rPr>
          <w:spacing w:val="-5"/>
          <w:sz w:val="24"/>
        </w:rPr>
        <w:t xml:space="preserve"> </w:t>
      </w:r>
      <w:r>
        <w:rPr>
          <w:sz w:val="24"/>
        </w:rPr>
        <w:t>for,</w:t>
      </w:r>
      <w:r>
        <w:rPr>
          <w:spacing w:val="-5"/>
          <w:sz w:val="24"/>
        </w:rPr>
        <w:t xml:space="preserve"> </w:t>
      </w:r>
      <w:r>
        <w:rPr>
          <w:sz w:val="24"/>
        </w:rPr>
        <w:t>and</w:t>
      </w:r>
      <w:r>
        <w:rPr>
          <w:spacing w:val="-5"/>
          <w:sz w:val="24"/>
        </w:rPr>
        <w:t xml:space="preserve"> </w:t>
      </w:r>
      <w:r>
        <w:rPr>
          <w:sz w:val="24"/>
        </w:rPr>
        <w:t>when to follow up.</w:t>
      </w:r>
    </w:p>
    <w:p w:rsidR="003E4C7A" w:rsidRDefault="0040715D">
      <w:pPr>
        <w:pStyle w:val="ListParagraph"/>
        <w:numPr>
          <w:ilvl w:val="0"/>
          <w:numId w:val="43"/>
        </w:numPr>
        <w:tabs>
          <w:tab w:val="left" w:pos="1760"/>
        </w:tabs>
        <w:ind w:right="1985"/>
        <w:jc w:val="both"/>
        <w:rPr>
          <w:sz w:val="24"/>
        </w:rPr>
      </w:pPr>
      <w:r>
        <w:rPr>
          <w:rFonts w:ascii="Arial" w:hAnsi="Arial"/>
          <w:b/>
          <w:sz w:val="24"/>
        </w:rPr>
        <w:t>Your</w:t>
      </w:r>
      <w:r>
        <w:rPr>
          <w:rFonts w:ascii="Arial" w:hAnsi="Arial"/>
          <w:b/>
          <w:spacing w:val="-5"/>
          <w:sz w:val="24"/>
        </w:rPr>
        <w:t xml:space="preserve"> </w:t>
      </w:r>
      <w:r>
        <w:rPr>
          <w:rFonts w:ascii="Arial" w:hAnsi="Arial"/>
          <w:b/>
          <w:sz w:val="24"/>
        </w:rPr>
        <w:t>signature.</w:t>
      </w:r>
      <w:r>
        <w:rPr>
          <w:rFonts w:ascii="Arial" w:hAnsi="Arial"/>
          <w:b/>
          <w:spacing w:val="-5"/>
          <w:sz w:val="24"/>
        </w:rPr>
        <w:t xml:space="preserve"> </w:t>
      </w:r>
      <w:r>
        <w:rPr>
          <w:sz w:val="24"/>
        </w:rPr>
        <w:t>If</w:t>
      </w:r>
      <w:r>
        <w:rPr>
          <w:spacing w:val="-5"/>
          <w:sz w:val="24"/>
        </w:rPr>
        <w:t xml:space="preserve"> </w:t>
      </w:r>
      <w:r>
        <w:rPr>
          <w:sz w:val="24"/>
        </w:rPr>
        <w:t>your</w:t>
      </w:r>
      <w:r>
        <w:rPr>
          <w:spacing w:val="-5"/>
          <w:sz w:val="24"/>
        </w:rPr>
        <w:t xml:space="preserve"> </w:t>
      </w:r>
      <w:r>
        <w:rPr>
          <w:sz w:val="24"/>
        </w:rPr>
        <w:t>signature</w:t>
      </w:r>
      <w:r>
        <w:rPr>
          <w:spacing w:val="-5"/>
          <w:sz w:val="24"/>
        </w:rPr>
        <w:t xml:space="preserve"> </w:t>
      </w:r>
      <w:r>
        <w:rPr>
          <w:sz w:val="24"/>
        </w:rPr>
        <w:t>is</w:t>
      </w:r>
      <w:r>
        <w:rPr>
          <w:spacing w:val="-5"/>
          <w:sz w:val="24"/>
        </w:rPr>
        <w:t xml:space="preserve"> </w:t>
      </w:r>
      <w:r>
        <w:rPr>
          <w:sz w:val="24"/>
        </w:rPr>
        <w:t>illegible,</w:t>
      </w:r>
      <w:r>
        <w:rPr>
          <w:spacing w:val="-5"/>
          <w:sz w:val="24"/>
        </w:rPr>
        <w:t xml:space="preserve"> </w:t>
      </w:r>
      <w:r>
        <w:rPr>
          <w:sz w:val="24"/>
        </w:rPr>
        <w:t>print</w:t>
      </w:r>
      <w:r>
        <w:rPr>
          <w:spacing w:val="-5"/>
          <w:sz w:val="24"/>
        </w:rPr>
        <w:t xml:space="preserve"> </w:t>
      </w:r>
      <w:r>
        <w:rPr>
          <w:sz w:val="24"/>
        </w:rPr>
        <w:t>your</w:t>
      </w:r>
      <w:r>
        <w:rPr>
          <w:spacing w:val="-5"/>
          <w:sz w:val="24"/>
        </w:rPr>
        <w:t xml:space="preserve"> </w:t>
      </w:r>
      <w:r>
        <w:rPr>
          <w:sz w:val="24"/>
        </w:rPr>
        <w:t>last</w:t>
      </w:r>
      <w:r>
        <w:rPr>
          <w:spacing w:val="-5"/>
          <w:sz w:val="24"/>
        </w:rPr>
        <w:t xml:space="preserve"> </w:t>
      </w:r>
      <w:r>
        <w:rPr>
          <w:sz w:val="24"/>
        </w:rPr>
        <w:t>name</w:t>
      </w:r>
      <w:r>
        <w:rPr>
          <w:spacing w:val="-5"/>
          <w:sz w:val="24"/>
        </w:rPr>
        <w:t xml:space="preserve"> </w:t>
      </w:r>
      <w:r>
        <w:rPr>
          <w:sz w:val="24"/>
        </w:rPr>
        <w:t>under</w:t>
      </w:r>
      <w:r>
        <w:rPr>
          <w:spacing w:val="-5"/>
          <w:sz w:val="24"/>
        </w:rPr>
        <w:t xml:space="preserve"> </w:t>
      </w:r>
      <w:r>
        <w:rPr>
          <w:sz w:val="24"/>
        </w:rPr>
        <w:t>it. And</w:t>
      </w:r>
      <w:r>
        <w:rPr>
          <w:spacing w:val="-1"/>
          <w:sz w:val="24"/>
        </w:rPr>
        <w:t xml:space="preserve"> </w:t>
      </w:r>
      <w:r>
        <w:rPr>
          <w:sz w:val="24"/>
        </w:rPr>
        <w:t>in</w:t>
      </w:r>
      <w:r>
        <w:rPr>
          <w:spacing w:val="-1"/>
          <w:sz w:val="24"/>
        </w:rPr>
        <w:t xml:space="preserve"> </w:t>
      </w:r>
      <w:r>
        <w:rPr>
          <w:sz w:val="24"/>
        </w:rPr>
        <w:t>front</w:t>
      </w:r>
      <w:r>
        <w:rPr>
          <w:spacing w:val="-1"/>
          <w:sz w:val="24"/>
        </w:rPr>
        <w:t xml:space="preserve"> </w:t>
      </w:r>
      <w:r>
        <w:rPr>
          <w:sz w:val="24"/>
        </w:rPr>
        <w:t>of</w:t>
      </w:r>
      <w:r>
        <w:rPr>
          <w:spacing w:val="-1"/>
          <w:sz w:val="24"/>
        </w:rPr>
        <w:t xml:space="preserve"> </w:t>
      </w:r>
      <w:r>
        <w:rPr>
          <w:sz w:val="24"/>
        </w:rPr>
        <w:t>your</w:t>
      </w:r>
      <w:r>
        <w:rPr>
          <w:spacing w:val="-1"/>
          <w:sz w:val="24"/>
        </w:rPr>
        <w:t xml:space="preserve"> </w:t>
      </w:r>
      <w:r>
        <w:rPr>
          <w:sz w:val="24"/>
        </w:rPr>
        <w:t>signature</w:t>
      </w:r>
      <w:r>
        <w:rPr>
          <w:spacing w:val="-1"/>
          <w:sz w:val="24"/>
        </w:rPr>
        <w:t xml:space="preserve"> </w:t>
      </w:r>
      <w:r>
        <w:rPr>
          <w:sz w:val="24"/>
        </w:rPr>
        <w:t>it</w:t>
      </w:r>
      <w:r>
        <w:rPr>
          <w:spacing w:val="-1"/>
          <w:sz w:val="24"/>
        </w:rPr>
        <w:t xml:space="preserve"> </w:t>
      </w:r>
      <w:r>
        <w:rPr>
          <w:sz w:val="24"/>
        </w:rPr>
        <w:t>is</w:t>
      </w:r>
      <w:r>
        <w:rPr>
          <w:spacing w:val="-1"/>
          <w:sz w:val="24"/>
        </w:rPr>
        <w:t xml:space="preserve"> </w:t>
      </w:r>
      <w:r>
        <w:rPr>
          <w:sz w:val="24"/>
        </w:rPr>
        <w:t>good</w:t>
      </w:r>
      <w:r>
        <w:rPr>
          <w:spacing w:val="-1"/>
          <w:sz w:val="24"/>
        </w:rPr>
        <w:t xml:space="preserve"> </w:t>
      </w:r>
      <w:r>
        <w:rPr>
          <w:sz w:val="24"/>
        </w:rPr>
        <w:t>to</w:t>
      </w:r>
      <w:r>
        <w:rPr>
          <w:spacing w:val="-1"/>
          <w:sz w:val="24"/>
        </w:rPr>
        <w:t xml:space="preserve"> </w:t>
      </w:r>
      <w:r>
        <w:rPr>
          <w:sz w:val="24"/>
        </w:rPr>
        <w:t>get</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habit</w:t>
      </w:r>
      <w:r>
        <w:rPr>
          <w:spacing w:val="-1"/>
          <w:sz w:val="24"/>
        </w:rPr>
        <w:t xml:space="preserve"> </w:t>
      </w:r>
      <w:r>
        <w:rPr>
          <w:sz w:val="24"/>
        </w:rPr>
        <w:t>of</w:t>
      </w:r>
      <w:r>
        <w:rPr>
          <w:spacing w:val="-1"/>
          <w:sz w:val="24"/>
        </w:rPr>
        <w:t xml:space="preserve"> </w:t>
      </w:r>
      <w:r>
        <w:rPr>
          <w:sz w:val="24"/>
        </w:rPr>
        <w:t>writing</w:t>
      </w:r>
      <w:r>
        <w:rPr>
          <w:spacing w:val="-1"/>
          <w:sz w:val="24"/>
        </w:rPr>
        <w:t xml:space="preserve"> </w:t>
      </w:r>
      <w:r>
        <w:rPr>
          <w:sz w:val="24"/>
        </w:rPr>
        <w:t xml:space="preserve">"thank </w:t>
      </w:r>
      <w:r>
        <w:rPr>
          <w:spacing w:val="-2"/>
          <w:sz w:val="24"/>
        </w:rPr>
        <w:t>you".</w:t>
      </w:r>
    </w:p>
    <w:p w:rsidR="003E4C7A" w:rsidRDefault="0040715D">
      <w:pPr>
        <w:pStyle w:val="BodyText"/>
        <w:ind w:left="1040" w:right="2024" w:firstLine="0"/>
      </w:pPr>
      <w:r>
        <w:t>Once</w:t>
      </w:r>
      <w:r>
        <w:rPr>
          <w:spacing w:val="-4"/>
        </w:rPr>
        <w:t xml:space="preserve"> </w:t>
      </w:r>
      <w:r>
        <w:t>you</w:t>
      </w:r>
      <w:r>
        <w:rPr>
          <w:spacing w:val="-4"/>
        </w:rPr>
        <w:t xml:space="preserve"> </w:t>
      </w:r>
      <w:r>
        <w:t>have</w:t>
      </w:r>
      <w:r>
        <w:rPr>
          <w:spacing w:val="-4"/>
        </w:rPr>
        <w:t xml:space="preserve"> </w:t>
      </w:r>
      <w:r>
        <w:t>completed</w:t>
      </w:r>
      <w:r>
        <w:rPr>
          <w:spacing w:val="-4"/>
        </w:rPr>
        <w:t xml:space="preserve"> </w:t>
      </w:r>
      <w:r>
        <w:t>your</w:t>
      </w:r>
      <w:r>
        <w:rPr>
          <w:spacing w:val="-4"/>
        </w:rPr>
        <w:t xml:space="preserve"> </w:t>
      </w:r>
      <w:r>
        <w:t>consult,</w:t>
      </w:r>
      <w:r>
        <w:rPr>
          <w:spacing w:val="-4"/>
        </w:rPr>
        <w:t xml:space="preserve"> </w:t>
      </w:r>
      <w:r>
        <w:t>you</w:t>
      </w:r>
      <w:r>
        <w:rPr>
          <w:spacing w:val="-4"/>
        </w:rPr>
        <w:t xml:space="preserve"> </w:t>
      </w:r>
      <w:r>
        <w:t>are</w:t>
      </w:r>
      <w:r>
        <w:rPr>
          <w:spacing w:val="-4"/>
        </w:rPr>
        <w:t xml:space="preserve"> </w:t>
      </w:r>
      <w:r>
        <w:t>still</w:t>
      </w:r>
      <w:r>
        <w:rPr>
          <w:spacing w:val="-4"/>
        </w:rPr>
        <w:t xml:space="preserve"> </w:t>
      </w:r>
      <w:r>
        <w:t>responsible</w:t>
      </w:r>
      <w:r>
        <w:rPr>
          <w:spacing w:val="-4"/>
        </w:rPr>
        <w:t xml:space="preserve"> </w:t>
      </w:r>
      <w:r>
        <w:t>for</w:t>
      </w:r>
      <w:r>
        <w:rPr>
          <w:spacing w:val="-4"/>
        </w:rPr>
        <w:t xml:space="preserve"> </w:t>
      </w:r>
      <w:r>
        <w:t>the</w:t>
      </w:r>
      <w:r>
        <w:rPr>
          <w:spacing w:val="-4"/>
        </w:rPr>
        <w:t xml:space="preserve"> </w:t>
      </w:r>
      <w:r>
        <w:t xml:space="preserve">patient’s follow-up. For patients that were discharged, ensure you have clearly stated when they need follow-up in the </w:t>
      </w:r>
      <w:r>
        <w:t>clinic.</w:t>
      </w:r>
    </w:p>
    <w:p w:rsidR="003E4C7A" w:rsidRDefault="003E4C7A">
      <w:pPr>
        <w:sectPr w:rsidR="003E4C7A">
          <w:pgSz w:w="12240" w:h="15840"/>
          <w:pgMar w:top="1360" w:right="280" w:bottom="280" w:left="400" w:header="720" w:footer="720" w:gutter="0"/>
          <w:cols w:space="720"/>
        </w:sectPr>
      </w:pPr>
    </w:p>
    <w:p w:rsidR="003E4C7A" w:rsidRDefault="0040715D">
      <w:pPr>
        <w:pStyle w:val="BodyText"/>
        <w:ind w:left="1070" w:firstLine="0"/>
        <w:rPr>
          <w:sz w:val="20"/>
        </w:rPr>
      </w:pPr>
      <w:r>
        <w:rPr>
          <w:noProof/>
          <w:sz w:val="20"/>
        </w:rPr>
        <w:lastRenderedPageBreak/>
        <w:drawing>
          <wp:inline distT="0" distB="0" distL="0" distR="0">
            <wp:extent cx="5920440" cy="7694676"/>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7" cstate="print"/>
                    <a:stretch>
                      <a:fillRect/>
                    </a:stretch>
                  </pic:blipFill>
                  <pic:spPr>
                    <a:xfrm>
                      <a:off x="0" y="0"/>
                      <a:ext cx="5920440" cy="7694676"/>
                    </a:xfrm>
                    <a:prstGeom prst="rect">
                      <a:avLst/>
                    </a:prstGeom>
                  </pic:spPr>
                </pic:pic>
              </a:graphicData>
            </a:graphic>
          </wp:inline>
        </w:drawing>
      </w:r>
    </w:p>
    <w:p w:rsidR="003E4C7A" w:rsidRDefault="003E4C7A">
      <w:pPr>
        <w:rPr>
          <w:sz w:val="20"/>
        </w:rPr>
        <w:sectPr w:rsidR="003E4C7A">
          <w:pgSz w:w="12240" w:h="15840"/>
          <w:pgMar w:top="1460" w:right="280" w:bottom="280" w:left="400" w:header="720" w:footer="720" w:gutter="0"/>
          <w:cols w:space="720"/>
        </w:sectPr>
      </w:pPr>
    </w:p>
    <w:p w:rsidR="003E4C7A" w:rsidRDefault="0040715D">
      <w:pPr>
        <w:pStyle w:val="BodyText"/>
        <w:ind w:left="1070" w:firstLine="0"/>
        <w:rPr>
          <w:sz w:val="20"/>
        </w:rPr>
      </w:pPr>
      <w:r>
        <w:rPr>
          <w:noProof/>
          <w:sz w:val="20"/>
        </w:rPr>
        <w:lastRenderedPageBreak/>
        <w:drawing>
          <wp:inline distT="0" distB="0" distL="0" distR="0">
            <wp:extent cx="5160377" cy="7639811"/>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8" cstate="print"/>
                    <a:stretch>
                      <a:fillRect/>
                    </a:stretch>
                  </pic:blipFill>
                  <pic:spPr>
                    <a:xfrm>
                      <a:off x="0" y="0"/>
                      <a:ext cx="5160377" cy="7639811"/>
                    </a:xfrm>
                    <a:prstGeom prst="rect">
                      <a:avLst/>
                    </a:prstGeom>
                  </pic:spPr>
                </pic:pic>
              </a:graphicData>
            </a:graphic>
          </wp:inline>
        </w:drawing>
      </w:r>
    </w:p>
    <w:p w:rsidR="003E4C7A" w:rsidRDefault="003E4C7A">
      <w:pPr>
        <w:rPr>
          <w:sz w:val="20"/>
        </w:rPr>
        <w:sectPr w:rsidR="003E4C7A">
          <w:pgSz w:w="12240" w:h="15840"/>
          <w:pgMar w:top="1460" w:right="280" w:bottom="280" w:left="400" w:header="720" w:footer="720" w:gutter="0"/>
          <w:cols w:space="720"/>
        </w:sectPr>
      </w:pPr>
    </w:p>
    <w:p w:rsidR="003E4C7A" w:rsidRDefault="0040715D">
      <w:pPr>
        <w:pStyle w:val="BodyText"/>
        <w:ind w:left="1070" w:firstLine="0"/>
        <w:rPr>
          <w:sz w:val="20"/>
        </w:rPr>
      </w:pPr>
      <w:r>
        <w:rPr>
          <w:noProof/>
          <w:sz w:val="20"/>
        </w:rPr>
        <w:lastRenderedPageBreak/>
        <w:drawing>
          <wp:inline distT="0" distB="0" distL="0" distR="0">
            <wp:extent cx="5926722" cy="7759827"/>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9" cstate="print"/>
                    <a:stretch>
                      <a:fillRect/>
                    </a:stretch>
                  </pic:blipFill>
                  <pic:spPr>
                    <a:xfrm>
                      <a:off x="0" y="0"/>
                      <a:ext cx="5926722" cy="7759827"/>
                    </a:xfrm>
                    <a:prstGeom prst="rect">
                      <a:avLst/>
                    </a:prstGeom>
                  </pic:spPr>
                </pic:pic>
              </a:graphicData>
            </a:graphic>
          </wp:inline>
        </w:drawing>
      </w:r>
    </w:p>
    <w:p w:rsidR="003E4C7A" w:rsidRDefault="003E4C7A">
      <w:pPr>
        <w:rPr>
          <w:sz w:val="20"/>
        </w:rPr>
        <w:sectPr w:rsidR="003E4C7A">
          <w:pgSz w:w="12240" w:h="15840"/>
          <w:pgMar w:top="1740" w:right="280" w:bottom="280" w:left="400" w:header="720" w:footer="720" w:gutter="0"/>
          <w:cols w:space="720"/>
        </w:sectPr>
      </w:pPr>
    </w:p>
    <w:p w:rsidR="003E4C7A" w:rsidRDefault="0040715D">
      <w:pPr>
        <w:pStyle w:val="Heading2"/>
        <w:numPr>
          <w:ilvl w:val="0"/>
          <w:numId w:val="44"/>
        </w:numPr>
        <w:tabs>
          <w:tab w:val="left" w:pos="1534"/>
        </w:tabs>
        <w:spacing w:before="60"/>
        <w:ind w:left="1534" w:hanging="494"/>
      </w:pPr>
      <w:r>
        <w:rPr>
          <w:spacing w:val="-2"/>
        </w:rPr>
        <w:lastRenderedPageBreak/>
        <w:t>BACK-</w:t>
      </w:r>
      <w:r>
        <w:rPr>
          <w:spacing w:val="-5"/>
        </w:rPr>
        <w:t>UP</w:t>
      </w:r>
    </w:p>
    <w:p w:rsidR="003E4C7A" w:rsidRDefault="0040715D">
      <w:pPr>
        <w:pStyle w:val="ListParagraph"/>
        <w:numPr>
          <w:ilvl w:val="1"/>
          <w:numId w:val="44"/>
        </w:numPr>
        <w:tabs>
          <w:tab w:val="left" w:pos="1760"/>
        </w:tabs>
        <w:ind w:right="1941"/>
        <w:rPr>
          <w:sz w:val="24"/>
        </w:rPr>
      </w:pPr>
      <w:r>
        <w:rPr>
          <w:sz w:val="24"/>
        </w:rPr>
        <w:t>On</w:t>
      </w:r>
      <w:r>
        <w:rPr>
          <w:spacing w:val="-3"/>
          <w:sz w:val="24"/>
        </w:rPr>
        <w:t xml:space="preserve"> </w:t>
      </w:r>
      <w:r>
        <w:rPr>
          <w:sz w:val="24"/>
        </w:rPr>
        <w:t>call</w:t>
      </w:r>
      <w:r>
        <w:rPr>
          <w:spacing w:val="-3"/>
          <w:sz w:val="24"/>
        </w:rPr>
        <w:t xml:space="preserve"> </w:t>
      </w:r>
      <w:r>
        <w:rPr>
          <w:sz w:val="24"/>
        </w:rPr>
        <w:t>with</w:t>
      </w:r>
      <w:r>
        <w:rPr>
          <w:spacing w:val="-3"/>
          <w:sz w:val="24"/>
        </w:rPr>
        <w:t xml:space="preserve"> </w:t>
      </w:r>
      <w:r>
        <w:rPr>
          <w:sz w:val="24"/>
        </w:rPr>
        <w:t>you</w:t>
      </w:r>
      <w:r>
        <w:rPr>
          <w:spacing w:val="-3"/>
          <w:sz w:val="24"/>
        </w:rPr>
        <w:t xml:space="preserve"> </w:t>
      </w:r>
      <w:r>
        <w:rPr>
          <w:sz w:val="24"/>
        </w:rPr>
        <w:t>at</w:t>
      </w:r>
      <w:r>
        <w:rPr>
          <w:spacing w:val="-3"/>
          <w:sz w:val="24"/>
        </w:rPr>
        <w:t xml:space="preserve"> </w:t>
      </w:r>
      <w:r>
        <w:rPr>
          <w:sz w:val="24"/>
        </w:rPr>
        <w:t>all</w:t>
      </w:r>
      <w:r>
        <w:rPr>
          <w:spacing w:val="-3"/>
          <w:sz w:val="24"/>
        </w:rPr>
        <w:t xml:space="preserve"> </w:t>
      </w:r>
      <w:r>
        <w:rPr>
          <w:sz w:val="24"/>
        </w:rPr>
        <w:t>times</w:t>
      </w:r>
      <w:r>
        <w:rPr>
          <w:spacing w:val="-3"/>
          <w:sz w:val="24"/>
        </w:rPr>
        <w:t xml:space="preserve"> </w:t>
      </w:r>
      <w:r>
        <w:rPr>
          <w:sz w:val="24"/>
        </w:rPr>
        <w:t>is</w:t>
      </w:r>
      <w:r>
        <w:rPr>
          <w:spacing w:val="-3"/>
          <w:sz w:val="24"/>
        </w:rPr>
        <w:t xml:space="preserve"> </w:t>
      </w:r>
      <w:r>
        <w:rPr>
          <w:sz w:val="24"/>
        </w:rPr>
        <w:t>the</w:t>
      </w:r>
      <w:r>
        <w:rPr>
          <w:spacing w:val="-3"/>
          <w:sz w:val="24"/>
        </w:rPr>
        <w:t xml:space="preserve"> </w:t>
      </w:r>
      <w:proofErr w:type="gramStart"/>
      <w:r>
        <w:rPr>
          <w:sz w:val="24"/>
        </w:rPr>
        <w:t>third</w:t>
      </w:r>
      <w:r>
        <w:rPr>
          <w:spacing w:val="-3"/>
          <w:sz w:val="24"/>
        </w:rPr>
        <w:t xml:space="preserve"> </w:t>
      </w:r>
      <w:r>
        <w:rPr>
          <w:sz w:val="24"/>
        </w:rPr>
        <w:t>or</w:t>
      </w:r>
      <w:r>
        <w:rPr>
          <w:spacing w:val="-3"/>
          <w:sz w:val="24"/>
        </w:rPr>
        <w:t xml:space="preserve"> </w:t>
      </w:r>
      <w:r>
        <w:rPr>
          <w:sz w:val="24"/>
        </w:rPr>
        <w:t>fourth</w:t>
      </w:r>
      <w:r>
        <w:rPr>
          <w:spacing w:val="-3"/>
          <w:sz w:val="24"/>
        </w:rPr>
        <w:t xml:space="preserve"> </w:t>
      </w:r>
      <w:r>
        <w:rPr>
          <w:sz w:val="24"/>
        </w:rPr>
        <w:t>year</w:t>
      </w:r>
      <w:proofErr w:type="gramEnd"/>
      <w:r>
        <w:rPr>
          <w:spacing w:val="-3"/>
          <w:sz w:val="24"/>
        </w:rPr>
        <w:t xml:space="preserve"> </w:t>
      </w:r>
      <w:r>
        <w:rPr>
          <w:sz w:val="24"/>
        </w:rPr>
        <w:t>back-up</w:t>
      </w:r>
      <w:r>
        <w:rPr>
          <w:spacing w:val="-3"/>
          <w:sz w:val="24"/>
        </w:rPr>
        <w:t xml:space="preserve"> </w:t>
      </w:r>
      <w:r>
        <w:rPr>
          <w:sz w:val="24"/>
        </w:rPr>
        <w:t>resident.</w:t>
      </w:r>
      <w:r>
        <w:rPr>
          <w:spacing w:val="-3"/>
          <w:sz w:val="24"/>
        </w:rPr>
        <w:t xml:space="preserve"> </w:t>
      </w:r>
      <w:r>
        <w:rPr>
          <w:sz w:val="24"/>
        </w:rPr>
        <w:t xml:space="preserve">Do not hesitate to call the back-up resident whenever you have the slightest inkling of a question. There are no excuses for not calling back-up when there is doubt. Any case needing to go to the OR </w:t>
      </w:r>
      <w:proofErr w:type="spellStart"/>
      <w:r>
        <w:rPr>
          <w:sz w:val="24"/>
        </w:rPr>
        <w:t>or</w:t>
      </w:r>
      <w:proofErr w:type="spellEnd"/>
      <w:r>
        <w:rPr>
          <w:sz w:val="24"/>
        </w:rPr>
        <w:t xml:space="preserve"> needing admission requires that you call the back-up i</w:t>
      </w:r>
      <w:r>
        <w:rPr>
          <w:sz w:val="24"/>
        </w:rPr>
        <w:t>n.</w:t>
      </w:r>
    </w:p>
    <w:p w:rsidR="003E4C7A" w:rsidRDefault="0040715D">
      <w:pPr>
        <w:pStyle w:val="ListParagraph"/>
        <w:numPr>
          <w:ilvl w:val="1"/>
          <w:numId w:val="44"/>
        </w:numPr>
        <w:tabs>
          <w:tab w:val="left" w:pos="1760"/>
        </w:tabs>
        <w:ind w:right="2820"/>
        <w:rPr>
          <w:sz w:val="24"/>
        </w:rPr>
      </w:pPr>
      <w:r>
        <w:rPr>
          <w:sz w:val="24"/>
        </w:rPr>
        <w:t>If</w:t>
      </w:r>
      <w:r>
        <w:rPr>
          <w:spacing w:val="-4"/>
          <w:sz w:val="24"/>
        </w:rPr>
        <w:t xml:space="preserve"> </w:t>
      </w:r>
      <w:r>
        <w:rPr>
          <w:sz w:val="24"/>
        </w:rPr>
        <w:t>for</w:t>
      </w:r>
      <w:r>
        <w:rPr>
          <w:spacing w:val="-4"/>
          <w:sz w:val="24"/>
        </w:rPr>
        <w:t xml:space="preserve"> </w:t>
      </w:r>
      <w:r>
        <w:rPr>
          <w:sz w:val="24"/>
        </w:rPr>
        <w:t>some</w:t>
      </w:r>
      <w:r>
        <w:rPr>
          <w:spacing w:val="-4"/>
          <w:sz w:val="24"/>
        </w:rPr>
        <w:t xml:space="preserve"> </w:t>
      </w:r>
      <w:r>
        <w:rPr>
          <w:sz w:val="24"/>
        </w:rPr>
        <w:t>reason</w:t>
      </w:r>
      <w:r>
        <w:rPr>
          <w:spacing w:val="-4"/>
          <w:sz w:val="24"/>
        </w:rPr>
        <w:t xml:space="preserve"> </w:t>
      </w:r>
      <w:r>
        <w:rPr>
          <w:sz w:val="24"/>
        </w:rPr>
        <w:t>you</w:t>
      </w:r>
      <w:r>
        <w:rPr>
          <w:spacing w:val="-4"/>
          <w:sz w:val="24"/>
        </w:rPr>
        <w:t xml:space="preserve"> </w:t>
      </w:r>
      <w:r>
        <w:rPr>
          <w:sz w:val="24"/>
        </w:rPr>
        <w:t>cannot</w:t>
      </w:r>
      <w:r>
        <w:rPr>
          <w:spacing w:val="-4"/>
          <w:sz w:val="24"/>
        </w:rPr>
        <w:t xml:space="preserve"> </w:t>
      </w:r>
      <w:r>
        <w:rPr>
          <w:sz w:val="24"/>
        </w:rPr>
        <w:t>reach</w:t>
      </w:r>
      <w:r>
        <w:rPr>
          <w:spacing w:val="-4"/>
          <w:sz w:val="24"/>
        </w:rPr>
        <w:t xml:space="preserve"> </w:t>
      </w:r>
      <w:r>
        <w:rPr>
          <w:sz w:val="24"/>
        </w:rPr>
        <w:t>the</w:t>
      </w:r>
      <w:r>
        <w:rPr>
          <w:spacing w:val="-4"/>
          <w:sz w:val="24"/>
        </w:rPr>
        <w:t xml:space="preserve"> </w:t>
      </w:r>
      <w:r>
        <w:rPr>
          <w:sz w:val="24"/>
        </w:rPr>
        <w:t>back-up</w:t>
      </w:r>
      <w:r>
        <w:rPr>
          <w:spacing w:val="-4"/>
          <w:sz w:val="24"/>
        </w:rPr>
        <w:t xml:space="preserve"> </w:t>
      </w:r>
      <w:r>
        <w:rPr>
          <w:sz w:val="24"/>
        </w:rPr>
        <w:t>resident,</w:t>
      </w:r>
      <w:r>
        <w:rPr>
          <w:spacing w:val="-4"/>
          <w:sz w:val="24"/>
        </w:rPr>
        <w:t xml:space="preserve"> </w:t>
      </w:r>
      <w:r>
        <w:rPr>
          <w:sz w:val="24"/>
        </w:rPr>
        <w:t>call</w:t>
      </w:r>
      <w:r>
        <w:rPr>
          <w:spacing w:val="-4"/>
          <w:sz w:val="24"/>
        </w:rPr>
        <w:t xml:space="preserve"> </w:t>
      </w:r>
      <w:r>
        <w:rPr>
          <w:sz w:val="24"/>
        </w:rPr>
        <w:t xml:space="preserve">the </w:t>
      </w:r>
      <w:r>
        <w:rPr>
          <w:spacing w:val="-2"/>
          <w:sz w:val="24"/>
        </w:rPr>
        <w:t>Registrar.</w:t>
      </w:r>
    </w:p>
    <w:p w:rsidR="003E4C7A" w:rsidRDefault="0040715D">
      <w:pPr>
        <w:pStyle w:val="ListParagraph"/>
        <w:numPr>
          <w:ilvl w:val="1"/>
          <w:numId w:val="44"/>
        </w:numPr>
        <w:tabs>
          <w:tab w:val="left" w:pos="1760"/>
        </w:tabs>
        <w:ind w:right="2326"/>
        <w:rPr>
          <w:sz w:val="24"/>
        </w:rPr>
      </w:pPr>
      <w:r>
        <w:rPr>
          <w:sz w:val="24"/>
        </w:rPr>
        <w:t>It</w:t>
      </w:r>
      <w:r>
        <w:rPr>
          <w:spacing w:val="-3"/>
          <w:sz w:val="24"/>
        </w:rPr>
        <w:t xml:space="preserve"> </w:t>
      </w:r>
      <w:r>
        <w:rPr>
          <w:sz w:val="24"/>
        </w:rPr>
        <w:t>is</w:t>
      </w:r>
      <w:r>
        <w:rPr>
          <w:spacing w:val="-3"/>
          <w:sz w:val="24"/>
        </w:rPr>
        <w:t xml:space="preserve"> </w:t>
      </w:r>
      <w:r>
        <w:rPr>
          <w:sz w:val="24"/>
        </w:rPr>
        <w:t>helpful</w:t>
      </w:r>
      <w:r>
        <w:rPr>
          <w:spacing w:val="-3"/>
          <w:sz w:val="24"/>
        </w:rPr>
        <w:t xml:space="preserve"> </w:t>
      </w:r>
      <w:r>
        <w:rPr>
          <w:sz w:val="24"/>
        </w:rPr>
        <w:t>to</w:t>
      </w:r>
      <w:r>
        <w:rPr>
          <w:spacing w:val="-3"/>
          <w:sz w:val="24"/>
        </w:rPr>
        <w:t xml:space="preserve"> </w:t>
      </w:r>
      <w:r>
        <w:rPr>
          <w:sz w:val="24"/>
        </w:rPr>
        <w:t>keep</w:t>
      </w:r>
      <w:r>
        <w:rPr>
          <w:spacing w:val="-3"/>
          <w:sz w:val="24"/>
        </w:rPr>
        <w:t xml:space="preserve"> </w:t>
      </w:r>
      <w:r>
        <w:rPr>
          <w:sz w:val="24"/>
        </w:rPr>
        <w:t>all</w:t>
      </w:r>
      <w:r>
        <w:rPr>
          <w:spacing w:val="-3"/>
          <w:sz w:val="24"/>
        </w:rPr>
        <w:t xml:space="preserve"> </w:t>
      </w:r>
      <w:r>
        <w:rPr>
          <w:sz w:val="24"/>
        </w:rPr>
        <w:t>home</w:t>
      </w:r>
      <w:r>
        <w:rPr>
          <w:spacing w:val="-3"/>
          <w:sz w:val="24"/>
        </w:rPr>
        <w:t xml:space="preserve"> </w:t>
      </w:r>
      <w:r>
        <w:rPr>
          <w:sz w:val="24"/>
        </w:rPr>
        <w:t>telephone</w:t>
      </w:r>
      <w:r>
        <w:rPr>
          <w:spacing w:val="-3"/>
          <w:sz w:val="24"/>
        </w:rPr>
        <w:t xml:space="preserve"> </w:t>
      </w:r>
      <w:r>
        <w:rPr>
          <w:sz w:val="24"/>
        </w:rPr>
        <w:t>and</w:t>
      </w:r>
      <w:r>
        <w:rPr>
          <w:spacing w:val="-3"/>
          <w:sz w:val="24"/>
        </w:rPr>
        <w:t xml:space="preserve"> </w:t>
      </w:r>
      <w:r>
        <w:rPr>
          <w:sz w:val="24"/>
        </w:rPr>
        <w:t>cell</w:t>
      </w:r>
      <w:r>
        <w:rPr>
          <w:spacing w:val="-3"/>
          <w:sz w:val="24"/>
        </w:rPr>
        <w:t xml:space="preserve"> </w:t>
      </w:r>
      <w:r>
        <w:rPr>
          <w:sz w:val="24"/>
        </w:rPr>
        <w:t>numbers</w:t>
      </w:r>
      <w:r>
        <w:rPr>
          <w:spacing w:val="-3"/>
          <w:sz w:val="24"/>
        </w:rPr>
        <w:t xml:space="preserve"> </w:t>
      </w:r>
      <w:r>
        <w:rPr>
          <w:sz w:val="24"/>
        </w:rPr>
        <w:t>of</w:t>
      </w:r>
      <w:r>
        <w:rPr>
          <w:spacing w:val="-3"/>
          <w:sz w:val="24"/>
        </w:rPr>
        <w:t xml:space="preserve"> </w:t>
      </w:r>
      <w:r>
        <w:rPr>
          <w:sz w:val="24"/>
        </w:rPr>
        <w:t>your</w:t>
      </w:r>
      <w:r>
        <w:rPr>
          <w:spacing w:val="-3"/>
          <w:sz w:val="24"/>
        </w:rPr>
        <w:t xml:space="preserve"> </w:t>
      </w:r>
      <w:r>
        <w:rPr>
          <w:sz w:val="24"/>
        </w:rPr>
        <w:t xml:space="preserve">fellow </w:t>
      </w:r>
      <w:r>
        <w:rPr>
          <w:spacing w:val="-2"/>
          <w:sz w:val="24"/>
        </w:rPr>
        <w:t>residents.</w:t>
      </w:r>
    </w:p>
    <w:p w:rsidR="003E4C7A" w:rsidRDefault="0040715D">
      <w:pPr>
        <w:pStyle w:val="Heading2"/>
        <w:numPr>
          <w:ilvl w:val="0"/>
          <w:numId w:val="44"/>
        </w:numPr>
        <w:tabs>
          <w:tab w:val="left" w:pos="1446"/>
        </w:tabs>
        <w:spacing w:before="276"/>
        <w:ind w:left="1446" w:hanging="406"/>
      </w:pPr>
      <w:r>
        <w:t>ADMITTING</w:t>
      </w:r>
      <w:r>
        <w:rPr>
          <w:spacing w:val="-9"/>
        </w:rPr>
        <w:t xml:space="preserve"> </w:t>
      </w:r>
      <w:r>
        <w:rPr>
          <w:spacing w:val="-2"/>
        </w:rPr>
        <w:t>PATIENTS</w:t>
      </w:r>
    </w:p>
    <w:p w:rsidR="003E4C7A" w:rsidRDefault="0040715D">
      <w:pPr>
        <w:pStyle w:val="BodyText"/>
        <w:ind w:left="1040" w:right="1934" w:firstLine="0"/>
      </w:pPr>
      <w:r>
        <w:t>There are instances when you will see a patient who needs to be admitted. Oftentimes,</w:t>
      </w:r>
      <w:r>
        <w:rPr>
          <w:spacing w:val="-3"/>
        </w:rPr>
        <w:t xml:space="preserve"> </w:t>
      </w:r>
      <w:r>
        <w:t>this</w:t>
      </w:r>
      <w:r>
        <w:rPr>
          <w:spacing w:val="-3"/>
        </w:rPr>
        <w:t xml:space="preserve"> </w:t>
      </w:r>
      <w:r>
        <w:t>patient</w:t>
      </w:r>
      <w:r>
        <w:rPr>
          <w:spacing w:val="-3"/>
        </w:rPr>
        <w:t xml:space="preserve"> </w:t>
      </w:r>
      <w:r>
        <w:t>will</w:t>
      </w:r>
      <w:r>
        <w:rPr>
          <w:spacing w:val="-3"/>
        </w:rPr>
        <w:t xml:space="preserve"> </w:t>
      </w:r>
      <w:r>
        <w:t>need</w:t>
      </w:r>
      <w:r>
        <w:rPr>
          <w:spacing w:val="-3"/>
        </w:rPr>
        <w:t xml:space="preserve"> </w:t>
      </w:r>
      <w:r>
        <w:t>to</w:t>
      </w:r>
      <w:r>
        <w:rPr>
          <w:spacing w:val="-3"/>
        </w:rPr>
        <w:t xml:space="preserve"> </w:t>
      </w:r>
      <w:r>
        <w:t>go</w:t>
      </w:r>
      <w:r>
        <w:rPr>
          <w:spacing w:val="-3"/>
        </w:rPr>
        <w:t xml:space="preserve"> </w:t>
      </w:r>
      <w:r>
        <w:t>to</w:t>
      </w:r>
      <w:r>
        <w:rPr>
          <w:spacing w:val="-3"/>
        </w:rPr>
        <w:t xml:space="preserve"> </w:t>
      </w:r>
      <w:r>
        <w:t>the</w:t>
      </w:r>
      <w:r>
        <w:rPr>
          <w:spacing w:val="-3"/>
        </w:rPr>
        <w:t xml:space="preserve"> </w:t>
      </w:r>
      <w:r>
        <w:t>OR</w:t>
      </w:r>
      <w:r>
        <w:rPr>
          <w:spacing w:val="-3"/>
        </w:rPr>
        <w:t xml:space="preserve"> </w:t>
      </w:r>
      <w:r>
        <w:t>for</w:t>
      </w:r>
      <w:r>
        <w:rPr>
          <w:spacing w:val="-3"/>
        </w:rPr>
        <w:t xml:space="preserve"> </w:t>
      </w:r>
      <w:r>
        <w:t>repair</w:t>
      </w:r>
      <w:r>
        <w:rPr>
          <w:spacing w:val="-3"/>
        </w:rPr>
        <w:t xml:space="preserve"> </w:t>
      </w:r>
      <w:r>
        <w:t>of</w:t>
      </w:r>
      <w:r>
        <w:rPr>
          <w:spacing w:val="-3"/>
        </w:rPr>
        <w:t xml:space="preserve"> </w:t>
      </w:r>
      <w:r>
        <w:t>a</w:t>
      </w:r>
      <w:r>
        <w:rPr>
          <w:spacing w:val="-3"/>
        </w:rPr>
        <w:t xml:space="preserve"> </w:t>
      </w:r>
      <w:r>
        <w:t>scleral</w:t>
      </w:r>
      <w:r>
        <w:rPr>
          <w:spacing w:val="-3"/>
        </w:rPr>
        <w:t xml:space="preserve"> </w:t>
      </w:r>
      <w:r>
        <w:t>laceration or for a vitrectomy for endophthalmitis.</w:t>
      </w:r>
    </w:p>
    <w:p w:rsidR="003E4C7A" w:rsidRDefault="0040715D">
      <w:pPr>
        <w:pStyle w:val="ListParagraph"/>
        <w:numPr>
          <w:ilvl w:val="1"/>
          <w:numId w:val="44"/>
        </w:numPr>
        <w:tabs>
          <w:tab w:val="left" w:pos="1760"/>
        </w:tabs>
        <w:ind w:right="1981"/>
        <w:rPr>
          <w:sz w:val="24"/>
        </w:rPr>
      </w:pPr>
      <w:r>
        <w:rPr>
          <w:rFonts w:ascii="Arial" w:hAnsi="Arial"/>
          <w:b/>
          <w:sz w:val="24"/>
          <w:u w:val="single"/>
        </w:rPr>
        <w:t>Any</w:t>
      </w:r>
      <w:r>
        <w:rPr>
          <w:rFonts w:ascii="Arial" w:hAnsi="Arial"/>
          <w:b/>
          <w:spacing w:val="-4"/>
          <w:sz w:val="24"/>
          <w:u w:val="single"/>
        </w:rPr>
        <w:t xml:space="preserve"> </w:t>
      </w:r>
      <w:r>
        <w:rPr>
          <w:rFonts w:ascii="Arial" w:hAnsi="Arial"/>
          <w:b/>
          <w:sz w:val="24"/>
          <w:u w:val="single"/>
        </w:rPr>
        <w:t>patient</w:t>
      </w:r>
      <w:r>
        <w:rPr>
          <w:rFonts w:ascii="Arial" w:hAnsi="Arial"/>
          <w:b/>
          <w:spacing w:val="-4"/>
          <w:sz w:val="24"/>
          <w:u w:val="single"/>
        </w:rPr>
        <w:t xml:space="preserve"> </w:t>
      </w:r>
      <w:r>
        <w:rPr>
          <w:rFonts w:ascii="Arial" w:hAnsi="Arial"/>
          <w:b/>
          <w:sz w:val="24"/>
          <w:u w:val="single"/>
        </w:rPr>
        <w:t>needing</w:t>
      </w:r>
      <w:r>
        <w:rPr>
          <w:rFonts w:ascii="Arial" w:hAnsi="Arial"/>
          <w:b/>
          <w:spacing w:val="-4"/>
          <w:sz w:val="24"/>
          <w:u w:val="single"/>
        </w:rPr>
        <w:t xml:space="preserve"> </w:t>
      </w:r>
      <w:r>
        <w:rPr>
          <w:rFonts w:ascii="Arial" w:hAnsi="Arial"/>
          <w:b/>
          <w:sz w:val="24"/>
          <w:u w:val="single"/>
        </w:rPr>
        <w:t>admission</w:t>
      </w:r>
      <w:r>
        <w:rPr>
          <w:rFonts w:ascii="Arial" w:hAnsi="Arial"/>
          <w:b/>
          <w:spacing w:val="-4"/>
          <w:sz w:val="24"/>
        </w:rPr>
        <w:t xml:space="preserve"> </w:t>
      </w:r>
      <w:r>
        <w:rPr>
          <w:sz w:val="24"/>
        </w:rPr>
        <w:t>must</w:t>
      </w:r>
      <w:r>
        <w:rPr>
          <w:spacing w:val="-4"/>
          <w:sz w:val="24"/>
        </w:rPr>
        <w:t xml:space="preserve"> </w:t>
      </w:r>
      <w:r>
        <w:rPr>
          <w:sz w:val="24"/>
        </w:rPr>
        <w:t>be</w:t>
      </w:r>
      <w:r>
        <w:rPr>
          <w:spacing w:val="-4"/>
          <w:sz w:val="24"/>
        </w:rPr>
        <w:t xml:space="preserve"> </w:t>
      </w:r>
      <w:r>
        <w:rPr>
          <w:sz w:val="24"/>
        </w:rPr>
        <w:t>evaluated</w:t>
      </w:r>
      <w:r>
        <w:rPr>
          <w:spacing w:val="-4"/>
          <w:sz w:val="24"/>
        </w:rPr>
        <w:t xml:space="preserve"> </w:t>
      </w:r>
      <w:r>
        <w:rPr>
          <w:sz w:val="24"/>
        </w:rPr>
        <w:t>by</w:t>
      </w:r>
      <w:r>
        <w:rPr>
          <w:spacing w:val="-4"/>
          <w:sz w:val="24"/>
        </w:rPr>
        <w:t xml:space="preserve"> </w:t>
      </w:r>
      <w:r>
        <w:rPr>
          <w:sz w:val="24"/>
        </w:rPr>
        <w:t>your</w:t>
      </w:r>
      <w:r>
        <w:rPr>
          <w:spacing w:val="-4"/>
          <w:sz w:val="24"/>
        </w:rPr>
        <w:t xml:space="preserve"> </w:t>
      </w:r>
      <w:r>
        <w:rPr>
          <w:sz w:val="24"/>
        </w:rPr>
        <w:t>back-up</w:t>
      </w:r>
      <w:r>
        <w:rPr>
          <w:spacing w:val="-4"/>
          <w:sz w:val="24"/>
        </w:rPr>
        <w:t xml:space="preserve"> </w:t>
      </w:r>
      <w:r>
        <w:rPr>
          <w:sz w:val="24"/>
        </w:rPr>
        <w:t xml:space="preserve">and </w:t>
      </w:r>
      <w:r>
        <w:rPr>
          <w:rFonts w:ascii="Arial" w:hAnsi="Arial"/>
          <w:b/>
          <w:sz w:val="24"/>
          <w:u w:val="single"/>
        </w:rPr>
        <w:t>must have an attending see the patient within 24 hours (or in the</w:t>
      </w:r>
      <w:r>
        <w:rPr>
          <w:rFonts w:ascii="Arial" w:hAnsi="Arial"/>
          <w:b/>
          <w:sz w:val="24"/>
        </w:rPr>
        <w:t xml:space="preserve"> </w:t>
      </w:r>
      <w:r>
        <w:rPr>
          <w:rFonts w:ascii="Arial" w:hAnsi="Arial"/>
          <w:b/>
          <w:spacing w:val="-4"/>
          <w:sz w:val="24"/>
          <w:u w:val="single"/>
        </w:rPr>
        <w:t>OR)</w:t>
      </w:r>
      <w:r>
        <w:rPr>
          <w:spacing w:val="-4"/>
          <w:sz w:val="24"/>
        </w:rPr>
        <w:t>.</w:t>
      </w:r>
    </w:p>
    <w:p w:rsidR="003E4C7A" w:rsidRDefault="0040715D">
      <w:pPr>
        <w:pStyle w:val="ListParagraph"/>
        <w:numPr>
          <w:ilvl w:val="1"/>
          <w:numId w:val="44"/>
        </w:numPr>
        <w:tabs>
          <w:tab w:val="left" w:pos="1760"/>
        </w:tabs>
        <w:ind w:right="1926"/>
        <w:rPr>
          <w:sz w:val="24"/>
        </w:rPr>
      </w:pPr>
      <w:r>
        <w:rPr>
          <w:sz w:val="24"/>
        </w:rPr>
        <w:t>Do</w:t>
      </w:r>
      <w:r>
        <w:rPr>
          <w:spacing w:val="-3"/>
          <w:sz w:val="24"/>
        </w:rPr>
        <w:t xml:space="preserve"> </w:t>
      </w:r>
      <w:r>
        <w:rPr>
          <w:sz w:val="24"/>
        </w:rPr>
        <w:t>a</w:t>
      </w:r>
      <w:r>
        <w:rPr>
          <w:spacing w:val="-3"/>
          <w:sz w:val="24"/>
        </w:rPr>
        <w:t xml:space="preserve"> </w:t>
      </w:r>
      <w:r>
        <w:rPr>
          <w:sz w:val="24"/>
        </w:rPr>
        <w:t>brief</w:t>
      </w:r>
      <w:r>
        <w:rPr>
          <w:spacing w:val="-3"/>
          <w:sz w:val="24"/>
        </w:rPr>
        <w:t xml:space="preserve"> </w:t>
      </w:r>
      <w:r>
        <w:rPr>
          <w:sz w:val="24"/>
        </w:rPr>
        <w:t>H&amp;P</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patient</w:t>
      </w:r>
      <w:r>
        <w:rPr>
          <w:spacing w:val="-3"/>
          <w:sz w:val="24"/>
        </w:rPr>
        <w:t xml:space="preserve"> </w:t>
      </w:r>
      <w:r>
        <w:rPr>
          <w:sz w:val="24"/>
        </w:rPr>
        <w:t>and</w:t>
      </w:r>
      <w:r>
        <w:rPr>
          <w:spacing w:val="-3"/>
          <w:sz w:val="24"/>
        </w:rPr>
        <w:t xml:space="preserve"> </w:t>
      </w:r>
      <w:r>
        <w:rPr>
          <w:sz w:val="24"/>
        </w:rPr>
        <w:t>write</w:t>
      </w:r>
      <w:r>
        <w:rPr>
          <w:spacing w:val="-3"/>
          <w:sz w:val="24"/>
        </w:rPr>
        <w:t xml:space="preserve"> </w:t>
      </w:r>
      <w:r>
        <w:rPr>
          <w:sz w:val="24"/>
        </w:rPr>
        <w:t>it</w:t>
      </w:r>
      <w:r>
        <w:rPr>
          <w:spacing w:val="-3"/>
          <w:sz w:val="24"/>
        </w:rPr>
        <w:t xml:space="preserve"> </w:t>
      </w:r>
      <w:r>
        <w:rPr>
          <w:sz w:val="24"/>
        </w:rPr>
        <w:t>either</w:t>
      </w:r>
      <w:r>
        <w:rPr>
          <w:spacing w:val="-3"/>
          <w:sz w:val="24"/>
        </w:rPr>
        <w:t xml:space="preserve"> </w:t>
      </w:r>
      <w:r>
        <w:rPr>
          <w:sz w:val="24"/>
        </w:rPr>
        <w:t>on</w:t>
      </w:r>
      <w:r>
        <w:rPr>
          <w:spacing w:val="-3"/>
          <w:sz w:val="24"/>
        </w:rPr>
        <w:t xml:space="preserve"> </w:t>
      </w:r>
      <w:r>
        <w:rPr>
          <w:sz w:val="24"/>
        </w:rPr>
        <w:t>standard</w:t>
      </w:r>
      <w:r>
        <w:rPr>
          <w:spacing w:val="-3"/>
          <w:sz w:val="24"/>
        </w:rPr>
        <w:t xml:space="preserve"> </w:t>
      </w:r>
      <w:r>
        <w:rPr>
          <w:sz w:val="24"/>
        </w:rPr>
        <w:t>H&amp;P</w:t>
      </w:r>
      <w:r>
        <w:rPr>
          <w:spacing w:val="-3"/>
          <w:sz w:val="24"/>
        </w:rPr>
        <w:t xml:space="preserve"> </w:t>
      </w:r>
      <w:r>
        <w:rPr>
          <w:sz w:val="24"/>
        </w:rPr>
        <w:t>paper</w:t>
      </w:r>
      <w:r>
        <w:rPr>
          <w:spacing w:val="-3"/>
          <w:sz w:val="24"/>
        </w:rPr>
        <w:t xml:space="preserve"> </w:t>
      </w:r>
      <w:r>
        <w:rPr>
          <w:sz w:val="24"/>
        </w:rPr>
        <w:t>or on a short stay form (whichever is appropriate).</w:t>
      </w:r>
    </w:p>
    <w:p w:rsidR="003E4C7A" w:rsidRDefault="0040715D">
      <w:pPr>
        <w:pStyle w:val="Heading2"/>
        <w:numPr>
          <w:ilvl w:val="0"/>
          <w:numId w:val="44"/>
        </w:numPr>
        <w:tabs>
          <w:tab w:val="left" w:pos="1534"/>
        </w:tabs>
        <w:spacing w:before="276"/>
        <w:ind w:left="1534" w:hanging="494"/>
      </w:pPr>
      <w:r>
        <w:t>CALLS</w:t>
      </w:r>
      <w:r>
        <w:rPr>
          <w:spacing w:val="-6"/>
        </w:rPr>
        <w:t xml:space="preserve"> </w:t>
      </w:r>
      <w:r>
        <w:t>FROM</w:t>
      </w:r>
      <w:r>
        <w:rPr>
          <w:spacing w:val="-5"/>
        </w:rPr>
        <w:t xml:space="preserve"> </w:t>
      </w:r>
      <w:r>
        <w:t>OUTSIDE</w:t>
      </w:r>
      <w:r>
        <w:rPr>
          <w:spacing w:val="-5"/>
        </w:rPr>
        <w:t xml:space="preserve"> </w:t>
      </w:r>
      <w:r>
        <w:rPr>
          <w:spacing w:val="-4"/>
        </w:rPr>
        <w:t>ER'S</w:t>
      </w:r>
    </w:p>
    <w:p w:rsidR="003E4C7A" w:rsidRDefault="0040715D">
      <w:pPr>
        <w:pStyle w:val="BodyText"/>
        <w:ind w:left="1040" w:right="1868" w:firstLine="0"/>
      </w:pPr>
      <w:r>
        <w:t>From</w:t>
      </w:r>
      <w:r>
        <w:rPr>
          <w:spacing w:val="-3"/>
        </w:rPr>
        <w:t xml:space="preserve"> </w:t>
      </w:r>
      <w:r>
        <w:t>time</w:t>
      </w:r>
      <w:r>
        <w:rPr>
          <w:spacing w:val="-3"/>
        </w:rPr>
        <w:t xml:space="preserve"> </w:t>
      </w:r>
      <w:r>
        <w:t>to</w:t>
      </w:r>
      <w:r>
        <w:rPr>
          <w:spacing w:val="-3"/>
        </w:rPr>
        <w:t xml:space="preserve"> </w:t>
      </w:r>
      <w:r>
        <w:t>time,</w:t>
      </w:r>
      <w:r>
        <w:rPr>
          <w:spacing w:val="-3"/>
        </w:rPr>
        <w:t xml:space="preserve"> </w:t>
      </w:r>
      <w:r>
        <w:t>you</w:t>
      </w:r>
      <w:r>
        <w:rPr>
          <w:spacing w:val="-3"/>
        </w:rPr>
        <w:t xml:space="preserve"> </w:t>
      </w:r>
      <w:r>
        <w:t>will</w:t>
      </w:r>
      <w:r>
        <w:rPr>
          <w:spacing w:val="-3"/>
        </w:rPr>
        <w:t xml:space="preserve"> </w:t>
      </w:r>
      <w:r>
        <w:t>be</w:t>
      </w:r>
      <w:r>
        <w:rPr>
          <w:spacing w:val="-3"/>
        </w:rPr>
        <w:t xml:space="preserve"> </w:t>
      </w:r>
      <w:r>
        <w:t>called</w:t>
      </w:r>
      <w:r>
        <w:rPr>
          <w:spacing w:val="-3"/>
        </w:rPr>
        <w:t xml:space="preserve"> </w:t>
      </w:r>
      <w:r>
        <w:t>by</w:t>
      </w:r>
      <w:r>
        <w:rPr>
          <w:spacing w:val="-3"/>
        </w:rPr>
        <w:t xml:space="preserve"> </w:t>
      </w:r>
      <w:r>
        <w:t>doctors</w:t>
      </w:r>
      <w:r>
        <w:rPr>
          <w:spacing w:val="-3"/>
        </w:rPr>
        <w:t xml:space="preserve"> </w:t>
      </w:r>
      <w:r>
        <w:t>in</w:t>
      </w:r>
      <w:r>
        <w:rPr>
          <w:spacing w:val="-3"/>
        </w:rPr>
        <w:t xml:space="preserve"> </w:t>
      </w:r>
      <w:r>
        <w:t>far-flung</w:t>
      </w:r>
      <w:r>
        <w:rPr>
          <w:spacing w:val="-3"/>
        </w:rPr>
        <w:t xml:space="preserve"> </w:t>
      </w:r>
      <w:r>
        <w:t>ERs.</w:t>
      </w:r>
      <w:r>
        <w:rPr>
          <w:spacing w:val="-3"/>
        </w:rPr>
        <w:t xml:space="preserve"> </w:t>
      </w:r>
      <w:r>
        <w:t>If</w:t>
      </w:r>
      <w:r>
        <w:rPr>
          <w:spacing w:val="-3"/>
        </w:rPr>
        <w:t xml:space="preserve"> </w:t>
      </w:r>
      <w:r>
        <w:t>the</w:t>
      </w:r>
      <w:r>
        <w:rPr>
          <w:spacing w:val="-3"/>
        </w:rPr>
        <w:t xml:space="preserve"> </w:t>
      </w:r>
      <w:r>
        <w:t>patient</w:t>
      </w:r>
      <w:r>
        <w:rPr>
          <w:spacing w:val="-3"/>
        </w:rPr>
        <w:t xml:space="preserve"> </w:t>
      </w:r>
      <w:r>
        <w:t xml:space="preserve">has a problem requiring immediate care, tell the doctor to send the patient to the </w:t>
      </w:r>
      <w:r>
        <w:rPr>
          <w:spacing w:val="-2"/>
        </w:rPr>
        <w:t>hospital.</w:t>
      </w:r>
    </w:p>
    <w:p w:rsidR="003E4C7A" w:rsidRDefault="003E4C7A">
      <w:pPr>
        <w:pStyle w:val="BodyText"/>
        <w:spacing w:before="275"/>
        <w:ind w:left="0" w:firstLine="0"/>
      </w:pPr>
    </w:p>
    <w:p w:rsidR="003E4C7A" w:rsidRDefault="0040715D">
      <w:pPr>
        <w:pStyle w:val="Heading2"/>
        <w:numPr>
          <w:ilvl w:val="0"/>
          <w:numId w:val="44"/>
        </w:numPr>
        <w:tabs>
          <w:tab w:val="left" w:pos="1622"/>
        </w:tabs>
        <w:spacing w:before="1"/>
        <w:ind w:left="1622" w:hanging="582"/>
      </w:pPr>
      <w:r>
        <w:t>SOME</w:t>
      </w:r>
      <w:r>
        <w:rPr>
          <w:spacing w:val="-5"/>
        </w:rPr>
        <w:t xml:space="preserve"> </w:t>
      </w:r>
      <w:r>
        <w:t>COMMON</w:t>
      </w:r>
      <w:r>
        <w:rPr>
          <w:spacing w:val="-5"/>
        </w:rPr>
        <w:t xml:space="preserve"> </w:t>
      </w:r>
      <w:r>
        <w:rPr>
          <w:spacing w:val="-2"/>
        </w:rPr>
        <w:t>SENSE</w:t>
      </w:r>
    </w:p>
    <w:p w:rsidR="003E4C7A" w:rsidRDefault="0040715D">
      <w:pPr>
        <w:pStyle w:val="BodyText"/>
        <w:ind w:left="1040" w:firstLine="0"/>
      </w:pPr>
      <w:r>
        <w:t xml:space="preserve">Call can be frustrating at </w:t>
      </w:r>
      <w:r>
        <w:rPr>
          <w:spacing w:val="-2"/>
        </w:rPr>
        <w:t>times.</w:t>
      </w:r>
    </w:p>
    <w:p w:rsidR="003E4C7A" w:rsidRDefault="0040715D">
      <w:pPr>
        <w:pStyle w:val="ListParagraph"/>
        <w:numPr>
          <w:ilvl w:val="1"/>
          <w:numId w:val="44"/>
        </w:numPr>
        <w:tabs>
          <w:tab w:val="left" w:pos="1759"/>
        </w:tabs>
        <w:ind w:left="1759" w:hanging="359"/>
        <w:rPr>
          <w:sz w:val="24"/>
        </w:rPr>
      </w:pPr>
      <w:r>
        <w:rPr>
          <w:sz w:val="24"/>
        </w:rPr>
        <w:t>During the course of the yea</w:t>
      </w:r>
      <w:r>
        <w:rPr>
          <w:sz w:val="24"/>
        </w:rPr>
        <w:t xml:space="preserve">r you will receive many "needless" </w:t>
      </w:r>
      <w:r>
        <w:rPr>
          <w:spacing w:val="-2"/>
          <w:sz w:val="24"/>
        </w:rPr>
        <w:t>consults,</w:t>
      </w:r>
    </w:p>
    <w:p w:rsidR="003E4C7A" w:rsidRDefault="0040715D">
      <w:pPr>
        <w:pStyle w:val="BodyText"/>
        <w:ind w:right="1934" w:firstLine="0"/>
      </w:pPr>
      <w:r>
        <w:t>i.e. those in which patients did not need to be seen emergently, if at all. However,</w:t>
      </w:r>
      <w:r>
        <w:rPr>
          <w:spacing w:val="-6"/>
        </w:rPr>
        <w:t xml:space="preserve"> </w:t>
      </w:r>
      <w:r>
        <w:t>you</w:t>
      </w:r>
      <w:r>
        <w:rPr>
          <w:spacing w:val="-6"/>
        </w:rPr>
        <w:t xml:space="preserve"> </w:t>
      </w:r>
      <w:r>
        <w:t>must</w:t>
      </w:r>
      <w:r>
        <w:rPr>
          <w:spacing w:val="-6"/>
        </w:rPr>
        <w:t xml:space="preserve"> </w:t>
      </w:r>
      <w:r>
        <w:t>remember</w:t>
      </w:r>
      <w:r>
        <w:rPr>
          <w:spacing w:val="-6"/>
        </w:rPr>
        <w:t xml:space="preserve"> </w:t>
      </w:r>
      <w:r>
        <w:t>that</w:t>
      </w:r>
      <w:r>
        <w:rPr>
          <w:spacing w:val="-6"/>
        </w:rPr>
        <w:t xml:space="preserve"> </w:t>
      </w:r>
      <w:r>
        <w:t>these</w:t>
      </w:r>
      <w:r>
        <w:rPr>
          <w:spacing w:val="-6"/>
        </w:rPr>
        <w:t xml:space="preserve"> </w:t>
      </w:r>
      <w:r>
        <w:t>consults</w:t>
      </w:r>
      <w:r>
        <w:rPr>
          <w:spacing w:val="-6"/>
        </w:rPr>
        <w:t xml:space="preserve"> </w:t>
      </w:r>
      <w:r>
        <w:t>are</w:t>
      </w:r>
      <w:r>
        <w:rPr>
          <w:spacing w:val="-6"/>
        </w:rPr>
        <w:t xml:space="preserve"> </w:t>
      </w:r>
      <w:r>
        <w:t>coming</w:t>
      </w:r>
      <w:r>
        <w:rPr>
          <w:spacing w:val="-6"/>
        </w:rPr>
        <w:t xml:space="preserve"> </w:t>
      </w:r>
      <w:r>
        <w:t>from</w:t>
      </w:r>
      <w:r>
        <w:rPr>
          <w:spacing w:val="-6"/>
        </w:rPr>
        <w:t xml:space="preserve"> </w:t>
      </w:r>
      <w:r>
        <w:t xml:space="preserve">fellow residents, many of whom have not looked at an eye </w:t>
      </w:r>
      <w:proofErr w:type="gramStart"/>
      <w:r>
        <w:t>since</w:t>
      </w:r>
      <w:proofErr w:type="gramEnd"/>
      <w:r>
        <w:t xml:space="preserve"> fourth year of medical school. Also, many of these consults are made at the request of an attending or an upper level resident, who tells the resident to "make</w:t>
      </w:r>
    </w:p>
    <w:p w:rsidR="003E4C7A" w:rsidRDefault="0040715D">
      <w:pPr>
        <w:pStyle w:val="BodyText"/>
        <w:ind w:right="1934" w:firstLine="0"/>
      </w:pPr>
      <w:proofErr w:type="gramStart"/>
      <w:r>
        <w:t>sure</w:t>
      </w:r>
      <w:proofErr w:type="gramEnd"/>
      <w:r>
        <w:rPr>
          <w:spacing w:val="-5"/>
        </w:rPr>
        <w:t xml:space="preserve"> </w:t>
      </w:r>
      <w:r>
        <w:t>to</w:t>
      </w:r>
      <w:r>
        <w:rPr>
          <w:spacing w:val="-5"/>
        </w:rPr>
        <w:t xml:space="preserve"> </w:t>
      </w:r>
      <w:r>
        <w:t>run</w:t>
      </w:r>
      <w:r>
        <w:rPr>
          <w:spacing w:val="-5"/>
        </w:rPr>
        <w:t xml:space="preserve"> </w:t>
      </w:r>
      <w:r>
        <w:t>it</w:t>
      </w:r>
      <w:r>
        <w:rPr>
          <w:spacing w:val="-5"/>
        </w:rPr>
        <w:t xml:space="preserve"> </w:t>
      </w:r>
      <w:r>
        <w:t>by</w:t>
      </w:r>
      <w:r>
        <w:rPr>
          <w:spacing w:val="-5"/>
        </w:rPr>
        <w:t xml:space="preserve"> </w:t>
      </w:r>
      <w:r>
        <w:t>Ophthalmology."</w:t>
      </w:r>
      <w:r>
        <w:rPr>
          <w:spacing w:val="-5"/>
        </w:rPr>
        <w:t xml:space="preserve"> </w:t>
      </w:r>
      <w:r>
        <w:t>The</w:t>
      </w:r>
      <w:r>
        <w:rPr>
          <w:spacing w:val="-5"/>
        </w:rPr>
        <w:t xml:space="preserve"> </w:t>
      </w:r>
      <w:r>
        <w:t>best</w:t>
      </w:r>
      <w:r>
        <w:rPr>
          <w:spacing w:val="-5"/>
        </w:rPr>
        <w:t xml:space="preserve"> </w:t>
      </w:r>
      <w:r>
        <w:t>way</w:t>
      </w:r>
      <w:r>
        <w:rPr>
          <w:spacing w:val="-5"/>
        </w:rPr>
        <w:t xml:space="preserve"> </w:t>
      </w:r>
      <w:r>
        <w:t>to</w:t>
      </w:r>
      <w:r>
        <w:rPr>
          <w:spacing w:val="-5"/>
        </w:rPr>
        <w:t xml:space="preserve"> </w:t>
      </w:r>
      <w:r>
        <w:t>handle</w:t>
      </w:r>
      <w:r>
        <w:rPr>
          <w:spacing w:val="-5"/>
        </w:rPr>
        <w:t xml:space="preserve"> </w:t>
      </w:r>
      <w:r>
        <w:t>these</w:t>
      </w:r>
      <w:r>
        <w:rPr>
          <w:spacing w:val="-5"/>
        </w:rPr>
        <w:t xml:space="preserve"> </w:t>
      </w:r>
      <w:r>
        <w:t>consults</w:t>
      </w:r>
      <w:r>
        <w:rPr>
          <w:spacing w:val="-5"/>
        </w:rPr>
        <w:t xml:space="preserve"> </w:t>
      </w:r>
      <w:r>
        <w:t>is to grin and bear it. Do not take your anger out on the consulting doctor; this will not gain you anything and may make it more likely that you will be called for a refractive error at 3 am.</w:t>
      </w:r>
    </w:p>
    <w:p w:rsidR="003E4C7A" w:rsidRDefault="0040715D">
      <w:pPr>
        <w:pStyle w:val="ListParagraph"/>
        <w:numPr>
          <w:ilvl w:val="1"/>
          <w:numId w:val="44"/>
        </w:numPr>
        <w:tabs>
          <w:tab w:val="left" w:pos="1760"/>
        </w:tabs>
        <w:ind w:right="1993"/>
        <w:rPr>
          <w:sz w:val="24"/>
        </w:rPr>
      </w:pPr>
      <w:r>
        <w:rPr>
          <w:sz w:val="24"/>
        </w:rPr>
        <w:t>In</w:t>
      </w:r>
      <w:r>
        <w:rPr>
          <w:spacing w:val="-4"/>
          <w:sz w:val="24"/>
        </w:rPr>
        <w:t xml:space="preserve"> </w:t>
      </w:r>
      <w:r>
        <w:rPr>
          <w:sz w:val="24"/>
        </w:rPr>
        <w:t>additi</w:t>
      </w:r>
      <w:r>
        <w:rPr>
          <w:sz w:val="24"/>
        </w:rPr>
        <w:t>on,</w:t>
      </w:r>
      <w:r>
        <w:rPr>
          <w:spacing w:val="-4"/>
          <w:sz w:val="24"/>
        </w:rPr>
        <w:t xml:space="preserve"> </w:t>
      </w:r>
      <w:r>
        <w:rPr>
          <w:sz w:val="24"/>
        </w:rPr>
        <w:t>call</w:t>
      </w:r>
      <w:r>
        <w:rPr>
          <w:spacing w:val="-4"/>
          <w:sz w:val="24"/>
        </w:rPr>
        <w:t xml:space="preserve"> </w:t>
      </w:r>
      <w:r>
        <w:rPr>
          <w:sz w:val="24"/>
        </w:rPr>
        <w:t>provides</w:t>
      </w:r>
      <w:r>
        <w:rPr>
          <w:spacing w:val="-4"/>
          <w:sz w:val="24"/>
        </w:rPr>
        <w:t xml:space="preserve"> </w:t>
      </w:r>
      <w:r>
        <w:rPr>
          <w:sz w:val="24"/>
        </w:rPr>
        <w:t>you</w:t>
      </w:r>
      <w:r>
        <w:rPr>
          <w:spacing w:val="-4"/>
          <w:sz w:val="24"/>
        </w:rPr>
        <w:t xml:space="preserve"> </w:t>
      </w:r>
      <w:r>
        <w:rPr>
          <w:sz w:val="24"/>
        </w:rPr>
        <w:t>an</w:t>
      </w:r>
      <w:r>
        <w:rPr>
          <w:spacing w:val="-4"/>
          <w:sz w:val="24"/>
        </w:rPr>
        <w:t xml:space="preserve"> </w:t>
      </w:r>
      <w:r>
        <w:rPr>
          <w:sz w:val="24"/>
        </w:rPr>
        <w:t>opportunity</w:t>
      </w:r>
      <w:r>
        <w:rPr>
          <w:spacing w:val="-4"/>
          <w:sz w:val="24"/>
        </w:rPr>
        <w:t xml:space="preserve"> </w:t>
      </w:r>
      <w:r>
        <w:rPr>
          <w:sz w:val="24"/>
        </w:rPr>
        <w:t>to</w:t>
      </w:r>
      <w:r>
        <w:rPr>
          <w:spacing w:val="-4"/>
          <w:sz w:val="24"/>
        </w:rPr>
        <w:t xml:space="preserve"> </w:t>
      </w:r>
      <w:r>
        <w:rPr>
          <w:sz w:val="24"/>
        </w:rPr>
        <w:t>teach</w:t>
      </w:r>
      <w:r>
        <w:rPr>
          <w:spacing w:val="-4"/>
          <w:sz w:val="24"/>
        </w:rPr>
        <w:t xml:space="preserve"> </w:t>
      </w:r>
      <w:r>
        <w:rPr>
          <w:sz w:val="24"/>
        </w:rPr>
        <w:t>some</w:t>
      </w:r>
      <w:r>
        <w:rPr>
          <w:spacing w:val="-4"/>
          <w:sz w:val="24"/>
        </w:rPr>
        <w:t xml:space="preserve"> </w:t>
      </w:r>
      <w:r>
        <w:rPr>
          <w:sz w:val="24"/>
        </w:rPr>
        <w:t>simple</w:t>
      </w:r>
      <w:r>
        <w:rPr>
          <w:spacing w:val="-4"/>
          <w:sz w:val="24"/>
        </w:rPr>
        <w:t xml:space="preserve"> </w:t>
      </w:r>
      <w:r>
        <w:rPr>
          <w:sz w:val="24"/>
        </w:rPr>
        <w:t>skills</w:t>
      </w:r>
      <w:r>
        <w:rPr>
          <w:spacing w:val="-4"/>
          <w:sz w:val="24"/>
        </w:rPr>
        <w:t xml:space="preserve"> </w:t>
      </w:r>
      <w:r>
        <w:rPr>
          <w:sz w:val="24"/>
        </w:rPr>
        <w:t>to the consulting doctors. By teaching them how to diagnose and to treat common ER eye problems such as corneal abrasions and conjunctivitis, you may save yourself several calls in the future</w:t>
      </w:r>
      <w:r>
        <w:rPr>
          <w:sz w:val="24"/>
        </w:rPr>
        <w:t>.</w:t>
      </w:r>
    </w:p>
    <w:p w:rsidR="003E4C7A" w:rsidRDefault="0040715D">
      <w:pPr>
        <w:pStyle w:val="ListParagraph"/>
        <w:numPr>
          <w:ilvl w:val="1"/>
          <w:numId w:val="44"/>
        </w:numPr>
        <w:tabs>
          <w:tab w:val="left" w:pos="1760"/>
        </w:tabs>
        <w:ind w:right="1914"/>
        <w:rPr>
          <w:sz w:val="24"/>
        </w:rPr>
      </w:pPr>
      <w:r>
        <w:rPr>
          <w:sz w:val="24"/>
        </w:rPr>
        <w:t>A final bit of common sense is to be courteous to the ancillary staff at the hospitals</w:t>
      </w:r>
      <w:r>
        <w:rPr>
          <w:spacing w:val="-4"/>
          <w:sz w:val="24"/>
        </w:rPr>
        <w:t xml:space="preserve"> </w:t>
      </w:r>
      <w:r>
        <w:rPr>
          <w:sz w:val="24"/>
        </w:rPr>
        <w:t>(nurses,</w:t>
      </w:r>
      <w:r>
        <w:rPr>
          <w:spacing w:val="-4"/>
          <w:sz w:val="24"/>
        </w:rPr>
        <w:t xml:space="preserve"> </w:t>
      </w:r>
      <w:r>
        <w:rPr>
          <w:sz w:val="24"/>
        </w:rPr>
        <w:t>secretaries,</w:t>
      </w:r>
      <w:r>
        <w:rPr>
          <w:spacing w:val="-4"/>
          <w:sz w:val="24"/>
        </w:rPr>
        <w:t xml:space="preserve"> </w:t>
      </w:r>
      <w:r>
        <w:rPr>
          <w:sz w:val="24"/>
        </w:rPr>
        <w:t>lab</w:t>
      </w:r>
      <w:r>
        <w:rPr>
          <w:spacing w:val="-4"/>
          <w:sz w:val="24"/>
        </w:rPr>
        <w:t xml:space="preserve"> </w:t>
      </w:r>
      <w:r>
        <w:rPr>
          <w:sz w:val="24"/>
        </w:rPr>
        <w:t>techs,</w:t>
      </w:r>
      <w:r>
        <w:rPr>
          <w:spacing w:val="-4"/>
          <w:sz w:val="24"/>
        </w:rPr>
        <w:t xml:space="preserve"> </w:t>
      </w:r>
      <w:r>
        <w:rPr>
          <w:sz w:val="24"/>
        </w:rPr>
        <w:t>CT</w:t>
      </w:r>
      <w:r>
        <w:rPr>
          <w:spacing w:val="-4"/>
          <w:sz w:val="24"/>
        </w:rPr>
        <w:t xml:space="preserve"> </w:t>
      </w:r>
      <w:r>
        <w:rPr>
          <w:sz w:val="24"/>
        </w:rPr>
        <w:t>techs,</w:t>
      </w:r>
      <w:r>
        <w:rPr>
          <w:spacing w:val="-4"/>
          <w:sz w:val="24"/>
        </w:rPr>
        <w:t xml:space="preserve"> </w:t>
      </w:r>
      <w:proofErr w:type="spellStart"/>
      <w:r>
        <w:rPr>
          <w:sz w:val="24"/>
        </w:rPr>
        <w:t>etc</w:t>
      </w:r>
      <w:proofErr w:type="spellEnd"/>
      <w:r>
        <w:rPr>
          <w:sz w:val="24"/>
        </w:rPr>
        <w:t>).</w:t>
      </w:r>
      <w:r>
        <w:rPr>
          <w:spacing w:val="-4"/>
          <w:sz w:val="24"/>
        </w:rPr>
        <w:t xml:space="preserve"> </w:t>
      </w:r>
      <w:r>
        <w:rPr>
          <w:sz w:val="24"/>
        </w:rPr>
        <w:t>A</w:t>
      </w:r>
      <w:r>
        <w:rPr>
          <w:spacing w:val="-4"/>
          <w:sz w:val="24"/>
        </w:rPr>
        <w:t xml:space="preserve"> </w:t>
      </w:r>
      <w:r>
        <w:rPr>
          <w:sz w:val="24"/>
        </w:rPr>
        <w:t>kind</w:t>
      </w:r>
      <w:r>
        <w:rPr>
          <w:spacing w:val="-4"/>
          <w:sz w:val="24"/>
        </w:rPr>
        <w:t xml:space="preserve"> </w:t>
      </w:r>
      <w:r>
        <w:rPr>
          <w:sz w:val="24"/>
        </w:rPr>
        <w:t>word</w:t>
      </w:r>
      <w:r>
        <w:rPr>
          <w:spacing w:val="-4"/>
          <w:sz w:val="24"/>
        </w:rPr>
        <w:t xml:space="preserve"> </w:t>
      </w:r>
      <w:r>
        <w:rPr>
          <w:sz w:val="24"/>
        </w:rPr>
        <w:t>tends</w:t>
      </w:r>
    </w:p>
    <w:p w:rsidR="003E4C7A" w:rsidRDefault="003E4C7A">
      <w:pPr>
        <w:rPr>
          <w:sz w:val="24"/>
        </w:rPr>
        <w:sectPr w:rsidR="003E4C7A">
          <w:pgSz w:w="12240" w:h="15840"/>
          <w:pgMar w:top="1380" w:right="280" w:bottom="280" w:left="400" w:header="720" w:footer="720" w:gutter="0"/>
          <w:cols w:space="720"/>
        </w:sectPr>
      </w:pPr>
    </w:p>
    <w:p w:rsidR="003E4C7A" w:rsidRDefault="0040715D">
      <w:pPr>
        <w:pStyle w:val="BodyText"/>
        <w:spacing w:before="80"/>
        <w:ind w:right="1934" w:firstLine="0"/>
      </w:pPr>
      <w:r>
        <w:lastRenderedPageBreak/>
        <w:t>to make paperwork get processed quicker and X-rays done sooner than an</w:t>
      </w:r>
      <w:r>
        <w:rPr>
          <w:spacing w:val="-4"/>
        </w:rPr>
        <w:t xml:space="preserve"> </w:t>
      </w:r>
      <w:r>
        <w:t>angry</w:t>
      </w:r>
      <w:r>
        <w:rPr>
          <w:spacing w:val="-4"/>
        </w:rPr>
        <w:t xml:space="preserve"> </w:t>
      </w:r>
      <w:r>
        <w:t>tirade.</w:t>
      </w:r>
      <w:r>
        <w:rPr>
          <w:spacing w:val="-4"/>
        </w:rPr>
        <w:t xml:space="preserve"> </w:t>
      </w:r>
      <w:r>
        <w:t>Remem</w:t>
      </w:r>
      <w:r>
        <w:t>ber,</w:t>
      </w:r>
      <w:r>
        <w:rPr>
          <w:spacing w:val="-4"/>
        </w:rPr>
        <w:t xml:space="preserve"> </w:t>
      </w:r>
      <w:r>
        <w:t>these</w:t>
      </w:r>
      <w:r>
        <w:rPr>
          <w:spacing w:val="-4"/>
        </w:rPr>
        <w:t xml:space="preserve"> </w:t>
      </w:r>
      <w:r>
        <w:t>people</w:t>
      </w:r>
      <w:r>
        <w:rPr>
          <w:spacing w:val="-4"/>
        </w:rPr>
        <w:t xml:space="preserve"> </w:t>
      </w:r>
      <w:r>
        <w:t>have</w:t>
      </w:r>
      <w:r>
        <w:rPr>
          <w:spacing w:val="-4"/>
        </w:rPr>
        <w:t xml:space="preserve"> </w:t>
      </w:r>
      <w:r>
        <w:t>to</w:t>
      </w:r>
      <w:r>
        <w:rPr>
          <w:spacing w:val="-4"/>
        </w:rPr>
        <w:t xml:space="preserve"> </w:t>
      </w:r>
      <w:r>
        <w:t>be</w:t>
      </w:r>
      <w:r>
        <w:rPr>
          <w:spacing w:val="-4"/>
        </w:rPr>
        <w:t xml:space="preserve"> </w:t>
      </w:r>
      <w:r>
        <w:t>at</w:t>
      </w:r>
      <w:r>
        <w:rPr>
          <w:spacing w:val="-4"/>
        </w:rPr>
        <w:t xml:space="preserve"> </w:t>
      </w:r>
      <w:r>
        <w:t>work</w:t>
      </w:r>
      <w:r>
        <w:rPr>
          <w:spacing w:val="-4"/>
        </w:rPr>
        <w:t xml:space="preserve"> </w:t>
      </w:r>
      <w:r>
        <w:t>so</w:t>
      </w:r>
      <w:r>
        <w:rPr>
          <w:spacing w:val="-4"/>
        </w:rPr>
        <w:t xml:space="preserve"> </w:t>
      </w:r>
      <w:r>
        <w:t>they</w:t>
      </w:r>
      <w:r>
        <w:rPr>
          <w:spacing w:val="-4"/>
        </w:rPr>
        <w:t xml:space="preserve"> </w:t>
      </w:r>
      <w:r>
        <w:t>don't care whether you would rather be in bed.</w:t>
      </w:r>
    </w:p>
    <w:p w:rsidR="003E4C7A" w:rsidRDefault="0040715D">
      <w:pPr>
        <w:pStyle w:val="ListParagraph"/>
        <w:numPr>
          <w:ilvl w:val="1"/>
          <w:numId w:val="44"/>
        </w:numPr>
        <w:tabs>
          <w:tab w:val="left" w:pos="1760"/>
        </w:tabs>
        <w:ind w:right="2237"/>
        <w:rPr>
          <w:sz w:val="24"/>
        </w:rPr>
      </w:pPr>
      <w:r>
        <w:rPr>
          <w:sz w:val="24"/>
        </w:rPr>
        <w:t>Also remember that you are an ophthalmologist; there are times when saving a patient's life will supersede your exam. When this happens let these</w:t>
      </w:r>
      <w:r>
        <w:rPr>
          <w:spacing w:val="-3"/>
          <w:sz w:val="24"/>
        </w:rPr>
        <w:t xml:space="preserve"> </w:t>
      </w:r>
      <w:r>
        <w:rPr>
          <w:sz w:val="24"/>
        </w:rPr>
        <w:t>people</w:t>
      </w:r>
      <w:r>
        <w:rPr>
          <w:spacing w:val="-3"/>
          <w:sz w:val="24"/>
        </w:rPr>
        <w:t xml:space="preserve"> </w:t>
      </w:r>
      <w:r>
        <w:rPr>
          <w:sz w:val="24"/>
        </w:rPr>
        <w:t>do</w:t>
      </w:r>
      <w:r>
        <w:rPr>
          <w:spacing w:val="-3"/>
          <w:sz w:val="24"/>
        </w:rPr>
        <w:t xml:space="preserve"> </w:t>
      </w:r>
      <w:r>
        <w:rPr>
          <w:sz w:val="24"/>
        </w:rPr>
        <w:t>their</w:t>
      </w:r>
      <w:r>
        <w:rPr>
          <w:spacing w:val="-3"/>
          <w:sz w:val="24"/>
        </w:rPr>
        <w:t xml:space="preserve"> </w:t>
      </w:r>
      <w:r>
        <w:rPr>
          <w:sz w:val="24"/>
        </w:rPr>
        <w:t>jobs</w:t>
      </w:r>
      <w:r>
        <w:rPr>
          <w:spacing w:val="-3"/>
          <w:sz w:val="24"/>
        </w:rPr>
        <w:t xml:space="preserve"> </w:t>
      </w:r>
      <w:r>
        <w:rPr>
          <w:sz w:val="24"/>
        </w:rPr>
        <w:t>and,</w:t>
      </w:r>
      <w:r>
        <w:rPr>
          <w:spacing w:val="-3"/>
          <w:sz w:val="24"/>
        </w:rPr>
        <w:t xml:space="preserve"> </w:t>
      </w:r>
      <w:r>
        <w:rPr>
          <w:sz w:val="24"/>
        </w:rPr>
        <w:t>if</w:t>
      </w:r>
      <w:r>
        <w:rPr>
          <w:spacing w:val="-3"/>
          <w:sz w:val="24"/>
        </w:rPr>
        <w:t xml:space="preserve"> </w:t>
      </w:r>
      <w:r>
        <w:rPr>
          <w:sz w:val="24"/>
        </w:rPr>
        <w:t>you</w:t>
      </w:r>
      <w:r>
        <w:rPr>
          <w:spacing w:val="-3"/>
          <w:sz w:val="24"/>
        </w:rPr>
        <w:t xml:space="preserve"> </w:t>
      </w:r>
      <w:r>
        <w:rPr>
          <w:sz w:val="24"/>
        </w:rPr>
        <w:t>so</w:t>
      </w:r>
      <w:r>
        <w:rPr>
          <w:spacing w:val="-3"/>
          <w:sz w:val="24"/>
        </w:rPr>
        <w:t xml:space="preserve"> </w:t>
      </w:r>
      <w:r>
        <w:rPr>
          <w:sz w:val="24"/>
        </w:rPr>
        <w:t>desire,</w:t>
      </w:r>
      <w:r>
        <w:rPr>
          <w:spacing w:val="-3"/>
          <w:sz w:val="24"/>
        </w:rPr>
        <w:t xml:space="preserve"> </w:t>
      </w:r>
      <w:r>
        <w:rPr>
          <w:sz w:val="24"/>
        </w:rPr>
        <w:t>offer</w:t>
      </w:r>
      <w:r>
        <w:rPr>
          <w:spacing w:val="-3"/>
          <w:sz w:val="24"/>
        </w:rPr>
        <w:t xml:space="preserve"> </w:t>
      </w:r>
      <w:r>
        <w:rPr>
          <w:sz w:val="24"/>
        </w:rPr>
        <w:t>to</w:t>
      </w:r>
      <w:r>
        <w:rPr>
          <w:spacing w:val="-3"/>
          <w:sz w:val="24"/>
        </w:rPr>
        <w:t xml:space="preserve"> </w:t>
      </w:r>
      <w:r>
        <w:rPr>
          <w:sz w:val="24"/>
        </w:rPr>
        <w:t>help</w:t>
      </w:r>
      <w:r>
        <w:rPr>
          <w:spacing w:val="-3"/>
          <w:sz w:val="24"/>
        </w:rPr>
        <w:t xml:space="preserve"> </w:t>
      </w:r>
      <w:r>
        <w:rPr>
          <w:sz w:val="24"/>
        </w:rPr>
        <w:t>in</w:t>
      </w:r>
      <w:r>
        <w:rPr>
          <w:spacing w:val="-3"/>
          <w:sz w:val="24"/>
        </w:rPr>
        <w:t xml:space="preserve"> </w:t>
      </w:r>
      <w:r>
        <w:rPr>
          <w:sz w:val="24"/>
        </w:rPr>
        <w:t>any</w:t>
      </w:r>
      <w:r>
        <w:rPr>
          <w:spacing w:val="-3"/>
          <w:sz w:val="24"/>
        </w:rPr>
        <w:t xml:space="preserve"> </w:t>
      </w:r>
      <w:r>
        <w:rPr>
          <w:sz w:val="24"/>
        </w:rPr>
        <w:t xml:space="preserve">way you can. A little goodwill never goes to </w:t>
      </w:r>
      <w:r>
        <w:rPr>
          <w:sz w:val="24"/>
        </w:rPr>
        <w:t>waste.</w:t>
      </w:r>
    </w:p>
    <w:p w:rsidR="003E4C7A" w:rsidRDefault="003E4C7A">
      <w:pPr>
        <w:pStyle w:val="BodyText"/>
        <w:spacing w:before="46"/>
        <w:ind w:left="0" w:firstLine="0"/>
      </w:pPr>
    </w:p>
    <w:p w:rsidR="003E4C7A" w:rsidRDefault="0040715D">
      <w:pPr>
        <w:pStyle w:val="Heading1"/>
      </w:pPr>
      <w:r>
        <w:t>ON</w:t>
      </w:r>
      <w:r>
        <w:rPr>
          <w:spacing w:val="-3"/>
        </w:rPr>
        <w:t xml:space="preserve"> </w:t>
      </w:r>
      <w:r>
        <w:t>SITE</w:t>
      </w:r>
      <w:r>
        <w:rPr>
          <w:spacing w:val="-3"/>
        </w:rPr>
        <w:t xml:space="preserve"> </w:t>
      </w:r>
      <w:r>
        <w:rPr>
          <w:spacing w:val="-2"/>
        </w:rPr>
        <w:t>POLICIES</w:t>
      </w:r>
    </w:p>
    <w:p w:rsidR="003E4C7A" w:rsidRDefault="0040715D">
      <w:pPr>
        <w:pStyle w:val="Heading2"/>
        <w:numPr>
          <w:ilvl w:val="0"/>
          <w:numId w:val="42"/>
        </w:numPr>
        <w:tabs>
          <w:tab w:val="left" w:pos="1322"/>
        </w:tabs>
        <w:spacing w:before="276"/>
        <w:ind w:left="1322" w:hanging="282"/>
      </w:pPr>
      <w:r>
        <w:t>STAFFING</w:t>
      </w:r>
      <w:r>
        <w:rPr>
          <w:spacing w:val="-14"/>
        </w:rPr>
        <w:t xml:space="preserve"> </w:t>
      </w:r>
      <w:r>
        <w:t>OF</w:t>
      </w:r>
      <w:r>
        <w:rPr>
          <w:spacing w:val="-13"/>
        </w:rPr>
        <w:t xml:space="preserve"> </w:t>
      </w:r>
      <w:r>
        <w:t>GENERAL</w:t>
      </w:r>
      <w:r>
        <w:rPr>
          <w:spacing w:val="-13"/>
        </w:rPr>
        <w:t xml:space="preserve"> </w:t>
      </w:r>
      <w:r>
        <w:rPr>
          <w:spacing w:val="-2"/>
        </w:rPr>
        <w:t>CLINICS</w:t>
      </w:r>
    </w:p>
    <w:p w:rsidR="003E4C7A" w:rsidRDefault="0040715D">
      <w:pPr>
        <w:pStyle w:val="ListParagraph"/>
        <w:numPr>
          <w:ilvl w:val="1"/>
          <w:numId w:val="42"/>
        </w:numPr>
        <w:tabs>
          <w:tab w:val="left" w:pos="1760"/>
        </w:tabs>
        <w:ind w:right="1928"/>
        <w:rPr>
          <w:sz w:val="24"/>
        </w:rPr>
      </w:pPr>
      <w:r>
        <w:rPr>
          <w:sz w:val="24"/>
        </w:rPr>
        <w:t>A full-time faculty member is assigned at all the sites. He/She, as well as other</w:t>
      </w:r>
      <w:r>
        <w:rPr>
          <w:spacing w:val="-5"/>
          <w:sz w:val="24"/>
        </w:rPr>
        <w:t xml:space="preserve"> </w:t>
      </w:r>
      <w:r>
        <w:rPr>
          <w:sz w:val="24"/>
        </w:rPr>
        <w:t>full-time</w:t>
      </w:r>
      <w:r>
        <w:rPr>
          <w:spacing w:val="-5"/>
          <w:sz w:val="24"/>
        </w:rPr>
        <w:t xml:space="preserve"> </w:t>
      </w:r>
      <w:r>
        <w:rPr>
          <w:sz w:val="24"/>
        </w:rPr>
        <w:t>faculty</w:t>
      </w:r>
      <w:r>
        <w:rPr>
          <w:spacing w:val="-5"/>
          <w:sz w:val="24"/>
        </w:rPr>
        <w:t xml:space="preserve"> </w:t>
      </w:r>
      <w:r>
        <w:rPr>
          <w:sz w:val="24"/>
        </w:rPr>
        <w:t>members,</w:t>
      </w:r>
      <w:r>
        <w:rPr>
          <w:spacing w:val="-5"/>
          <w:sz w:val="24"/>
        </w:rPr>
        <w:t xml:space="preserve"> </w:t>
      </w:r>
      <w:r>
        <w:rPr>
          <w:sz w:val="24"/>
        </w:rPr>
        <w:t>provides</w:t>
      </w:r>
      <w:r>
        <w:rPr>
          <w:spacing w:val="-5"/>
          <w:sz w:val="24"/>
        </w:rPr>
        <w:t xml:space="preserve"> </w:t>
      </w:r>
      <w:r>
        <w:rPr>
          <w:sz w:val="24"/>
        </w:rPr>
        <w:t>supervision</w:t>
      </w:r>
      <w:r>
        <w:rPr>
          <w:spacing w:val="-5"/>
          <w:sz w:val="24"/>
        </w:rPr>
        <w:t xml:space="preserve"> </w:t>
      </w:r>
      <w:r>
        <w:rPr>
          <w:sz w:val="24"/>
        </w:rPr>
        <w:t>for</w:t>
      </w:r>
      <w:r>
        <w:rPr>
          <w:spacing w:val="-5"/>
          <w:sz w:val="24"/>
        </w:rPr>
        <w:t xml:space="preserve"> </w:t>
      </w:r>
      <w:r>
        <w:rPr>
          <w:sz w:val="24"/>
        </w:rPr>
        <w:t>general</w:t>
      </w:r>
      <w:r>
        <w:rPr>
          <w:spacing w:val="-5"/>
          <w:sz w:val="24"/>
        </w:rPr>
        <w:t xml:space="preserve"> </w:t>
      </w:r>
      <w:r>
        <w:rPr>
          <w:sz w:val="24"/>
        </w:rPr>
        <w:t>clinics</w:t>
      </w:r>
      <w:r>
        <w:rPr>
          <w:spacing w:val="-5"/>
          <w:sz w:val="24"/>
        </w:rPr>
        <w:t xml:space="preserve"> </w:t>
      </w:r>
      <w:r>
        <w:rPr>
          <w:sz w:val="24"/>
        </w:rPr>
        <w:t xml:space="preserve">on </w:t>
      </w:r>
      <w:r>
        <w:rPr>
          <w:spacing w:val="-2"/>
          <w:sz w:val="24"/>
        </w:rPr>
        <w:t>weekdays.</w:t>
      </w:r>
    </w:p>
    <w:p w:rsidR="003E4C7A" w:rsidRDefault="0040715D">
      <w:pPr>
        <w:pStyle w:val="ListParagraph"/>
        <w:numPr>
          <w:ilvl w:val="1"/>
          <w:numId w:val="42"/>
        </w:numPr>
        <w:tabs>
          <w:tab w:val="left" w:pos="1760"/>
        </w:tabs>
        <w:ind w:right="1897"/>
        <w:rPr>
          <w:sz w:val="24"/>
        </w:rPr>
      </w:pPr>
      <w:r>
        <w:rPr>
          <w:sz w:val="24"/>
        </w:rPr>
        <w:t xml:space="preserve">For patients needing follow-up from the </w:t>
      </w:r>
      <w:r>
        <w:rPr>
          <w:sz w:val="24"/>
        </w:rPr>
        <w:t>ER, residents should inform all patients</w:t>
      </w:r>
      <w:r>
        <w:rPr>
          <w:spacing w:val="-6"/>
          <w:sz w:val="24"/>
        </w:rPr>
        <w:t xml:space="preserve"> </w:t>
      </w:r>
      <w:r>
        <w:rPr>
          <w:sz w:val="24"/>
        </w:rPr>
        <w:t>to</w:t>
      </w:r>
      <w:r>
        <w:rPr>
          <w:spacing w:val="-6"/>
          <w:sz w:val="24"/>
        </w:rPr>
        <w:t xml:space="preserve"> </w:t>
      </w:r>
      <w:r>
        <w:rPr>
          <w:sz w:val="24"/>
        </w:rPr>
        <w:t>contact</w:t>
      </w:r>
      <w:r>
        <w:rPr>
          <w:spacing w:val="-6"/>
          <w:sz w:val="24"/>
        </w:rPr>
        <w:t xml:space="preserve"> </w:t>
      </w:r>
      <w:r>
        <w:rPr>
          <w:sz w:val="24"/>
        </w:rPr>
        <w:t>the</w:t>
      </w:r>
      <w:r>
        <w:rPr>
          <w:spacing w:val="-6"/>
          <w:sz w:val="24"/>
        </w:rPr>
        <w:t xml:space="preserve"> </w:t>
      </w:r>
      <w:r>
        <w:rPr>
          <w:sz w:val="24"/>
        </w:rPr>
        <w:t>clinic</w:t>
      </w:r>
      <w:r>
        <w:rPr>
          <w:spacing w:val="-6"/>
          <w:sz w:val="24"/>
        </w:rPr>
        <w:t xml:space="preserve"> </w:t>
      </w:r>
      <w:r>
        <w:rPr>
          <w:sz w:val="24"/>
        </w:rPr>
        <w:t>at</w:t>
      </w:r>
      <w:r>
        <w:rPr>
          <w:spacing w:val="-6"/>
          <w:sz w:val="24"/>
        </w:rPr>
        <w:t xml:space="preserve"> </w:t>
      </w:r>
      <w:r>
        <w:rPr>
          <w:sz w:val="24"/>
        </w:rPr>
        <w:t>+92-42-36311494</w:t>
      </w:r>
      <w:r>
        <w:rPr>
          <w:spacing w:val="-6"/>
          <w:sz w:val="24"/>
        </w:rPr>
        <w:t xml:space="preserve"> </w:t>
      </w:r>
      <w:r>
        <w:rPr>
          <w:sz w:val="24"/>
        </w:rPr>
        <w:t>to</w:t>
      </w:r>
      <w:r>
        <w:rPr>
          <w:spacing w:val="-6"/>
          <w:sz w:val="24"/>
        </w:rPr>
        <w:t xml:space="preserve"> </w:t>
      </w:r>
      <w:r>
        <w:rPr>
          <w:sz w:val="24"/>
        </w:rPr>
        <w:t>get</w:t>
      </w:r>
      <w:r>
        <w:rPr>
          <w:spacing w:val="-6"/>
          <w:sz w:val="24"/>
        </w:rPr>
        <w:t xml:space="preserve"> </w:t>
      </w:r>
      <w:r>
        <w:rPr>
          <w:sz w:val="24"/>
        </w:rPr>
        <w:t>an</w:t>
      </w:r>
      <w:r>
        <w:rPr>
          <w:spacing w:val="-6"/>
          <w:sz w:val="24"/>
        </w:rPr>
        <w:t xml:space="preserve"> </w:t>
      </w:r>
      <w:r>
        <w:rPr>
          <w:sz w:val="24"/>
        </w:rPr>
        <w:t>appointment</w:t>
      </w:r>
      <w:r>
        <w:rPr>
          <w:spacing w:val="-6"/>
          <w:sz w:val="24"/>
        </w:rPr>
        <w:t xml:space="preserve"> </w:t>
      </w:r>
      <w:r>
        <w:rPr>
          <w:sz w:val="24"/>
        </w:rPr>
        <w:t>for follow-up.</w:t>
      </w:r>
      <w:r>
        <w:rPr>
          <w:spacing w:val="40"/>
          <w:sz w:val="24"/>
        </w:rPr>
        <w:t xml:space="preserve"> </w:t>
      </w:r>
      <w:r>
        <w:rPr>
          <w:sz w:val="24"/>
        </w:rPr>
        <w:t>If there is a particular date/time that the resident wants the patient to be seen, the resident should make a note on the ER consult.</w:t>
      </w:r>
    </w:p>
    <w:p w:rsidR="003E4C7A" w:rsidRDefault="0040715D">
      <w:pPr>
        <w:pStyle w:val="Heading2"/>
        <w:numPr>
          <w:ilvl w:val="0"/>
          <w:numId w:val="42"/>
        </w:numPr>
        <w:tabs>
          <w:tab w:val="left" w:pos="1410"/>
        </w:tabs>
        <w:spacing w:before="276"/>
        <w:ind w:left="1410" w:hanging="370"/>
      </w:pPr>
      <w:r>
        <w:rPr>
          <w:spacing w:val="-2"/>
        </w:rPr>
        <w:t>POSTOPERATIVE</w:t>
      </w:r>
      <w:r>
        <w:rPr>
          <w:spacing w:val="-17"/>
        </w:rPr>
        <w:t xml:space="preserve"> </w:t>
      </w:r>
      <w:r>
        <w:rPr>
          <w:spacing w:val="-4"/>
        </w:rPr>
        <w:t>CARE</w:t>
      </w:r>
    </w:p>
    <w:p w:rsidR="003E4C7A" w:rsidRDefault="0040715D">
      <w:pPr>
        <w:pStyle w:val="BodyText"/>
        <w:ind w:left="1040" w:right="1934" w:firstLine="0"/>
      </w:pPr>
      <w:r>
        <w:t>Postoperative</w:t>
      </w:r>
      <w:r>
        <w:rPr>
          <w:spacing w:val="-4"/>
        </w:rPr>
        <w:t xml:space="preserve"> </w:t>
      </w:r>
      <w:r>
        <w:t>rounds</w:t>
      </w:r>
      <w:r>
        <w:rPr>
          <w:spacing w:val="-4"/>
        </w:rPr>
        <w:t xml:space="preserve"> </w:t>
      </w:r>
      <w:r>
        <w:t>are</w:t>
      </w:r>
      <w:r>
        <w:rPr>
          <w:spacing w:val="-4"/>
        </w:rPr>
        <w:t xml:space="preserve"> </w:t>
      </w:r>
      <w:r>
        <w:t>conducted</w:t>
      </w:r>
      <w:r>
        <w:rPr>
          <w:spacing w:val="-4"/>
        </w:rPr>
        <w:t xml:space="preserve"> </w:t>
      </w:r>
      <w:r>
        <w:t>in-clinic</w:t>
      </w:r>
      <w:r>
        <w:rPr>
          <w:spacing w:val="-4"/>
        </w:rPr>
        <w:t xml:space="preserve"> </w:t>
      </w:r>
      <w:r>
        <w:t>by</w:t>
      </w:r>
      <w:r>
        <w:rPr>
          <w:spacing w:val="-4"/>
        </w:rPr>
        <w:t xml:space="preserve"> </w:t>
      </w:r>
      <w:r>
        <w:t>the</w:t>
      </w:r>
      <w:r>
        <w:rPr>
          <w:spacing w:val="-4"/>
        </w:rPr>
        <w:t xml:space="preserve"> </w:t>
      </w:r>
      <w:r>
        <w:t>resident</w:t>
      </w:r>
      <w:r>
        <w:rPr>
          <w:spacing w:val="-4"/>
        </w:rPr>
        <w:t xml:space="preserve"> </w:t>
      </w:r>
      <w:r>
        <w:t>who</w:t>
      </w:r>
      <w:r>
        <w:rPr>
          <w:spacing w:val="-4"/>
        </w:rPr>
        <w:t xml:space="preserve"> </w:t>
      </w:r>
      <w:r>
        <w:t>performed</w:t>
      </w:r>
      <w:r>
        <w:rPr>
          <w:spacing w:val="-4"/>
        </w:rPr>
        <w:t xml:space="preserve"> </w:t>
      </w:r>
      <w:r>
        <w:t>the surgery. This resident then provides follow-up information to the faculty who staffed the case.</w:t>
      </w:r>
    </w:p>
    <w:p w:rsidR="003E4C7A" w:rsidRDefault="0040715D">
      <w:pPr>
        <w:pStyle w:val="Heading2"/>
        <w:numPr>
          <w:ilvl w:val="0"/>
          <w:numId w:val="42"/>
        </w:numPr>
        <w:tabs>
          <w:tab w:val="left" w:pos="1498"/>
        </w:tabs>
        <w:spacing w:before="276"/>
        <w:ind w:left="1498" w:hanging="458"/>
      </w:pPr>
      <w:r>
        <w:t>IN-HOUSE</w:t>
      </w:r>
      <w:r>
        <w:rPr>
          <w:spacing w:val="-10"/>
        </w:rPr>
        <w:t xml:space="preserve"> </w:t>
      </w:r>
      <w:r>
        <w:rPr>
          <w:spacing w:val="-2"/>
        </w:rPr>
        <w:t>CONSULTATIONS</w:t>
      </w:r>
    </w:p>
    <w:p w:rsidR="003E4C7A" w:rsidRDefault="0040715D">
      <w:pPr>
        <w:pStyle w:val="BodyText"/>
        <w:ind w:left="1040" w:firstLine="0"/>
      </w:pPr>
      <w:r>
        <w:t xml:space="preserve">These consults are to be performed in a timely fashion by the third </w:t>
      </w:r>
      <w:r>
        <w:rPr>
          <w:spacing w:val="-5"/>
        </w:rPr>
        <w:t>and</w:t>
      </w:r>
    </w:p>
    <w:p w:rsidR="003E4C7A" w:rsidRDefault="0040715D">
      <w:pPr>
        <w:pStyle w:val="BodyText"/>
        <w:ind w:left="1040" w:right="1934" w:firstLine="0"/>
      </w:pPr>
      <w:r>
        <w:t xml:space="preserve">fourth-year residents. </w:t>
      </w:r>
      <w:proofErr w:type="spellStart"/>
      <w:r>
        <w:t>SInce</w:t>
      </w:r>
      <w:proofErr w:type="spellEnd"/>
      <w:r>
        <w:t xml:space="preserve"> there are two residents on call,</w:t>
      </w:r>
      <w:r>
        <w:t xml:space="preserve"> it is appropriate for the</w:t>
      </w:r>
      <w:r>
        <w:rPr>
          <w:spacing w:val="-3"/>
        </w:rPr>
        <w:t xml:space="preserve"> </w:t>
      </w:r>
      <w:proofErr w:type="gramStart"/>
      <w:r>
        <w:t>third</w:t>
      </w:r>
      <w:r>
        <w:rPr>
          <w:spacing w:val="-3"/>
        </w:rPr>
        <w:t xml:space="preserve"> </w:t>
      </w:r>
      <w:r>
        <w:t>and</w:t>
      </w:r>
      <w:r>
        <w:rPr>
          <w:spacing w:val="-3"/>
        </w:rPr>
        <w:t xml:space="preserve"> </w:t>
      </w:r>
      <w:r>
        <w:t>fourth</w:t>
      </w:r>
      <w:r>
        <w:rPr>
          <w:spacing w:val="-3"/>
        </w:rPr>
        <w:t xml:space="preserve"> </w:t>
      </w:r>
      <w:r>
        <w:t>year</w:t>
      </w:r>
      <w:proofErr w:type="gramEnd"/>
      <w:r>
        <w:rPr>
          <w:spacing w:val="-3"/>
        </w:rPr>
        <w:t xml:space="preserve"> </w:t>
      </w:r>
      <w:r>
        <w:t>resident</w:t>
      </w:r>
      <w:r>
        <w:rPr>
          <w:spacing w:val="-3"/>
        </w:rPr>
        <w:t xml:space="preserve"> </w:t>
      </w:r>
      <w:r>
        <w:t>to</w:t>
      </w:r>
      <w:r>
        <w:rPr>
          <w:spacing w:val="-3"/>
        </w:rPr>
        <w:t xml:space="preserve"> </w:t>
      </w:r>
      <w:r>
        <w:t>delegate</w:t>
      </w:r>
      <w:r>
        <w:rPr>
          <w:spacing w:val="-3"/>
        </w:rPr>
        <w:t xml:space="preserve"> </w:t>
      </w:r>
      <w:r>
        <w:t>some</w:t>
      </w:r>
      <w:r>
        <w:rPr>
          <w:spacing w:val="-3"/>
        </w:rPr>
        <w:t xml:space="preserve"> </w:t>
      </w:r>
      <w:r>
        <w:t>of</w:t>
      </w:r>
      <w:r>
        <w:rPr>
          <w:spacing w:val="-3"/>
        </w:rPr>
        <w:t xml:space="preserve"> </w:t>
      </w:r>
      <w:r>
        <w:t>the</w:t>
      </w:r>
      <w:r>
        <w:rPr>
          <w:spacing w:val="-3"/>
        </w:rPr>
        <w:t xml:space="preserve"> </w:t>
      </w:r>
      <w:r>
        <w:t>consults</w:t>
      </w:r>
      <w:r>
        <w:rPr>
          <w:spacing w:val="-3"/>
        </w:rPr>
        <w:t xml:space="preserve"> </w:t>
      </w:r>
      <w:r>
        <w:t>to</w:t>
      </w:r>
      <w:r>
        <w:rPr>
          <w:spacing w:val="-3"/>
        </w:rPr>
        <w:t xml:space="preserve"> </w:t>
      </w:r>
      <w:r>
        <w:t>the</w:t>
      </w:r>
      <w:r>
        <w:rPr>
          <w:spacing w:val="-3"/>
        </w:rPr>
        <w:t xml:space="preserve"> </w:t>
      </w:r>
      <w:r>
        <w:t>second year resident, but the bulk of the responsibility shall still remain on the third and fourth year resident.</w:t>
      </w:r>
    </w:p>
    <w:p w:rsidR="003E4C7A" w:rsidRDefault="0040715D">
      <w:pPr>
        <w:pStyle w:val="Heading2"/>
        <w:numPr>
          <w:ilvl w:val="0"/>
          <w:numId w:val="42"/>
        </w:numPr>
        <w:tabs>
          <w:tab w:val="left" w:pos="1534"/>
        </w:tabs>
        <w:spacing w:before="276"/>
        <w:ind w:left="1534" w:hanging="494"/>
      </w:pPr>
      <w:r>
        <w:t>OFF-SITE</w:t>
      </w:r>
      <w:r>
        <w:rPr>
          <w:spacing w:val="-8"/>
        </w:rPr>
        <w:t xml:space="preserve"> </w:t>
      </w:r>
      <w:r>
        <w:t>CLINICAL</w:t>
      </w:r>
      <w:r>
        <w:rPr>
          <w:spacing w:val="-8"/>
        </w:rPr>
        <w:t xml:space="preserve"> </w:t>
      </w:r>
      <w:r>
        <w:rPr>
          <w:spacing w:val="-2"/>
        </w:rPr>
        <w:t>ACTIVITIES</w:t>
      </w:r>
    </w:p>
    <w:p w:rsidR="003E4C7A" w:rsidRDefault="0040715D">
      <w:pPr>
        <w:pStyle w:val="ListParagraph"/>
        <w:numPr>
          <w:ilvl w:val="1"/>
          <w:numId w:val="42"/>
        </w:numPr>
        <w:tabs>
          <w:tab w:val="left" w:pos="1760"/>
        </w:tabs>
        <w:ind w:right="2061"/>
        <w:rPr>
          <w:sz w:val="24"/>
        </w:rPr>
      </w:pPr>
      <w:r>
        <w:rPr>
          <w:sz w:val="24"/>
        </w:rPr>
        <w:t>The registrar, will make arrangements with area gratis ophthalmology faculty</w:t>
      </w:r>
      <w:r>
        <w:rPr>
          <w:spacing w:val="-4"/>
          <w:sz w:val="24"/>
        </w:rPr>
        <w:t xml:space="preserve"> </w:t>
      </w:r>
      <w:r>
        <w:rPr>
          <w:sz w:val="24"/>
        </w:rPr>
        <w:t>members</w:t>
      </w:r>
      <w:r>
        <w:rPr>
          <w:spacing w:val="-4"/>
          <w:sz w:val="24"/>
        </w:rPr>
        <w:t xml:space="preserve"> </w:t>
      </w:r>
      <w:r>
        <w:rPr>
          <w:sz w:val="24"/>
        </w:rPr>
        <w:t>to</w:t>
      </w:r>
      <w:r>
        <w:rPr>
          <w:spacing w:val="-4"/>
          <w:sz w:val="24"/>
        </w:rPr>
        <w:t xml:space="preserve"> </w:t>
      </w:r>
      <w:r>
        <w:rPr>
          <w:sz w:val="24"/>
        </w:rPr>
        <w:t>assist</w:t>
      </w:r>
      <w:r>
        <w:rPr>
          <w:spacing w:val="-4"/>
          <w:sz w:val="24"/>
        </w:rPr>
        <w:t xml:space="preserve"> </w:t>
      </w:r>
      <w:r>
        <w:rPr>
          <w:sz w:val="24"/>
        </w:rPr>
        <w:t>in</w:t>
      </w:r>
      <w:r>
        <w:rPr>
          <w:spacing w:val="-4"/>
          <w:sz w:val="24"/>
        </w:rPr>
        <w:t xml:space="preserve"> </w:t>
      </w:r>
      <w:r>
        <w:rPr>
          <w:sz w:val="24"/>
        </w:rPr>
        <w:t>cataract</w:t>
      </w:r>
      <w:r>
        <w:rPr>
          <w:spacing w:val="-4"/>
          <w:sz w:val="24"/>
        </w:rPr>
        <w:t xml:space="preserve"> </w:t>
      </w:r>
      <w:r>
        <w:rPr>
          <w:sz w:val="24"/>
        </w:rPr>
        <w:t>surgery</w:t>
      </w:r>
      <w:r>
        <w:rPr>
          <w:spacing w:val="-4"/>
          <w:sz w:val="24"/>
        </w:rPr>
        <w:t xml:space="preserve"> </w:t>
      </w:r>
      <w:r>
        <w:rPr>
          <w:sz w:val="24"/>
        </w:rPr>
        <w:t>or</w:t>
      </w:r>
      <w:r>
        <w:rPr>
          <w:spacing w:val="-4"/>
          <w:sz w:val="24"/>
        </w:rPr>
        <w:t xml:space="preserve"> </w:t>
      </w:r>
      <w:r>
        <w:rPr>
          <w:sz w:val="24"/>
        </w:rPr>
        <w:t>other</w:t>
      </w:r>
      <w:r>
        <w:rPr>
          <w:spacing w:val="-4"/>
          <w:sz w:val="24"/>
        </w:rPr>
        <w:t xml:space="preserve"> </w:t>
      </w:r>
      <w:r>
        <w:rPr>
          <w:sz w:val="24"/>
        </w:rPr>
        <w:t>ophthalmic</w:t>
      </w:r>
      <w:r>
        <w:rPr>
          <w:spacing w:val="-4"/>
          <w:sz w:val="24"/>
        </w:rPr>
        <w:t xml:space="preserve"> </w:t>
      </w:r>
      <w:r>
        <w:rPr>
          <w:sz w:val="24"/>
        </w:rPr>
        <w:t>surgery</w:t>
      </w:r>
    </w:p>
    <w:p w:rsidR="003E4C7A" w:rsidRDefault="0040715D">
      <w:pPr>
        <w:pStyle w:val="ListParagraph"/>
        <w:numPr>
          <w:ilvl w:val="1"/>
          <w:numId w:val="42"/>
        </w:numPr>
        <w:tabs>
          <w:tab w:val="left" w:pos="1760"/>
        </w:tabs>
        <w:ind w:right="2447"/>
        <w:rPr>
          <w:sz w:val="24"/>
        </w:rPr>
      </w:pPr>
      <w:r>
        <w:rPr>
          <w:sz w:val="24"/>
        </w:rPr>
        <w:t>The</w:t>
      </w:r>
      <w:r>
        <w:rPr>
          <w:spacing w:val="-4"/>
          <w:sz w:val="24"/>
        </w:rPr>
        <w:t xml:space="preserve"> </w:t>
      </w:r>
      <w:r>
        <w:rPr>
          <w:sz w:val="24"/>
        </w:rPr>
        <w:t>resident</w:t>
      </w:r>
      <w:r>
        <w:rPr>
          <w:spacing w:val="-4"/>
          <w:sz w:val="24"/>
        </w:rPr>
        <w:t xml:space="preserve"> </w:t>
      </w:r>
      <w:r>
        <w:rPr>
          <w:sz w:val="24"/>
        </w:rPr>
        <w:t>on</w:t>
      </w:r>
      <w:r>
        <w:rPr>
          <w:spacing w:val="-4"/>
          <w:sz w:val="24"/>
        </w:rPr>
        <w:t xml:space="preserve"> </w:t>
      </w:r>
      <w:r>
        <w:rPr>
          <w:sz w:val="24"/>
        </w:rPr>
        <w:t>will</w:t>
      </w:r>
      <w:r>
        <w:rPr>
          <w:spacing w:val="-4"/>
          <w:sz w:val="24"/>
        </w:rPr>
        <w:t xml:space="preserve"> </w:t>
      </w:r>
      <w:r>
        <w:rPr>
          <w:sz w:val="24"/>
        </w:rPr>
        <w:t>also</w:t>
      </w:r>
      <w:r>
        <w:rPr>
          <w:spacing w:val="-4"/>
          <w:sz w:val="24"/>
        </w:rPr>
        <w:t xml:space="preserve"> </w:t>
      </w:r>
      <w:r>
        <w:rPr>
          <w:sz w:val="24"/>
        </w:rPr>
        <w:t>see</w:t>
      </w:r>
      <w:r>
        <w:rPr>
          <w:spacing w:val="-4"/>
          <w:sz w:val="24"/>
        </w:rPr>
        <w:t xml:space="preserve"> </w:t>
      </w:r>
      <w:r>
        <w:rPr>
          <w:sz w:val="24"/>
        </w:rPr>
        <w:t>patients</w:t>
      </w:r>
      <w:r>
        <w:rPr>
          <w:spacing w:val="-4"/>
          <w:sz w:val="24"/>
        </w:rPr>
        <w:t xml:space="preserve"> </w:t>
      </w:r>
      <w:r>
        <w:rPr>
          <w:sz w:val="24"/>
        </w:rPr>
        <w:t>with</w:t>
      </w:r>
      <w:r>
        <w:rPr>
          <w:spacing w:val="-4"/>
          <w:sz w:val="24"/>
        </w:rPr>
        <w:t xml:space="preserve"> </w:t>
      </w:r>
      <w:r>
        <w:rPr>
          <w:sz w:val="24"/>
        </w:rPr>
        <w:t>both</w:t>
      </w:r>
      <w:r>
        <w:rPr>
          <w:spacing w:val="-4"/>
          <w:sz w:val="24"/>
        </w:rPr>
        <w:t xml:space="preserve"> </w:t>
      </w:r>
      <w:r>
        <w:rPr>
          <w:sz w:val="24"/>
        </w:rPr>
        <w:t>full-time</w:t>
      </w:r>
      <w:r>
        <w:rPr>
          <w:spacing w:val="-4"/>
          <w:sz w:val="24"/>
        </w:rPr>
        <w:t xml:space="preserve"> </w:t>
      </w:r>
      <w:r>
        <w:rPr>
          <w:sz w:val="24"/>
        </w:rPr>
        <w:t>and</w:t>
      </w:r>
      <w:r>
        <w:rPr>
          <w:spacing w:val="-4"/>
          <w:sz w:val="24"/>
        </w:rPr>
        <w:t xml:space="preserve"> </w:t>
      </w:r>
      <w:r>
        <w:rPr>
          <w:sz w:val="24"/>
        </w:rPr>
        <w:t>part-time faculty on specified dates in their priv</w:t>
      </w:r>
      <w:r>
        <w:rPr>
          <w:sz w:val="24"/>
        </w:rPr>
        <w:t>ate practices.</w:t>
      </w:r>
    </w:p>
    <w:p w:rsidR="003E4C7A" w:rsidRDefault="003E4C7A">
      <w:pPr>
        <w:pStyle w:val="BodyText"/>
        <w:ind w:left="0" w:firstLine="0"/>
      </w:pPr>
    </w:p>
    <w:p w:rsidR="003E4C7A" w:rsidRDefault="003E4C7A">
      <w:pPr>
        <w:pStyle w:val="BodyText"/>
        <w:spacing w:before="83"/>
        <w:ind w:left="0" w:firstLine="0"/>
      </w:pPr>
    </w:p>
    <w:p w:rsidR="003E4C7A" w:rsidRDefault="0040715D">
      <w:pPr>
        <w:pStyle w:val="Heading2"/>
        <w:numPr>
          <w:ilvl w:val="0"/>
          <w:numId w:val="42"/>
        </w:numPr>
        <w:tabs>
          <w:tab w:val="left" w:pos="1446"/>
        </w:tabs>
        <w:spacing w:before="1"/>
        <w:ind w:left="1040" w:right="2092" w:firstLine="0"/>
      </w:pPr>
      <w:r>
        <w:t>POLICY</w:t>
      </w:r>
      <w:r>
        <w:rPr>
          <w:spacing w:val="-7"/>
        </w:rPr>
        <w:t xml:space="preserve"> </w:t>
      </w:r>
      <w:r>
        <w:t>ON</w:t>
      </w:r>
      <w:r>
        <w:rPr>
          <w:spacing w:val="-7"/>
        </w:rPr>
        <w:t xml:space="preserve"> </w:t>
      </w:r>
      <w:r>
        <w:t>CROSS</w:t>
      </w:r>
      <w:r>
        <w:rPr>
          <w:spacing w:val="-7"/>
        </w:rPr>
        <w:t xml:space="preserve"> </w:t>
      </w:r>
      <w:r>
        <w:t>COVERAGE</w:t>
      </w:r>
      <w:r>
        <w:rPr>
          <w:spacing w:val="-7"/>
        </w:rPr>
        <w:t xml:space="preserve"> </w:t>
      </w:r>
      <w:r>
        <w:t>OF</w:t>
      </w:r>
      <w:r>
        <w:rPr>
          <w:spacing w:val="-7"/>
        </w:rPr>
        <w:t xml:space="preserve"> </w:t>
      </w:r>
      <w:r>
        <w:t>DUTIES</w:t>
      </w:r>
      <w:r>
        <w:rPr>
          <w:spacing w:val="-7"/>
        </w:rPr>
        <w:t xml:space="preserve"> </w:t>
      </w:r>
      <w:r>
        <w:t>DURING RESIDENT LEAVE PERIODS</w:t>
      </w:r>
    </w:p>
    <w:p w:rsidR="003E4C7A" w:rsidRDefault="0040715D">
      <w:pPr>
        <w:pStyle w:val="ListParagraph"/>
        <w:numPr>
          <w:ilvl w:val="1"/>
          <w:numId w:val="42"/>
        </w:numPr>
        <w:tabs>
          <w:tab w:val="left" w:pos="1760"/>
        </w:tabs>
        <w:spacing w:before="120"/>
        <w:ind w:right="2113"/>
        <w:rPr>
          <w:sz w:val="24"/>
        </w:rPr>
      </w:pPr>
      <w:r>
        <w:rPr>
          <w:sz w:val="24"/>
        </w:rPr>
        <w:t>When the 4th/3rd year resident is on leave, his or her daytime responsibilities (in clinic, in surgery and of supervision of the first-year resident)</w:t>
      </w:r>
      <w:r>
        <w:rPr>
          <w:spacing w:val="-4"/>
          <w:sz w:val="24"/>
        </w:rPr>
        <w:t xml:space="preserve"> </w:t>
      </w:r>
      <w:r>
        <w:rPr>
          <w:sz w:val="24"/>
        </w:rPr>
        <w:t>pass</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next</w:t>
      </w:r>
      <w:r>
        <w:rPr>
          <w:spacing w:val="-4"/>
          <w:sz w:val="24"/>
        </w:rPr>
        <w:t xml:space="preserve"> </w:t>
      </w:r>
      <w:r>
        <w:rPr>
          <w:sz w:val="24"/>
        </w:rPr>
        <w:t>year</w:t>
      </w:r>
      <w:r>
        <w:rPr>
          <w:spacing w:val="-4"/>
          <w:sz w:val="24"/>
        </w:rPr>
        <w:t xml:space="preserve"> </w:t>
      </w:r>
      <w:r>
        <w:rPr>
          <w:sz w:val="24"/>
        </w:rPr>
        <w:t>re</w:t>
      </w:r>
      <w:r>
        <w:rPr>
          <w:sz w:val="24"/>
        </w:rPr>
        <w:t>sident</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same</w:t>
      </w:r>
      <w:r>
        <w:rPr>
          <w:spacing w:val="-4"/>
          <w:sz w:val="24"/>
        </w:rPr>
        <w:t xml:space="preserve"> </w:t>
      </w:r>
      <w:r>
        <w:rPr>
          <w:sz w:val="24"/>
        </w:rPr>
        <w:t>rotation.</w:t>
      </w:r>
      <w:r>
        <w:rPr>
          <w:spacing w:val="-4"/>
          <w:sz w:val="24"/>
        </w:rPr>
        <w:t xml:space="preserve"> </w:t>
      </w:r>
      <w:r>
        <w:rPr>
          <w:sz w:val="24"/>
        </w:rPr>
        <w:t>During</w:t>
      </w:r>
      <w:r>
        <w:rPr>
          <w:spacing w:val="-4"/>
          <w:sz w:val="24"/>
        </w:rPr>
        <w:t xml:space="preserve"> </w:t>
      </w:r>
      <w:r>
        <w:rPr>
          <w:sz w:val="24"/>
        </w:rPr>
        <w:t>this</w:t>
      </w:r>
    </w:p>
    <w:p w:rsidR="003E4C7A" w:rsidRDefault="003E4C7A">
      <w:pPr>
        <w:rPr>
          <w:sz w:val="24"/>
        </w:rPr>
        <w:sectPr w:rsidR="003E4C7A">
          <w:pgSz w:w="12240" w:h="15840"/>
          <w:pgMar w:top="1360" w:right="280" w:bottom="280" w:left="400" w:header="720" w:footer="720" w:gutter="0"/>
          <w:cols w:space="720"/>
        </w:sectPr>
      </w:pPr>
    </w:p>
    <w:p w:rsidR="003E4C7A" w:rsidRDefault="0040715D">
      <w:pPr>
        <w:pStyle w:val="BodyText"/>
        <w:spacing w:before="80"/>
        <w:ind w:right="1594" w:firstLine="0"/>
      </w:pPr>
      <w:r>
        <w:lastRenderedPageBreak/>
        <w:t>time,</w:t>
      </w:r>
      <w:r>
        <w:rPr>
          <w:spacing w:val="-4"/>
        </w:rPr>
        <w:t xml:space="preserve"> </w:t>
      </w:r>
      <w:r>
        <w:t>evening</w:t>
      </w:r>
      <w:r>
        <w:rPr>
          <w:spacing w:val="-4"/>
        </w:rPr>
        <w:t xml:space="preserve"> </w:t>
      </w:r>
      <w:r>
        <w:t>back-up</w:t>
      </w:r>
      <w:r>
        <w:rPr>
          <w:spacing w:val="-4"/>
        </w:rPr>
        <w:t xml:space="preserve"> </w:t>
      </w:r>
      <w:r>
        <w:t>call</w:t>
      </w:r>
      <w:r>
        <w:rPr>
          <w:spacing w:val="-4"/>
        </w:rPr>
        <w:t xml:space="preserve"> </w:t>
      </w:r>
      <w:r>
        <w:t>duties</w:t>
      </w:r>
      <w:r>
        <w:rPr>
          <w:spacing w:val="-4"/>
        </w:rPr>
        <w:t xml:space="preserve"> </w:t>
      </w:r>
      <w:r>
        <w:t>will</w:t>
      </w:r>
      <w:r>
        <w:rPr>
          <w:spacing w:val="-4"/>
        </w:rPr>
        <w:t xml:space="preserve"> </w:t>
      </w:r>
      <w:r>
        <w:t>be</w:t>
      </w:r>
      <w:r>
        <w:rPr>
          <w:spacing w:val="-4"/>
        </w:rPr>
        <w:t xml:space="preserve"> </w:t>
      </w:r>
      <w:r>
        <w:t>covered</w:t>
      </w:r>
      <w:r>
        <w:rPr>
          <w:spacing w:val="-4"/>
        </w:rPr>
        <w:t xml:space="preserve"> </w:t>
      </w:r>
      <w:r>
        <w:t>by</w:t>
      </w:r>
      <w:r>
        <w:rPr>
          <w:spacing w:val="-4"/>
        </w:rPr>
        <w:t xml:space="preserve"> </w:t>
      </w:r>
      <w:r>
        <w:t>one</w:t>
      </w:r>
      <w:r>
        <w:rPr>
          <w:spacing w:val="-4"/>
        </w:rPr>
        <w:t xml:space="preserve"> </w:t>
      </w:r>
      <w:r>
        <w:t>of</w:t>
      </w:r>
      <w:r>
        <w:rPr>
          <w:spacing w:val="-4"/>
        </w:rPr>
        <w:t xml:space="preserve"> </w:t>
      </w:r>
      <w:r>
        <w:t>the</w:t>
      </w:r>
      <w:r>
        <w:rPr>
          <w:spacing w:val="-4"/>
        </w:rPr>
        <w:t xml:space="preserve"> </w:t>
      </w:r>
      <w:r>
        <w:t xml:space="preserve">senior </w:t>
      </w:r>
      <w:r>
        <w:rPr>
          <w:spacing w:val="-2"/>
        </w:rPr>
        <w:t>residents.</w:t>
      </w:r>
    </w:p>
    <w:p w:rsidR="003E4C7A" w:rsidRDefault="0040715D">
      <w:pPr>
        <w:pStyle w:val="ListParagraph"/>
        <w:numPr>
          <w:ilvl w:val="1"/>
          <w:numId w:val="42"/>
        </w:numPr>
        <w:tabs>
          <w:tab w:val="left" w:pos="1760"/>
        </w:tabs>
        <w:ind w:right="1953"/>
        <w:rPr>
          <w:sz w:val="24"/>
        </w:rPr>
      </w:pPr>
      <w:r>
        <w:rPr>
          <w:sz w:val="24"/>
        </w:rPr>
        <w:t>When</w:t>
      </w:r>
      <w:r>
        <w:rPr>
          <w:spacing w:val="-4"/>
          <w:sz w:val="24"/>
        </w:rPr>
        <w:t xml:space="preserve"> </w:t>
      </w:r>
      <w:r>
        <w:rPr>
          <w:sz w:val="24"/>
        </w:rPr>
        <w:t>the</w:t>
      </w:r>
      <w:r>
        <w:rPr>
          <w:spacing w:val="-4"/>
          <w:sz w:val="24"/>
        </w:rPr>
        <w:t xml:space="preserve"> </w:t>
      </w:r>
      <w:r>
        <w:rPr>
          <w:sz w:val="24"/>
        </w:rPr>
        <w:t>2nd</w:t>
      </w:r>
      <w:r>
        <w:rPr>
          <w:spacing w:val="-4"/>
          <w:sz w:val="24"/>
        </w:rPr>
        <w:t xml:space="preserve"> </w:t>
      </w:r>
      <w:r>
        <w:rPr>
          <w:sz w:val="24"/>
        </w:rPr>
        <w:t>year</w:t>
      </w:r>
      <w:r>
        <w:rPr>
          <w:spacing w:val="-4"/>
          <w:sz w:val="24"/>
        </w:rPr>
        <w:t xml:space="preserve"> </w:t>
      </w:r>
      <w:r>
        <w:rPr>
          <w:sz w:val="24"/>
        </w:rPr>
        <w:t>resident</w:t>
      </w:r>
      <w:r>
        <w:rPr>
          <w:spacing w:val="-4"/>
          <w:sz w:val="24"/>
        </w:rPr>
        <w:t xml:space="preserve"> </w:t>
      </w:r>
      <w:r>
        <w:rPr>
          <w:sz w:val="24"/>
        </w:rPr>
        <w:t>is</w:t>
      </w:r>
      <w:r>
        <w:rPr>
          <w:spacing w:val="-4"/>
          <w:sz w:val="24"/>
        </w:rPr>
        <w:t xml:space="preserve"> </w:t>
      </w:r>
      <w:r>
        <w:rPr>
          <w:sz w:val="24"/>
        </w:rPr>
        <w:t>on</w:t>
      </w:r>
      <w:r>
        <w:rPr>
          <w:spacing w:val="-4"/>
          <w:sz w:val="24"/>
        </w:rPr>
        <w:t xml:space="preserve"> </w:t>
      </w:r>
      <w:r>
        <w:rPr>
          <w:sz w:val="24"/>
        </w:rPr>
        <w:t>leave,</w:t>
      </w:r>
      <w:r>
        <w:rPr>
          <w:spacing w:val="-4"/>
          <w:sz w:val="24"/>
        </w:rPr>
        <w:t xml:space="preserve"> </w:t>
      </w:r>
      <w:r>
        <w:rPr>
          <w:sz w:val="24"/>
        </w:rPr>
        <w:t>his</w:t>
      </w:r>
      <w:r>
        <w:rPr>
          <w:spacing w:val="-4"/>
          <w:sz w:val="24"/>
        </w:rPr>
        <w:t xml:space="preserve"> </w:t>
      </w:r>
      <w:r>
        <w:rPr>
          <w:sz w:val="24"/>
        </w:rPr>
        <w:t>or</w:t>
      </w:r>
      <w:r>
        <w:rPr>
          <w:spacing w:val="-4"/>
          <w:sz w:val="24"/>
        </w:rPr>
        <w:t xml:space="preserve"> </w:t>
      </w:r>
      <w:r>
        <w:rPr>
          <w:sz w:val="24"/>
        </w:rPr>
        <w:t>her</w:t>
      </w:r>
      <w:r>
        <w:rPr>
          <w:spacing w:val="-4"/>
          <w:sz w:val="24"/>
        </w:rPr>
        <w:t xml:space="preserve"> </w:t>
      </w:r>
      <w:r>
        <w:rPr>
          <w:sz w:val="24"/>
        </w:rPr>
        <w:t>daytime</w:t>
      </w:r>
      <w:r>
        <w:rPr>
          <w:spacing w:val="-4"/>
          <w:sz w:val="24"/>
        </w:rPr>
        <w:t xml:space="preserve"> </w:t>
      </w:r>
      <w:r>
        <w:rPr>
          <w:sz w:val="24"/>
        </w:rPr>
        <w:t>responsibilities (in clinic, in surgery and for supervision of the 1st year resident) will be shared by the 3rd/4th year resident and 1st year resident as determined by the 3rd/4th year resident on the service. In-patient consults during the day will be co</w:t>
      </w:r>
      <w:r>
        <w:rPr>
          <w:sz w:val="24"/>
        </w:rPr>
        <w:t>vered by the 1st year resident on the service.</w:t>
      </w:r>
    </w:p>
    <w:p w:rsidR="003E4C7A" w:rsidRDefault="0040715D">
      <w:pPr>
        <w:pStyle w:val="ListParagraph"/>
        <w:numPr>
          <w:ilvl w:val="1"/>
          <w:numId w:val="42"/>
        </w:numPr>
        <w:tabs>
          <w:tab w:val="left" w:pos="1760"/>
        </w:tabs>
        <w:ind w:right="1981"/>
        <w:rPr>
          <w:sz w:val="24"/>
        </w:rPr>
      </w:pPr>
      <w:r>
        <w:rPr>
          <w:sz w:val="24"/>
        </w:rPr>
        <w:t>When the 1st year resident is on leave, his or her daytime responsibilities (in clinic and in surgery) will be shared by the 4th year resident, 3rd year resident</w:t>
      </w:r>
      <w:r>
        <w:rPr>
          <w:spacing w:val="-3"/>
          <w:sz w:val="24"/>
        </w:rPr>
        <w:t xml:space="preserve"> </w:t>
      </w:r>
      <w:r>
        <w:rPr>
          <w:sz w:val="24"/>
        </w:rPr>
        <w:t>and</w:t>
      </w:r>
      <w:r>
        <w:rPr>
          <w:spacing w:val="-3"/>
          <w:sz w:val="24"/>
        </w:rPr>
        <w:t xml:space="preserve"> </w:t>
      </w:r>
      <w:r>
        <w:rPr>
          <w:sz w:val="24"/>
        </w:rPr>
        <w:t>2nd</w:t>
      </w:r>
      <w:r>
        <w:rPr>
          <w:spacing w:val="-3"/>
          <w:sz w:val="24"/>
        </w:rPr>
        <w:t xml:space="preserve"> </w:t>
      </w:r>
      <w:r>
        <w:rPr>
          <w:sz w:val="24"/>
        </w:rPr>
        <w:t>year</w:t>
      </w:r>
      <w:r>
        <w:rPr>
          <w:spacing w:val="-3"/>
          <w:sz w:val="24"/>
        </w:rPr>
        <w:t xml:space="preserve"> </w:t>
      </w:r>
      <w:r>
        <w:rPr>
          <w:sz w:val="24"/>
        </w:rPr>
        <w:t>resident,</w:t>
      </w:r>
      <w:r>
        <w:rPr>
          <w:spacing w:val="-3"/>
          <w:sz w:val="24"/>
        </w:rPr>
        <w:t xml:space="preserve"> </w:t>
      </w:r>
      <w:r>
        <w:rPr>
          <w:sz w:val="24"/>
        </w:rPr>
        <w:t>as</w:t>
      </w:r>
      <w:r>
        <w:rPr>
          <w:spacing w:val="-3"/>
          <w:sz w:val="24"/>
        </w:rPr>
        <w:t xml:space="preserve"> </w:t>
      </w:r>
      <w:r>
        <w:rPr>
          <w:sz w:val="24"/>
        </w:rPr>
        <w:t>determined</w:t>
      </w:r>
      <w:r>
        <w:rPr>
          <w:spacing w:val="-3"/>
          <w:sz w:val="24"/>
        </w:rPr>
        <w:t xml:space="preserve"> </w:t>
      </w:r>
      <w:r>
        <w:rPr>
          <w:sz w:val="24"/>
        </w:rPr>
        <w:t>by</w:t>
      </w:r>
      <w:r>
        <w:rPr>
          <w:spacing w:val="-3"/>
          <w:sz w:val="24"/>
        </w:rPr>
        <w:t xml:space="preserve"> </w:t>
      </w:r>
      <w:r>
        <w:rPr>
          <w:sz w:val="24"/>
        </w:rPr>
        <w:t>the</w:t>
      </w:r>
      <w:r>
        <w:rPr>
          <w:spacing w:val="-3"/>
          <w:sz w:val="24"/>
        </w:rPr>
        <w:t xml:space="preserve"> </w:t>
      </w:r>
      <w:r>
        <w:rPr>
          <w:sz w:val="24"/>
        </w:rPr>
        <w:t>4th</w:t>
      </w:r>
      <w:r>
        <w:rPr>
          <w:spacing w:val="-3"/>
          <w:sz w:val="24"/>
        </w:rPr>
        <w:t xml:space="preserve"> </w:t>
      </w:r>
      <w:r>
        <w:rPr>
          <w:sz w:val="24"/>
        </w:rPr>
        <w:t>year</w:t>
      </w:r>
      <w:r>
        <w:rPr>
          <w:spacing w:val="-3"/>
          <w:sz w:val="24"/>
        </w:rPr>
        <w:t xml:space="preserve"> </w:t>
      </w:r>
      <w:r>
        <w:rPr>
          <w:sz w:val="24"/>
        </w:rPr>
        <w:t>resident</w:t>
      </w:r>
      <w:r>
        <w:rPr>
          <w:spacing w:val="-3"/>
          <w:sz w:val="24"/>
        </w:rPr>
        <w:t xml:space="preserve"> </w:t>
      </w:r>
      <w:r>
        <w:rPr>
          <w:sz w:val="24"/>
        </w:rPr>
        <w:t>on the</w:t>
      </w:r>
      <w:r>
        <w:rPr>
          <w:spacing w:val="-4"/>
          <w:sz w:val="24"/>
        </w:rPr>
        <w:t xml:space="preserve"> </w:t>
      </w:r>
      <w:r>
        <w:rPr>
          <w:sz w:val="24"/>
        </w:rPr>
        <w:t>service.</w:t>
      </w:r>
      <w:r>
        <w:rPr>
          <w:spacing w:val="-4"/>
          <w:sz w:val="24"/>
        </w:rPr>
        <w:t xml:space="preserve"> </w:t>
      </w:r>
      <w:r>
        <w:rPr>
          <w:sz w:val="24"/>
        </w:rPr>
        <w:t>Daytime</w:t>
      </w:r>
      <w:r>
        <w:rPr>
          <w:spacing w:val="-4"/>
          <w:sz w:val="24"/>
        </w:rPr>
        <w:t xml:space="preserve"> </w:t>
      </w:r>
      <w:r>
        <w:rPr>
          <w:sz w:val="24"/>
        </w:rPr>
        <w:t>ER</w:t>
      </w:r>
      <w:r>
        <w:rPr>
          <w:spacing w:val="-4"/>
          <w:sz w:val="24"/>
        </w:rPr>
        <w:t xml:space="preserve"> </w:t>
      </w:r>
      <w:r>
        <w:rPr>
          <w:sz w:val="24"/>
        </w:rPr>
        <w:t>consults</w:t>
      </w:r>
      <w:r>
        <w:rPr>
          <w:spacing w:val="-4"/>
          <w:sz w:val="24"/>
        </w:rPr>
        <w:t xml:space="preserve"> </w:t>
      </w:r>
      <w:r>
        <w:rPr>
          <w:sz w:val="24"/>
        </w:rPr>
        <w:t>will</w:t>
      </w:r>
      <w:r>
        <w:rPr>
          <w:spacing w:val="-4"/>
          <w:sz w:val="24"/>
        </w:rPr>
        <w:t xml:space="preserve"> </w:t>
      </w:r>
      <w:r>
        <w:rPr>
          <w:sz w:val="24"/>
        </w:rPr>
        <w:t>be</w:t>
      </w:r>
      <w:r>
        <w:rPr>
          <w:spacing w:val="-4"/>
          <w:sz w:val="24"/>
        </w:rPr>
        <w:t xml:space="preserve"> </w:t>
      </w:r>
      <w:r>
        <w:rPr>
          <w:sz w:val="24"/>
        </w:rPr>
        <w:t>covered</w:t>
      </w:r>
      <w:r>
        <w:rPr>
          <w:spacing w:val="-4"/>
          <w:sz w:val="24"/>
        </w:rPr>
        <w:t xml:space="preserve"> </w:t>
      </w:r>
      <w:r>
        <w:rPr>
          <w:sz w:val="24"/>
        </w:rPr>
        <w:t>by</w:t>
      </w:r>
      <w:r>
        <w:rPr>
          <w:spacing w:val="-4"/>
          <w:sz w:val="24"/>
        </w:rPr>
        <w:t xml:space="preserve"> </w:t>
      </w:r>
      <w:r>
        <w:rPr>
          <w:sz w:val="24"/>
        </w:rPr>
        <w:t>the</w:t>
      </w:r>
      <w:r>
        <w:rPr>
          <w:spacing w:val="-4"/>
          <w:sz w:val="24"/>
        </w:rPr>
        <w:t xml:space="preserve"> </w:t>
      </w:r>
      <w:r>
        <w:rPr>
          <w:sz w:val="24"/>
        </w:rPr>
        <w:t>2nd</w:t>
      </w:r>
      <w:r>
        <w:rPr>
          <w:spacing w:val="-4"/>
          <w:sz w:val="24"/>
        </w:rPr>
        <w:t xml:space="preserve"> </w:t>
      </w:r>
      <w:r>
        <w:rPr>
          <w:sz w:val="24"/>
        </w:rPr>
        <w:t>year</w:t>
      </w:r>
      <w:r>
        <w:rPr>
          <w:spacing w:val="-4"/>
          <w:sz w:val="24"/>
        </w:rPr>
        <w:t xml:space="preserve"> </w:t>
      </w:r>
      <w:r>
        <w:rPr>
          <w:sz w:val="24"/>
        </w:rPr>
        <w:t>resident on the service.</w:t>
      </w:r>
    </w:p>
    <w:p w:rsidR="003E4C7A" w:rsidRDefault="003E4C7A">
      <w:pPr>
        <w:pStyle w:val="BodyText"/>
        <w:ind w:left="0" w:firstLine="0"/>
      </w:pPr>
    </w:p>
    <w:p w:rsidR="003E4C7A" w:rsidRDefault="003E4C7A">
      <w:pPr>
        <w:pStyle w:val="BodyText"/>
        <w:spacing w:before="124"/>
        <w:ind w:left="0" w:firstLine="0"/>
      </w:pPr>
    </w:p>
    <w:p w:rsidR="003E4C7A" w:rsidRDefault="0040715D">
      <w:pPr>
        <w:pStyle w:val="Heading1"/>
      </w:pPr>
      <w:r>
        <w:t>SUB-SPECIALTY</w:t>
      </w:r>
      <w:r>
        <w:rPr>
          <w:spacing w:val="-25"/>
        </w:rPr>
        <w:t xml:space="preserve"> </w:t>
      </w:r>
      <w:r>
        <w:t>CLINICAL</w:t>
      </w:r>
      <w:r>
        <w:rPr>
          <w:spacing w:val="-25"/>
        </w:rPr>
        <w:t xml:space="preserve"> </w:t>
      </w:r>
      <w:r>
        <w:rPr>
          <w:spacing w:val="-2"/>
        </w:rPr>
        <w:t>ROTATIONS</w:t>
      </w:r>
    </w:p>
    <w:p w:rsidR="003E4C7A" w:rsidRDefault="0040715D">
      <w:pPr>
        <w:pStyle w:val="Heading2"/>
        <w:numPr>
          <w:ilvl w:val="0"/>
          <w:numId w:val="41"/>
        </w:numPr>
        <w:tabs>
          <w:tab w:val="left" w:pos="1322"/>
        </w:tabs>
        <w:spacing w:before="280"/>
        <w:ind w:left="1322" w:hanging="282"/>
      </w:pPr>
      <w:r>
        <w:t>GOALS</w:t>
      </w:r>
      <w:r>
        <w:rPr>
          <w:spacing w:val="-4"/>
        </w:rPr>
        <w:t xml:space="preserve"> </w:t>
      </w:r>
      <w:r>
        <w:t>OF</w:t>
      </w:r>
      <w:r>
        <w:rPr>
          <w:spacing w:val="-3"/>
        </w:rPr>
        <w:t xml:space="preserve"> </w:t>
      </w:r>
      <w:r>
        <w:rPr>
          <w:spacing w:val="-2"/>
        </w:rPr>
        <w:t>ROTATIONS</w:t>
      </w:r>
    </w:p>
    <w:p w:rsidR="003E4C7A" w:rsidRDefault="0040715D">
      <w:pPr>
        <w:pStyle w:val="BodyText"/>
        <w:spacing w:before="280"/>
        <w:ind w:left="1040" w:right="1185" w:firstLine="0"/>
      </w:pPr>
      <w:r>
        <w:t>Each</w:t>
      </w:r>
      <w:r>
        <w:rPr>
          <w:spacing w:val="-3"/>
        </w:rPr>
        <w:t xml:space="preserve"> </w:t>
      </w:r>
      <w:r>
        <w:t>rotation</w:t>
      </w:r>
      <w:r>
        <w:rPr>
          <w:spacing w:val="-3"/>
        </w:rPr>
        <w:t xml:space="preserve"> </w:t>
      </w:r>
      <w:r>
        <w:t>serves</w:t>
      </w:r>
      <w:r>
        <w:rPr>
          <w:spacing w:val="-3"/>
        </w:rPr>
        <w:t xml:space="preserve"> </w:t>
      </w:r>
      <w:r>
        <w:t>the</w:t>
      </w:r>
      <w:r>
        <w:rPr>
          <w:spacing w:val="-3"/>
        </w:rPr>
        <w:t xml:space="preserve"> </w:t>
      </w:r>
      <w:r>
        <w:t>overall</w:t>
      </w:r>
      <w:r>
        <w:rPr>
          <w:spacing w:val="-3"/>
        </w:rPr>
        <w:t xml:space="preserve"> </w:t>
      </w:r>
      <w:r>
        <w:t>goals</w:t>
      </w:r>
      <w:r>
        <w:rPr>
          <w:spacing w:val="-3"/>
        </w:rPr>
        <w:t xml:space="preserve"> </w:t>
      </w:r>
      <w:r>
        <w:t>of</w:t>
      </w:r>
      <w:r>
        <w:rPr>
          <w:spacing w:val="-3"/>
        </w:rPr>
        <w:t xml:space="preserve"> </w:t>
      </w:r>
      <w:r>
        <w:t>the</w:t>
      </w:r>
      <w:r>
        <w:rPr>
          <w:spacing w:val="-3"/>
        </w:rPr>
        <w:t xml:space="preserve"> </w:t>
      </w:r>
      <w:r>
        <w:t>training</w:t>
      </w:r>
      <w:r>
        <w:rPr>
          <w:spacing w:val="-3"/>
        </w:rPr>
        <w:t xml:space="preserve"> </w:t>
      </w:r>
      <w:r>
        <w:t>program.</w:t>
      </w:r>
      <w:r>
        <w:rPr>
          <w:spacing w:val="40"/>
        </w:rPr>
        <w:t xml:space="preserve"> </w:t>
      </w:r>
      <w:r>
        <w:t>The</w:t>
      </w:r>
      <w:r>
        <w:rPr>
          <w:spacing w:val="-3"/>
        </w:rPr>
        <w:t xml:space="preserve"> </w:t>
      </w:r>
      <w:r>
        <w:t>faculty</w:t>
      </w:r>
      <w:r>
        <w:rPr>
          <w:spacing w:val="-3"/>
        </w:rPr>
        <w:t xml:space="preserve"> </w:t>
      </w:r>
      <w:r>
        <w:t>who</w:t>
      </w:r>
      <w:r>
        <w:rPr>
          <w:spacing w:val="-3"/>
        </w:rPr>
        <w:t xml:space="preserve"> </w:t>
      </w:r>
      <w:r>
        <w:t xml:space="preserve">are clinical subspecialists in cornea, glaucoma, neuro-ophthalmology, </w:t>
      </w:r>
      <w:proofErr w:type="spellStart"/>
      <w:r>
        <w:t>oculoplastics</w:t>
      </w:r>
      <w:proofErr w:type="spellEnd"/>
      <w:r>
        <w:t>, pediatric ophthalmology, and retina/vitreous disorders monitor the progress of</w:t>
      </w:r>
    </w:p>
    <w:p w:rsidR="003E4C7A" w:rsidRDefault="0040715D">
      <w:pPr>
        <w:pStyle w:val="BodyText"/>
        <w:ind w:left="1040" w:right="1299" w:firstLine="0"/>
        <w:jc w:val="both"/>
      </w:pPr>
      <w:r>
        <w:t>residents–working with them in their clinics, and providing formal feedback every three mont</w:t>
      </w:r>
      <w:r>
        <w:t>hs.</w:t>
      </w:r>
      <w:r>
        <w:rPr>
          <w:spacing w:val="40"/>
        </w:rPr>
        <w:t xml:space="preserve"> </w:t>
      </w:r>
      <w:r>
        <w:t>Residents</w:t>
      </w:r>
      <w:r>
        <w:rPr>
          <w:spacing w:val="-4"/>
        </w:rPr>
        <w:t xml:space="preserve"> </w:t>
      </w:r>
      <w:r>
        <w:t>should</w:t>
      </w:r>
      <w:r>
        <w:rPr>
          <w:spacing w:val="-4"/>
        </w:rPr>
        <w:t xml:space="preserve"> </w:t>
      </w:r>
      <w:r>
        <w:t>meet</w:t>
      </w:r>
      <w:r>
        <w:rPr>
          <w:spacing w:val="-4"/>
        </w:rPr>
        <w:t xml:space="preserve"> </w:t>
      </w:r>
      <w:r>
        <w:t>with</w:t>
      </w:r>
      <w:r>
        <w:rPr>
          <w:spacing w:val="-4"/>
        </w:rPr>
        <w:t xml:space="preserve"> </w:t>
      </w:r>
      <w:r>
        <w:t>individual</w:t>
      </w:r>
      <w:r>
        <w:rPr>
          <w:spacing w:val="-4"/>
        </w:rPr>
        <w:t xml:space="preserve"> </w:t>
      </w:r>
      <w:r>
        <w:t>attendings</w:t>
      </w:r>
      <w:r>
        <w:rPr>
          <w:spacing w:val="-4"/>
        </w:rPr>
        <w:t xml:space="preserve"> </w:t>
      </w:r>
      <w:r>
        <w:t>and</w:t>
      </w:r>
      <w:r>
        <w:rPr>
          <w:spacing w:val="-4"/>
        </w:rPr>
        <w:t xml:space="preserve"> </w:t>
      </w:r>
      <w:r>
        <w:t>review</w:t>
      </w:r>
      <w:r>
        <w:rPr>
          <w:spacing w:val="-4"/>
        </w:rPr>
        <w:t xml:space="preserve"> </w:t>
      </w:r>
      <w:r>
        <w:t>their</w:t>
      </w:r>
      <w:r>
        <w:rPr>
          <w:spacing w:val="-4"/>
        </w:rPr>
        <w:t xml:space="preserve"> </w:t>
      </w:r>
      <w:r>
        <w:t xml:space="preserve">educational </w:t>
      </w:r>
      <w:r>
        <w:rPr>
          <w:spacing w:val="-2"/>
        </w:rPr>
        <w:t>expectations.</w:t>
      </w:r>
    </w:p>
    <w:p w:rsidR="003E4C7A" w:rsidRDefault="003E4C7A">
      <w:pPr>
        <w:pStyle w:val="BodyText"/>
        <w:spacing w:before="4"/>
        <w:ind w:left="0" w:firstLine="0"/>
      </w:pPr>
    </w:p>
    <w:p w:rsidR="003E4C7A" w:rsidRDefault="0040715D">
      <w:pPr>
        <w:pStyle w:val="Heading2"/>
        <w:numPr>
          <w:ilvl w:val="0"/>
          <w:numId w:val="41"/>
        </w:numPr>
        <w:tabs>
          <w:tab w:val="left" w:pos="1410"/>
        </w:tabs>
        <w:ind w:left="1410" w:hanging="370"/>
      </w:pPr>
      <w:r>
        <w:rPr>
          <w:spacing w:val="-2"/>
        </w:rPr>
        <w:t>SUBSPECIALTY</w:t>
      </w:r>
      <w:r>
        <w:rPr>
          <w:spacing w:val="-13"/>
        </w:rPr>
        <w:t xml:space="preserve"> </w:t>
      </w:r>
      <w:r>
        <w:rPr>
          <w:spacing w:val="-2"/>
        </w:rPr>
        <w:t>CLINICS</w:t>
      </w:r>
    </w:p>
    <w:p w:rsidR="003E4C7A" w:rsidRDefault="0040715D">
      <w:pPr>
        <w:pStyle w:val="BodyText"/>
        <w:ind w:left="1040" w:right="1934" w:firstLine="0"/>
      </w:pPr>
      <w:r>
        <w:t>The</w:t>
      </w:r>
      <w:r>
        <w:rPr>
          <w:spacing w:val="-2"/>
        </w:rPr>
        <w:t xml:space="preserve"> </w:t>
      </w:r>
      <w:r>
        <w:t>residents</w:t>
      </w:r>
      <w:r>
        <w:rPr>
          <w:spacing w:val="-2"/>
        </w:rPr>
        <w:t xml:space="preserve"> </w:t>
      </w:r>
      <w:r>
        <w:t>on</w:t>
      </w:r>
      <w:r>
        <w:rPr>
          <w:spacing w:val="-2"/>
        </w:rPr>
        <w:t xml:space="preserve"> </w:t>
      </w:r>
      <w:r>
        <w:t>subspecialty</w:t>
      </w:r>
      <w:r>
        <w:rPr>
          <w:spacing w:val="-2"/>
        </w:rPr>
        <w:t xml:space="preserve"> </w:t>
      </w:r>
      <w:r>
        <w:t>rotations</w:t>
      </w:r>
      <w:r>
        <w:rPr>
          <w:spacing w:val="-2"/>
        </w:rPr>
        <w:t xml:space="preserve"> </w:t>
      </w:r>
      <w:r>
        <w:t>will</w:t>
      </w:r>
      <w:r>
        <w:rPr>
          <w:spacing w:val="-2"/>
        </w:rPr>
        <w:t xml:space="preserve"> </w:t>
      </w:r>
      <w:r>
        <w:t>spend</w:t>
      </w:r>
      <w:r>
        <w:rPr>
          <w:spacing w:val="-2"/>
        </w:rPr>
        <w:t xml:space="preserve"> </w:t>
      </w:r>
      <w:r>
        <w:t>some</w:t>
      </w:r>
      <w:r>
        <w:rPr>
          <w:spacing w:val="-2"/>
        </w:rPr>
        <w:t xml:space="preserve"> </w:t>
      </w:r>
      <w:r>
        <w:t>of</w:t>
      </w:r>
      <w:r>
        <w:rPr>
          <w:spacing w:val="-2"/>
        </w:rPr>
        <w:t xml:space="preserve"> </w:t>
      </w:r>
      <w:r>
        <w:t>their</w:t>
      </w:r>
      <w:r>
        <w:rPr>
          <w:spacing w:val="-2"/>
        </w:rPr>
        <w:t xml:space="preserve"> </w:t>
      </w:r>
      <w:r>
        <w:t>time</w:t>
      </w:r>
      <w:r>
        <w:rPr>
          <w:spacing w:val="-2"/>
        </w:rPr>
        <w:t xml:space="preserve"> </w:t>
      </w:r>
      <w:r>
        <w:t>at</w:t>
      </w:r>
      <w:r>
        <w:rPr>
          <w:spacing w:val="-2"/>
        </w:rPr>
        <w:t xml:space="preserve"> </w:t>
      </w:r>
      <w:r>
        <w:t>this</w:t>
      </w:r>
      <w:r>
        <w:rPr>
          <w:spacing w:val="-2"/>
        </w:rPr>
        <w:t xml:space="preserve"> </w:t>
      </w:r>
      <w:r>
        <w:t>site and some at other sites. As a rule, the resident will be the first physician to see some (or all) patients scheduled for the attending, who will then examine the patient</w:t>
      </w:r>
      <w:r>
        <w:rPr>
          <w:spacing w:val="-5"/>
        </w:rPr>
        <w:t xml:space="preserve"> </w:t>
      </w:r>
      <w:r>
        <w:t>and</w:t>
      </w:r>
      <w:r>
        <w:rPr>
          <w:spacing w:val="-5"/>
        </w:rPr>
        <w:t xml:space="preserve"> </w:t>
      </w:r>
      <w:r>
        <w:t>discuss</w:t>
      </w:r>
      <w:r>
        <w:rPr>
          <w:spacing w:val="-5"/>
        </w:rPr>
        <w:t xml:space="preserve"> </w:t>
      </w:r>
      <w:r>
        <w:t>diagnostic</w:t>
      </w:r>
      <w:r>
        <w:rPr>
          <w:spacing w:val="-5"/>
        </w:rPr>
        <w:t xml:space="preserve"> </w:t>
      </w:r>
      <w:r>
        <w:t>and</w:t>
      </w:r>
      <w:r>
        <w:rPr>
          <w:spacing w:val="-5"/>
        </w:rPr>
        <w:t xml:space="preserve"> </w:t>
      </w:r>
      <w:r>
        <w:t>therapeutic</w:t>
      </w:r>
      <w:r>
        <w:rPr>
          <w:spacing w:val="-5"/>
        </w:rPr>
        <w:t xml:space="preserve"> </w:t>
      </w:r>
      <w:r>
        <w:t>considerations</w:t>
      </w:r>
      <w:r>
        <w:rPr>
          <w:spacing w:val="-5"/>
        </w:rPr>
        <w:t xml:space="preserve"> </w:t>
      </w:r>
      <w:r>
        <w:t>with</w:t>
      </w:r>
      <w:r>
        <w:rPr>
          <w:spacing w:val="-5"/>
        </w:rPr>
        <w:t xml:space="preserve"> </w:t>
      </w:r>
      <w:r>
        <w:t>the</w:t>
      </w:r>
      <w:r>
        <w:rPr>
          <w:spacing w:val="-5"/>
        </w:rPr>
        <w:t xml:space="preserve"> </w:t>
      </w:r>
      <w:r>
        <w:t>resident. With</w:t>
      </w:r>
      <w:r>
        <w:rPr>
          <w:spacing w:val="-1"/>
        </w:rPr>
        <w:t xml:space="preserve"> </w:t>
      </w:r>
      <w:r>
        <w:t>som</w:t>
      </w:r>
      <w:r>
        <w:t>e</w:t>
      </w:r>
      <w:r>
        <w:rPr>
          <w:spacing w:val="-1"/>
        </w:rPr>
        <w:t xml:space="preserve"> </w:t>
      </w:r>
      <w:r>
        <w:t>exceptions,</w:t>
      </w:r>
      <w:r>
        <w:rPr>
          <w:spacing w:val="-1"/>
        </w:rPr>
        <w:t xml:space="preserve"> </w:t>
      </w:r>
      <w:r>
        <w:t>the</w:t>
      </w:r>
      <w:r>
        <w:rPr>
          <w:spacing w:val="-1"/>
        </w:rPr>
        <w:t xml:space="preserve"> </w:t>
      </w:r>
      <w:r>
        <w:t>resident</w:t>
      </w:r>
      <w:r>
        <w:rPr>
          <w:spacing w:val="-1"/>
        </w:rPr>
        <w:t xml:space="preserve"> </w:t>
      </w:r>
      <w:r>
        <w:t>will</w:t>
      </w:r>
      <w:r>
        <w:rPr>
          <w:spacing w:val="-1"/>
        </w:rPr>
        <w:t xml:space="preserve"> </w:t>
      </w:r>
      <w:r>
        <w:t>also</w:t>
      </w:r>
      <w:r>
        <w:rPr>
          <w:spacing w:val="-1"/>
        </w:rPr>
        <w:t xml:space="preserve"> </w:t>
      </w:r>
      <w:r>
        <w:t>assist</w:t>
      </w:r>
      <w:r>
        <w:rPr>
          <w:spacing w:val="-1"/>
        </w:rPr>
        <w:t xml:space="preserve"> </w:t>
      </w:r>
      <w:r>
        <w:t>at</w:t>
      </w:r>
      <w:r>
        <w:rPr>
          <w:spacing w:val="-1"/>
        </w:rPr>
        <w:t xml:space="preserve"> </w:t>
      </w:r>
      <w:r>
        <w:t>any</w:t>
      </w:r>
      <w:r>
        <w:rPr>
          <w:spacing w:val="-1"/>
        </w:rPr>
        <w:t xml:space="preserve"> </w:t>
      </w:r>
      <w:r>
        <w:t>surgery</w:t>
      </w:r>
      <w:r>
        <w:rPr>
          <w:spacing w:val="-1"/>
        </w:rPr>
        <w:t xml:space="preserve"> </w:t>
      </w:r>
      <w:r>
        <w:t>performed</w:t>
      </w:r>
      <w:r>
        <w:rPr>
          <w:spacing w:val="-1"/>
        </w:rPr>
        <w:t xml:space="preserve"> </w:t>
      </w:r>
      <w:r>
        <w:t>by the attending.</w:t>
      </w:r>
    </w:p>
    <w:p w:rsidR="003E4C7A" w:rsidRDefault="003E4C7A">
      <w:pPr>
        <w:pStyle w:val="BodyText"/>
        <w:ind w:left="0" w:firstLine="0"/>
      </w:pPr>
    </w:p>
    <w:p w:rsidR="003E4C7A" w:rsidRDefault="003E4C7A">
      <w:pPr>
        <w:pStyle w:val="BodyText"/>
        <w:spacing w:before="124"/>
        <w:ind w:left="0" w:firstLine="0"/>
      </w:pPr>
    </w:p>
    <w:p w:rsidR="003E4C7A" w:rsidRDefault="0040715D">
      <w:pPr>
        <w:pStyle w:val="Heading1"/>
        <w:jc w:val="both"/>
      </w:pPr>
      <w:r>
        <w:t>GENERAL</w:t>
      </w:r>
      <w:r>
        <w:rPr>
          <w:spacing w:val="-7"/>
        </w:rPr>
        <w:t xml:space="preserve"> </w:t>
      </w:r>
      <w:r>
        <w:rPr>
          <w:spacing w:val="-2"/>
        </w:rPr>
        <w:t>COMPETENCIES</w:t>
      </w:r>
    </w:p>
    <w:p w:rsidR="003E4C7A" w:rsidRDefault="0040715D">
      <w:pPr>
        <w:pStyle w:val="BodyText"/>
        <w:spacing w:before="120"/>
        <w:ind w:left="1040" w:right="1934" w:firstLine="0"/>
      </w:pPr>
      <w:r>
        <w:t>The</w:t>
      </w:r>
      <w:r>
        <w:rPr>
          <w:spacing w:val="-4"/>
        </w:rPr>
        <w:t xml:space="preserve"> </w:t>
      </w:r>
      <w:r>
        <w:t>goal</w:t>
      </w:r>
      <w:r>
        <w:rPr>
          <w:spacing w:val="-4"/>
        </w:rPr>
        <w:t xml:space="preserve"> </w:t>
      </w:r>
      <w:r>
        <w:t>of</w:t>
      </w:r>
      <w:r>
        <w:rPr>
          <w:spacing w:val="-4"/>
        </w:rPr>
        <w:t xml:space="preserve"> </w:t>
      </w:r>
      <w:r>
        <w:t>this</w:t>
      </w:r>
      <w:r>
        <w:rPr>
          <w:spacing w:val="-4"/>
        </w:rPr>
        <w:t xml:space="preserve"> </w:t>
      </w:r>
      <w:r>
        <w:t>residency</w:t>
      </w:r>
      <w:r>
        <w:rPr>
          <w:spacing w:val="-4"/>
        </w:rPr>
        <w:t xml:space="preserve"> </w:t>
      </w:r>
      <w:r>
        <w:t>program</w:t>
      </w:r>
      <w:r>
        <w:rPr>
          <w:spacing w:val="-4"/>
        </w:rPr>
        <w:t xml:space="preserve"> </w:t>
      </w:r>
      <w:r>
        <w:t>is</w:t>
      </w:r>
      <w:r>
        <w:rPr>
          <w:spacing w:val="-4"/>
        </w:rPr>
        <w:t xml:space="preserve"> </w:t>
      </w:r>
      <w:r>
        <w:t>to</w:t>
      </w:r>
      <w:r>
        <w:rPr>
          <w:spacing w:val="-4"/>
        </w:rPr>
        <w:t xml:space="preserve"> </w:t>
      </w:r>
      <w:r>
        <w:t>graduate</w:t>
      </w:r>
      <w:r>
        <w:rPr>
          <w:spacing w:val="-4"/>
        </w:rPr>
        <w:t xml:space="preserve"> </w:t>
      </w:r>
      <w:r>
        <w:t>physicians</w:t>
      </w:r>
      <w:r>
        <w:rPr>
          <w:spacing w:val="-4"/>
        </w:rPr>
        <w:t xml:space="preserve"> </w:t>
      </w:r>
      <w:r>
        <w:t>that</w:t>
      </w:r>
      <w:r>
        <w:rPr>
          <w:spacing w:val="-4"/>
        </w:rPr>
        <w:t xml:space="preserve"> </w:t>
      </w:r>
      <w:r>
        <w:t>are</w:t>
      </w:r>
      <w:r>
        <w:rPr>
          <w:spacing w:val="-4"/>
        </w:rPr>
        <w:t xml:space="preserve"> </w:t>
      </w:r>
      <w:r>
        <w:t>competent in regards to the 6 general competencies, listed below, in the fie</w:t>
      </w:r>
      <w:r>
        <w:t xml:space="preserve">ld of </w:t>
      </w:r>
      <w:r>
        <w:rPr>
          <w:spacing w:val="-2"/>
        </w:rPr>
        <w:t>ophthalmology.</w:t>
      </w:r>
    </w:p>
    <w:p w:rsidR="003E4C7A" w:rsidRDefault="003E4C7A">
      <w:pPr>
        <w:sectPr w:rsidR="003E4C7A">
          <w:pgSz w:w="12240" w:h="15840"/>
          <w:pgMar w:top="1360" w:right="280" w:bottom="280" w:left="400" w:header="720" w:footer="720" w:gutter="0"/>
          <w:cols w:space="720"/>
        </w:sectPr>
      </w:pPr>
    </w:p>
    <w:p w:rsidR="003E4C7A" w:rsidRDefault="0040715D">
      <w:pPr>
        <w:pStyle w:val="Heading2"/>
        <w:numPr>
          <w:ilvl w:val="0"/>
          <w:numId w:val="40"/>
        </w:numPr>
        <w:tabs>
          <w:tab w:val="left" w:pos="1322"/>
        </w:tabs>
        <w:spacing w:before="60"/>
        <w:ind w:left="1322" w:hanging="282"/>
      </w:pPr>
      <w:r>
        <w:rPr>
          <w:spacing w:val="-6"/>
        </w:rPr>
        <w:lastRenderedPageBreak/>
        <w:t>PATIENT</w:t>
      </w:r>
      <w:r>
        <w:rPr>
          <w:spacing w:val="-11"/>
        </w:rPr>
        <w:t xml:space="preserve"> </w:t>
      </w:r>
      <w:r>
        <w:rPr>
          <w:spacing w:val="-4"/>
        </w:rPr>
        <w:t>CARE</w:t>
      </w:r>
    </w:p>
    <w:p w:rsidR="003E4C7A" w:rsidRDefault="0040715D">
      <w:pPr>
        <w:pStyle w:val="BodyText"/>
        <w:spacing w:before="120"/>
        <w:ind w:left="1040" w:right="1594" w:firstLine="0"/>
      </w:pPr>
      <w:r>
        <w:t>The</w:t>
      </w:r>
      <w:r>
        <w:rPr>
          <w:spacing w:val="-4"/>
        </w:rPr>
        <w:t xml:space="preserve"> </w:t>
      </w:r>
      <w:r>
        <w:t>resident</w:t>
      </w:r>
      <w:r>
        <w:rPr>
          <w:spacing w:val="-4"/>
        </w:rPr>
        <w:t xml:space="preserve"> </w:t>
      </w:r>
      <w:r>
        <w:t>must</w:t>
      </w:r>
      <w:r>
        <w:rPr>
          <w:spacing w:val="-4"/>
        </w:rPr>
        <w:t xml:space="preserve"> </w:t>
      </w:r>
      <w:r>
        <w:t>provide</w:t>
      </w:r>
      <w:r>
        <w:rPr>
          <w:spacing w:val="-4"/>
        </w:rPr>
        <w:t xml:space="preserve"> </w:t>
      </w:r>
      <w:r>
        <w:t>patient</w:t>
      </w:r>
      <w:r>
        <w:rPr>
          <w:spacing w:val="-4"/>
        </w:rPr>
        <w:t xml:space="preserve"> </w:t>
      </w:r>
      <w:r>
        <w:t>care</w:t>
      </w:r>
      <w:r>
        <w:rPr>
          <w:spacing w:val="-4"/>
        </w:rPr>
        <w:t xml:space="preserve"> </w:t>
      </w:r>
      <w:r>
        <w:t>that</w:t>
      </w:r>
      <w:r>
        <w:rPr>
          <w:spacing w:val="-4"/>
        </w:rPr>
        <w:t xml:space="preserve"> </w:t>
      </w:r>
      <w:r>
        <w:t>is</w:t>
      </w:r>
      <w:r>
        <w:rPr>
          <w:spacing w:val="-4"/>
        </w:rPr>
        <w:t xml:space="preserve"> </w:t>
      </w:r>
      <w:r>
        <w:t>compassionate,</w:t>
      </w:r>
      <w:r>
        <w:rPr>
          <w:spacing w:val="-4"/>
        </w:rPr>
        <w:t xml:space="preserve"> </w:t>
      </w:r>
      <w:r>
        <w:t>appropriate,</w:t>
      </w:r>
      <w:r>
        <w:rPr>
          <w:spacing w:val="-4"/>
        </w:rPr>
        <w:t xml:space="preserve"> </w:t>
      </w:r>
      <w:r>
        <w:t>and effective for the treatment of health problems and the promotion of health.</w:t>
      </w:r>
    </w:p>
    <w:p w:rsidR="003E4C7A" w:rsidRDefault="0040715D">
      <w:pPr>
        <w:pStyle w:val="BodyText"/>
        <w:ind w:left="1040" w:firstLine="0"/>
      </w:pPr>
      <w:r>
        <w:t xml:space="preserve">Residents are expected to demonstrate skills related </w:t>
      </w:r>
      <w:r>
        <w:rPr>
          <w:spacing w:val="-5"/>
        </w:rPr>
        <w:t>to:</w:t>
      </w:r>
    </w:p>
    <w:p w:rsidR="003E4C7A" w:rsidRDefault="0040715D">
      <w:pPr>
        <w:pStyle w:val="ListParagraph"/>
        <w:numPr>
          <w:ilvl w:val="1"/>
          <w:numId w:val="40"/>
        </w:numPr>
        <w:tabs>
          <w:tab w:val="left" w:pos="1759"/>
        </w:tabs>
        <w:ind w:left="1759" w:hanging="359"/>
        <w:rPr>
          <w:sz w:val="24"/>
        </w:rPr>
      </w:pPr>
      <w:r>
        <w:rPr>
          <w:sz w:val="24"/>
        </w:rPr>
        <w:t xml:space="preserve">Data acquisition of essential and accurate information about their </w:t>
      </w:r>
      <w:r>
        <w:rPr>
          <w:spacing w:val="-2"/>
          <w:sz w:val="24"/>
        </w:rPr>
        <w:t>patients;</w:t>
      </w:r>
    </w:p>
    <w:p w:rsidR="003E4C7A" w:rsidRDefault="0040715D">
      <w:pPr>
        <w:pStyle w:val="ListParagraph"/>
        <w:numPr>
          <w:ilvl w:val="1"/>
          <w:numId w:val="40"/>
        </w:numPr>
        <w:tabs>
          <w:tab w:val="left" w:pos="1759"/>
        </w:tabs>
        <w:ind w:left="1759" w:hanging="359"/>
        <w:rPr>
          <w:sz w:val="24"/>
        </w:rPr>
      </w:pPr>
      <w:r>
        <w:rPr>
          <w:sz w:val="24"/>
        </w:rPr>
        <w:t>Diagnosis and management of medical and su</w:t>
      </w:r>
      <w:r>
        <w:rPr>
          <w:sz w:val="24"/>
        </w:rPr>
        <w:t xml:space="preserve">rgical eye </w:t>
      </w:r>
      <w:r>
        <w:rPr>
          <w:spacing w:val="-2"/>
          <w:sz w:val="24"/>
        </w:rPr>
        <w:t>disease;</w:t>
      </w:r>
    </w:p>
    <w:p w:rsidR="003E4C7A" w:rsidRDefault="0040715D">
      <w:pPr>
        <w:pStyle w:val="ListParagraph"/>
        <w:numPr>
          <w:ilvl w:val="1"/>
          <w:numId w:val="40"/>
        </w:numPr>
        <w:tabs>
          <w:tab w:val="left" w:pos="1759"/>
        </w:tabs>
        <w:ind w:left="1759" w:hanging="359"/>
        <w:rPr>
          <w:sz w:val="24"/>
        </w:rPr>
      </w:pPr>
      <w:r>
        <w:rPr>
          <w:sz w:val="24"/>
        </w:rPr>
        <w:t xml:space="preserve">Patient and family </w:t>
      </w:r>
      <w:r>
        <w:rPr>
          <w:spacing w:val="-2"/>
          <w:sz w:val="24"/>
        </w:rPr>
        <w:t>counseling;</w:t>
      </w:r>
    </w:p>
    <w:p w:rsidR="003E4C7A" w:rsidRDefault="0040715D">
      <w:pPr>
        <w:pStyle w:val="ListParagraph"/>
        <w:numPr>
          <w:ilvl w:val="1"/>
          <w:numId w:val="40"/>
        </w:numPr>
        <w:tabs>
          <w:tab w:val="left" w:pos="1759"/>
        </w:tabs>
        <w:ind w:left="1759" w:hanging="359"/>
        <w:rPr>
          <w:sz w:val="24"/>
        </w:rPr>
      </w:pPr>
      <w:r>
        <w:rPr>
          <w:sz w:val="24"/>
        </w:rPr>
        <w:t>Effective</w:t>
      </w:r>
      <w:r>
        <w:rPr>
          <w:spacing w:val="-2"/>
          <w:sz w:val="24"/>
        </w:rPr>
        <w:t xml:space="preserve"> </w:t>
      </w:r>
      <w:r>
        <w:rPr>
          <w:sz w:val="24"/>
        </w:rPr>
        <w:t>utilization</w:t>
      </w:r>
      <w:r>
        <w:rPr>
          <w:spacing w:val="-1"/>
          <w:sz w:val="24"/>
        </w:rPr>
        <w:t xml:space="preserve"> </w:t>
      </w:r>
      <w:r>
        <w:rPr>
          <w:sz w:val="24"/>
        </w:rPr>
        <w:t>of</w:t>
      </w:r>
      <w:r>
        <w:rPr>
          <w:spacing w:val="-1"/>
          <w:sz w:val="24"/>
        </w:rPr>
        <w:t xml:space="preserve"> </w:t>
      </w:r>
      <w:r>
        <w:rPr>
          <w:sz w:val="24"/>
        </w:rPr>
        <w:t>information</w:t>
      </w:r>
      <w:r>
        <w:rPr>
          <w:spacing w:val="-1"/>
          <w:sz w:val="24"/>
        </w:rPr>
        <w:t xml:space="preserve"> </w:t>
      </w:r>
      <w:r>
        <w:rPr>
          <w:spacing w:val="-2"/>
          <w:sz w:val="24"/>
        </w:rPr>
        <w:t>technology;</w:t>
      </w:r>
    </w:p>
    <w:p w:rsidR="003E4C7A" w:rsidRDefault="0040715D">
      <w:pPr>
        <w:pStyle w:val="ListParagraph"/>
        <w:numPr>
          <w:ilvl w:val="1"/>
          <w:numId w:val="40"/>
        </w:numPr>
        <w:tabs>
          <w:tab w:val="left" w:pos="1759"/>
        </w:tabs>
        <w:ind w:left="1759" w:hanging="359"/>
        <w:rPr>
          <w:sz w:val="24"/>
        </w:rPr>
      </w:pPr>
      <w:r>
        <w:rPr>
          <w:sz w:val="24"/>
        </w:rPr>
        <w:t xml:space="preserve">Sensitivity to socio-cultural </w:t>
      </w:r>
      <w:r>
        <w:rPr>
          <w:spacing w:val="-2"/>
          <w:sz w:val="24"/>
        </w:rPr>
        <w:t>circumstances</w:t>
      </w:r>
    </w:p>
    <w:p w:rsidR="003E4C7A" w:rsidRDefault="0040715D">
      <w:pPr>
        <w:pStyle w:val="ListParagraph"/>
        <w:numPr>
          <w:ilvl w:val="1"/>
          <w:numId w:val="40"/>
        </w:numPr>
        <w:tabs>
          <w:tab w:val="left" w:pos="1759"/>
        </w:tabs>
        <w:ind w:left="1759" w:hanging="359"/>
        <w:rPr>
          <w:sz w:val="24"/>
        </w:rPr>
      </w:pPr>
      <w:r>
        <w:rPr>
          <w:sz w:val="24"/>
        </w:rPr>
        <w:t xml:space="preserve">Surgical </w:t>
      </w:r>
      <w:r>
        <w:rPr>
          <w:spacing w:val="-2"/>
          <w:sz w:val="24"/>
        </w:rPr>
        <w:t>skills</w:t>
      </w:r>
    </w:p>
    <w:p w:rsidR="003E4C7A" w:rsidRDefault="0040715D">
      <w:pPr>
        <w:pStyle w:val="ListParagraph"/>
        <w:numPr>
          <w:ilvl w:val="1"/>
          <w:numId w:val="40"/>
        </w:numPr>
        <w:tabs>
          <w:tab w:val="left" w:pos="1760"/>
        </w:tabs>
        <w:ind w:right="2660"/>
        <w:rPr>
          <w:sz w:val="24"/>
        </w:rPr>
      </w:pPr>
      <w:r>
        <w:rPr>
          <w:sz w:val="24"/>
        </w:rPr>
        <w:t>Take</w:t>
      </w:r>
      <w:r>
        <w:rPr>
          <w:spacing w:val="-10"/>
          <w:sz w:val="24"/>
        </w:rPr>
        <w:t xml:space="preserve"> </w:t>
      </w:r>
      <w:r>
        <w:rPr>
          <w:sz w:val="24"/>
        </w:rPr>
        <w:t>responsibility</w:t>
      </w:r>
      <w:r>
        <w:rPr>
          <w:spacing w:val="-10"/>
          <w:sz w:val="24"/>
        </w:rPr>
        <w:t xml:space="preserve"> </w:t>
      </w:r>
      <w:r>
        <w:rPr>
          <w:sz w:val="24"/>
        </w:rPr>
        <w:t>for</w:t>
      </w:r>
      <w:r>
        <w:rPr>
          <w:spacing w:val="-10"/>
          <w:sz w:val="24"/>
        </w:rPr>
        <w:t xml:space="preserve"> </w:t>
      </w:r>
      <w:r>
        <w:rPr>
          <w:sz w:val="24"/>
        </w:rPr>
        <w:t>management</w:t>
      </w:r>
      <w:r>
        <w:rPr>
          <w:spacing w:val="-10"/>
          <w:sz w:val="24"/>
        </w:rPr>
        <w:t xml:space="preserve"> </w:t>
      </w:r>
      <w:r>
        <w:rPr>
          <w:sz w:val="24"/>
        </w:rPr>
        <w:t>of</w:t>
      </w:r>
      <w:r>
        <w:rPr>
          <w:spacing w:val="-10"/>
          <w:sz w:val="24"/>
        </w:rPr>
        <w:t xml:space="preserve"> </w:t>
      </w:r>
      <w:r>
        <w:rPr>
          <w:sz w:val="24"/>
        </w:rPr>
        <w:t>post-operative</w:t>
      </w:r>
      <w:r>
        <w:rPr>
          <w:spacing w:val="-10"/>
          <w:sz w:val="24"/>
        </w:rPr>
        <w:t xml:space="preserve"> </w:t>
      </w:r>
      <w:r>
        <w:rPr>
          <w:sz w:val="24"/>
        </w:rPr>
        <w:t>concerns</w:t>
      </w:r>
      <w:r>
        <w:rPr>
          <w:spacing w:val="-10"/>
          <w:sz w:val="24"/>
        </w:rPr>
        <w:t xml:space="preserve"> </w:t>
      </w:r>
      <w:r>
        <w:rPr>
          <w:sz w:val="24"/>
        </w:rPr>
        <w:t xml:space="preserve">and </w:t>
      </w:r>
      <w:r>
        <w:rPr>
          <w:spacing w:val="-2"/>
          <w:sz w:val="24"/>
        </w:rPr>
        <w:t>complications</w:t>
      </w:r>
    </w:p>
    <w:p w:rsidR="003E4C7A" w:rsidRDefault="0040715D">
      <w:pPr>
        <w:pStyle w:val="ListParagraph"/>
        <w:numPr>
          <w:ilvl w:val="1"/>
          <w:numId w:val="40"/>
        </w:numPr>
        <w:tabs>
          <w:tab w:val="left" w:pos="1759"/>
        </w:tabs>
        <w:ind w:left="1759" w:hanging="359"/>
        <w:rPr>
          <w:sz w:val="24"/>
        </w:rPr>
      </w:pPr>
      <w:r>
        <w:rPr>
          <w:sz w:val="24"/>
        </w:rPr>
        <w:t>To</w:t>
      </w:r>
      <w:r>
        <w:rPr>
          <w:spacing w:val="-3"/>
          <w:sz w:val="24"/>
        </w:rPr>
        <w:t xml:space="preserve"> </w:t>
      </w:r>
      <w:r>
        <w:rPr>
          <w:sz w:val="24"/>
        </w:rPr>
        <w:t>treat</w:t>
      </w:r>
      <w:r>
        <w:rPr>
          <w:spacing w:val="-3"/>
          <w:sz w:val="24"/>
        </w:rPr>
        <w:t xml:space="preserve"> </w:t>
      </w:r>
      <w:r>
        <w:rPr>
          <w:sz w:val="24"/>
        </w:rPr>
        <w:t>patients</w:t>
      </w:r>
      <w:r>
        <w:rPr>
          <w:spacing w:val="-3"/>
          <w:sz w:val="24"/>
        </w:rPr>
        <w:t xml:space="preserve"> </w:t>
      </w:r>
      <w:r>
        <w:rPr>
          <w:sz w:val="24"/>
        </w:rPr>
        <w:t>with</w:t>
      </w:r>
      <w:r>
        <w:rPr>
          <w:spacing w:val="-3"/>
          <w:sz w:val="24"/>
        </w:rPr>
        <w:t xml:space="preserve"> </w:t>
      </w:r>
      <w:r>
        <w:rPr>
          <w:sz w:val="24"/>
        </w:rPr>
        <w:t>respect</w:t>
      </w:r>
      <w:r>
        <w:rPr>
          <w:spacing w:val="-3"/>
          <w:sz w:val="24"/>
        </w:rPr>
        <w:t xml:space="preserve"> </w:t>
      </w:r>
      <w:r>
        <w:rPr>
          <w:sz w:val="24"/>
        </w:rPr>
        <w:t>and</w:t>
      </w:r>
      <w:r>
        <w:rPr>
          <w:spacing w:val="-3"/>
          <w:sz w:val="24"/>
        </w:rPr>
        <w:t xml:space="preserve"> </w:t>
      </w:r>
      <w:r>
        <w:rPr>
          <w:sz w:val="24"/>
        </w:rPr>
        <w:t>compassion</w:t>
      </w:r>
      <w:r>
        <w:rPr>
          <w:spacing w:val="-3"/>
          <w:sz w:val="24"/>
        </w:rPr>
        <w:t xml:space="preserve"> </w:t>
      </w:r>
      <w:r>
        <w:rPr>
          <w:sz w:val="24"/>
        </w:rPr>
        <w:t>at</w:t>
      </w:r>
      <w:r>
        <w:rPr>
          <w:spacing w:val="-3"/>
          <w:sz w:val="24"/>
        </w:rPr>
        <w:t xml:space="preserve"> </w:t>
      </w:r>
      <w:r>
        <w:rPr>
          <w:sz w:val="24"/>
        </w:rPr>
        <w:t>all</w:t>
      </w:r>
      <w:r>
        <w:rPr>
          <w:spacing w:val="-3"/>
          <w:sz w:val="24"/>
        </w:rPr>
        <w:t xml:space="preserve"> </w:t>
      </w:r>
      <w:r>
        <w:rPr>
          <w:spacing w:val="-2"/>
          <w:sz w:val="24"/>
        </w:rPr>
        <w:t>times</w:t>
      </w:r>
    </w:p>
    <w:p w:rsidR="003E4C7A" w:rsidRDefault="0040715D">
      <w:pPr>
        <w:pStyle w:val="ListParagraph"/>
        <w:numPr>
          <w:ilvl w:val="1"/>
          <w:numId w:val="40"/>
        </w:numPr>
        <w:tabs>
          <w:tab w:val="left" w:pos="1759"/>
        </w:tabs>
        <w:ind w:left="1759" w:hanging="359"/>
        <w:rPr>
          <w:sz w:val="24"/>
        </w:rPr>
      </w:pPr>
      <w:r>
        <w:rPr>
          <w:sz w:val="24"/>
        </w:rPr>
        <w:t xml:space="preserve">Hand washing before and after each patient </w:t>
      </w:r>
      <w:r>
        <w:rPr>
          <w:spacing w:val="-2"/>
          <w:sz w:val="24"/>
        </w:rPr>
        <w:t>encounter</w:t>
      </w:r>
    </w:p>
    <w:p w:rsidR="003E4C7A" w:rsidRDefault="003E4C7A">
      <w:pPr>
        <w:pStyle w:val="BodyText"/>
        <w:ind w:left="0" w:firstLine="0"/>
      </w:pPr>
    </w:p>
    <w:p w:rsidR="003E4C7A" w:rsidRDefault="003E4C7A">
      <w:pPr>
        <w:pStyle w:val="BodyText"/>
        <w:spacing w:before="84"/>
        <w:ind w:left="0" w:firstLine="0"/>
      </w:pPr>
    </w:p>
    <w:p w:rsidR="003E4C7A" w:rsidRDefault="0040715D">
      <w:pPr>
        <w:pStyle w:val="Heading2"/>
        <w:numPr>
          <w:ilvl w:val="0"/>
          <w:numId w:val="40"/>
        </w:numPr>
        <w:tabs>
          <w:tab w:val="left" w:pos="1410"/>
        </w:tabs>
        <w:ind w:left="1410" w:hanging="370"/>
      </w:pPr>
      <w:r>
        <w:t>MEDICAL</w:t>
      </w:r>
      <w:r>
        <w:rPr>
          <w:spacing w:val="-7"/>
        </w:rPr>
        <w:t xml:space="preserve"> </w:t>
      </w:r>
      <w:r>
        <w:rPr>
          <w:spacing w:val="-2"/>
        </w:rPr>
        <w:t>KNOWLEDGE</w:t>
      </w:r>
    </w:p>
    <w:p w:rsidR="003E4C7A" w:rsidRDefault="0040715D">
      <w:pPr>
        <w:pStyle w:val="BodyText"/>
        <w:spacing w:before="120"/>
        <w:ind w:left="1040" w:right="1594" w:firstLine="0"/>
      </w:pPr>
      <w:r>
        <w:t>The</w:t>
      </w:r>
      <w:r>
        <w:rPr>
          <w:spacing w:val="-5"/>
        </w:rPr>
        <w:t xml:space="preserve"> </w:t>
      </w:r>
      <w:r>
        <w:t>resident</w:t>
      </w:r>
      <w:r>
        <w:rPr>
          <w:spacing w:val="-5"/>
        </w:rPr>
        <w:t xml:space="preserve"> </w:t>
      </w:r>
      <w:r>
        <w:t>must</w:t>
      </w:r>
      <w:r>
        <w:rPr>
          <w:spacing w:val="-5"/>
        </w:rPr>
        <w:t xml:space="preserve"> </w:t>
      </w:r>
      <w:r>
        <w:t>possess</w:t>
      </w:r>
      <w:r>
        <w:rPr>
          <w:spacing w:val="-5"/>
        </w:rPr>
        <w:t xml:space="preserve"> </w:t>
      </w:r>
      <w:r>
        <w:t>medical</w:t>
      </w:r>
      <w:r>
        <w:rPr>
          <w:spacing w:val="-5"/>
        </w:rPr>
        <w:t xml:space="preserve"> </w:t>
      </w:r>
      <w:r>
        <w:t>knowledge</w:t>
      </w:r>
      <w:r>
        <w:rPr>
          <w:spacing w:val="-5"/>
        </w:rPr>
        <w:t xml:space="preserve"> </w:t>
      </w:r>
      <w:r>
        <w:t>about</w:t>
      </w:r>
      <w:r>
        <w:rPr>
          <w:spacing w:val="-5"/>
        </w:rPr>
        <w:t xml:space="preserve"> </w:t>
      </w:r>
      <w:r>
        <w:t>established</w:t>
      </w:r>
      <w:r>
        <w:rPr>
          <w:spacing w:val="-5"/>
        </w:rPr>
        <w:t xml:space="preserve"> </w:t>
      </w:r>
      <w:r>
        <w:t>and</w:t>
      </w:r>
      <w:r>
        <w:rPr>
          <w:spacing w:val="-5"/>
        </w:rPr>
        <w:t xml:space="preserve"> </w:t>
      </w:r>
      <w:r>
        <w:t>evolving biomedical, clinical, and cognate (e.g., epidemiological and social-behavior) sciences and the application of this knowledge to patient care.</w:t>
      </w:r>
    </w:p>
    <w:p w:rsidR="003E4C7A" w:rsidRDefault="0040715D">
      <w:pPr>
        <w:pStyle w:val="BodyText"/>
        <w:ind w:left="1040" w:firstLine="0"/>
      </w:pPr>
      <w:r>
        <w:t xml:space="preserve">Residents are expected to demonstrate skills related </w:t>
      </w:r>
      <w:r>
        <w:rPr>
          <w:spacing w:val="-5"/>
        </w:rPr>
        <w:t>to:</w:t>
      </w:r>
    </w:p>
    <w:p w:rsidR="003E4C7A" w:rsidRDefault="0040715D">
      <w:pPr>
        <w:pStyle w:val="ListParagraph"/>
        <w:numPr>
          <w:ilvl w:val="1"/>
          <w:numId w:val="40"/>
        </w:numPr>
        <w:tabs>
          <w:tab w:val="left" w:pos="1760"/>
        </w:tabs>
        <w:ind w:right="1979"/>
        <w:rPr>
          <w:sz w:val="24"/>
        </w:rPr>
      </w:pPr>
      <w:r>
        <w:rPr>
          <w:sz w:val="24"/>
        </w:rPr>
        <w:t>understanding</w:t>
      </w:r>
      <w:r>
        <w:rPr>
          <w:spacing w:val="-5"/>
          <w:sz w:val="24"/>
        </w:rPr>
        <w:t xml:space="preserve"> </w:t>
      </w:r>
      <w:r>
        <w:rPr>
          <w:sz w:val="24"/>
        </w:rPr>
        <w:t>of</w:t>
      </w:r>
      <w:r>
        <w:rPr>
          <w:spacing w:val="-5"/>
          <w:sz w:val="24"/>
        </w:rPr>
        <w:t xml:space="preserve"> </w:t>
      </w:r>
      <w:r>
        <w:rPr>
          <w:sz w:val="24"/>
        </w:rPr>
        <w:t>and</w:t>
      </w:r>
      <w:r>
        <w:rPr>
          <w:spacing w:val="-5"/>
          <w:sz w:val="24"/>
        </w:rPr>
        <w:t xml:space="preserve"> </w:t>
      </w:r>
      <w:r>
        <w:rPr>
          <w:sz w:val="24"/>
        </w:rPr>
        <w:t>ability</w:t>
      </w:r>
      <w:r>
        <w:rPr>
          <w:spacing w:val="-5"/>
          <w:sz w:val="24"/>
        </w:rPr>
        <w:t xml:space="preserve"> </w:t>
      </w:r>
      <w:r>
        <w:rPr>
          <w:sz w:val="24"/>
        </w:rPr>
        <w:t>to</w:t>
      </w:r>
      <w:r>
        <w:rPr>
          <w:spacing w:val="-5"/>
          <w:sz w:val="24"/>
        </w:rPr>
        <w:t xml:space="preserve"> </w:t>
      </w:r>
      <w:r>
        <w:rPr>
          <w:sz w:val="24"/>
        </w:rPr>
        <w:t>apply</w:t>
      </w:r>
      <w:r>
        <w:rPr>
          <w:spacing w:val="-5"/>
          <w:sz w:val="24"/>
        </w:rPr>
        <w:t xml:space="preserve"> </w:t>
      </w:r>
      <w:r>
        <w:rPr>
          <w:sz w:val="24"/>
        </w:rPr>
        <w:t>establishe</w:t>
      </w:r>
      <w:r>
        <w:rPr>
          <w:sz w:val="24"/>
        </w:rPr>
        <w:t>d</w:t>
      </w:r>
      <w:r>
        <w:rPr>
          <w:spacing w:val="-5"/>
          <w:sz w:val="24"/>
        </w:rPr>
        <w:t xml:space="preserve"> </w:t>
      </w:r>
      <w:r>
        <w:rPr>
          <w:sz w:val="24"/>
        </w:rPr>
        <w:t>and</w:t>
      </w:r>
      <w:r>
        <w:rPr>
          <w:spacing w:val="-5"/>
          <w:sz w:val="24"/>
        </w:rPr>
        <w:t xml:space="preserve"> </w:t>
      </w:r>
      <w:r>
        <w:rPr>
          <w:sz w:val="24"/>
        </w:rPr>
        <w:t>evolving</w:t>
      </w:r>
      <w:r>
        <w:rPr>
          <w:spacing w:val="-5"/>
          <w:sz w:val="24"/>
        </w:rPr>
        <w:t xml:space="preserve"> </w:t>
      </w:r>
      <w:r>
        <w:rPr>
          <w:sz w:val="24"/>
        </w:rPr>
        <w:t>biomedical, clinical, and cognate sciences;</w:t>
      </w:r>
    </w:p>
    <w:p w:rsidR="003E4C7A" w:rsidRDefault="0040715D">
      <w:pPr>
        <w:pStyle w:val="ListParagraph"/>
        <w:numPr>
          <w:ilvl w:val="1"/>
          <w:numId w:val="40"/>
        </w:numPr>
        <w:tabs>
          <w:tab w:val="left" w:pos="1759"/>
        </w:tabs>
        <w:ind w:left="1759" w:hanging="359"/>
        <w:rPr>
          <w:sz w:val="24"/>
        </w:rPr>
      </w:pPr>
      <w:r>
        <w:rPr>
          <w:sz w:val="24"/>
        </w:rPr>
        <w:t xml:space="preserve">database </w:t>
      </w:r>
      <w:r>
        <w:rPr>
          <w:spacing w:val="-2"/>
          <w:sz w:val="24"/>
        </w:rPr>
        <w:t>acquisition;</w:t>
      </w:r>
    </w:p>
    <w:p w:rsidR="003E4C7A" w:rsidRDefault="0040715D">
      <w:pPr>
        <w:pStyle w:val="ListParagraph"/>
        <w:numPr>
          <w:ilvl w:val="1"/>
          <w:numId w:val="40"/>
        </w:numPr>
        <w:tabs>
          <w:tab w:val="left" w:pos="1759"/>
        </w:tabs>
        <w:ind w:left="1759" w:hanging="359"/>
        <w:rPr>
          <w:sz w:val="24"/>
        </w:rPr>
      </w:pPr>
      <w:r>
        <w:rPr>
          <w:sz w:val="24"/>
        </w:rPr>
        <w:t xml:space="preserve">critical evaluation of new </w:t>
      </w:r>
      <w:r>
        <w:rPr>
          <w:spacing w:val="-2"/>
          <w:sz w:val="24"/>
        </w:rPr>
        <w:t>information</w:t>
      </w:r>
    </w:p>
    <w:p w:rsidR="003E4C7A" w:rsidRDefault="003E4C7A">
      <w:pPr>
        <w:pStyle w:val="BodyText"/>
        <w:ind w:left="0" w:firstLine="0"/>
      </w:pPr>
    </w:p>
    <w:p w:rsidR="003E4C7A" w:rsidRDefault="003E4C7A">
      <w:pPr>
        <w:pStyle w:val="BodyText"/>
        <w:spacing w:before="84"/>
        <w:ind w:left="0" w:firstLine="0"/>
      </w:pPr>
    </w:p>
    <w:p w:rsidR="003E4C7A" w:rsidRDefault="0040715D">
      <w:pPr>
        <w:pStyle w:val="Heading2"/>
        <w:numPr>
          <w:ilvl w:val="0"/>
          <w:numId w:val="40"/>
        </w:numPr>
        <w:tabs>
          <w:tab w:val="left" w:pos="1498"/>
        </w:tabs>
        <w:ind w:left="1498" w:hanging="458"/>
      </w:pPr>
      <w:r>
        <w:t>PRACTICE-BASED</w:t>
      </w:r>
      <w:r>
        <w:rPr>
          <w:spacing w:val="-8"/>
        </w:rPr>
        <w:t xml:space="preserve"> </w:t>
      </w:r>
      <w:r>
        <w:t>LEARNING</w:t>
      </w:r>
      <w:r>
        <w:rPr>
          <w:spacing w:val="-8"/>
        </w:rPr>
        <w:t xml:space="preserve"> </w:t>
      </w:r>
      <w:r>
        <w:t>&amp;</w:t>
      </w:r>
      <w:r>
        <w:rPr>
          <w:spacing w:val="-7"/>
        </w:rPr>
        <w:t xml:space="preserve"> </w:t>
      </w:r>
      <w:r>
        <w:rPr>
          <w:spacing w:val="-2"/>
        </w:rPr>
        <w:t>IMPROVEMENT</w:t>
      </w:r>
    </w:p>
    <w:p w:rsidR="003E4C7A" w:rsidRDefault="0040715D">
      <w:pPr>
        <w:pStyle w:val="BodyText"/>
        <w:spacing w:before="120"/>
        <w:ind w:left="1040" w:right="1934" w:firstLine="0"/>
      </w:pPr>
      <w:r>
        <w:t xml:space="preserve">This involves investigation and evaluation of the </w:t>
      </w:r>
      <w:proofErr w:type="spellStart"/>
      <w:r>
        <w:t>resident’s</w:t>
      </w:r>
      <w:proofErr w:type="spellEnd"/>
      <w:r>
        <w:t xml:space="preserve"> own patient care, appraisal</w:t>
      </w:r>
      <w:r>
        <w:rPr>
          <w:spacing w:val="-5"/>
        </w:rPr>
        <w:t xml:space="preserve"> </w:t>
      </w:r>
      <w:r>
        <w:t>and</w:t>
      </w:r>
      <w:r>
        <w:rPr>
          <w:spacing w:val="-5"/>
        </w:rPr>
        <w:t xml:space="preserve"> </w:t>
      </w:r>
      <w:r>
        <w:t>assimilation</w:t>
      </w:r>
      <w:r>
        <w:rPr>
          <w:spacing w:val="-5"/>
        </w:rPr>
        <w:t xml:space="preserve"> </w:t>
      </w:r>
      <w:r>
        <w:t>of</w:t>
      </w:r>
      <w:r>
        <w:rPr>
          <w:spacing w:val="-5"/>
        </w:rPr>
        <w:t xml:space="preserve"> </w:t>
      </w:r>
      <w:r>
        <w:t>scientific</w:t>
      </w:r>
      <w:r>
        <w:rPr>
          <w:spacing w:val="-5"/>
        </w:rPr>
        <w:t xml:space="preserve"> </w:t>
      </w:r>
      <w:r>
        <w:t>evidence,</w:t>
      </w:r>
      <w:r>
        <w:rPr>
          <w:spacing w:val="-5"/>
        </w:rPr>
        <w:t xml:space="preserve"> </w:t>
      </w:r>
      <w:r>
        <w:t>and</w:t>
      </w:r>
      <w:r>
        <w:rPr>
          <w:spacing w:val="-5"/>
        </w:rPr>
        <w:t xml:space="preserve"> </w:t>
      </w:r>
      <w:r>
        <w:t>improvements</w:t>
      </w:r>
      <w:r>
        <w:rPr>
          <w:spacing w:val="-5"/>
        </w:rPr>
        <w:t xml:space="preserve"> </w:t>
      </w:r>
      <w:r>
        <w:t>in</w:t>
      </w:r>
      <w:r>
        <w:rPr>
          <w:spacing w:val="-5"/>
        </w:rPr>
        <w:t xml:space="preserve"> </w:t>
      </w:r>
      <w:r>
        <w:t xml:space="preserve">patient </w:t>
      </w:r>
      <w:r>
        <w:rPr>
          <w:spacing w:val="-2"/>
        </w:rPr>
        <w:t>care.</w:t>
      </w:r>
    </w:p>
    <w:p w:rsidR="003E4C7A" w:rsidRDefault="0040715D">
      <w:pPr>
        <w:pStyle w:val="BodyText"/>
        <w:ind w:left="1040" w:firstLine="0"/>
      </w:pPr>
      <w:r>
        <w:t xml:space="preserve">Residents are expected to demonstrate skills related </w:t>
      </w:r>
      <w:r>
        <w:rPr>
          <w:spacing w:val="-5"/>
        </w:rPr>
        <w:t>to:</w:t>
      </w:r>
    </w:p>
    <w:p w:rsidR="003E4C7A" w:rsidRDefault="0040715D">
      <w:pPr>
        <w:pStyle w:val="ListParagraph"/>
        <w:numPr>
          <w:ilvl w:val="1"/>
          <w:numId w:val="40"/>
        </w:numPr>
        <w:tabs>
          <w:tab w:val="left" w:pos="1759"/>
        </w:tabs>
        <w:ind w:left="1759" w:hanging="359"/>
        <w:rPr>
          <w:sz w:val="24"/>
        </w:rPr>
      </w:pPr>
      <w:r>
        <w:rPr>
          <w:sz w:val="24"/>
        </w:rPr>
        <w:t xml:space="preserve">investigation and evaluation of their own patient </w:t>
      </w:r>
      <w:r>
        <w:rPr>
          <w:spacing w:val="-2"/>
          <w:sz w:val="24"/>
        </w:rPr>
        <w:t>care;</w:t>
      </w:r>
    </w:p>
    <w:p w:rsidR="003E4C7A" w:rsidRDefault="0040715D">
      <w:pPr>
        <w:pStyle w:val="ListParagraph"/>
        <w:numPr>
          <w:ilvl w:val="1"/>
          <w:numId w:val="40"/>
        </w:numPr>
        <w:tabs>
          <w:tab w:val="left" w:pos="1760"/>
        </w:tabs>
        <w:ind w:right="2460"/>
        <w:rPr>
          <w:sz w:val="24"/>
        </w:rPr>
      </w:pPr>
      <w:r>
        <w:rPr>
          <w:sz w:val="24"/>
        </w:rPr>
        <w:t>appraisal</w:t>
      </w:r>
      <w:r>
        <w:rPr>
          <w:spacing w:val="-5"/>
          <w:sz w:val="24"/>
        </w:rPr>
        <w:t xml:space="preserve"> </w:t>
      </w:r>
      <w:r>
        <w:rPr>
          <w:sz w:val="24"/>
        </w:rPr>
        <w:t>and</w:t>
      </w:r>
      <w:r>
        <w:rPr>
          <w:spacing w:val="-5"/>
          <w:sz w:val="24"/>
        </w:rPr>
        <w:t xml:space="preserve"> </w:t>
      </w:r>
      <w:r>
        <w:rPr>
          <w:sz w:val="24"/>
        </w:rPr>
        <w:t>assimilation</w:t>
      </w:r>
      <w:r>
        <w:rPr>
          <w:spacing w:val="-5"/>
          <w:sz w:val="24"/>
        </w:rPr>
        <w:t xml:space="preserve"> </w:t>
      </w:r>
      <w:r>
        <w:rPr>
          <w:sz w:val="24"/>
        </w:rPr>
        <w:t>of</w:t>
      </w:r>
      <w:r>
        <w:rPr>
          <w:spacing w:val="-5"/>
          <w:sz w:val="24"/>
        </w:rPr>
        <w:t xml:space="preserve"> </w:t>
      </w:r>
      <w:r>
        <w:rPr>
          <w:sz w:val="24"/>
        </w:rPr>
        <w:t>scientific</w:t>
      </w:r>
      <w:r>
        <w:rPr>
          <w:spacing w:val="-5"/>
          <w:sz w:val="24"/>
        </w:rPr>
        <w:t xml:space="preserve"> </w:t>
      </w:r>
      <w:r>
        <w:rPr>
          <w:sz w:val="24"/>
        </w:rPr>
        <w:t>evidence</w:t>
      </w:r>
      <w:r>
        <w:rPr>
          <w:spacing w:val="-5"/>
          <w:sz w:val="24"/>
        </w:rPr>
        <w:t xml:space="preserve"> </w:t>
      </w:r>
      <w:r>
        <w:rPr>
          <w:sz w:val="24"/>
        </w:rPr>
        <w:t>and</w:t>
      </w:r>
      <w:r>
        <w:rPr>
          <w:spacing w:val="-5"/>
          <w:sz w:val="24"/>
        </w:rPr>
        <w:t xml:space="preserve"> </w:t>
      </w:r>
      <w:r>
        <w:rPr>
          <w:sz w:val="24"/>
        </w:rPr>
        <w:t>improvements</w:t>
      </w:r>
      <w:r>
        <w:rPr>
          <w:spacing w:val="-5"/>
          <w:sz w:val="24"/>
        </w:rPr>
        <w:t xml:space="preserve"> </w:t>
      </w:r>
      <w:r>
        <w:rPr>
          <w:sz w:val="24"/>
        </w:rPr>
        <w:t>in patient care;</w:t>
      </w:r>
    </w:p>
    <w:p w:rsidR="003E4C7A" w:rsidRDefault="0040715D">
      <w:pPr>
        <w:pStyle w:val="ListParagraph"/>
        <w:numPr>
          <w:ilvl w:val="1"/>
          <w:numId w:val="40"/>
        </w:numPr>
        <w:tabs>
          <w:tab w:val="left" w:pos="1760"/>
        </w:tabs>
        <w:ind w:right="2781"/>
        <w:rPr>
          <w:sz w:val="24"/>
        </w:rPr>
      </w:pPr>
      <w:r>
        <w:rPr>
          <w:sz w:val="24"/>
        </w:rPr>
        <w:t>participation</w:t>
      </w:r>
      <w:r>
        <w:rPr>
          <w:spacing w:val="-8"/>
          <w:sz w:val="24"/>
        </w:rPr>
        <w:t xml:space="preserve"> </w:t>
      </w:r>
      <w:r>
        <w:rPr>
          <w:sz w:val="24"/>
        </w:rPr>
        <w:t>in</w:t>
      </w:r>
      <w:r>
        <w:rPr>
          <w:spacing w:val="-8"/>
          <w:sz w:val="24"/>
        </w:rPr>
        <w:t xml:space="preserve"> </w:t>
      </w:r>
      <w:r>
        <w:rPr>
          <w:sz w:val="24"/>
        </w:rPr>
        <w:t>continuous</w:t>
      </w:r>
      <w:r>
        <w:rPr>
          <w:spacing w:val="-8"/>
          <w:sz w:val="24"/>
        </w:rPr>
        <w:t xml:space="preserve"> </w:t>
      </w:r>
      <w:r>
        <w:rPr>
          <w:sz w:val="24"/>
        </w:rPr>
        <w:t>self-improvement</w:t>
      </w:r>
      <w:r>
        <w:rPr>
          <w:spacing w:val="-8"/>
          <w:sz w:val="24"/>
        </w:rPr>
        <w:t xml:space="preserve"> </w:t>
      </w:r>
      <w:r>
        <w:rPr>
          <w:sz w:val="24"/>
        </w:rPr>
        <w:t>through</w:t>
      </w:r>
      <w:r>
        <w:rPr>
          <w:spacing w:val="-8"/>
          <w:sz w:val="24"/>
        </w:rPr>
        <w:t xml:space="preserve"> </w:t>
      </w:r>
      <w:r>
        <w:rPr>
          <w:sz w:val="24"/>
        </w:rPr>
        <w:t>self-a</w:t>
      </w:r>
      <w:r>
        <w:rPr>
          <w:sz w:val="24"/>
        </w:rPr>
        <w:t>nalysis, peer-review, and continuing education</w:t>
      </w:r>
    </w:p>
    <w:p w:rsidR="003E4C7A" w:rsidRDefault="003E4C7A">
      <w:pPr>
        <w:pStyle w:val="BodyText"/>
        <w:ind w:left="0" w:firstLine="0"/>
      </w:pPr>
    </w:p>
    <w:p w:rsidR="003E4C7A" w:rsidRDefault="003E4C7A">
      <w:pPr>
        <w:pStyle w:val="BodyText"/>
        <w:spacing w:before="84"/>
        <w:ind w:left="0" w:firstLine="0"/>
      </w:pPr>
    </w:p>
    <w:p w:rsidR="003E4C7A" w:rsidRDefault="0040715D">
      <w:pPr>
        <w:pStyle w:val="Heading2"/>
        <w:numPr>
          <w:ilvl w:val="0"/>
          <w:numId w:val="40"/>
        </w:numPr>
        <w:tabs>
          <w:tab w:val="left" w:pos="1534"/>
        </w:tabs>
        <w:ind w:left="1534" w:hanging="494"/>
      </w:pPr>
      <w:r>
        <w:t>INTERPERSONAL</w:t>
      </w:r>
      <w:r>
        <w:rPr>
          <w:spacing w:val="-18"/>
        </w:rPr>
        <w:t xml:space="preserve"> </w:t>
      </w:r>
      <w:r>
        <w:t>AND</w:t>
      </w:r>
      <w:r>
        <w:rPr>
          <w:spacing w:val="-17"/>
        </w:rPr>
        <w:t xml:space="preserve"> </w:t>
      </w:r>
      <w:r>
        <w:t>COMMUNICATION</w:t>
      </w:r>
      <w:r>
        <w:rPr>
          <w:spacing w:val="-17"/>
        </w:rPr>
        <w:t xml:space="preserve"> </w:t>
      </w:r>
      <w:r>
        <w:rPr>
          <w:spacing w:val="-2"/>
        </w:rPr>
        <w:t>SKILLS</w:t>
      </w:r>
    </w:p>
    <w:p w:rsidR="003E4C7A" w:rsidRDefault="0040715D">
      <w:pPr>
        <w:pStyle w:val="BodyText"/>
        <w:spacing w:before="120"/>
        <w:ind w:left="1040" w:right="1934" w:firstLine="0"/>
      </w:pPr>
      <w:r>
        <w:t>These</w:t>
      </w:r>
      <w:r>
        <w:rPr>
          <w:spacing w:val="-5"/>
        </w:rPr>
        <w:t xml:space="preserve"> </w:t>
      </w:r>
      <w:r>
        <w:t>skills</w:t>
      </w:r>
      <w:r>
        <w:rPr>
          <w:spacing w:val="-5"/>
        </w:rPr>
        <w:t xml:space="preserve"> </w:t>
      </w:r>
      <w:r>
        <w:t>result</w:t>
      </w:r>
      <w:r>
        <w:rPr>
          <w:spacing w:val="-5"/>
        </w:rPr>
        <w:t xml:space="preserve"> </w:t>
      </w:r>
      <w:r>
        <w:t>in</w:t>
      </w:r>
      <w:r>
        <w:rPr>
          <w:spacing w:val="-5"/>
        </w:rPr>
        <w:t xml:space="preserve"> </w:t>
      </w:r>
      <w:r>
        <w:t>effective</w:t>
      </w:r>
      <w:r>
        <w:rPr>
          <w:spacing w:val="-5"/>
        </w:rPr>
        <w:t xml:space="preserve"> </w:t>
      </w:r>
      <w:r>
        <w:t>information</w:t>
      </w:r>
      <w:r>
        <w:rPr>
          <w:spacing w:val="-5"/>
        </w:rPr>
        <w:t xml:space="preserve"> </w:t>
      </w:r>
      <w:r>
        <w:t>exchange</w:t>
      </w:r>
      <w:r>
        <w:rPr>
          <w:spacing w:val="-5"/>
        </w:rPr>
        <w:t xml:space="preserve"> </w:t>
      </w:r>
      <w:r>
        <w:t>and</w:t>
      </w:r>
      <w:r>
        <w:rPr>
          <w:spacing w:val="-5"/>
        </w:rPr>
        <w:t xml:space="preserve"> </w:t>
      </w:r>
      <w:r>
        <w:t>teaming</w:t>
      </w:r>
      <w:r>
        <w:rPr>
          <w:spacing w:val="-5"/>
        </w:rPr>
        <w:t xml:space="preserve"> </w:t>
      </w:r>
      <w:r>
        <w:t>with</w:t>
      </w:r>
      <w:r>
        <w:rPr>
          <w:spacing w:val="-5"/>
        </w:rPr>
        <w:t xml:space="preserve"> </w:t>
      </w:r>
      <w:r>
        <w:t>patients, their families, and other health professionals.</w:t>
      </w:r>
    </w:p>
    <w:p w:rsidR="003E4C7A" w:rsidRDefault="003E4C7A">
      <w:pPr>
        <w:sectPr w:rsidR="003E4C7A">
          <w:pgSz w:w="12240" w:h="15840"/>
          <w:pgMar w:top="1380" w:right="280" w:bottom="280" w:left="400" w:header="720" w:footer="720" w:gutter="0"/>
          <w:cols w:space="720"/>
        </w:sectPr>
      </w:pPr>
    </w:p>
    <w:p w:rsidR="003E4C7A" w:rsidRDefault="0040715D">
      <w:pPr>
        <w:pStyle w:val="BodyText"/>
        <w:spacing w:before="80"/>
        <w:ind w:left="1040" w:firstLine="0"/>
      </w:pPr>
      <w:r>
        <w:lastRenderedPageBreak/>
        <w:t>Residents are expected to dem</w:t>
      </w:r>
      <w:r>
        <w:t xml:space="preserve">onstrate skills related </w:t>
      </w:r>
      <w:r>
        <w:rPr>
          <w:spacing w:val="-5"/>
        </w:rPr>
        <w:t>to:</w:t>
      </w:r>
    </w:p>
    <w:p w:rsidR="003E4C7A" w:rsidRDefault="0040715D">
      <w:pPr>
        <w:pStyle w:val="ListParagraph"/>
        <w:numPr>
          <w:ilvl w:val="1"/>
          <w:numId w:val="40"/>
        </w:numPr>
        <w:tabs>
          <w:tab w:val="left" w:pos="1760"/>
        </w:tabs>
        <w:ind w:right="2171"/>
        <w:rPr>
          <w:sz w:val="24"/>
        </w:rPr>
      </w:pPr>
      <w:r>
        <w:rPr>
          <w:sz w:val="24"/>
        </w:rPr>
        <w:t>Effective</w:t>
      </w:r>
      <w:r>
        <w:rPr>
          <w:spacing w:val="-6"/>
          <w:sz w:val="24"/>
        </w:rPr>
        <w:t xml:space="preserve"> </w:t>
      </w:r>
      <w:r>
        <w:rPr>
          <w:sz w:val="24"/>
        </w:rPr>
        <w:t>and</w:t>
      </w:r>
      <w:r>
        <w:rPr>
          <w:spacing w:val="-6"/>
          <w:sz w:val="24"/>
        </w:rPr>
        <w:t xml:space="preserve"> </w:t>
      </w:r>
      <w:r>
        <w:rPr>
          <w:sz w:val="24"/>
        </w:rPr>
        <w:t>sensitive</w:t>
      </w:r>
      <w:r>
        <w:rPr>
          <w:spacing w:val="-6"/>
          <w:sz w:val="24"/>
        </w:rPr>
        <w:t xml:space="preserve"> </w:t>
      </w:r>
      <w:r>
        <w:rPr>
          <w:sz w:val="24"/>
        </w:rPr>
        <w:t>information</w:t>
      </w:r>
      <w:r>
        <w:rPr>
          <w:spacing w:val="-6"/>
          <w:sz w:val="24"/>
        </w:rPr>
        <w:t xml:space="preserve"> </w:t>
      </w:r>
      <w:r>
        <w:rPr>
          <w:sz w:val="24"/>
        </w:rPr>
        <w:t>exchange</w:t>
      </w:r>
      <w:r>
        <w:rPr>
          <w:spacing w:val="-6"/>
          <w:sz w:val="24"/>
        </w:rPr>
        <w:t xml:space="preserve"> </w:t>
      </w:r>
      <w:r>
        <w:rPr>
          <w:sz w:val="24"/>
        </w:rPr>
        <w:t>with</w:t>
      </w:r>
      <w:r>
        <w:rPr>
          <w:spacing w:val="-6"/>
          <w:sz w:val="24"/>
        </w:rPr>
        <w:t xml:space="preserve"> </w:t>
      </w:r>
      <w:r>
        <w:rPr>
          <w:sz w:val="24"/>
        </w:rPr>
        <w:t>patients,</w:t>
      </w:r>
      <w:r>
        <w:rPr>
          <w:spacing w:val="-6"/>
          <w:sz w:val="24"/>
        </w:rPr>
        <w:t xml:space="preserve"> </w:t>
      </w:r>
      <w:r>
        <w:rPr>
          <w:sz w:val="24"/>
        </w:rPr>
        <w:t>families,</w:t>
      </w:r>
      <w:r>
        <w:rPr>
          <w:spacing w:val="-6"/>
          <w:sz w:val="24"/>
        </w:rPr>
        <w:t xml:space="preserve"> </w:t>
      </w:r>
      <w:r>
        <w:rPr>
          <w:sz w:val="24"/>
        </w:rPr>
        <w:t>and other health professionals;</w:t>
      </w:r>
    </w:p>
    <w:p w:rsidR="003E4C7A" w:rsidRDefault="0040715D">
      <w:pPr>
        <w:pStyle w:val="ListParagraph"/>
        <w:numPr>
          <w:ilvl w:val="1"/>
          <w:numId w:val="40"/>
        </w:numPr>
        <w:tabs>
          <w:tab w:val="left" w:pos="1759"/>
        </w:tabs>
        <w:ind w:left="1759" w:hanging="359"/>
        <w:rPr>
          <w:sz w:val="24"/>
        </w:rPr>
      </w:pPr>
      <w:r>
        <w:rPr>
          <w:sz w:val="24"/>
        </w:rPr>
        <w:t xml:space="preserve">Proper documentation of medical </w:t>
      </w:r>
      <w:r>
        <w:rPr>
          <w:spacing w:val="-2"/>
          <w:sz w:val="24"/>
        </w:rPr>
        <w:t>records;</w:t>
      </w:r>
    </w:p>
    <w:p w:rsidR="003E4C7A" w:rsidRDefault="0040715D">
      <w:pPr>
        <w:pStyle w:val="ListParagraph"/>
        <w:numPr>
          <w:ilvl w:val="1"/>
          <w:numId w:val="40"/>
        </w:numPr>
        <w:tabs>
          <w:tab w:val="left" w:pos="1759"/>
        </w:tabs>
        <w:ind w:left="1759" w:hanging="359"/>
        <w:rPr>
          <w:sz w:val="24"/>
        </w:rPr>
      </w:pPr>
      <w:r>
        <w:rPr>
          <w:sz w:val="24"/>
        </w:rPr>
        <w:t xml:space="preserve">Interaction with referring </w:t>
      </w:r>
      <w:r>
        <w:rPr>
          <w:spacing w:val="-2"/>
          <w:sz w:val="24"/>
        </w:rPr>
        <w:t>professionals;</w:t>
      </w:r>
    </w:p>
    <w:p w:rsidR="003E4C7A" w:rsidRDefault="0040715D">
      <w:pPr>
        <w:pStyle w:val="ListParagraph"/>
        <w:numPr>
          <w:ilvl w:val="1"/>
          <w:numId w:val="40"/>
        </w:numPr>
        <w:tabs>
          <w:tab w:val="left" w:pos="1759"/>
        </w:tabs>
        <w:ind w:left="1759" w:hanging="359"/>
        <w:rPr>
          <w:sz w:val="24"/>
        </w:rPr>
      </w:pPr>
      <w:r>
        <w:rPr>
          <w:sz w:val="24"/>
        </w:rPr>
        <w:t>Team-work</w:t>
      </w:r>
      <w:r>
        <w:rPr>
          <w:spacing w:val="-6"/>
          <w:sz w:val="24"/>
        </w:rPr>
        <w:t xml:space="preserve"> </w:t>
      </w:r>
      <w:r>
        <w:rPr>
          <w:sz w:val="24"/>
        </w:rPr>
        <w:t>skills</w:t>
      </w:r>
      <w:r>
        <w:rPr>
          <w:spacing w:val="-4"/>
          <w:sz w:val="24"/>
        </w:rPr>
        <w:t xml:space="preserve"> </w:t>
      </w:r>
      <w:r>
        <w:rPr>
          <w:sz w:val="24"/>
        </w:rPr>
        <w:t>with</w:t>
      </w:r>
      <w:r>
        <w:rPr>
          <w:spacing w:val="-4"/>
          <w:sz w:val="24"/>
        </w:rPr>
        <w:t xml:space="preserve"> </w:t>
      </w:r>
      <w:r>
        <w:rPr>
          <w:sz w:val="24"/>
        </w:rPr>
        <w:t>patients,</w:t>
      </w:r>
      <w:r>
        <w:rPr>
          <w:spacing w:val="-4"/>
          <w:sz w:val="24"/>
        </w:rPr>
        <w:t xml:space="preserve"> </w:t>
      </w:r>
      <w:r>
        <w:rPr>
          <w:sz w:val="24"/>
        </w:rPr>
        <w:t>colleagues,</w:t>
      </w:r>
      <w:r>
        <w:rPr>
          <w:spacing w:val="-4"/>
          <w:sz w:val="24"/>
        </w:rPr>
        <w:t xml:space="preserve"> </w:t>
      </w:r>
      <w:r>
        <w:rPr>
          <w:sz w:val="24"/>
        </w:rPr>
        <w:t>and</w:t>
      </w:r>
      <w:r>
        <w:rPr>
          <w:spacing w:val="-4"/>
          <w:sz w:val="24"/>
        </w:rPr>
        <w:t xml:space="preserve"> </w:t>
      </w:r>
      <w:r>
        <w:rPr>
          <w:sz w:val="24"/>
        </w:rPr>
        <w:t>other</w:t>
      </w:r>
      <w:r>
        <w:rPr>
          <w:spacing w:val="-3"/>
          <w:sz w:val="24"/>
        </w:rPr>
        <w:t xml:space="preserve"> </w:t>
      </w:r>
      <w:r>
        <w:rPr>
          <w:spacing w:val="-2"/>
          <w:sz w:val="24"/>
        </w:rPr>
        <w:t>professionals</w:t>
      </w:r>
    </w:p>
    <w:p w:rsidR="003E4C7A" w:rsidRDefault="0040715D">
      <w:pPr>
        <w:pStyle w:val="ListParagraph"/>
        <w:numPr>
          <w:ilvl w:val="1"/>
          <w:numId w:val="40"/>
        </w:numPr>
        <w:tabs>
          <w:tab w:val="left" w:pos="1760"/>
        </w:tabs>
        <w:ind w:right="1785"/>
        <w:rPr>
          <w:sz w:val="24"/>
        </w:rPr>
      </w:pPr>
      <w:r>
        <w:rPr>
          <w:sz w:val="24"/>
        </w:rPr>
        <w:t>Communicate</w:t>
      </w:r>
      <w:r>
        <w:rPr>
          <w:spacing w:val="-5"/>
          <w:sz w:val="24"/>
        </w:rPr>
        <w:t xml:space="preserve"> </w:t>
      </w:r>
      <w:r>
        <w:rPr>
          <w:sz w:val="24"/>
        </w:rPr>
        <w:t>effectively</w:t>
      </w:r>
      <w:r>
        <w:rPr>
          <w:spacing w:val="-5"/>
          <w:sz w:val="24"/>
        </w:rPr>
        <w:t xml:space="preserve"> </w:t>
      </w:r>
      <w:r>
        <w:rPr>
          <w:sz w:val="24"/>
        </w:rPr>
        <w:t>with</w:t>
      </w:r>
      <w:r>
        <w:rPr>
          <w:spacing w:val="-5"/>
          <w:sz w:val="24"/>
        </w:rPr>
        <w:t xml:space="preserve"> </w:t>
      </w:r>
      <w:r>
        <w:rPr>
          <w:sz w:val="24"/>
        </w:rPr>
        <w:t>all</w:t>
      </w:r>
      <w:r>
        <w:rPr>
          <w:spacing w:val="-5"/>
          <w:sz w:val="24"/>
        </w:rPr>
        <w:t xml:space="preserve"> </w:t>
      </w:r>
      <w:r>
        <w:rPr>
          <w:sz w:val="24"/>
        </w:rPr>
        <w:t>members</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health</w:t>
      </w:r>
      <w:r>
        <w:rPr>
          <w:spacing w:val="-5"/>
          <w:sz w:val="24"/>
        </w:rPr>
        <w:t xml:space="preserve"> </w:t>
      </w:r>
      <w:r>
        <w:rPr>
          <w:sz w:val="24"/>
        </w:rPr>
        <w:t>care</w:t>
      </w:r>
      <w:r>
        <w:rPr>
          <w:spacing w:val="-5"/>
          <w:sz w:val="24"/>
        </w:rPr>
        <w:t xml:space="preserve"> </w:t>
      </w:r>
      <w:r>
        <w:rPr>
          <w:sz w:val="24"/>
        </w:rPr>
        <w:t>team</w:t>
      </w:r>
      <w:r>
        <w:rPr>
          <w:spacing w:val="-5"/>
          <w:sz w:val="24"/>
        </w:rPr>
        <w:t xml:space="preserve"> </w:t>
      </w:r>
      <w:r>
        <w:rPr>
          <w:sz w:val="24"/>
        </w:rPr>
        <w:t>including consulting physicians, ER doctors and nurses</w:t>
      </w:r>
    </w:p>
    <w:p w:rsidR="003E4C7A" w:rsidRDefault="0040715D">
      <w:pPr>
        <w:pStyle w:val="ListParagraph"/>
        <w:numPr>
          <w:ilvl w:val="1"/>
          <w:numId w:val="40"/>
        </w:numPr>
        <w:tabs>
          <w:tab w:val="left" w:pos="1759"/>
        </w:tabs>
        <w:ind w:left="1759" w:hanging="359"/>
        <w:rPr>
          <w:sz w:val="24"/>
        </w:rPr>
      </w:pPr>
      <w:r>
        <w:rPr>
          <w:sz w:val="24"/>
        </w:rPr>
        <w:t xml:space="preserve">Demonstrate ability to work as a team </w:t>
      </w:r>
      <w:r>
        <w:rPr>
          <w:spacing w:val="-2"/>
          <w:sz w:val="24"/>
        </w:rPr>
        <w:t>member</w:t>
      </w:r>
    </w:p>
    <w:p w:rsidR="003E4C7A" w:rsidRDefault="0040715D">
      <w:pPr>
        <w:pStyle w:val="ListParagraph"/>
        <w:numPr>
          <w:ilvl w:val="1"/>
          <w:numId w:val="40"/>
        </w:numPr>
        <w:tabs>
          <w:tab w:val="left" w:pos="1760"/>
        </w:tabs>
        <w:ind w:right="1572"/>
        <w:rPr>
          <w:sz w:val="24"/>
        </w:rPr>
      </w:pPr>
      <w:r>
        <w:rPr>
          <w:sz w:val="24"/>
        </w:rPr>
        <w:t>Communicate</w:t>
      </w:r>
      <w:r>
        <w:rPr>
          <w:spacing w:val="-5"/>
          <w:sz w:val="24"/>
        </w:rPr>
        <w:t xml:space="preserve"> </w:t>
      </w:r>
      <w:r>
        <w:rPr>
          <w:sz w:val="24"/>
        </w:rPr>
        <w:t>effectively</w:t>
      </w:r>
      <w:r>
        <w:rPr>
          <w:spacing w:val="-5"/>
          <w:sz w:val="24"/>
        </w:rPr>
        <w:t xml:space="preserve"> </w:t>
      </w:r>
      <w:r>
        <w:rPr>
          <w:sz w:val="24"/>
        </w:rPr>
        <w:t>with</w:t>
      </w:r>
      <w:r>
        <w:rPr>
          <w:spacing w:val="-5"/>
          <w:sz w:val="24"/>
        </w:rPr>
        <w:t xml:space="preserve"> </w:t>
      </w:r>
      <w:r>
        <w:rPr>
          <w:sz w:val="24"/>
        </w:rPr>
        <w:t>patients</w:t>
      </w:r>
      <w:r>
        <w:rPr>
          <w:spacing w:val="-5"/>
          <w:sz w:val="24"/>
        </w:rPr>
        <w:t xml:space="preserve"> </w:t>
      </w:r>
      <w:r>
        <w:rPr>
          <w:sz w:val="24"/>
        </w:rPr>
        <w:t>and</w:t>
      </w:r>
      <w:r>
        <w:rPr>
          <w:spacing w:val="-5"/>
          <w:sz w:val="24"/>
        </w:rPr>
        <w:t xml:space="preserve"> </w:t>
      </w:r>
      <w:r>
        <w:rPr>
          <w:sz w:val="24"/>
        </w:rPr>
        <w:t>their</w:t>
      </w:r>
      <w:r>
        <w:rPr>
          <w:spacing w:val="-5"/>
          <w:sz w:val="24"/>
        </w:rPr>
        <w:t xml:space="preserve"> </w:t>
      </w:r>
      <w:r>
        <w:rPr>
          <w:sz w:val="24"/>
        </w:rPr>
        <w:t>familie</w:t>
      </w:r>
      <w:r>
        <w:rPr>
          <w:sz w:val="24"/>
        </w:rPr>
        <w:t>s,</w:t>
      </w:r>
      <w:r>
        <w:rPr>
          <w:spacing w:val="-5"/>
          <w:sz w:val="24"/>
        </w:rPr>
        <w:t xml:space="preserve"> </w:t>
      </w:r>
      <w:r>
        <w:rPr>
          <w:sz w:val="24"/>
        </w:rPr>
        <w:t>with</w:t>
      </w:r>
      <w:r>
        <w:rPr>
          <w:spacing w:val="-5"/>
          <w:sz w:val="24"/>
        </w:rPr>
        <w:t xml:space="preserve"> </w:t>
      </w:r>
      <w:r>
        <w:rPr>
          <w:sz w:val="24"/>
        </w:rPr>
        <w:t>sensitivity</w:t>
      </w:r>
      <w:r>
        <w:rPr>
          <w:spacing w:val="-5"/>
          <w:sz w:val="24"/>
        </w:rPr>
        <w:t xml:space="preserve"> </w:t>
      </w:r>
      <w:r>
        <w:rPr>
          <w:sz w:val="24"/>
        </w:rPr>
        <w:t>to</w:t>
      </w:r>
      <w:r>
        <w:rPr>
          <w:spacing w:val="-5"/>
          <w:sz w:val="24"/>
        </w:rPr>
        <w:t xml:space="preserve"> </w:t>
      </w:r>
      <w:r>
        <w:rPr>
          <w:sz w:val="24"/>
        </w:rPr>
        <w:t>the patient’s socioeconomic and cultural background</w:t>
      </w:r>
    </w:p>
    <w:p w:rsidR="003E4C7A" w:rsidRDefault="0040715D">
      <w:pPr>
        <w:pStyle w:val="ListParagraph"/>
        <w:numPr>
          <w:ilvl w:val="1"/>
          <w:numId w:val="40"/>
        </w:numPr>
        <w:tabs>
          <w:tab w:val="left" w:pos="1759"/>
        </w:tabs>
        <w:ind w:left="1759" w:hanging="359"/>
        <w:rPr>
          <w:sz w:val="24"/>
        </w:rPr>
      </w:pPr>
      <w:r>
        <w:rPr>
          <w:sz w:val="24"/>
        </w:rPr>
        <w:t xml:space="preserve">Answer all consults in a responsible and courteous </w:t>
      </w:r>
      <w:r>
        <w:rPr>
          <w:spacing w:val="-2"/>
          <w:sz w:val="24"/>
        </w:rPr>
        <w:t>manner</w:t>
      </w:r>
    </w:p>
    <w:p w:rsidR="003E4C7A" w:rsidRDefault="0040715D">
      <w:pPr>
        <w:pStyle w:val="ListParagraph"/>
        <w:numPr>
          <w:ilvl w:val="1"/>
          <w:numId w:val="40"/>
        </w:numPr>
        <w:tabs>
          <w:tab w:val="left" w:pos="1759"/>
        </w:tabs>
        <w:ind w:left="1759" w:hanging="359"/>
        <w:rPr>
          <w:sz w:val="24"/>
        </w:rPr>
      </w:pPr>
      <w:r>
        <w:rPr>
          <w:sz w:val="24"/>
        </w:rPr>
        <w:t>To</w:t>
      </w:r>
      <w:r>
        <w:rPr>
          <w:spacing w:val="-3"/>
          <w:sz w:val="24"/>
        </w:rPr>
        <w:t xml:space="preserve"> </w:t>
      </w:r>
      <w:r>
        <w:rPr>
          <w:sz w:val="24"/>
        </w:rPr>
        <w:t>remain</w:t>
      </w:r>
      <w:r>
        <w:rPr>
          <w:spacing w:val="-2"/>
          <w:sz w:val="24"/>
        </w:rPr>
        <w:t xml:space="preserve"> </w:t>
      </w:r>
      <w:r>
        <w:rPr>
          <w:sz w:val="24"/>
        </w:rPr>
        <w:t>visible</w:t>
      </w:r>
      <w:r>
        <w:rPr>
          <w:spacing w:val="-3"/>
          <w:sz w:val="24"/>
        </w:rPr>
        <w:t xml:space="preserve"> </w:t>
      </w:r>
      <w:r>
        <w:rPr>
          <w:sz w:val="24"/>
        </w:rPr>
        <w:t>and</w:t>
      </w:r>
      <w:r>
        <w:rPr>
          <w:spacing w:val="-2"/>
          <w:sz w:val="24"/>
        </w:rPr>
        <w:t xml:space="preserve"> </w:t>
      </w:r>
      <w:r>
        <w:rPr>
          <w:sz w:val="24"/>
        </w:rPr>
        <w:t>available</w:t>
      </w:r>
      <w:r>
        <w:rPr>
          <w:spacing w:val="-3"/>
          <w:sz w:val="24"/>
        </w:rPr>
        <w:t xml:space="preserve"> </w:t>
      </w:r>
      <w:r>
        <w:rPr>
          <w:sz w:val="24"/>
        </w:rPr>
        <w:t>to</w:t>
      </w:r>
      <w:r>
        <w:rPr>
          <w:spacing w:val="-2"/>
          <w:sz w:val="24"/>
        </w:rPr>
        <w:t xml:space="preserve"> </w:t>
      </w:r>
      <w:r>
        <w:rPr>
          <w:sz w:val="24"/>
        </w:rPr>
        <w:t>participate</w:t>
      </w:r>
      <w:r>
        <w:rPr>
          <w:spacing w:val="-3"/>
          <w:sz w:val="24"/>
        </w:rPr>
        <w:t xml:space="preserve"> </w:t>
      </w:r>
      <w:r>
        <w:rPr>
          <w:sz w:val="24"/>
        </w:rPr>
        <w:t>in</w:t>
      </w:r>
      <w:r>
        <w:rPr>
          <w:spacing w:val="-2"/>
          <w:sz w:val="24"/>
        </w:rPr>
        <w:t xml:space="preserve"> </w:t>
      </w:r>
      <w:r>
        <w:rPr>
          <w:sz w:val="24"/>
        </w:rPr>
        <w:t>clinical</w:t>
      </w:r>
      <w:r>
        <w:rPr>
          <w:spacing w:val="-3"/>
          <w:sz w:val="24"/>
        </w:rPr>
        <w:t xml:space="preserve"> </w:t>
      </w:r>
      <w:r>
        <w:rPr>
          <w:sz w:val="24"/>
        </w:rPr>
        <w:t>care</w:t>
      </w:r>
      <w:r>
        <w:rPr>
          <w:spacing w:val="-2"/>
          <w:sz w:val="24"/>
        </w:rPr>
        <w:t xml:space="preserve"> </w:t>
      </w:r>
      <w:r>
        <w:rPr>
          <w:sz w:val="24"/>
        </w:rPr>
        <w:t>throughout</w:t>
      </w:r>
      <w:r>
        <w:rPr>
          <w:spacing w:val="-2"/>
          <w:sz w:val="24"/>
        </w:rPr>
        <w:t xml:space="preserve"> </w:t>
      </w:r>
      <w:r>
        <w:rPr>
          <w:spacing w:val="-5"/>
          <w:sz w:val="24"/>
        </w:rPr>
        <w:t>the</w:t>
      </w:r>
    </w:p>
    <w:p w:rsidR="003E4C7A" w:rsidRDefault="0040715D">
      <w:pPr>
        <w:pStyle w:val="BodyText"/>
        <w:ind w:right="1185" w:firstLine="0"/>
      </w:pPr>
      <w:r>
        <w:t>clinical</w:t>
      </w:r>
      <w:r>
        <w:rPr>
          <w:spacing w:val="-3"/>
        </w:rPr>
        <w:t xml:space="preserve"> </w:t>
      </w:r>
      <w:r>
        <w:t>session.</w:t>
      </w:r>
      <w:r>
        <w:rPr>
          <w:spacing w:val="-3"/>
        </w:rPr>
        <w:t xml:space="preserve"> </w:t>
      </w:r>
      <w:r>
        <w:t>If</w:t>
      </w:r>
      <w:r>
        <w:rPr>
          <w:spacing w:val="-3"/>
        </w:rPr>
        <w:t xml:space="preserve"> </w:t>
      </w:r>
      <w:r>
        <w:t>you</w:t>
      </w:r>
      <w:r>
        <w:rPr>
          <w:spacing w:val="-3"/>
        </w:rPr>
        <w:t xml:space="preserve"> </w:t>
      </w:r>
      <w:r>
        <w:t>leave</w:t>
      </w:r>
      <w:r>
        <w:rPr>
          <w:spacing w:val="-3"/>
        </w:rPr>
        <w:t xml:space="preserve"> </w:t>
      </w:r>
      <w:r>
        <w:t>the</w:t>
      </w:r>
      <w:r>
        <w:rPr>
          <w:spacing w:val="-3"/>
        </w:rPr>
        <w:t xml:space="preserve"> </w:t>
      </w:r>
      <w:r>
        <w:t>clinical</w:t>
      </w:r>
      <w:r>
        <w:rPr>
          <w:spacing w:val="-3"/>
        </w:rPr>
        <w:t xml:space="preserve"> </w:t>
      </w:r>
      <w:r>
        <w:t>care</w:t>
      </w:r>
      <w:r>
        <w:rPr>
          <w:spacing w:val="-3"/>
        </w:rPr>
        <w:t xml:space="preserve"> </w:t>
      </w:r>
      <w:r>
        <w:t>area</w:t>
      </w:r>
      <w:r>
        <w:rPr>
          <w:spacing w:val="-3"/>
        </w:rPr>
        <w:t xml:space="preserve"> </w:t>
      </w:r>
      <w:r>
        <w:t>make</w:t>
      </w:r>
      <w:r>
        <w:rPr>
          <w:spacing w:val="-3"/>
        </w:rPr>
        <w:t xml:space="preserve"> </w:t>
      </w:r>
      <w:r>
        <w:t>sure</w:t>
      </w:r>
      <w:r>
        <w:rPr>
          <w:spacing w:val="-3"/>
        </w:rPr>
        <w:t xml:space="preserve"> </w:t>
      </w:r>
      <w:r>
        <w:t>that</w:t>
      </w:r>
      <w:r>
        <w:rPr>
          <w:spacing w:val="-3"/>
        </w:rPr>
        <w:t xml:space="preserve"> </w:t>
      </w:r>
      <w:r>
        <w:t>other</w:t>
      </w:r>
      <w:r>
        <w:rPr>
          <w:spacing w:val="-3"/>
        </w:rPr>
        <w:t xml:space="preserve"> </w:t>
      </w:r>
      <w:r>
        <w:t>members of the service know where you are and why</w:t>
      </w:r>
    </w:p>
    <w:p w:rsidR="003E4C7A" w:rsidRDefault="0040715D">
      <w:pPr>
        <w:pStyle w:val="ListParagraph"/>
        <w:numPr>
          <w:ilvl w:val="1"/>
          <w:numId w:val="40"/>
        </w:numPr>
        <w:tabs>
          <w:tab w:val="left" w:pos="1759"/>
        </w:tabs>
        <w:ind w:left="1759" w:hanging="359"/>
        <w:rPr>
          <w:sz w:val="24"/>
        </w:rPr>
      </w:pPr>
      <w:r>
        <w:rPr>
          <w:sz w:val="24"/>
        </w:rPr>
        <w:t xml:space="preserve">answer your pager within 10 minutes of being </w:t>
      </w:r>
      <w:r>
        <w:rPr>
          <w:spacing w:val="-2"/>
          <w:sz w:val="24"/>
        </w:rPr>
        <w:t>paged.</w:t>
      </w:r>
    </w:p>
    <w:p w:rsidR="003E4C7A" w:rsidRDefault="0040715D">
      <w:pPr>
        <w:pStyle w:val="ListParagraph"/>
        <w:numPr>
          <w:ilvl w:val="1"/>
          <w:numId w:val="40"/>
        </w:numPr>
        <w:tabs>
          <w:tab w:val="left" w:pos="1759"/>
        </w:tabs>
        <w:ind w:left="1759" w:hanging="359"/>
        <w:rPr>
          <w:sz w:val="24"/>
        </w:rPr>
      </w:pPr>
      <w:r>
        <w:rPr>
          <w:sz w:val="24"/>
        </w:rPr>
        <w:t>To</w:t>
      </w:r>
      <w:r>
        <w:rPr>
          <w:spacing w:val="-3"/>
          <w:sz w:val="24"/>
        </w:rPr>
        <w:t xml:space="preserve"> </w:t>
      </w:r>
      <w:r>
        <w:rPr>
          <w:sz w:val="24"/>
        </w:rPr>
        <w:t>communicate</w:t>
      </w:r>
      <w:r>
        <w:rPr>
          <w:spacing w:val="-2"/>
          <w:sz w:val="24"/>
        </w:rPr>
        <w:t xml:space="preserve"> </w:t>
      </w:r>
      <w:r>
        <w:rPr>
          <w:sz w:val="24"/>
        </w:rPr>
        <w:t>your</w:t>
      </w:r>
      <w:r>
        <w:rPr>
          <w:spacing w:val="-2"/>
          <w:sz w:val="24"/>
        </w:rPr>
        <w:t xml:space="preserve"> </w:t>
      </w:r>
      <w:r>
        <w:rPr>
          <w:sz w:val="24"/>
        </w:rPr>
        <w:t>name</w:t>
      </w:r>
      <w:r>
        <w:rPr>
          <w:spacing w:val="-2"/>
          <w:sz w:val="24"/>
        </w:rPr>
        <w:t xml:space="preserve"> </w:t>
      </w:r>
      <w:r>
        <w:rPr>
          <w:sz w:val="24"/>
        </w:rPr>
        <w:t>and</w:t>
      </w:r>
      <w:r>
        <w:rPr>
          <w:spacing w:val="-2"/>
          <w:sz w:val="24"/>
        </w:rPr>
        <w:t xml:space="preserve"> </w:t>
      </w:r>
      <w:r>
        <w:rPr>
          <w:sz w:val="24"/>
        </w:rPr>
        <w:t>role</w:t>
      </w:r>
      <w:r>
        <w:rPr>
          <w:spacing w:val="-2"/>
          <w:sz w:val="24"/>
        </w:rPr>
        <w:t xml:space="preserve"> </w:t>
      </w:r>
      <w:r>
        <w:rPr>
          <w:sz w:val="24"/>
        </w:rPr>
        <w:t>on</w:t>
      </w:r>
      <w:r>
        <w:rPr>
          <w:spacing w:val="-2"/>
          <w:sz w:val="24"/>
        </w:rPr>
        <w:t xml:space="preserve"> </w:t>
      </w:r>
      <w:r>
        <w:rPr>
          <w:sz w:val="24"/>
        </w:rPr>
        <w:t>the</w:t>
      </w:r>
      <w:r>
        <w:rPr>
          <w:spacing w:val="-2"/>
          <w:sz w:val="24"/>
        </w:rPr>
        <w:t xml:space="preserve"> </w:t>
      </w:r>
      <w:r>
        <w:rPr>
          <w:sz w:val="24"/>
        </w:rPr>
        <w:t>service</w:t>
      </w:r>
      <w:r>
        <w:rPr>
          <w:spacing w:val="-2"/>
          <w:sz w:val="24"/>
        </w:rPr>
        <w:t xml:space="preserve"> </w:t>
      </w:r>
      <w:r>
        <w:rPr>
          <w:sz w:val="24"/>
        </w:rPr>
        <w:t>to</w:t>
      </w:r>
      <w:r>
        <w:rPr>
          <w:spacing w:val="-2"/>
          <w:sz w:val="24"/>
        </w:rPr>
        <w:t xml:space="preserve"> </w:t>
      </w:r>
      <w:r>
        <w:rPr>
          <w:sz w:val="24"/>
        </w:rPr>
        <w:t>patients</w:t>
      </w:r>
      <w:r>
        <w:rPr>
          <w:spacing w:val="-2"/>
          <w:sz w:val="24"/>
        </w:rPr>
        <w:t xml:space="preserve"> </w:t>
      </w:r>
      <w:r>
        <w:rPr>
          <w:sz w:val="24"/>
        </w:rPr>
        <w:t>and</w:t>
      </w:r>
      <w:r>
        <w:rPr>
          <w:spacing w:val="-2"/>
          <w:sz w:val="24"/>
        </w:rPr>
        <w:t xml:space="preserve"> </w:t>
      </w:r>
      <w:r>
        <w:rPr>
          <w:sz w:val="24"/>
        </w:rPr>
        <w:t>their</w:t>
      </w:r>
      <w:r>
        <w:rPr>
          <w:spacing w:val="-2"/>
          <w:sz w:val="24"/>
        </w:rPr>
        <w:t xml:space="preserve"> families.</w:t>
      </w:r>
    </w:p>
    <w:p w:rsidR="003E4C7A" w:rsidRDefault="0040715D">
      <w:pPr>
        <w:pStyle w:val="ListParagraph"/>
        <w:numPr>
          <w:ilvl w:val="2"/>
          <w:numId w:val="40"/>
        </w:numPr>
        <w:tabs>
          <w:tab w:val="left" w:pos="2479"/>
        </w:tabs>
        <w:ind w:left="2479" w:hanging="359"/>
        <w:rPr>
          <w:rFonts w:ascii="Arial" w:hAnsi="Arial"/>
          <w:i/>
          <w:sz w:val="24"/>
        </w:rPr>
      </w:pPr>
      <w:r>
        <w:rPr>
          <w:rFonts w:ascii="Arial" w:hAnsi="Arial"/>
          <w:i/>
          <w:sz w:val="24"/>
        </w:rPr>
        <w:t>"Hello,</w:t>
      </w:r>
      <w:r>
        <w:rPr>
          <w:rFonts w:ascii="Arial" w:hAnsi="Arial"/>
          <w:i/>
          <w:spacing w:val="-2"/>
          <w:sz w:val="24"/>
        </w:rPr>
        <w:t xml:space="preserve"> </w:t>
      </w:r>
      <w:r>
        <w:rPr>
          <w:rFonts w:ascii="Arial" w:hAnsi="Arial"/>
          <w:i/>
          <w:sz w:val="24"/>
        </w:rPr>
        <w:t>I'm</w:t>
      </w:r>
      <w:r>
        <w:rPr>
          <w:rFonts w:ascii="Arial" w:hAnsi="Arial"/>
          <w:i/>
          <w:spacing w:val="-2"/>
          <w:sz w:val="24"/>
        </w:rPr>
        <w:t xml:space="preserve"> </w:t>
      </w:r>
      <w:r>
        <w:rPr>
          <w:rFonts w:ascii="Arial" w:hAnsi="Arial"/>
          <w:i/>
          <w:sz w:val="24"/>
        </w:rPr>
        <w:t>Dr.</w:t>
      </w:r>
      <w:r>
        <w:rPr>
          <w:rFonts w:ascii="Arial" w:hAnsi="Arial"/>
          <w:i/>
          <w:spacing w:val="-1"/>
          <w:sz w:val="24"/>
        </w:rPr>
        <w:t xml:space="preserve"> </w:t>
      </w:r>
      <w:r>
        <w:rPr>
          <w:rFonts w:ascii="Arial" w:hAnsi="Arial"/>
          <w:i/>
          <w:sz w:val="24"/>
        </w:rPr>
        <w:t>Resident,</w:t>
      </w:r>
      <w:r>
        <w:rPr>
          <w:rFonts w:ascii="Arial" w:hAnsi="Arial"/>
          <w:i/>
          <w:spacing w:val="-2"/>
          <w:sz w:val="24"/>
        </w:rPr>
        <w:t xml:space="preserve"> </w:t>
      </w:r>
      <w:r>
        <w:rPr>
          <w:rFonts w:ascii="Arial" w:hAnsi="Arial"/>
          <w:i/>
          <w:sz w:val="24"/>
        </w:rPr>
        <w:t>I'm</w:t>
      </w:r>
      <w:r>
        <w:rPr>
          <w:rFonts w:ascii="Arial" w:hAnsi="Arial"/>
          <w:i/>
          <w:spacing w:val="-2"/>
          <w:sz w:val="24"/>
        </w:rPr>
        <w:t xml:space="preserve"> </w:t>
      </w:r>
      <w:r>
        <w:rPr>
          <w:rFonts w:ascii="Arial" w:hAnsi="Arial"/>
          <w:i/>
          <w:sz w:val="24"/>
        </w:rPr>
        <w:t>a</w:t>
      </w:r>
      <w:r>
        <w:rPr>
          <w:rFonts w:ascii="Arial" w:hAnsi="Arial"/>
          <w:i/>
          <w:spacing w:val="-1"/>
          <w:sz w:val="24"/>
        </w:rPr>
        <w:t xml:space="preserve"> </w:t>
      </w:r>
      <w:r>
        <w:rPr>
          <w:rFonts w:ascii="Arial" w:hAnsi="Arial"/>
          <w:i/>
          <w:sz w:val="24"/>
        </w:rPr>
        <w:t>resident</w:t>
      </w:r>
      <w:r>
        <w:rPr>
          <w:rFonts w:ascii="Arial" w:hAnsi="Arial"/>
          <w:i/>
          <w:spacing w:val="-2"/>
          <w:sz w:val="24"/>
        </w:rPr>
        <w:t xml:space="preserve"> </w:t>
      </w:r>
      <w:r>
        <w:rPr>
          <w:rFonts w:ascii="Arial" w:hAnsi="Arial"/>
          <w:i/>
          <w:sz w:val="24"/>
        </w:rPr>
        <w:t>working</w:t>
      </w:r>
      <w:r>
        <w:rPr>
          <w:rFonts w:ascii="Arial" w:hAnsi="Arial"/>
          <w:i/>
          <w:spacing w:val="-2"/>
          <w:sz w:val="24"/>
        </w:rPr>
        <w:t xml:space="preserve"> </w:t>
      </w:r>
      <w:r>
        <w:rPr>
          <w:rFonts w:ascii="Arial" w:hAnsi="Arial"/>
          <w:i/>
          <w:sz w:val="24"/>
        </w:rPr>
        <w:t>with</w:t>
      </w:r>
      <w:r>
        <w:rPr>
          <w:rFonts w:ascii="Arial" w:hAnsi="Arial"/>
          <w:i/>
          <w:spacing w:val="-1"/>
          <w:sz w:val="24"/>
        </w:rPr>
        <w:t xml:space="preserve"> </w:t>
      </w:r>
      <w:r>
        <w:rPr>
          <w:rFonts w:ascii="Arial" w:hAnsi="Arial"/>
          <w:i/>
          <w:sz w:val="24"/>
        </w:rPr>
        <w:t>Dr.</w:t>
      </w:r>
      <w:r>
        <w:rPr>
          <w:rFonts w:ascii="Arial" w:hAnsi="Arial"/>
          <w:i/>
          <w:spacing w:val="-2"/>
          <w:sz w:val="24"/>
        </w:rPr>
        <w:t xml:space="preserve"> </w:t>
      </w:r>
      <w:r>
        <w:rPr>
          <w:rFonts w:ascii="Arial" w:hAnsi="Arial"/>
          <w:i/>
          <w:sz w:val="24"/>
        </w:rPr>
        <w:t>Attending</w:t>
      </w:r>
      <w:r>
        <w:rPr>
          <w:rFonts w:ascii="Arial" w:hAnsi="Arial"/>
          <w:i/>
          <w:spacing w:val="-1"/>
          <w:sz w:val="24"/>
        </w:rPr>
        <w:t xml:space="preserve"> </w:t>
      </w:r>
      <w:r>
        <w:rPr>
          <w:rFonts w:ascii="Arial" w:hAnsi="Arial"/>
          <w:i/>
          <w:spacing w:val="-2"/>
          <w:sz w:val="24"/>
        </w:rPr>
        <w:t>today."</w:t>
      </w:r>
    </w:p>
    <w:p w:rsidR="003E4C7A" w:rsidRDefault="0040715D">
      <w:pPr>
        <w:pStyle w:val="ListParagraph"/>
        <w:numPr>
          <w:ilvl w:val="1"/>
          <w:numId w:val="40"/>
        </w:numPr>
        <w:tabs>
          <w:tab w:val="left" w:pos="1759"/>
        </w:tabs>
        <w:ind w:left="1759" w:hanging="359"/>
        <w:rPr>
          <w:sz w:val="24"/>
        </w:rPr>
      </w:pPr>
      <w:r>
        <w:rPr>
          <w:sz w:val="24"/>
        </w:rPr>
        <w:t>To</w:t>
      </w:r>
      <w:r>
        <w:rPr>
          <w:spacing w:val="-3"/>
          <w:sz w:val="24"/>
        </w:rPr>
        <w:t xml:space="preserve"> </w:t>
      </w:r>
      <w:r>
        <w:rPr>
          <w:sz w:val="24"/>
        </w:rPr>
        <w:t>present</w:t>
      </w:r>
      <w:r>
        <w:rPr>
          <w:spacing w:val="-2"/>
          <w:sz w:val="24"/>
        </w:rPr>
        <w:t xml:space="preserve"> </w:t>
      </w:r>
      <w:r>
        <w:rPr>
          <w:sz w:val="24"/>
        </w:rPr>
        <w:t>patients</w:t>
      </w:r>
      <w:r>
        <w:rPr>
          <w:spacing w:val="-3"/>
          <w:sz w:val="24"/>
        </w:rPr>
        <w:t xml:space="preserve"> </w:t>
      </w:r>
      <w:r>
        <w:rPr>
          <w:sz w:val="24"/>
        </w:rPr>
        <w:t>to</w:t>
      </w:r>
      <w:r>
        <w:rPr>
          <w:spacing w:val="-2"/>
          <w:sz w:val="24"/>
        </w:rPr>
        <w:t xml:space="preserve"> </w:t>
      </w:r>
      <w:r>
        <w:rPr>
          <w:sz w:val="24"/>
        </w:rPr>
        <w:t>the</w:t>
      </w:r>
      <w:r>
        <w:rPr>
          <w:spacing w:val="-3"/>
          <w:sz w:val="24"/>
        </w:rPr>
        <w:t xml:space="preserve"> </w:t>
      </w:r>
      <w:r>
        <w:rPr>
          <w:sz w:val="24"/>
        </w:rPr>
        <w:t>attending</w:t>
      </w:r>
      <w:r>
        <w:rPr>
          <w:spacing w:val="-2"/>
          <w:sz w:val="24"/>
        </w:rPr>
        <w:t xml:space="preserve"> </w:t>
      </w:r>
      <w:r>
        <w:rPr>
          <w:sz w:val="24"/>
        </w:rPr>
        <w:t>in</w:t>
      </w:r>
      <w:r>
        <w:rPr>
          <w:spacing w:val="-3"/>
          <w:sz w:val="24"/>
        </w:rPr>
        <w:t xml:space="preserve"> </w:t>
      </w:r>
      <w:r>
        <w:rPr>
          <w:sz w:val="24"/>
        </w:rPr>
        <w:t>a</w:t>
      </w:r>
      <w:r>
        <w:rPr>
          <w:spacing w:val="-2"/>
          <w:sz w:val="24"/>
        </w:rPr>
        <w:t xml:space="preserve"> </w:t>
      </w:r>
      <w:r>
        <w:rPr>
          <w:sz w:val="24"/>
        </w:rPr>
        <w:t>succinct</w:t>
      </w:r>
      <w:r>
        <w:rPr>
          <w:spacing w:val="-3"/>
          <w:sz w:val="24"/>
        </w:rPr>
        <w:t xml:space="preserve"> </w:t>
      </w:r>
      <w:r>
        <w:rPr>
          <w:sz w:val="24"/>
        </w:rPr>
        <w:t>but</w:t>
      </w:r>
      <w:r>
        <w:rPr>
          <w:spacing w:val="-2"/>
          <w:sz w:val="24"/>
        </w:rPr>
        <w:t xml:space="preserve"> </w:t>
      </w:r>
      <w:r>
        <w:rPr>
          <w:sz w:val="24"/>
        </w:rPr>
        <w:t>complete</w:t>
      </w:r>
      <w:r>
        <w:rPr>
          <w:spacing w:val="-2"/>
          <w:sz w:val="24"/>
        </w:rPr>
        <w:t xml:space="preserve"> </w:t>
      </w:r>
      <w:r>
        <w:rPr>
          <w:spacing w:val="-5"/>
          <w:sz w:val="24"/>
        </w:rPr>
        <w:t>way</w:t>
      </w:r>
    </w:p>
    <w:p w:rsidR="003E4C7A" w:rsidRDefault="0040715D">
      <w:pPr>
        <w:pStyle w:val="ListParagraph"/>
        <w:numPr>
          <w:ilvl w:val="1"/>
          <w:numId w:val="40"/>
        </w:numPr>
        <w:tabs>
          <w:tab w:val="left" w:pos="1759"/>
        </w:tabs>
        <w:ind w:left="1759" w:hanging="359"/>
        <w:rPr>
          <w:sz w:val="24"/>
        </w:rPr>
      </w:pPr>
      <w:r>
        <w:rPr>
          <w:sz w:val="24"/>
        </w:rPr>
        <w:t>To</w:t>
      </w:r>
      <w:r>
        <w:rPr>
          <w:spacing w:val="-5"/>
          <w:sz w:val="24"/>
        </w:rPr>
        <w:t xml:space="preserve"> </w:t>
      </w:r>
      <w:r>
        <w:rPr>
          <w:sz w:val="24"/>
        </w:rPr>
        <w:t>maintain</w:t>
      </w:r>
      <w:r>
        <w:rPr>
          <w:spacing w:val="-4"/>
          <w:sz w:val="24"/>
        </w:rPr>
        <w:t xml:space="preserve"> </w:t>
      </w:r>
      <w:r>
        <w:rPr>
          <w:sz w:val="24"/>
        </w:rPr>
        <w:t>timely</w:t>
      </w:r>
      <w:r>
        <w:rPr>
          <w:spacing w:val="-5"/>
          <w:sz w:val="24"/>
        </w:rPr>
        <w:t xml:space="preserve"> </w:t>
      </w:r>
      <w:r>
        <w:rPr>
          <w:sz w:val="24"/>
        </w:rPr>
        <w:t>and</w:t>
      </w:r>
      <w:r>
        <w:rPr>
          <w:spacing w:val="-4"/>
          <w:sz w:val="24"/>
        </w:rPr>
        <w:t xml:space="preserve"> </w:t>
      </w:r>
      <w:r>
        <w:rPr>
          <w:sz w:val="24"/>
        </w:rPr>
        <w:t>legible</w:t>
      </w:r>
      <w:r>
        <w:rPr>
          <w:spacing w:val="-5"/>
          <w:sz w:val="24"/>
        </w:rPr>
        <w:t xml:space="preserve"> </w:t>
      </w:r>
      <w:r>
        <w:rPr>
          <w:sz w:val="24"/>
        </w:rPr>
        <w:t>medical</w:t>
      </w:r>
      <w:r>
        <w:rPr>
          <w:spacing w:val="-4"/>
          <w:sz w:val="24"/>
        </w:rPr>
        <w:t xml:space="preserve"> </w:t>
      </w:r>
      <w:r>
        <w:rPr>
          <w:spacing w:val="-2"/>
          <w:sz w:val="24"/>
        </w:rPr>
        <w:t>records</w:t>
      </w:r>
    </w:p>
    <w:p w:rsidR="003E4C7A" w:rsidRDefault="0040715D">
      <w:pPr>
        <w:pStyle w:val="ListParagraph"/>
        <w:numPr>
          <w:ilvl w:val="1"/>
          <w:numId w:val="40"/>
        </w:numPr>
        <w:tabs>
          <w:tab w:val="left" w:pos="1759"/>
        </w:tabs>
        <w:ind w:left="1759" w:hanging="359"/>
        <w:rPr>
          <w:sz w:val="24"/>
        </w:rPr>
      </w:pPr>
      <w:r>
        <w:rPr>
          <w:sz w:val="24"/>
        </w:rPr>
        <w:t>To</w:t>
      </w:r>
      <w:r>
        <w:rPr>
          <w:spacing w:val="-3"/>
          <w:sz w:val="24"/>
        </w:rPr>
        <w:t xml:space="preserve"> </w:t>
      </w:r>
      <w:r>
        <w:rPr>
          <w:sz w:val="24"/>
        </w:rPr>
        <w:t>talk</w:t>
      </w:r>
      <w:r>
        <w:rPr>
          <w:spacing w:val="-2"/>
          <w:sz w:val="24"/>
        </w:rPr>
        <w:t xml:space="preserve"> </w:t>
      </w:r>
      <w:r>
        <w:rPr>
          <w:sz w:val="24"/>
        </w:rPr>
        <w:t>when</w:t>
      </w:r>
      <w:r>
        <w:rPr>
          <w:spacing w:val="-2"/>
          <w:sz w:val="24"/>
        </w:rPr>
        <w:t xml:space="preserve"> </w:t>
      </w:r>
      <w:r>
        <w:rPr>
          <w:sz w:val="24"/>
        </w:rPr>
        <w:t>you</w:t>
      </w:r>
      <w:r>
        <w:rPr>
          <w:spacing w:val="-2"/>
          <w:sz w:val="24"/>
        </w:rPr>
        <w:t xml:space="preserve"> </w:t>
      </w:r>
      <w:r>
        <w:rPr>
          <w:sz w:val="24"/>
        </w:rPr>
        <w:t>should</w:t>
      </w:r>
      <w:r>
        <w:rPr>
          <w:spacing w:val="-3"/>
          <w:sz w:val="24"/>
        </w:rPr>
        <w:t xml:space="preserve"> </w:t>
      </w:r>
      <w:r>
        <w:rPr>
          <w:sz w:val="24"/>
        </w:rPr>
        <w:t>be</w:t>
      </w:r>
      <w:r>
        <w:rPr>
          <w:spacing w:val="-2"/>
          <w:sz w:val="24"/>
        </w:rPr>
        <w:t xml:space="preserve"> </w:t>
      </w:r>
      <w:r>
        <w:rPr>
          <w:sz w:val="24"/>
        </w:rPr>
        <w:t>talking,</w:t>
      </w:r>
      <w:r>
        <w:rPr>
          <w:spacing w:val="-2"/>
          <w:sz w:val="24"/>
        </w:rPr>
        <w:t xml:space="preserve"> </w:t>
      </w:r>
      <w:r>
        <w:rPr>
          <w:sz w:val="24"/>
        </w:rPr>
        <w:t>listen</w:t>
      </w:r>
      <w:r>
        <w:rPr>
          <w:spacing w:val="-2"/>
          <w:sz w:val="24"/>
        </w:rPr>
        <w:t xml:space="preserve"> </w:t>
      </w:r>
      <w:r>
        <w:rPr>
          <w:sz w:val="24"/>
        </w:rPr>
        <w:t>when</w:t>
      </w:r>
      <w:r>
        <w:rPr>
          <w:spacing w:val="-3"/>
          <w:sz w:val="24"/>
        </w:rPr>
        <w:t xml:space="preserve"> </w:t>
      </w:r>
      <w:r>
        <w:rPr>
          <w:sz w:val="24"/>
        </w:rPr>
        <w:t>you</w:t>
      </w:r>
      <w:r>
        <w:rPr>
          <w:spacing w:val="-2"/>
          <w:sz w:val="24"/>
        </w:rPr>
        <w:t xml:space="preserve"> </w:t>
      </w:r>
      <w:r>
        <w:rPr>
          <w:sz w:val="24"/>
        </w:rPr>
        <w:t>should</w:t>
      </w:r>
      <w:r>
        <w:rPr>
          <w:spacing w:val="-2"/>
          <w:sz w:val="24"/>
        </w:rPr>
        <w:t xml:space="preserve"> </w:t>
      </w:r>
      <w:r>
        <w:rPr>
          <w:sz w:val="24"/>
        </w:rPr>
        <w:t>be</w:t>
      </w:r>
      <w:r>
        <w:rPr>
          <w:spacing w:val="-2"/>
          <w:sz w:val="24"/>
        </w:rPr>
        <w:t xml:space="preserve"> listening</w:t>
      </w:r>
    </w:p>
    <w:p w:rsidR="003E4C7A" w:rsidRDefault="0040715D">
      <w:pPr>
        <w:pStyle w:val="ListParagraph"/>
        <w:numPr>
          <w:ilvl w:val="1"/>
          <w:numId w:val="40"/>
        </w:numPr>
        <w:tabs>
          <w:tab w:val="left" w:pos="1760"/>
        </w:tabs>
        <w:ind w:right="1611"/>
        <w:rPr>
          <w:sz w:val="24"/>
        </w:rPr>
      </w:pPr>
      <w:r>
        <w:rPr>
          <w:sz w:val="24"/>
        </w:rPr>
        <w:t>To</w:t>
      </w:r>
      <w:r>
        <w:rPr>
          <w:spacing w:val="-9"/>
          <w:sz w:val="24"/>
        </w:rPr>
        <w:t xml:space="preserve"> </w:t>
      </w:r>
      <w:r>
        <w:rPr>
          <w:sz w:val="24"/>
        </w:rPr>
        <w:t>learn</w:t>
      </w:r>
      <w:r>
        <w:rPr>
          <w:spacing w:val="-9"/>
          <w:sz w:val="24"/>
        </w:rPr>
        <w:t xml:space="preserve"> </w:t>
      </w:r>
      <w:r>
        <w:rPr>
          <w:sz w:val="24"/>
        </w:rPr>
        <w:t>to</w:t>
      </w:r>
      <w:r>
        <w:rPr>
          <w:spacing w:val="-9"/>
          <w:sz w:val="24"/>
        </w:rPr>
        <w:t xml:space="preserve"> </w:t>
      </w:r>
      <w:r>
        <w:rPr>
          <w:sz w:val="24"/>
        </w:rPr>
        <w:t>recognize</w:t>
      </w:r>
      <w:r>
        <w:rPr>
          <w:spacing w:val="-9"/>
          <w:sz w:val="24"/>
        </w:rPr>
        <w:t xml:space="preserve"> </w:t>
      </w:r>
      <w:r>
        <w:rPr>
          <w:sz w:val="24"/>
        </w:rPr>
        <w:t>feedback</w:t>
      </w:r>
      <w:r>
        <w:rPr>
          <w:spacing w:val="-9"/>
          <w:sz w:val="24"/>
        </w:rPr>
        <w:t xml:space="preserve"> </w:t>
      </w:r>
      <w:r>
        <w:rPr>
          <w:sz w:val="24"/>
        </w:rPr>
        <w:t>from</w:t>
      </w:r>
      <w:r>
        <w:rPr>
          <w:spacing w:val="-9"/>
          <w:sz w:val="24"/>
        </w:rPr>
        <w:t xml:space="preserve"> </w:t>
      </w:r>
      <w:r>
        <w:rPr>
          <w:sz w:val="24"/>
        </w:rPr>
        <w:t>faculty,</w:t>
      </w:r>
      <w:r>
        <w:rPr>
          <w:spacing w:val="-9"/>
          <w:sz w:val="24"/>
        </w:rPr>
        <w:t xml:space="preserve"> </w:t>
      </w:r>
      <w:r>
        <w:rPr>
          <w:sz w:val="24"/>
        </w:rPr>
        <w:t>fellows,</w:t>
      </w:r>
      <w:r>
        <w:rPr>
          <w:spacing w:val="-9"/>
          <w:sz w:val="24"/>
        </w:rPr>
        <w:t xml:space="preserve"> </w:t>
      </w:r>
      <w:r>
        <w:rPr>
          <w:sz w:val="24"/>
        </w:rPr>
        <w:t>fellow</w:t>
      </w:r>
      <w:r>
        <w:rPr>
          <w:spacing w:val="-9"/>
          <w:sz w:val="24"/>
        </w:rPr>
        <w:t xml:space="preserve"> </w:t>
      </w:r>
      <w:r>
        <w:rPr>
          <w:sz w:val="24"/>
        </w:rPr>
        <w:t>residents,</w:t>
      </w:r>
      <w:r>
        <w:rPr>
          <w:spacing w:val="-9"/>
          <w:sz w:val="24"/>
        </w:rPr>
        <w:t xml:space="preserve"> </w:t>
      </w:r>
      <w:r>
        <w:rPr>
          <w:sz w:val="24"/>
        </w:rPr>
        <w:t>patients and students</w:t>
      </w:r>
    </w:p>
    <w:p w:rsidR="003E4C7A" w:rsidRDefault="0040715D">
      <w:pPr>
        <w:pStyle w:val="ListParagraph"/>
        <w:numPr>
          <w:ilvl w:val="1"/>
          <w:numId w:val="40"/>
        </w:numPr>
        <w:tabs>
          <w:tab w:val="left" w:pos="1759"/>
        </w:tabs>
        <w:ind w:left="1759" w:hanging="359"/>
        <w:rPr>
          <w:sz w:val="24"/>
        </w:rPr>
      </w:pPr>
      <w:r>
        <w:rPr>
          <w:sz w:val="24"/>
        </w:rPr>
        <w:t>To</w:t>
      </w:r>
      <w:r>
        <w:rPr>
          <w:spacing w:val="-3"/>
          <w:sz w:val="24"/>
        </w:rPr>
        <w:t xml:space="preserve"> </w:t>
      </w:r>
      <w:r>
        <w:rPr>
          <w:sz w:val="24"/>
        </w:rPr>
        <w:t>accept</w:t>
      </w:r>
      <w:r>
        <w:rPr>
          <w:spacing w:val="-2"/>
          <w:sz w:val="24"/>
        </w:rPr>
        <w:t xml:space="preserve"> </w:t>
      </w:r>
      <w:r>
        <w:rPr>
          <w:sz w:val="24"/>
        </w:rPr>
        <w:t>that</w:t>
      </w:r>
      <w:r>
        <w:rPr>
          <w:spacing w:val="-3"/>
          <w:sz w:val="24"/>
        </w:rPr>
        <w:t xml:space="preserve"> </w:t>
      </w:r>
      <w:r>
        <w:rPr>
          <w:sz w:val="24"/>
        </w:rPr>
        <w:t>feedback</w:t>
      </w:r>
      <w:r>
        <w:rPr>
          <w:spacing w:val="-2"/>
          <w:sz w:val="24"/>
        </w:rPr>
        <w:t xml:space="preserve"> </w:t>
      </w:r>
      <w:r>
        <w:rPr>
          <w:sz w:val="24"/>
        </w:rPr>
        <w:t>constructively</w:t>
      </w:r>
      <w:r>
        <w:rPr>
          <w:spacing w:val="-3"/>
          <w:sz w:val="24"/>
        </w:rPr>
        <w:t xml:space="preserve"> </w:t>
      </w:r>
      <w:r>
        <w:rPr>
          <w:sz w:val="24"/>
        </w:rPr>
        <w:t>and</w:t>
      </w:r>
      <w:r>
        <w:rPr>
          <w:spacing w:val="-2"/>
          <w:sz w:val="24"/>
        </w:rPr>
        <w:t xml:space="preserve"> </w:t>
      </w:r>
      <w:r>
        <w:rPr>
          <w:sz w:val="24"/>
        </w:rPr>
        <w:t>work</w:t>
      </w:r>
      <w:r>
        <w:rPr>
          <w:spacing w:val="-3"/>
          <w:sz w:val="24"/>
        </w:rPr>
        <w:t xml:space="preserve"> </w:t>
      </w:r>
      <w:r>
        <w:rPr>
          <w:sz w:val="24"/>
        </w:rPr>
        <w:t>to</w:t>
      </w:r>
      <w:r>
        <w:rPr>
          <w:spacing w:val="-2"/>
          <w:sz w:val="24"/>
        </w:rPr>
        <w:t xml:space="preserve"> </w:t>
      </w:r>
      <w:r>
        <w:rPr>
          <w:sz w:val="24"/>
        </w:rPr>
        <w:t>improve</w:t>
      </w:r>
      <w:r>
        <w:rPr>
          <w:spacing w:val="-3"/>
          <w:sz w:val="24"/>
        </w:rPr>
        <w:t xml:space="preserve"> </w:t>
      </w:r>
      <w:r>
        <w:rPr>
          <w:sz w:val="24"/>
        </w:rPr>
        <w:t>based</w:t>
      </w:r>
      <w:r>
        <w:rPr>
          <w:spacing w:val="-2"/>
          <w:sz w:val="24"/>
        </w:rPr>
        <w:t xml:space="preserve"> </w:t>
      </w:r>
      <w:r>
        <w:rPr>
          <w:sz w:val="24"/>
        </w:rPr>
        <w:t>on</w:t>
      </w:r>
      <w:r>
        <w:rPr>
          <w:spacing w:val="-2"/>
          <w:sz w:val="24"/>
        </w:rPr>
        <w:t xml:space="preserve"> </w:t>
      </w:r>
      <w:r>
        <w:rPr>
          <w:spacing w:val="-5"/>
          <w:sz w:val="24"/>
        </w:rPr>
        <w:t>it</w:t>
      </w:r>
    </w:p>
    <w:p w:rsidR="003E4C7A" w:rsidRDefault="003E4C7A">
      <w:pPr>
        <w:pStyle w:val="BodyText"/>
        <w:ind w:left="0" w:firstLine="0"/>
      </w:pPr>
    </w:p>
    <w:p w:rsidR="003E4C7A" w:rsidRDefault="003E4C7A">
      <w:pPr>
        <w:pStyle w:val="BodyText"/>
        <w:spacing w:before="84"/>
        <w:ind w:left="0" w:firstLine="0"/>
      </w:pPr>
    </w:p>
    <w:p w:rsidR="003E4C7A" w:rsidRDefault="0040715D">
      <w:pPr>
        <w:pStyle w:val="Heading2"/>
        <w:numPr>
          <w:ilvl w:val="0"/>
          <w:numId w:val="40"/>
        </w:numPr>
        <w:tabs>
          <w:tab w:val="left" w:pos="1446"/>
        </w:tabs>
        <w:ind w:left="1446" w:hanging="406"/>
      </w:pPr>
      <w:r>
        <w:rPr>
          <w:spacing w:val="-2"/>
        </w:rPr>
        <w:t>PROFESSIONALISM</w:t>
      </w:r>
    </w:p>
    <w:p w:rsidR="003E4C7A" w:rsidRDefault="0040715D">
      <w:pPr>
        <w:pStyle w:val="BodyText"/>
        <w:spacing w:before="120"/>
        <w:ind w:left="1040" w:right="1185" w:firstLine="0"/>
      </w:pPr>
      <w:r>
        <w:t>As</w:t>
      </w:r>
      <w:r>
        <w:rPr>
          <w:spacing w:val="-5"/>
        </w:rPr>
        <w:t xml:space="preserve"> </w:t>
      </w:r>
      <w:r>
        <w:t>manifested</w:t>
      </w:r>
      <w:r>
        <w:rPr>
          <w:spacing w:val="-5"/>
        </w:rPr>
        <w:t xml:space="preserve"> </w:t>
      </w:r>
      <w:r>
        <w:t>through</w:t>
      </w:r>
      <w:r>
        <w:rPr>
          <w:spacing w:val="-5"/>
        </w:rPr>
        <w:t xml:space="preserve"> </w:t>
      </w:r>
      <w:r>
        <w:t>a</w:t>
      </w:r>
      <w:r>
        <w:rPr>
          <w:spacing w:val="-5"/>
        </w:rPr>
        <w:t xml:space="preserve"> </w:t>
      </w:r>
      <w:r>
        <w:t>commitment</w:t>
      </w:r>
      <w:r>
        <w:rPr>
          <w:spacing w:val="-5"/>
        </w:rPr>
        <w:t xml:space="preserve"> </w:t>
      </w:r>
      <w:r>
        <w:t>to</w:t>
      </w:r>
      <w:r>
        <w:rPr>
          <w:spacing w:val="-5"/>
        </w:rPr>
        <w:t xml:space="preserve"> </w:t>
      </w:r>
      <w:r>
        <w:t>carrying</w:t>
      </w:r>
      <w:r>
        <w:rPr>
          <w:spacing w:val="-5"/>
        </w:rPr>
        <w:t xml:space="preserve"> </w:t>
      </w:r>
      <w:r>
        <w:t>out</w:t>
      </w:r>
      <w:r>
        <w:rPr>
          <w:spacing w:val="-5"/>
        </w:rPr>
        <w:t xml:space="preserve"> </w:t>
      </w:r>
      <w:r>
        <w:t>professional</w:t>
      </w:r>
      <w:r>
        <w:rPr>
          <w:spacing w:val="-5"/>
        </w:rPr>
        <w:t xml:space="preserve"> </w:t>
      </w:r>
      <w:r>
        <w:t>responsibilities, adherence to ethical principles, and sensitivity to a diverse patient population.</w:t>
      </w:r>
    </w:p>
    <w:p w:rsidR="003E4C7A" w:rsidRDefault="0040715D">
      <w:pPr>
        <w:pStyle w:val="BodyText"/>
        <w:ind w:left="1040" w:firstLine="0"/>
      </w:pPr>
      <w:r>
        <w:t xml:space="preserve">Residents are expected to demonstrate skills related </w:t>
      </w:r>
      <w:r>
        <w:rPr>
          <w:spacing w:val="-5"/>
        </w:rPr>
        <w:t>to:</w:t>
      </w:r>
    </w:p>
    <w:p w:rsidR="003E4C7A" w:rsidRDefault="0040715D">
      <w:pPr>
        <w:pStyle w:val="ListParagraph"/>
        <w:numPr>
          <w:ilvl w:val="1"/>
          <w:numId w:val="40"/>
        </w:numPr>
        <w:tabs>
          <w:tab w:val="left" w:pos="1759"/>
        </w:tabs>
        <w:ind w:left="1759" w:hanging="359"/>
        <w:rPr>
          <w:sz w:val="24"/>
        </w:rPr>
      </w:pPr>
      <w:r>
        <w:rPr>
          <w:sz w:val="24"/>
        </w:rPr>
        <w:t xml:space="preserve">Commitment to professional </w:t>
      </w:r>
      <w:r>
        <w:rPr>
          <w:spacing w:val="-2"/>
          <w:sz w:val="24"/>
        </w:rPr>
        <w:t>responsibilities;</w:t>
      </w:r>
    </w:p>
    <w:p w:rsidR="003E4C7A" w:rsidRDefault="0040715D">
      <w:pPr>
        <w:pStyle w:val="ListParagraph"/>
        <w:numPr>
          <w:ilvl w:val="1"/>
          <w:numId w:val="40"/>
        </w:numPr>
        <w:tabs>
          <w:tab w:val="left" w:pos="1759"/>
        </w:tabs>
        <w:ind w:left="1759" w:hanging="359"/>
        <w:rPr>
          <w:sz w:val="24"/>
        </w:rPr>
      </w:pPr>
      <w:r>
        <w:rPr>
          <w:sz w:val="24"/>
        </w:rPr>
        <w:t xml:space="preserve">Consistent demonstration of high standards of ethical </w:t>
      </w:r>
      <w:r>
        <w:rPr>
          <w:spacing w:val="-2"/>
          <w:sz w:val="24"/>
        </w:rPr>
        <w:t>behavior;</w:t>
      </w:r>
    </w:p>
    <w:p w:rsidR="003E4C7A" w:rsidRDefault="0040715D">
      <w:pPr>
        <w:pStyle w:val="ListParagraph"/>
        <w:numPr>
          <w:ilvl w:val="1"/>
          <w:numId w:val="40"/>
        </w:numPr>
        <w:tabs>
          <w:tab w:val="left" w:pos="1759"/>
        </w:tabs>
        <w:ind w:left="1759" w:hanging="359"/>
        <w:rPr>
          <w:sz w:val="24"/>
        </w:rPr>
      </w:pPr>
      <w:r>
        <w:rPr>
          <w:sz w:val="24"/>
        </w:rPr>
        <w:t xml:space="preserve">Respect for the physician-patient </w:t>
      </w:r>
      <w:r>
        <w:rPr>
          <w:spacing w:val="-2"/>
          <w:sz w:val="24"/>
        </w:rPr>
        <w:t>relationship</w:t>
      </w:r>
    </w:p>
    <w:p w:rsidR="003E4C7A" w:rsidRDefault="0040715D">
      <w:pPr>
        <w:pStyle w:val="ListParagraph"/>
        <w:numPr>
          <w:ilvl w:val="1"/>
          <w:numId w:val="40"/>
        </w:numPr>
        <w:tabs>
          <w:tab w:val="left" w:pos="1759"/>
        </w:tabs>
        <w:ind w:left="1759" w:hanging="359"/>
        <w:rPr>
          <w:sz w:val="24"/>
        </w:rPr>
      </w:pPr>
      <w:r>
        <w:rPr>
          <w:sz w:val="24"/>
        </w:rPr>
        <w:t xml:space="preserve">Arrive on time and prepared for clinic or operating </w:t>
      </w:r>
      <w:r>
        <w:rPr>
          <w:spacing w:val="-4"/>
          <w:sz w:val="24"/>
        </w:rPr>
        <w:t>room</w:t>
      </w:r>
    </w:p>
    <w:p w:rsidR="003E4C7A" w:rsidRDefault="0040715D">
      <w:pPr>
        <w:pStyle w:val="ListParagraph"/>
        <w:numPr>
          <w:ilvl w:val="1"/>
          <w:numId w:val="40"/>
        </w:numPr>
        <w:tabs>
          <w:tab w:val="left" w:pos="1759"/>
        </w:tabs>
        <w:ind w:left="1759" w:hanging="359"/>
        <w:rPr>
          <w:sz w:val="24"/>
        </w:rPr>
      </w:pPr>
      <w:r>
        <w:rPr>
          <w:sz w:val="24"/>
        </w:rPr>
        <w:t xml:space="preserve">Respect patient </w:t>
      </w:r>
      <w:r>
        <w:rPr>
          <w:spacing w:val="-2"/>
          <w:sz w:val="24"/>
        </w:rPr>
        <w:t>confidentiality</w:t>
      </w:r>
    </w:p>
    <w:p w:rsidR="003E4C7A" w:rsidRDefault="0040715D">
      <w:pPr>
        <w:pStyle w:val="ListParagraph"/>
        <w:numPr>
          <w:ilvl w:val="1"/>
          <w:numId w:val="40"/>
        </w:numPr>
        <w:tabs>
          <w:tab w:val="left" w:pos="1760"/>
        </w:tabs>
        <w:ind w:right="1237"/>
        <w:rPr>
          <w:sz w:val="24"/>
        </w:rPr>
      </w:pPr>
      <w:r>
        <w:rPr>
          <w:sz w:val="24"/>
        </w:rPr>
        <w:t>Provide</w:t>
      </w:r>
      <w:r>
        <w:rPr>
          <w:spacing w:val="-5"/>
          <w:sz w:val="24"/>
        </w:rPr>
        <w:t xml:space="preserve"> </w:t>
      </w:r>
      <w:r>
        <w:rPr>
          <w:sz w:val="24"/>
        </w:rPr>
        <w:t>sensitive</w:t>
      </w:r>
      <w:r>
        <w:rPr>
          <w:spacing w:val="-5"/>
          <w:sz w:val="24"/>
        </w:rPr>
        <w:t xml:space="preserve"> </w:t>
      </w:r>
      <w:r>
        <w:rPr>
          <w:sz w:val="24"/>
        </w:rPr>
        <w:t>care</w:t>
      </w:r>
      <w:r>
        <w:rPr>
          <w:spacing w:val="-5"/>
          <w:sz w:val="24"/>
        </w:rPr>
        <w:t xml:space="preserve"> </w:t>
      </w:r>
      <w:r>
        <w:rPr>
          <w:sz w:val="24"/>
        </w:rPr>
        <w:t>that</w:t>
      </w:r>
      <w:r>
        <w:rPr>
          <w:spacing w:val="-5"/>
          <w:sz w:val="24"/>
        </w:rPr>
        <w:t xml:space="preserve"> </w:t>
      </w:r>
      <w:r>
        <w:rPr>
          <w:sz w:val="24"/>
        </w:rPr>
        <w:t>is</w:t>
      </w:r>
      <w:r>
        <w:rPr>
          <w:spacing w:val="-5"/>
          <w:sz w:val="24"/>
        </w:rPr>
        <w:t xml:space="preserve"> </w:t>
      </w:r>
      <w:r>
        <w:rPr>
          <w:sz w:val="24"/>
        </w:rPr>
        <w:t>responsive</w:t>
      </w:r>
      <w:r>
        <w:rPr>
          <w:spacing w:val="-5"/>
          <w:sz w:val="24"/>
        </w:rPr>
        <w:t xml:space="preserve"> </w:t>
      </w:r>
      <w:r>
        <w:rPr>
          <w:sz w:val="24"/>
        </w:rPr>
        <w:t>to</w:t>
      </w:r>
      <w:r>
        <w:rPr>
          <w:spacing w:val="-5"/>
          <w:sz w:val="24"/>
        </w:rPr>
        <w:t xml:space="preserve"> </w:t>
      </w:r>
      <w:r>
        <w:rPr>
          <w:sz w:val="24"/>
        </w:rPr>
        <w:t>a</w:t>
      </w:r>
      <w:r>
        <w:rPr>
          <w:spacing w:val="-5"/>
          <w:sz w:val="24"/>
        </w:rPr>
        <w:t xml:space="preserve"> </w:t>
      </w:r>
      <w:r>
        <w:rPr>
          <w:sz w:val="24"/>
        </w:rPr>
        <w:t>patient’s</w:t>
      </w:r>
      <w:r>
        <w:rPr>
          <w:spacing w:val="-5"/>
          <w:sz w:val="24"/>
        </w:rPr>
        <w:t xml:space="preserve"> </w:t>
      </w:r>
      <w:r>
        <w:rPr>
          <w:sz w:val="24"/>
        </w:rPr>
        <w:t>culture,</w:t>
      </w:r>
      <w:r>
        <w:rPr>
          <w:spacing w:val="-5"/>
          <w:sz w:val="24"/>
        </w:rPr>
        <w:t xml:space="preserve"> </w:t>
      </w:r>
      <w:r>
        <w:rPr>
          <w:sz w:val="24"/>
        </w:rPr>
        <w:t>age,</w:t>
      </w:r>
      <w:r>
        <w:rPr>
          <w:spacing w:val="-5"/>
          <w:sz w:val="24"/>
        </w:rPr>
        <w:t xml:space="preserve"> </w:t>
      </w:r>
      <w:r>
        <w:rPr>
          <w:sz w:val="24"/>
        </w:rPr>
        <w:t>race,</w:t>
      </w:r>
      <w:r>
        <w:rPr>
          <w:spacing w:val="-5"/>
          <w:sz w:val="24"/>
        </w:rPr>
        <w:t xml:space="preserve"> </w:t>
      </w:r>
      <w:r>
        <w:rPr>
          <w:sz w:val="24"/>
        </w:rPr>
        <w:t>gender, sexual orientation, and disabilities</w:t>
      </w:r>
    </w:p>
    <w:p w:rsidR="003E4C7A" w:rsidRDefault="0040715D">
      <w:pPr>
        <w:pStyle w:val="ListParagraph"/>
        <w:numPr>
          <w:ilvl w:val="1"/>
          <w:numId w:val="40"/>
        </w:numPr>
        <w:tabs>
          <w:tab w:val="left" w:pos="1759"/>
        </w:tabs>
        <w:ind w:left="1759" w:hanging="359"/>
        <w:rPr>
          <w:sz w:val="24"/>
        </w:rPr>
      </w:pPr>
      <w:r>
        <w:rPr>
          <w:sz w:val="24"/>
        </w:rPr>
        <w:t>To</w:t>
      </w:r>
      <w:r>
        <w:rPr>
          <w:spacing w:val="-7"/>
          <w:sz w:val="24"/>
        </w:rPr>
        <w:t xml:space="preserve"> </w:t>
      </w:r>
      <w:r>
        <w:rPr>
          <w:sz w:val="24"/>
        </w:rPr>
        <w:t>prepare</w:t>
      </w:r>
      <w:r>
        <w:rPr>
          <w:spacing w:val="-4"/>
          <w:sz w:val="24"/>
        </w:rPr>
        <w:t xml:space="preserve"> </w:t>
      </w:r>
      <w:r>
        <w:rPr>
          <w:sz w:val="24"/>
        </w:rPr>
        <w:t>in</w:t>
      </w:r>
      <w:r>
        <w:rPr>
          <w:spacing w:val="-5"/>
          <w:sz w:val="24"/>
        </w:rPr>
        <w:t xml:space="preserve"> </w:t>
      </w:r>
      <w:r>
        <w:rPr>
          <w:sz w:val="24"/>
        </w:rPr>
        <w:t>advance</w:t>
      </w:r>
      <w:r>
        <w:rPr>
          <w:spacing w:val="-4"/>
          <w:sz w:val="24"/>
        </w:rPr>
        <w:t xml:space="preserve"> </w:t>
      </w:r>
      <w:r>
        <w:rPr>
          <w:sz w:val="24"/>
        </w:rPr>
        <w:t>for</w:t>
      </w:r>
      <w:r>
        <w:rPr>
          <w:spacing w:val="-5"/>
          <w:sz w:val="24"/>
        </w:rPr>
        <w:t xml:space="preserve"> </w:t>
      </w:r>
      <w:r>
        <w:rPr>
          <w:sz w:val="24"/>
        </w:rPr>
        <w:t>surgical</w:t>
      </w:r>
      <w:r>
        <w:rPr>
          <w:spacing w:val="-4"/>
          <w:sz w:val="24"/>
        </w:rPr>
        <w:t xml:space="preserve"> </w:t>
      </w:r>
      <w:r>
        <w:rPr>
          <w:spacing w:val="-2"/>
          <w:sz w:val="24"/>
        </w:rPr>
        <w:t>experiences</w:t>
      </w:r>
    </w:p>
    <w:p w:rsidR="003E4C7A" w:rsidRDefault="0040715D">
      <w:pPr>
        <w:pStyle w:val="ListParagraph"/>
        <w:numPr>
          <w:ilvl w:val="1"/>
          <w:numId w:val="40"/>
        </w:numPr>
        <w:tabs>
          <w:tab w:val="left" w:pos="1759"/>
        </w:tabs>
        <w:ind w:left="1759" w:hanging="359"/>
        <w:rPr>
          <w:sz w:val="24"/>
        </w:rPr>
      </w:pPr>
      <w:r>
        <w:rPr>
          <w:sz w:val="24"/>
        </w:rPr>
        <w:t>To</w:t>
      </w:r>
      <w:r>
        <w:rPr>
          <w:spacing w:val="-4"/>
          <w:sz w:val="24"/>
        </w:rPr>
        <w:t xml:space="preserve"> </w:t>
      </w:r>
      <w:r>
        <w:rPr>
          <w:sz w:val="24"/>
        </w:rPr>
        <w:t>work</w:t>
      </w:r>
      <w:r>
        <w:rPr>
          <w:spacing w:val="-3"/>
          <w:sz w:val="24"/>
        </w:rPr>
        <w:t xml:space="preserve"> </w:t>
      </w:r>
      <w:r>
        <w:rPr>
          <w:sz w:val="24"/>
        </w:rPr>
        <w:t>to</w:t>
      </w:r>
      <w:r>
        <w:rPr>
          <w:spacing w:val="-4"/>
          <w:sz w:val="24"/>
        </w:rPr>
        <w:t xml:space="preserve"> </w:t>
      </w:r>
      <w:r>
        <w:rPr>
          <w:sz w:val="24"/>
        </w:rPr>
        <w:t>become</w:t>
      </w:r>
      <w:r>
        <w:rPr>
          <w:spacing w:val="-3"/>
          <w:sz w:val="24"/>
        </w:rPr>
        <w:t xml:space="preserve"> </w:t>
      </w:r>
      <w:r>
        <w:rPr>
          <w:sz w:val="24"/>
        </w:rPr>
        <w:t>part</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clinical</w:t>
      </w:r>
      <w:r>
        <w:rPr>
          <w:spacing w:val="-3"/>
          <w:sz w:val="24"/>
        </w:rPr>
        <w:t xml:space="preserve"> </w:t>
      </w:r>
      <w:r>
        <w:rPr>
          <w:spacing w:val="-4"/>
          <w:sz w:val="24"/>
        </w:rPr>
        <w:t>team</w:t>
      </w:r>
    </w:p>
    <w:p w:rsidR="003E4C7A" w:rsidRDefault="0040715D">
      <w:pPr>
        <w:pStyle w:val="ListParagraph"/>
        <w:numPr>
          <w:ilvl w:val="1"/>
          <w:numId w:val="40"/>
        </w:numPr>
        <w:tabs>
          <w:tab w:val="left" w:pos="1760"/>
        </w:tabs>
        <w:ind w:right="2056"/>
        <w:rPr>
          <w:sz w:val="24"/>
        </w:rPr>
      </w:pPr>
      <w:r>
        <w:rPr>
          <w:sz w:val="24"/>
        </w:rPr>
        <w:t>To</w:t>
      </w:r>
      <w:r>
        <w:rPr>
          <w:spacing w:val="-7"/>
          <w:sz w:val="24"/>
        </w:rPr>
        <w:t xml:space="preserve"> </w:t>
      </w:r>
      <w:r>
        <w:rPr>
          <w:sz w:val="24"/>
        </w:rPr>
        <w:t>work</w:t>
      </w:r>
      <w:r>
        <w:rPr>
          <w:spacing w:val="-7"/>
          <w:sz w:val="24"/>
        </w:rPr>
        <w:t xml:space="preserve"> </w:t>
      </w:r>
      <w:r>
        <w:rPr>
          <w:sz w:val="24"/>
        </w:rPr>
        <w:t>with</w:t>
      </w:r>
      <w:r>
        <w:rPr>
          <w:spacing w:val="-7"/>
          <w:sz w:val="24"/>
        </w:rPr>
        <w:t xml:space="preserve"> </w:t>
      </w:r>
      <w:r>
        <w:rPr>
          <w:sz w:val="24"/>
        </w:rPr>
        <w:t>the</w:t>
      </w:r>
      <w:r>
        <w:rPr>
          <w:spacing w:val="-7"/>
          <w:sz w:val="24"/>
        </w:rPr>
        <w:t xml:space="preserve"> </w:t>
      </w:r>
      <w:r>
        <w:rPr>
          <w:sz w:val="24"/>
        </w:rPr>
        <w:t>faculty,</w:t>
      </w:r>
      <w:r>
        <w:rPr>
          <w:spacing w:val="-7"/>
          <w:sz w:val="24"/>
        </w:rPr>
        <w:t xml:space="preserve"> </w:t>
      </w:r>
      <w:r>
        <w:rPr>
          <w:sz w:val="24"/>
        </w:rPr>
        <w:t>staff,</w:t>
      </w:r>
      <w:r>
        <w:rPr>
          <w:spacing w:val="-7"/>
          <w:sz w:val="24"/>
        </w:rPr>
        <w:t xml:space="preserve"> </w:t>
      </w:r>
      <w:r>
        <w:rPr>
          <w:sz w:val="24"/>
        </w:rPr>
        <w:t>fellow</w:t>
      </w:r>
      <w:r>
        <w:rPr>
          <w:spacing w:val="-7"/>
          <w:sz w:val="24"/>
        </w:rPr>
        <w:t xml:space="preserve"> </w:t>
      </w:r>
      <w:r>
        <w:rPr>
          <w:sz w:val="24"/>
        </w:rPr>
        <w:t>and</w:t>
      </w:r>
      <w:r>
        <w:rPr>
          <w:spacing w:val="-7"/>
          <w:sz w:val="24"/>
        </w:rPr>
        <w:t xml:space="preserve"> </w:t>
      </w:r>
      <w:r>
        <w:rPr>
          <w:sz w:val="24"/>
        </w:rPr>
        <w:t>other</w:t>
      </w:r>
      <w:r>
        <w:rPr>
          <w:spacing w:val="-7"/>
          <w:sz w:val="24"/>
        </w:rPr>
        <w:t xml:space="preserve"> </w:t>
      </w:r>
      <w:r>
        <w:rPr>
          <w:sz w:val="24"/>
        </w:rPr>
        <w:t>residents</w:t>
      </w:r>
      <w:r>
        <w:rPr>
          <w:spacing w:val="-7"/>
          <w:sz w:val="24"/>
        </w:rPr>
        <w:t xml:space="preserve"> </w:t>
      </w:r>
      <w:r>
        <w:rPr>
          <w:sz w:val="24"/>
        </w:rPr>
        <w:t>on</w:t>
      </w:r>
      <w:r>
        <w:rPr>
          <w:spacing w:val="-7"/>
          <w:sz w:val="24"/>
        </w:rPr>
        <w:t xml:space="preserve"> </w:t>
      </w:r>
      <w:r>
        <w:rPr>
          <w:sz w:val="24"/>
        </w:rPr>
        <w:t>the</w:t>
      </w:r>
      <w:r>
        <w:rPr>
          <w:spacing w:val="-7"/>
          <w:sz w:val="24"/>
        </w:rPr>
        <w:t xml:space="preserve"> </w:t>
      </w:r>
      <w:r>
        <w:rPr>
          <w:sz w:val="24"/>
        </w:rPr>
        <w:t>service</w:t>
      </w:r>
      <w:r>
        <w:rPr>
          <w:spacing w:val="-7"/>
          <w:sz w:val="24"/>
        </w:rPr>
        <w:t xml:space="preserve"> </w:t>
      </w:r>
      <w:r>
        <w:rPr>
          <w:sz w:val="24"/>
        </w:rPr>
        <w:t>to determine your responsibilities</w:t>
      </w:r>
    </w:p>
    <w:p w:rsidR="003E4C7A" w:rsidRDefault="0040715D">
      <w:pPr>
        <w:pStyle w:val="ListParagraph"/>
        <w:numPr>
          <w:ilvl w:val="1"/>
          <w:numId w:val="40"/>
        </w:numPr>
        <w:tabs>
          <w:tab w:val="left" w:pos="1760"/>
        </w:tabs>
        <w:ind w:right="1557"/>
        <w:rPr>
          <w:sz w:val="24"/>
        </w:rPr>
      </w:pPr>
      <w:r>
        <w:rPr>
          <w:sz w:val="24"/>
        </w:rPr>
        <w:t>To</w:t>
      </w:r>
      <w:r>
        <w:rPr>
          <w:spacing w:val="-6"/>
          <w:sz w:val="24"/>
        </w:rPr>
        <w:t xml:space="preserve"> </w:t>
      </w:r>
      <w:r>
        <w:rPr>
          <w:sz w:val="24"/>
        </w:rPr>
        <w:t>remain</w:t>
      </w:r>
      <w:r>
        <w:rPr>
          <w:spacing w:val="-6"/>
          <w:sz w:val="24"/>
        </w:rPr>
        <w:t xml:space="preserve"> </w:t>
      </w:r>
      <w:r>
        <w:rPr>
          <w:sz w:val="24"/>
        </w:rPr>
        <w:t>flexible</w:t>
      </w:r>
      <w:r>
        <w:rPr>
          <w:spacing w:val="-6"/>
          <w:sz w:val="24"/>
        </w:rPr>
        <w:t xml:space="preserve"> </w:t>
      </w:r>
      <w:r>
        <w:rPr>
          <w:sz w:val="24"/>
        </w:rPr>
        <w:t>and</w:t>
      </w:r>
      <w:r>
        <w:rPr>
          <w:spacing w:val="-6"/>
          <w:sz w:val="24"/>
        </w:rPr>
        <w:t xml:space="preserve"> </w:t>
      </w:r>
      <w:r>
        <w:rPr>
          <w:sz w:val="24"/>
        </w:rPr>
        <w:t>offer</w:t>
      </w:r>
      <w:r>
        <w:rPr>
          <w:spacing w:val="-6"/>
          <w:sz w:val="24"/>
        </w:rPr>
        <w:t xml:space="preserve"> </w:t>
      </w:r>
      <w:r>
        <w:rPr>
          <w:sz w:val="24"/>
        </w:rPr>
        <w:t>to</w:t>
      </w:r>
      <w:r>
        <w:rPr>
          <w:spacing w:val="-6"/>
          <w:sz w:val="24"/>
        </w:rPr>
        <w:t xml:space="preserve"> </w:t>
      </w:r>
      <w:r>
        <w:rPr>
          <w:sz w:val="24"/>
        </w:rPr>
        <w:t>help</w:t>
      </w:r>
      <w:r>
        <w:rPr>
          <w:spacing w:val="-6"/>
          <w:sz w:val="24"/>
        </w:rPr>
        <w:t xml:space="preserve"> </w:t>
      </w:r>
      <w:r>
        <w:rPr>
          <w:sz w:val="24"/>
        </w:rPr>
        <w:t>out</w:t>
      </w:r>
      <w:r>
        <w:rPr>
          <w:spacing w:val="-6"/>
          <w:sz w:val="24"/>
        </w:rPr>
        <w:t xml:space="preserve"> </w:t>
      </w:r>
      <w:r>
        <w:rPr>
          <w:sz w:val="24"/>
        </w:rPr>
        <w:t>with</w:t>
      </w:r>
      <w:r>
        <w:rPr>
          <w:spacing w:val="-6"/>
          <w:sz w:val="24"/>
        </w:rPr>
        <w:t xml:space="preserve"> </w:t>
      </w:r>
      <w:r>
        <w:rPr>
          <w:sz w:val="24"/>
        </w:rPr>
        <w:t>the</w:t>
      </w:r>
      <w:r>
        <w:rPr>
          <w:spacing w:val="-6"/>
          <w:sz w:val="24"/>
        </w:rPr>
        <w:t xml:space="preserve"> </w:t>
      </w:r>
      <w:r>
        <w:rPr>
          <w:sz w:val="24"/>
        </w:rPr>
        <w:t>responsibilities</w:t>
      </w:r>
      <w:r>
        <w:rPr>
          <w:spacing w:val="-6"/>
          <w:sz w:val="24"/>
        </w:rPr>
        <w:t xml:space="preserve"> </w:t>
      </w:r>
      <w:r>
        <w:rPr>
          <w:sz w:val="24"/>
        </w:rPr>
        <w:t>of</w:t>
      </w:r>
      <w:r>
        <w:rPr>
          <w:spacing w:val="-6"/>
          <w:sz w:val="24"/>
        </w:rPr>
        <w:t xml:space="preserve"> </w:t>
      </w:r>
      <w:r>
        <w:rPr>
          <w:sz w:val="24"/>
        </w:rPr>
        <w:t>others</w:t>
      </w:r>
      <w:r>
        <w:rPr>
          <w:spacing w:val="-6"/>
          <w:sz w:val="24"/>
        </w:rPr>
        <w:t xml:space="preserve"> </w:t>
      </w:r>
      <w:r>
        <w:rPr>
          <w:sz w:val="24"/>
        </w:rPr>
        <w:t>when you can</w:t>
      </w:r>
    </w:p>
    <w:p w:rsidR="003E4C7A" w:rsidRDefault="003E4C7A">
      <w:pPr>
        <w:rPr>
          <w:sz w:val="24"/>
        </w:rPr>
        <w:sectPr w:rsidR="003E4C7A">
          <w:pgSz w:w="12240" w:h="15840"/>
          <w:pgMar w:top="1360" w:right="280" w:bottom="280" w:left="400" w:header="720" w:footer="720" w:gutter="0"/>
          <w:cols w:space="720"/>
        </w:sectPr>
      </w:pPr>
    </w:p>
    <w:p w:rsidR="003E4C7A" w:rsidRDefault="0040715D">
      <w:pPr>
        <w:pStyle w:val="Heading2"/>
        <w:numPr>
          <w:ilvl w:val="0"/>
          <w:numId w:val="40"/>
        </w:numPr>
        <w:tabs>
          <w:tab w:val="left" w:pos="1534"/>
        </w:tabs>
        <w:spacing w:before="60"/>
        <w:ind w:left="1534" w:hanging="494"/>
      </w:pPr>
      <w:r>
        <w:lastRenderedPageBreak/>
        <w:t>SYSTEMS-BASED</w:t>
      </w:r>
      <w:r>
        <w:rPr>
          <w:spacing w:val="-13"/>
        </w:rPr>
        <w:t xml:space="preserve"> </w:t>
      </w:r>
      <w:r>
        <w:rPr>
          <w:spacing w:val="-2"/>
        </w:rPr>
        <w:t>PRACTICE</w:t>
      </w:r>
    </w:p>
    <w:p w:rsidR="003E4C7A" w:rsidRDefault="0040715D">
      <w:pPr>
        <w:pStyle w:val="BodyText"/>
        <w:spacing w:before="120"/>
        <w:ind w:left="1040" w:right="1953" w:firstLine="0"/>
      </w:pPr>
      <w:r>
        <w:t>As</w:t>
      </w:r>
      <w:r>
        <w:rPr>
          <w:spacing w:val="-4"/>
        </w:rPr>
        <w:t xml:space="preserve"> </w:t>
      </w:r>
      <w:r>
        <w:t>manifested</w:t>
      </w:r>
      <w:r>
        <w:rPr>
          <w:spacing w:val="-4"/>
        </w:rPr>
        <w:t xml:space="preserve"> </w:t>
      </w:r>
      <w:r>
        <w:t>by</w:t>
      </w:r>
      <w:r>
        <w:rPr>
          <w:spacing w:val="-4"/>
        </w:rPr>
        <w:t xml:space="preserve"> </w:t>
      </w:r>
      <w:r>
        <w:t>actions</w:t>
      </w:r>
      <w:r>
        <w:rPr>
          <w:spacing w:val="-4"/>
        </w:rPr>
        <w:t xml:space="preserve"> </w:t>
      </w:r>
      <w:r>
        <w:t>that</w:t>
      </w:r>
      <w:r>
        <w:rPr>
          <w:spacing w:val="-4"/>
        </w:rPr>
        <w:t xml:space="preserve"> </w:t>
      </w:r>
      <w:r>
        <w:t>demonstrate</w:t>
      </w:r>
      <w:r>
        <w:rPr>
          <w:spacing w:val="-4"/>
        </w:rPr>
        <w:t xml:space="preserve"> </w:t>
      </w:r>
      <w:r>
        <w:t>an</w:t>
      </w:r>
      <w:r>
        <w:rPr>
          <w:spacing w:val="-4"/>
        </w:rPr>
        <w:t xml:space="preserve"> </w:t>
      </w:r>
      <w:r>
        <w:t>awareness</w:t>
      </w:r>
      <w:r>
        <w:rPr>
          <w:spacing w:val="-4"/>
        </w:rPr>
        <w:t xml:space="preserve"> </w:t>
      </w:r>
      <w:r>
        <w:t>of</w:t>
      </w:r>
      <w:r>
        <w:rPr>
          <w:spacing w:val="-4"/>
        </w:rPr>
        <w:t xml:space="preserve"> </w:t>
      </w:r>
      <w:r>
        <w:t>and</w:t>
      </w:r>
      <w:r>
        <w:rPr>
          <w:spacing w:val="-4"/>
        </w:rPr>
        <w:t xml:space="preserve"> </w:t>
      </w:r>
      <w:r>
        <w:t>responsiveness to the larger context and system of health care and the ability to effectively call on system resources to provide care that is of optimal value.</w:t>
      </w:r>
    </w:p>
    <w:p w:rsidR="003E4C7A" w:rsidRDefault="0040715D">
      <w:pPr>
        <w:pStyle w:val="BodyText"/>
        <w:ind w:left="1040" w:firstLine="0"/>
      </w:pPr>
      <w:r>
        <w:t xml:space="preserve">Residents are expected to demonstrate skills related </w:t>
      </w:r>
      <w:r>
        <w:rPr>
          <w:spacing w:val="-5"/>
        </w:rPr>
        <w:t>to:</w:t>
      </w:r>
    </w:p>
    <w:p w:rsidR="003E4C7A" w:rsidRDefault="0040715D">
      <w:pPr>
        <w:pStyle w:val="ListParagraph"/>
        <w:numPr>
          <w:ilvl w:val="1"/>
          <w:numId w:val="40"/>
        </w:numPr>
        <w:tabs>
          <w:tab w:val="left" w:pos="1760"/>
        </w:tabs>
        <w:ind w:right="1944"/>
        <w:rPr>
          <w:sz w:val="24"/>
        </w:rPr>
      </w:pPr>
      <w:r>
        <w:rPr>
          <w:sz w:val="24"/>
        </w:rPr>
        <w:t>Awareness</w:t>
      </w:r>
      <w:r>
        <w:rPr>
          <w:spacing w:val="-5"/>
          <w:sz w:val="24"/>
        </w:rPr>
        <w:t xml:space="preserve"> </w:t>
      </w:r>
      <w:r>
        <w:rPr>
          <w:sz w:val="24"/>
        </w:rPr>
        <w:t>and</w:t>
      </w:r>
      <w:r>
        <w:rPr>
          <w:spacing w:val="-5"/>
          <w:sz w:val="24"/>
        </w:rPr>
        <w:t xml:space="preserve"> </w:t>
      </w:r>
      <w:r>
        <w:rPr>
          <w:sz w:val="24"/>
        </w:rPr>
        <w:t>responsiveness</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la</w:t>
      </w:r>
      <w:r>
        <w:rPr>
          <w:sz w:val="24"/>
        </w:rPr>
        <w:t>rger</w:t>
      </w:r>
      <w:r>
        <w:rPr>
          <w:spacing w:val="-5"/>
          <w:sz w:val="24"/>
        </w:rPr>
        <w:t xml:space="preserve"> </w:t>
      </w:r>
      <w:r>
        <w:rPr>
          <w:sz w:val="24"/>
        </w:rPr>
        <w:t>context</w:t>
      </w:r>
      <w:r>
        <w:rPr>
          <w:spacing w:val="-5"/>
          <w:sz w:val="24"/>
        </w:rPr>
        <w:t xml:space="preserve"> </w:t>
      </w:r>
      <w:r>
        <w:rPr>
          <w:sz w:val="24"/>
        </w:rPr>
        <w:t>and</w:t>
      </w:r>
      <w:r>
        <w:rPr>
          <w:spacing w:val="-5"/>
          <w:sz w:val="24"/>
        </w:rPr>
        <w:t xml:space="preserve"> </w:t>
      </w:r>
      <w:r>
        <w:rPr>
          <w:sz w:val="24"/>
        </w:rPr>
        <w:t>system</w:t>
      </w:r>
      <w:r>
        <w:rPr>
          <w:spacing w:val="-5"/>
          <w:sz w:val="24"/>
        </w:rPr>
        <w:t xml:space="preserve"> </w:t>
      </w:r>
      <w:r>
        <w:rPr>
          <w:sz w:val="24"/>
        </w:rPr>
        <w:t>of</w:t>
      </w:r>
      <w:r>
        <w:rPr>
          <w:spacing w:val="-5"/>
          <w:sz w:val="24"/>
        </w:rPr>
        <w:t xml:space="preserve"> </w:t>
      </w:r>
      <w:r>
        <w:rPr>
          <w:sz w:val="24"/>
        </w:rPr>
        <w:t xml:space="preserve">health </w:t>
      </w:r>
      <w:r>
        <w:rPr>
          <w:spacing w:val="-2"/>
          <w:sz w:val="24"/>
        </w:rPr>
        <w:t>care;</w:t>
      </w:r>
    </w:p>
    <w:p w:rsidR="003E4C7A" w:rsidRDefault="0040715D">
      <w:pPr>
        <w:pStyle w:val="ListParagraph"/>
        <w:numPr>
          <w:ilvl w:val="1"/>
          <w:numId w:val="40"/>
        </w:numPr>
        <w:tabs>
          <w:tab w:val="left" w:pos="1759"/>
        </w:tabs>
        <w:ind w:left="1759" w:hanging="359"/>
        <w:rPr>
          <w:sz w:val="24"/>
        </w:rPr>
      </w:pPr>
      <w:r>
        <w:rPr>
          <w:sz w:val="24"/>
        </w:rPr>
        <w:t xml:space="preserve">Ability to call on system resources to provide care that is of optimal </w:t>
      </w:r>
      <w:r>
        <w:rPr>
          <w:spacing w:val="-2"/>
          <w:sz w:val="24"/>
        </w:rPr>
        <w:t>value;</w:t>
      </w:r>
    </w:p>
    <w:p w:rsidR="003E4C7A" w:rsidRDefault="0040715D">
      <w:pPr>
        <w:pStyle w:val="ListParagraph"/>
        <w:numPr>
          <w:ilvl w:val="1"/>
          <w:numId w:val="40"/>
        </w:numPr>
        <w:tabs>
          <w:tab w:val="left" w:pos="1759"/>
        </w:tabs>
        <w:ind w:left="1759" w:hanging="359"/>
        <w:rPr>
          <w:sz w:val="24"/>
        </w:rPr>
      </w:pPr>
      <w:r>
        <w:rPr>
          <w:sz w:val="24"/>
        </w:rPr>
        <w:t xml:space="preserve">Patient </w:t>
      </w:r>
      <w:r>
        <w:rPr>
          <w:spacing w:val="-2"/>
          <w:sz w:val="24"/>
        </w:rPr>
        <w:t>advocacy;</w:t>
      </w:r>
    </w:p>
    <w:p w:rsidR="003E4C7A" w:rsidRDefault="0040715D">
      <w:pPr>
        <w:pStyle w:val="ListParagraph"/>
        <w:numPr>
          <w:ilvl w:val="1"/>
          <w:numId w:val="40"/>
        </w:numPr>
        <w:tabs>
          <w:tab w:val="left" w:pos="1759"/>
        </w:tabs>
        <w:ind w:left="1759" w:hanging="359"/>
        <w:rPr>
          <w:sz w:val="24"/>
        </w:rPr>
      </w:pPr>
      <w:r>
        <w:rPr>
          <w:sz w:val="24"/>
        </w:rPr>
        <w:t xml:space="preserve">Ability to work in a variety of health care </w:t>
      </w:r>
      <w:r>
        <w:rPr>
          <w:spacing w:val="-2"/>
          <w:sz w:val="24"/>
        </w:rPr>
        <w:t>settings;</w:t>
      </w:r>
    </w:p>
    <w:p w:rsidR="003E4C7A" w:rsidRDefault="0040715D">
      <w:pPr>
        <w:pStyle w:val="ListParagraph"/>
        <w:numPr>
          <w:ilvl w:val="1"/>
          <w:numId w:val="40"/>
        </w:numPr>
        <w:tabs>
          <w:tab w:val="left" w:pos="1759"/>
        </w:tabs>
        <w:ind w:left="1759" w:hanging="359"/>
        <w:rPr>
          <w:sz w:val="24"/>
        </w:rPr>
      </w:pPr>
      <w:r>
        <w:rPr>
          <w:sz w:val="24"/>
        </w:rPr>
        <w:t>Maintaining</w:t>
      </w:r>
      <w:r>
        <w:rPr>
          <w:spacing w:val="-1"/>
          <w:sz w:val="24"/>
        </w:rPr>
        <w:t xml:space="preserve"> </w:t>
      </w:r>
      <w:r>
        <w:rPr>
          <w:sz w:val="24"/>
        </w:rPr>
        <w:t>awareness</w:t>
      </w:r>
      <w:r>
        <w:rPr>
          <w:spacing w:val="-1"/>
          <w:sz w:val="24"/>
        </w:rPr>
        <w:t xml:space="preserve"> </w:t>
      </w:r>
      <w:r>
        <w:rPr>
          <w:sz w:val="24"/>
        </w:rPr>
        <w:t>of</w:t>
      </w:r>
      <w:r>
        <w:rPr>
          <w:spacing w:val="-1"/>
          <w:sz w:val="24"/>
        </w:rPr>
        <w:t xml:space="preserve"> </w:t>
      </w:r>
      <w:r>
        <w:rPr>
          <w:sz w:val="24"/>
        </w:rPr>
        <w:t>cost-effectiveness</w:t>
      </w:r>
      <w:r>
        <w:rPr>
          <w:spacing w:val="-1"/>
          <w:sz w:val="24"/>
        </w:rPr>
        <w:t xml:space="preserve"> </w:t>
      </w:r>
      <w:r>
        <w:rPr>
          <w:sz w:val="24"/>
        </w:rPr>
        <w:t>and</w:t>
      </w:r>
      <w:r>
        <w:rPr>
          <w:spacing w:val="-1"/>
          <w:sz w:val="24"/>
        </w:rPr>
        <w:t xml:space="preserve"> </w:t>
      </w:r>
      <w:r>
        <w:rPr>
          <w:sz w:val="24"/>
        </w:rPr>
        <w:t xml:space="preserve">risk </w:t>
      </w:r>
      <w:r>
        <w:rPr>
          <w:spacing w:val="-2"/>
          <w:sz w:val="24"/>
        </w:rPr>
        <w:t>benefit;</w:t>
      </w:r>
    </w:p>
    <w:p w:rsidR="003E4C7A" w:rsidRDefault="0040715D">
      <w:pPr>
        <w:pStyle w:val="ListParagraph"/>
        <w:numPr>
          <w:ilvl w:val="1"/>
          <w:numId w:val="40"/>
        </w:numPr>
        <w:tabs>
          <w:tab w:val="left" w:pos="1759"/>
        </w:tabs>
        <w:ind w:left="1759" w:hanging="359"/>
        <w:rPr>
          <w:sz w:val="24"/>
        </w:rPr>
      </w:pPr>
      <w:r>
        <w:rPr>
          <w:sz w:val="24"/>
        </w:rPr>
        <w:t xml:space="preserve">Promotion of health care and disease </w:t>
      </w:r>
      <w:r>
        <w:rPr>
          <w:spacing w:val="-2"/>
          <w:sz w:val="24"/>
        </w:rPr>
        <w:t>prevention;</w:t>
      </w:r>
    </w:p>
    <w:p w:rsidR="003E4C7A" w:rsidRDefault="0040715D">
      <w:pPr>
        <w:pStyle w:val="ListParagraph"/>
        <w:numPr>
          <w:ilvl w:val="1"/>
          <w:numId w:val="40"/>
        </w:numPr>
        <w:tabs>
          <w:tab w:val="left" w:pos="1759"/>
        </w:tabs>
        <w:ind w:left="1759" w:hanging="359"/>
        <w:rPr>
          <w:sz w:val="24"/>
        </w:rPr>
      </w:pPr>
      <w:r>
        <w:rPr>
          <w:sz w:val="24"/>
        </w:rPr>
        <w:t>Efficiency</w:t>
      </w:r>
      <w:r>
        <w:rPr>
          <w:spacing w:val="-1"/>
          <w:sz w:val="24"/>
        </w:rPr>
        <w:t xml:space="preserve"> </w:t>
      </w:r>
      <w:r>
        <w:rPr>
          <w:sz w:val="24"/>
        </w:rPr>
        <w:t>in</w:t>
      </w:r>
      <w:r>
        <w:rPr>
          <w:spacing w:val="-1"/>
          <w:sz w:val="24"/>
        </w:rPr>
        <w:t xml:space="preserve"> </w:t>
      </w:r>
      <w:r>
        <w:rPr>
          <w:sz w:val="24"/>
        </w:rPr>
        <w:t>time management</w:t>
      </w:r>
      <w:r>
        <w:rPr>
          <w:spacing w:val="-1"/>
          <w:sz w:val="24"/>
        </w:rPr>
        <w:t xml:space="preserve"> </w:t>
      </w:r>
      <w:r>
        <w:rPr>
          <w:sz w:val="24"/>
        </w:rPr>
        <w:t>reflected</w:t>
      </w:r>
      <w:r>
        <w:rPr>
          <w:spacing w:val="-1"/>
          <w:sz w:val="24"/>
        </w:rPr>
        <w:t xml:space="preserve"> </w:t>
      </w:r>
      <w:r>
        <w:rPr>
          <w:sz w:val="24"/>
        </w:rPr>
        <w:t>in quality</w:t>
      </w:r>
      <w:r>
        <w:rPr>
          <w:spacing w:val="-1"/>
          <w:sz w:val="24"/>
        </w:rPr>
        <w:t xml:space="preserve"> </w:t>
      </w:r>
      <w:r>
        <w:rPr>
          <w:sz w:val="24"/>
        </w:rPr>
        <w:t xml:space="preserve">patient </w:t>
      </w:r>
      <w:r>
        <w:rPr>
          <w:spacing w:val="-4"/>
          <w:sz w:val="24"/>
        </w:rPr>
        <w:t>care</w:t>
      </w:r>
    </w:p>
    <w:p w:rsidR="003E4C7A" w:rsidRDefault="0040715D">
      <w:pPr>
        <w:pStyle w:val="ListParagraph"/>
        <w:numPr>
          <w:ilvl w:val="1"/>
          <w:numId w:val="40"/>
        </w:numPr>
        <w:tabs>
          <w:tab w:val="left" w:pos="1760"/>
        </w:tabs>
        <w:ind w:right="1473"/>
        <w:rPr>
          <w:sz w:val="24"/>
        </w:rPr>
      </w:pPr>
      <w:r>
        <w:rPr>
          <w:sz w:val="24"/>
        </w:rPr>
        <w:t>Use</w:t>
      </w:r>
      <w:r>
        <w:rPr>
          <w:spacing w:val="-5"/>
          <w:sz w:val="24"/>
        </w:rPr>
        <w:t xml:space="preserve"> </w:t>
      </w:r>
      <w:r>
        <w:rPr>
          <w:sz w:val="24"/>
        </w:rPr>
        <w:t>information</w:t>
      </w:r>
      <w:r>
        <w:rPr>
          <w:spacing w:val="-5"/>
          <w:sz w:val="24"/>
        </w:rPr>
        <w:t xml:space="preserve"> </w:t>
      </w:r>
      <w:r>
        <w:rPr>
          <w:sz w:val="24"/>
        </w:rPr>
        <w:t>technology</w:t>
      </w:r>
      <w:r>
        <w:rPr>
          <w:spacing w:val="-5"/>
          <w:sz w:val="24"/>
        </w:rPr>
        <w:t xml:space="preserve"> </w:t>
      </w:r>
      <w:r>
        <w:rPr>
          <w:sz w:val="24"/>
        </w:rPr>
        <w:t>to</w:t>
      </w:r>
      <w:r>
        <w:rPr>
          <w:spacing w:val="-5"/>
          <w:sz w:val="24"/>
        </w:rPr>
        <w:t xml:space="preserve"> </w:t>
      </w:r>
      <w:r>
        <w:rPr>
          <w:sz w:val="24"/>
        </w:rPr>
        <w:t>manage</w:t>
      </w:r>
      <w:r>
        <w:rPr>
          <w:spacing w:val="-5"/>
          <w:sz w:val="24"/>
        </w:rPr>
        <w:t xml:space="preserve"> </w:t>
      </w:r>
      <w:r>
        <w:rPr>
          <w:sz w:val="24"/>
        </w:rPr>
        <w:t>information</w:t>
      </w:r>
      <w:r>
        <w:rPr>
          <w:spacing w:val="-5"/>
          <w:sz w:val="24"/>
        </w:rPr>
        <w:t xml:space="preserve"> </w:t>
      </w:r>
      <w:r>
        <w:rPr>
          <w:sz w:val="24"/>
        </w:rPr>
        <w:t>and</w:t>
      </w:r>
      <w:r>
        <w:rPr>
          <w:spacing w:val="-5"/>
          <w:sz w:val="24"/>
        </w:rPr>
        <w:t xml:space="preserve"> </w:t>
      </w:r>
      <w:r>
        <w:rPr>
          <w:sz w:val="24"/>
        </w:rPr>
        <w:t>access/maintain</w:t>
      </w:r>
      <w:r>
        <w:rPr>
          <w:spacing w:val="-5"/>
          <w:sz w:val="24"/>
        </w:rPr>
        <w:t xml:space="preserve"> </w:t>
      </w:r>
      <w:r>
        <w:rPr>
          <w:sz w:val="24"/>
        </w:rPr>
        <w:t>online medical information</w:t>
      </w:r>
    </w:p>
    <w:p w:rsidR="003E4C7A" w:rsidRDefault="0040715D">
      <w:pPr>
        <w:pStyle w:val="ListParagraph"/>
        <w:numPr>
          <w:ilvl w:val="1"/>
          <w:numId w:val="40"/>
        </w:numPr>
        <w:tabs>
          <w:tab w:val="left" w:pos="1759"/>
        </w:tabs>
        <w:ind w:left="1759" w:hanging="359"/>
        <w:rPr>
          <w:sz w:val="24"/>
        </w:rPr>
      </w:pPr>
      <w:r>
        <w:rPr>
          <w:sz w:val="24"/>
        </w:rPr>
        <w:t xml:space="preserve">Maintain an up-to-date surgical </w:t>
      </w:r>
      <w:r>
        <w:rPr>
          <w:spacing w:val="-5"/>
          <w:sz w:val="24"/>
        </w:rPr>
        <w:t>log</w:t>
      </w:r>
    </w:p>
    <w:p w:rsidR="003E4C7A" w:rsidRDefault="0040715D">
      <w:pPr>
        <w:pStyle w:val="ListParagraph"/>
        <w:numPr>
          <w:ilvl w:val="1"/>
          <w:numId w:val="40"/>
        </w:numPr>
        <w:tabs>
          <w:tab w:val="left" w:pos="1759"/>
        </w:tabs>
        <w:ind w:left="1759" w:hanging="359"/>
        <w:rPr>
          <w:sz w:val="24"/>
        </w:rPr>
      </w:pPr>
      <w:r>
        <w:rPr>
          <w:sz w:val="24"/>
        </w:rPr>
        <w:t>Be</w:t>
      </w:r>
      <w:r>
        <w:rPr>
          <w:sz w:val="24"/>
        </w:rPr>
        <w:t xml:space="preserve"> conscious of patient flow through </w:t>
      </w:r>
      <w:r>
        <w:rPr>
          <w:spacing w:val="-2"/>
          <w:sz w:val="24"/>
        </w:rPr>
        <w:t>clinic</w:t>
      </w:r>
    </w:p>
    <w:p w:rsidR="003E4C7A" w:rsidRDefault="0040715D">
      <w:pPr>
        <w:pStyle w:val="ListParagraph"/>
        <w:numPr>
          <w:ilvl w:val="1"/>
          <w:numId w:val="40"/>
        </w:numPr>
        <w:tabs>
          <w:tab w:val="left" w:pos="1759"/>
        </w:tabs>
        <w:ind w:left="1759" w:hanging="359"/>
        <w:rPr>
          <w:sz w:val="24"/>
        </w:rPr>
      </w:pPr>
      <w:r>
        <w:rPr>
          <w:sz w:val="24"/>
        </w:rPr>
        <w:t xml:space="preserve">Coordinate care with referring doctors, when </w:t>
      </w:r>
      <w:r>
        <w:rPr>
          <w:spacing w:val="-2"/>
          <w:sz w:val="24"/>
        </w:rPr>
        <w:t>necessary</w:t>
      </w:r>
    </w:p>
    <w:p w:rsidR="003E4C7A" w:rsidRDefault="003E4C7A">
      <w:pPr>
        <w:pStyle w:val="BodyText"/>
        <w:ind w:left="0" w:firstLine="0"/>
      </w:pPr>
    </w:p>
    <w:p w:rsidR="003E4C7A" w:rsidRDefault="003E4C7A">
      <w:pPr>
        <w:pStyle w:val="BodyText"/>
        <w:spacing w:before="4"/>
        <w:ind w:left="0" w:firstLine="0"/>
      </w:pPr>
    </w:p>
    <w:p w:rsidR="003E4C7A" w:rsidRDefault="0040715D">
      <w:pPr>
        <w:pStyle w:val="Heading1"/>
      </w:pPr>
      <w:r>
        <w:t>CURRICULUM</w:t>
      </w:r>
      <w:r>
        <w:rPr>
          <w:spacing w:val="-8"/>
        </w:rPr>
        <w:t xml:space="preserve"> </w:t>
      </w:r>
      <w:r>
        <w:t>IN</w:t>
      </w:r>
      <w:r>
        <w:rPr>
          <w:spacing w:val="-6"/>
        </w:rPr>
        <w:t xml:space="preserve"> </w:t>
      </w:r>
      <w:r>
        <w:rPr>
          <w:spacing w:val="-2"/>
        </w:rPr>
        <w:t>PROFESSIONALISM:</w:t>
      </w:r>
    </w:p>
    <w:p w:rsidR="003E4C7A" w:rsidRDefault="0040715D">
      <w:pPr>
        <w:spacing w:before="280"/>
        <w:ind w:left="1040" w:right="1067"/>
        <w:rPr>
          <w:rFonts w:ascii="Arial"/>
          <w:b/>
          <w:sz w:val="24"/>
        </w:rPr>
      </w:pPr>
      <w:r>
        <w:rPr>
          <w:sz w:val="24"/>
        </w:rPr>
        <w:t>The Residency in Ophthalmology recognizes that although the core training in professionalism resides in the modeling of professional behaviors by the faculty and in the observation and supervision of residents in their daily activities, there is a necessit</w:t>
      </w:r>
      <w:r>
        <w:rPr>
          <w:sz w:val="24"/>
        </w:rPr>
        <w:t>y for</w:t>
      </w:r>
      <w:r>
        <w:rPr>
          <w:spacing w:val="-4"/>
          <w:sz w:val="24"/>
        </w:rPr>
        <w:t xml:space="preserve"> </w:t>
      </w:r>
      <w:r>
        <w:rPr>
          <w:sz w:val="24"/>
        </w:rPr>
        <w:t>a</w:t>
      </w:r>
      <w:r>
        <w:rPr>
          <w:spacing w:val="-4"/>
          <w:sz w:val="24"/>
        </w:rPr>
        <w:t xml:space="preserve"> </w:t>
      </w:r>
      <w:r>
        <w:rPr>
          <w:rFonts w:ascii="Arial"/>
          <w:b/>
          <w:sz w:val="24"/>
        </w:rPr>
        <w:t>structured</w:t>
      </w:r>
      <w:r>
        <w:rPr>
          <w:rFonts w:ascii="Arial"/>
          <w:b/>
          <w:spacing w:val="-4"/>
          <w:sz w:val="24"/>
        </w:rPr>
        <w:t xml:space="preserve"> </w:t>
      </w:r>
      <w:r>
        <w:rPr>
          <w:rFonts w:ascii="Arial"/>
          <w:b/>
          <w:sz w:val="24"/>
        </w:rPr>
        <w:t>curriculum</w:t>
      </w:r>
      <w:r>
        <w:rPr>
          <w:rFonts w:ascii="Arial"/>
          <w:b/>
          <w:spacing w:val="-4"/>
          <w:sz w:val="24"/>
        </w:rPr>
        <w:t xml:space="preserve"> </w:t>
      </w:r>
      <w:r>
        <w:rPr>
          <w:rFonts w:ascii="Arial"/>
          <w:b/>
          <w:sz w:val="24"/>
        </w:rPr>
        <w:t>in</w:t>
      </w:r>
      <w:r>
        <w:rPr>
          <w:rFonts w:ascii="Arial"/>
          <w:b/>
          <w:spacing w:val="-4"/>
          <w:sz w:val="24"/>
        </w:rPr>
        <w:t xml:space="preserve"> </w:t>
      </w:r>
      <w:r>
        <w:rPr>
          <w:rFonts w:ascii="Arial"/>
          <w:b/>
          <w:sz w:val="24"/>
        </w:rPr>
        <w:t>professionalism</w:t>
      </w:r>
      <w:r>
        <w:rPr>
          <w:rFonts w:ascii="Arial"/>
          <w:b/>
          <w:spacing w:val="-4"/>
          <w:sz w:val="24"/>
        </w:rPr>
        <w:t xml:space="preserve"> </w:t>
      </w:r>
      <w:r>
        <w:rPr>
          <w:sz w:val="24"/>
        </w:rPr>
        <w:t>to</w:t>
      </w:r>
      <w:r>
        <w:rPr>
          <w:spacing w:val="-4"/>
          <w:sz w:val="24"/>
        </w:rPr>
        <w:t xml:space="preserve"> </w:t>
      </w:r>
      <w:r>
        <w:rPr>
          <w:sz w:val="24"/>
        </w:rPr>
        <w:t>give</w:t>
      </w:r>
      <w:r>
        <w:rPr>
          <w:spacing w:val="-4"/>
          <w:sz w:val="24"/>
        </w:rPr>
        <w:t xml:space="preserve"> </w:t>
      </w:r>
      <w:r>
        <w:rPr>
          <w:sz w:val="24"/>
        </w:rPr>
        <w:t>residents</w:t>
      </w:r>
      <w:r>
        <w:rPr>
          <w:spacing w:val="-4"/>
          <w:sz w:val="24"/>
        </w:rPr>
        <w:t xml:space="preserve"> </w:t>
      </w:r>
      <w:r>
        <w:rPr>
          <w:sz w:val="24"/>
        </w:rPr>
        <w:t>a</w:t>
      </w:r>
      <w:r>
        <w:rPr>
          <w:spacing w:val="-4"/>
          <w:sz w:val="24"/>
        </w:rPr>
        <w:t xml:space="preserve"> </w:t>
      </w:r>
      <w:r>
        <w:rPr>
          <w:sz w:val="24"/>
        </w:rPr>
        <w:t>venue</w:t>
      </w:r>
      <w:r>
        <w:rPr>
          <w:spacing w:val="-4"/>
          <w:sz w:val="24"/>
        </w:rPr>
        <w:t xml:space="preserve"> </w:t>
      </w:r>
      <w:r>
        <w:rPr>
          <w:sz w:val="24"/>
        </w:rPr>
        <w:t>for</w:t>
      </w:r>
      <w:r>
        <w:rPr>
          <w:spacing w:val="-4"/>
          <w:sz w:val="24"/>
        </w:rPr>
        <w:t xml:space="preserve"> </w:t>
      </w:r>
      <w:r>
        <w:rPr>
          <w:sz w:val="24"/>
        </w:rPr>
        <w:t>reflection on the core values of our profession, and to establish a foundation for analysis, understanding, and appropriate action in situations of challenging ethical cases.</w:t>
      </w:r>
      <w:r>
        <w:rPr>
          <w:spacing w:val="40"/>
          <w:sz w:val="24"/>
        </w:rPr>
        <w:t xml:space="preserve"> </w:t>
      </w:r>
      <w:r>
        <w:rPr>
          <w:rFonts w:ascii="Arial"/>
          <w:b/>
          <w:sz w:val="24"/>
        </w:rPr>
        <w:t>We define professionalism as a commitment to responsibility to patients and socie</w:t>
      </w:r>
      <w:r>
        <w:rPr>
          <w:rFonts w:ascii="Arial"/>
          <w:b/>
          <w:sz w:val="24"/>
        </w:rPr>
        <w:t xml:space="preserve">ty with understanding of and adherence to the ethical foundational principles of our </w:t>
      </w:r>
      <w:r>
        <w:rPr>
          <w:rFonts w:ascii="Arial"/>
          <w:b/>
          <w:spacing w:val="-2"/>
          <w:sz w:val="24"/>
        </w:rPr>
        <w:t>society.</w:t>
      </w:r>
    </w:p>
    <w:p w:rsidR="003E4C7A" w:rsidRDefault="003E4C7A">
      <w:pPr>
        <w:pStyle w:val="BodyText"/>
        <w:spacing w:before="4"/>
        <w:ind w:left="0" w:firstLine="0"/>
        <w:rPr>
          <w:rFonts w:ascii="Arial"/>
          <w:b/>
        </w:rPr>
      </w:pPr>
    </w:p>
    <w:p w:rsidR="003E4C7A" w:rsidRDefault="0040715D">
      <w:pPr>
        <w:ind w:left="1040" w:right="1185"/>
        <w:rPr>
          <w:sz w:val="24"/>
        </w:rPr>
      </w:pPr>
      <w:r>
        <w:rPr>
          <w:sz w:val="24"/>
        </w:rPr>
        <w:t xml:space="preserve">Our </w:t>
      </w:r>
      <w:r>
        <w:rPr>
          <w:rFonts w:ascii="Arial"/>
          <w:b/>
          <w:sz w:val="24"/>
        </w:rPr>
        <w:t xml:space="preserve">goals and objectives </w:t>
      </w:r>
      <w:r>
        <w:rPr>
          <w:sz w:val="24"/>
        </w:rPr>
        <w:t>are that our residents to develop a foundational understanding</w:t>
      </w:r>
      <w:r>
        <w:rPr>
          <w:spacing w:val="-3"/>
          <w:sz w:val="24"/>
        </w:rPr>
        <w:t xml:space="preserve"> </w:t>
      </w:r>
      <w:r>
        <w:rPr>
          <w:sz w:val="24"/>
        </w:rPr>
        <w:t>of</w:t>
      </w:r>
      <w:r>
        <w:rPr>
          <w:spacing w:val="-3"/>
          <w:sz w:val="24"/>
        </w:rPr>
        <w:t xml:space="preserve"> </w:t>
      </w:r>
      <w:r>
        <w:rPr>
          <w:sz w:val="24"/>
        </w:rPr>
        <w:t>and</w:t>
      </w:r>
      <w:r>
        <w:rPr>
          <w:spacing w:val="-3"/>
          <w:sz w:val="24"/>
        </w:rPr>
        <w:t xml:space="preserve"> </w:t>
      </w:r>
      <w:r>
        <w:rPr>
          <w:sz w:val="24"/>
        </w:rPr>
        <w:t>adhere</w:t>
      </w:r>
      <w:r>
        <w:rPr>
          <w:spacing w:val="-3"/>
          <w:sz w:val="24"/>
        </w:rPr>
        <w:t xml:space="preserve"> </w:t>
      </w:r>
      <w:r>
        <w:rPr>
          <w:sz w:val="24"/>
        </w:rPr>
        <w:t>to</w:t>
      </w:r>
      <w:r>
        <w:rPr>
          <w:spacing w:val="-3"/>
          <w:sz w:val="24"/>
        </w:rPr>
        <w:t xml:space="preserve"> </w:t>
      </w:r>
      <w:r>
        <w:rPr>
          <w:sz w:val="24"/>
        </w:rPr>
        <w:t>in</w:t>
      </w:r>
      <w:r>
        <w:rPr>
          <w:spacing w:val="-3"/>
          <w:sz w:val="24"/>
        </w:rPr>
        <w:t xml:space="preserve"> </w:t>
      </w:r>
      <w:r>
        <w:rPr>
          <w:sz w:val="24"/>
        </w:rPr>
        <w:t>their</w:t>
      </w:r>
      <w:r>
        <w:rPr>
          <w:spacing w:val="-3"/>
          <w:sz w:val="24"/>
        </w:rPr>
        <w:t xml:space="preserve"> </w:t>
      </w:r>
      <w:r>
        <w:rPr>
          <w:sz w:val="24"/>
        </w:rPr>
        <w:t>daily</w:t>
      </w:r>
      <w:r>
        <w:rPr>
          <w:spacing w:val="-3"/>
          <w:sz w:val="24"/>
        </w:rPr>
        <w:t xml:space="preserve"> </w:t>
      </w:r>
      <w:r>
        <w:rPr>
          <w:sz w:val="24"/>
        </w:rPr>
        <w:t>activities</w:t>
      </w:r>
      <w:r>
        <w:rPr>
          <w:spacing w:val="-3"/>
          <w:sz w:val="24"/>
        </w:rPr>
        <w:t xml:space="preserve"> </w:t>
      </w:r>
      <w:r>
        <w:rPr>
          <w:sz w:val="24"/>
        </w:rPr>
        <w:t>all</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following</w:t>
      </w:r>
      <w:r>
        <w:rPr>
          <w:spacing w:val="-3"/>
          <w:sz w:val="24"/>
        </w:rPr>
        <w:t xml:space="preserve"> </w:t>
      </w:r>
      <w:r>
        <w:rPr>
          <w:rFonts w:ascii="Arial"/>
          <w:b/>
          <w:sz w:val="24"/>
        </w:rPr>
        <w:t>principle</w:t>
      </w:r>
      <w:r>
        <w:rPr>
          <w:rFonts w:ascii="Arial"/>
          <w:b/>
          <w:sz w:val="24"/>
        </w:rPr>
        <w:t>s</w:t>
      </w:r>
      <w:r>
        <w:rPr>
          <w:rFonts w:ascii="Arial"/>
          <w:b/>
          <w:spacing w:val="-3"/>
          <w:sz w:val="24"/>
        </w:rPr>
        <w:t xml:space="preserve"> </w:t>
      </w:r>
      <w:r>
        <w:rPr>
          <w:rFonts w:ascii="Arial"/>
          <w:b/>
          <w:sz w:val="24"/>
        </w:rPr>
        <w:t>of professional behavior</w:t>
      </w:r>
      <w:r>
        <w:rPr>
          <w:sz w:val="24"/>
        </w:rPr>
        <w:t>:</w:t>
      </w:r>
    </w:p>
    <w:p w:rsidR="003E4C7A" w:rsidRDefault="003E4C7A">
      <w:pPr>
        <w:pStyle w:val="BodyText"/>
        <w:spacing w:before="4"/>
        <w:ind w:left="0" w:firstLine="0"/>
      </w:pPr>
    </w:p>
    <w:p w:rsidR="003E4C7A" w:rsidRDefault="0040715D">
      <w:pPr>
        <w:pStyle w:val="ListParagraph"/>
        <w:numPr>
          <w:ilvl w:val="1"/>
          <w:numId w:val="40"/>
        </w:numPr>
        <w:tabs>
          <w:tab w:val="left" w:pos="1760"/>
        </w:tabs>
        <w:ind w:right="2354"/>
        <w:rPr>
          <w:sz w:val="24"/>
        </w:rPr>
      </w:pPr>
      <w:r>
        <w:rPr>
          <w:sz w:val="24"/>
        </w:rPr>
        <w:t>Performance</w:t>
      </w:r>
      <w:r>
        <w:rPr>
          <w:spacing w:val="-5"/>
          <w:sz w:val="24"/>
        </w:rPr>
        <w:t xml:space="preserve"> </w:t>
      </w:r>
      <w:r>
        <w:rPr>
          <w:sz w:val="24"/>
        </w:rPr>
        <w:t>of</w:t>
      </w:r>
      <w:r>
        <w:rPr>
          <w:spacing w:val="-5"/>
          <w:sz w:val="24"/>
        </w:rPr>
        <w:t xml:space="preserve"> </w:t>
      </w:r>
      <w:r>
        <w:rPr>
          <w:sz w:val="24"/>
        </w:rPr>
        <w:t>all</w:t>
      </w:r>
      <w:r>
        <w:rPr>
          <w:spacing w:val="-5"/>
          <w:sz w:val="24"/>
        </w:rPr>
        <w:t xml:space="preserve"> </w:t>
      </w:r>
      <w:r>
        <w:rPr>
          <w:sz w:val="24"/>
        </w:rPr>
        <w:t>responsibilities</w:t>
      </w:r>
      <w:r>
        <w:rPr>
          <w:spacing w:val="-5"/>
          <w:sz w:val="24"/>
        </w:rPr>
        <w:t xml:space="preserve"> </w:t>
      </w:r>
      <w:r>
        <w:rPr>
          <w:sz w:val="24"/>
        </w:rPr>
        <w:t>with</w:t>
      </w:r>
      <w:r>
        <w:rPr>
          <w:spacing w:val="-5"/>
          <w:sz w:val="24"/>
        </w:rPr>
        <w:t xml:space="preserve"> </w:t>
      </w:r>
      <w:r>
        <w:rPr>
          <w:sz w:val="24"/>
        </w:rPr>
        <w:t>integrity</w:t>
      </w:r>
      <w:r>
        <w:rPr>
          <w:spacing w:val="-5"/>
          <w:sz w:val="24"/>
        </w:rPr>
        <w:t xml:space="preserve"> </w:t>
      </w:r>
      <w:r>
        <w:rPr>
          <w:sz w:val="24"/>
        </w:rPr>
        <w:t>and</w:t>
      </w:r>
      <w:r>
        <w:rPr>
          <w:spacing w:val="-5"/>
          <w:sz w:val="24"/>
        </w:rPr>
        <w:t xml:space="preserve"> </w:t>
      </w:r>
      <w:r>
        <w:rPr>
          <w:sz w:val="24"/>
        </w:rPr>
        <w:t>when</w:t>
      </w:r>
      <w:r>
        <w:rPr>
          <w:spacing w:val="-5"/>
          <w:sz w:val="24"/>
        </w:rPr>
        <w:t xml:space="preserve"> </w:t>
      </w:r>
      <w:r>
        <w:rPr>
          <w:sz w:val="24"/>
        </w:rPr>
        <w:t xml:space="preserve">appropriate, </w:t>
      </w:r>
      <w:r>
        <w:rPr>
          <w:spacing w:val="-2"/>
          <w:sz w:val="24"/>
        </w:rPr>
        <w:t>compassion.</w:t>
      </w:r>
    </w:p>
    <w:p w:rsidR="003E4C7A" w:rsidRDefault="0040715D">
      <w:pPr>
        <w:pStyle w:val="ListParagraph"/>
        <w:numPr>
          <w:ilvl w:val="1"/>
          <w:numId w:val="40"/>
        </w:numPr>
        <w:tabs>
          <w:tab w:val="left" w:pos="1759"/>
        </w:tabs>
        <w:ind w:left="1759" w:hanging="359"/>
        <w:rPr>
          <w:sz w:val="24"/>
        </w:rPr>
      </w:pPr>
      <w:r>
        <w:rPr>
          <w:sz w:val="24"/>
        </w:rPr>
        <w:t>Priority of patient needs above self-</w:t>
      </w:r>
      <w:r>
        <w:rPr>
          <w:spacing w:val="-2"/>
          <w:sz w:val="24"/>
        </w:rPr>
        <w:t>interest.</w:t>
      </w:r>
    </w:p>
    <w:p w:rsidR="003E4C7A" w:rsidRDefault="0040715D">
      <w:pPr>
        <w:pStyle w:val="ListParagraph"/>
        <w:numPr>
          <w:ilvl w:val="1"/>
          <w:numId w:val="40"/>
        </w:numPr>
        <w:tabs>
          <w:tab w:val="left" w:pos="1759"/>
        </w:tabs>
        <w:ind w:left="1759" w:hanging="359"/>
        <w:rPr>
          <w:sz w:val="24"/>
        </w:rPr>
      </w:pPr>
      <w:r>
        <w:rPr>
          <w:sz w:val="24"/>
        </w:rPr>
        <w:t>Respect</w:t>
      </w:r>
      <w:r>
        <w:rPr>
          <w:spacing w:val="-3"/>
          <w:sz w:val="24"/>
        </w:rPr>
        <w:t xml:space="preserve"> </w:t>
      </w:r>
      <w:r>
        <w:rPr>
          <w:sz w:val="24"/>
        </w:rPr>
        <w:t>for</w:t>
      </w:r>
      <w:r>
        <w:rPr>
          <w:spacing w:val="-2"/>
          <w:sz w:val="24"/>
        </w:rPr>
        <w:t xml:space="preserve"> </w:t>
      </w:r>
      <w:r>
        <w:rPr>
          <w:sz w:val="24"/>
        </w:rPr>
        <w:t>patient</w:t>
      </w:r>
      <w:r>
        <w:rPr>
          <w:spacing w:val="-2"/>
          <w:sz w:val="24"/>
        </w:rPr>
        <w:t xml:space="preserve"> </w:t>
      </w:r>
      <w:r>
        <w:rPr>
          <w:sz w:val="24"/>
        </w:rPr>
        <w:t>autonomy,</w:t>
      </w:r>
      <w:r>
        <w:rPr>
          <w:spacing w:val="-2"/>
          <w:sz w:val="24"/>
        </w:rPr>
        <w:t xml:space="preserve"> </w:t>
      </w:r>
      <w:r>
        <w:rPr>
          <w:sz w:val="24"/>
        </w:rPr>
        <w:t>including</w:t>
      </w:r>
      <w:r>
        <w:rPr>
          <w:spacing w:val="-3"/>
          <w:sz w:val="24"/>
        </w:rPr>
        <w:t xml:space="preserve"> </w:t>
      </w:r>
      <w:r>
        <w:rPr>
          <w:sz w:val="24"/>
        </w:rPr>
        <w:t>the</w:t>
      </w:r>
      <w:r>
        <w:rPr>
          <w:spacing w:val="-2"/>
          <w:sz w:val="24"/>
        </w:rPr>
        <w:t xml:space="preserve"> </w:t>
      </w:r>
      <w:r>
        <w:rPr>
          <w:sz w:val="24"/>
        </w:rPr>
        <w:t>need</w:t>
      </w:r>
      <w:r>
        <w:rPr>
          <w:spacing w:val="-2"/>
          <w:sz w:val="24"/>
        </w:rPr>
        <w:t xml:space="preserve"> </w:t>
      </w:r>
      <w:r>
        <w:rPr>
          <w:sz w:val="24"/>
        </w:rPr>
        <w:t>for</w:t>
      </w:r>
      <w:r>
        <w:rPr>
          <w:spacing w:val="-2"/>
          <w:sz w:val="24"/>
        </w:rPr>
        <w:t xml:space="preserve"> privacy.</w:t>
      </w:r>
    </w:p>
    <w:p w:rsidR="003E4C7A" w:rsidRDefault="0040715D">
      <w:pPr>
        <w:pStyle w:val="ListParagraph"/>
        <w:numPr>
          <w:ilvl w:val="1"/>
          <w:numId w:val="40"/>
        </w:numPr>
        <w:tabs>
          <w:tab w:val="left" w:pos="1760"/>
        </w:tabs>
        <w:ind w:right="1473"/>
        <w:rPr>
          <w:sz w:val="24"/>
        </w:rPr>
      </w:pPr>
      <w:r>
        <w:rPr>
          <w:sz w:val="24"/>
        </w:rPr>
        <w:t>Recognition</w:t>
      </w:r>
      <w:r>
        <w:rPr>
          <w:spacing w:val="-4"/>
          <w:sz w:val="24"/>
        </w:rPr>
        <w:t xml:space="preserve"> </w:t>
      </w:r>
      <w:r>
        <w:rPr>
          <w:sz w:val="24"/>
        </w:rPr>
        <w:t>of</w:t>
      </w:r>
      <w:r>
        <w:rPr>
          <w:spacing w:val="-4"/>
          <w:sz w:val="24"/>
        </w:rPr>
        <w:t xml:space="preserve"> </w:t>
      </w:r>
      <w:r>
        <w:rPr>
          <w:sz w:val="24"/>
        </w:rPr>
        <w:t>simultaneous</w:t>
      </w:r>
      <w:r>
        <w:rPr>
          <w:spacing w:val="-4"/>
          <w:sz w:val="24"/>
        </w:rPr>
        <w:t xml:space="preserve"> </w:t>
      </w:r>
      <w:r>
        <w:rPr>
          <w:sz w:val="24"/>
        </w:rPr>
        <w:t>responsibility</w:t>
      </w:r>
      <w:r>
        <w:rPr>
          <w:spacing w:val="-4"/>
          <w:sz w:val="24"/>
        </w:rPr>
        <w:t xml:space="preserve"> </w:t>
      </w:r>
      <w:r>
        <w:rPr>
          <w:sz w:val="24"/>
        </w:rPr>
        <w:t>to</w:t>
      </w:r>
      <w:r>
        <w:rPr>
          <w:spacing w:val="-4"/>
          <w:sz w:val="24"/>
        </w:rPr>
        <w:t xml:space="preserve"> </w:t>
      </w:r>
      <w:r>
        <w:rPr>
          <w:sz w:val="24"/>
        </w:rPr>
        <w:t>patients,</w:t>
      </w:r>
      <w:r>
        <w:rPr>
          <w:spacing w:val="-4"/>
          <w:sz w:val="24"/>
        </w:rPr>
        <w:t xml:space="preserve"> </w:t>
      </w:r>
      <w:r>
        <w:rPr>
          <w:sz w:val="24"/>
        </w:rPr>
        <w:t>to</w:t>
      </w:r>
      <w:r>
        <w:rPr>
          <w:spacing w:val="-4"/>
          <w:sz w:val="24"/>
        </w:rPr>
        <w:t xml:space="preserve"> </w:t>
      </w:r>
      <w:r>
        <w:rPr>
          <w:sz w:val="24"/>
        </w:rPr>
        <w:t>other</w:t>
      </w:r>
      <w:r>
        <w:rPr>
          <w:spacing w:val="-4"/>
          <w:sz w:val="24"/>
        </w:rPr>
        <w:t xml:space="preserve"> </w:t>
      </w:r>
      <w:r>
        <w:rPr>
          <w:sz w:val="24"/>
        </w:rPr>
        <w:t>members</w:t>
      </w:r>
      <w:r>
        <w:rPr>
          <w:spacing w:val="-4"/>
          <w:sz w:val="24"/>
        </w:rPr>
        <w:t xml:space="preserve"> </w:t>
      </w:r>
      <w:r>
        <w:rPr>
          <w:sz w:val="24"/>
        </w:rPr>
        <w:t>of</w:t>
      </w:r>
      <w:r>
        <w:rPr>
          <w:spacing w:val="-4"/>
          <w:sz w:val="24"/>
        </w:rPr>
        <w:t xml:space="preserve"> </w:t>
      </w:r>
      <w:r>
        <w:rPr>
          <w:sz w:val="24"/>
        </w:rPr>
        <w:t>the patient care team; to medical organizations such as hospitals, and to society.</w:t>
      </w:r>
    </w:p>
    <w:p w:rsidR="003E4C7A" w:rsidRDefault="0040715D">
      <w:pPr>
        <w:pStyle w:val="ListParagraph"/>
        <w:numPr>
          <w:ilvl w:val="1"/>
          <w:numId w:val="40"/>
        </w:numPr>
        <w:tabs>
          <w:tab w:val="left" w:pos="1760"/>
        </w:tabs>
        <w:ind w:right="1264"/>
        <w:rPr>
          <w:sz w:val="24"/>
        </w:rPr>
      </w:pPr>
      <w:r>
        <w:rPr>
          <w:sz w:val="24"/>
        </w:rPr>
        <w:t>Recognition of and response with respect for diversity of patients.</w:t>
      </w:r>
      <w:r>
        <w:rPr>
          <w:spacing w:val="40"/>
          <w:sz w:val="24"/>
        </w:rPr>
        <w:t xml:space="preserve"> </w:t>
      </w:r>
      <w:r>
        <w:rPr>
          <w:sz w:val="24"/>
        </w:rPr>
        <w:t>Diversity includes</w:t>
      </w:r>
      <w:r>
        <w:rPr>
          <w:spacing w:val="-5"/>
          <w:sz w:val="24"/>
        </w:rPr>
        <w:t xml:space="preserve"> </w:t>
      </w:r>
      <w:r>
        <w:rPr>
          <w:sz w:val="24"/>
        </w:rPr>
        <w:t>but</w:t>
      </w:r>
      <w:r>
        <w:rPr>
          <w:spacing w:val="-5"/>
          <w:sz w:val="24"/>
        </w:rPr>
        <w:t xml:space="preserve"> </w:t>
      </w:r>
      <w:r>
        <w:rPr>
          <w:sz w:val="24"/>
        </w:rPr>
        <w:t>is</w:t>
      </w:r>
      <w:r>
        <w:rPr>
          <w:spacing w:val="-5"/>
          <w:sz w:val="24"/>
        </w:rPr>
        <w:t xml:space="preserve"> </w:t>
      </w:r>
      <w:r>
        <w:rPr>
          <w:sz w:val="24"/>
        </w:rPr>
        <w:t>not</w:t>
      </w:r>
      <w:r>
        <w:rPr>
          <w:spacing w:val="-5"/>
          <w:sz w:val="24"/>
        </w:rPr>
        <w:t xml:space="preserve"> </w:t>
      </w:r>
      <w:r>
        <w:rPr>
          <w:sz w:val="24"/>
        </w:rPr>
        <w:t>limited</w:t>
      </w:r>
      <w:r>
        <w:rPr>
          <w:spacing w:val="-5"/>
          <w:sz w:val="24"/>
        </w:rPr>
        <w:t xml:space="preserve"> </w:t>
      </w:r>
      <w:r>
        <w:rPr>
          <w:sz w:val="24"/>
        </w:rPr>
        <w:t>to</w:t>
      </w:r>
      <w:r>
        <w:rPr>
          <w:spacing w:val="-5"/>
          <w:sz w:val="24"/>
        </w:rPr>
        <w:t xml:space="preserve"> </w:t>
      </w:r>
      <w:r>
        <w:rPr>
          <w:sz w:val="24"/>
        </w:rPr>
        <w:t>div</w:t>
      </w:r>
      <w:r>
        <w:rPr>
          <w:sz w:val="24"/>
        </w:rPr>
        <w:t>ersity</w:t>
      </w:r>
      <w:r>
        <w:rPr>
          <w:spacing w:val="-5"/>
          <w:sz w:val="24"/>
        </w:rPr>
        <w:t xml:space="preserve"> </w:t>
      </w:r>
      <w:r>
        <w:rPr>
          <w:sz w:val="24"/>
        </w:rPr>
        <w:t>in</w:t>
      </w:r>
      <w:r>
        <w:rPr>
          <w:spacing w:val="-5"/>
          <w:sz w:val="24"/>
        </w:rPr>
        <w:t xml:space="preserve"> </w:t>
      </w:r>
      <w:r>
        <w:rPr>
          <w:sz w:val="24"/>
        </w:rPr>
        <w:t>age,</w:t>
      </w:r>
      <w:r>
        <w:rPr>
          <w:spacing w:val="-5"/>
          <w:sz w:val="24"/>
        </w:rPr>
        <w:t xml:space="preserve"> </w:t>
      </w:r>
      <w:r>
        <w:rPr>
          <w:sz w:val="24"/>
        </w:rPr>
        <w:t>disability,</w:t>
      </w:r>
      <w:r>
        <w:rPr>
          <w:spacing w:val="-5"/>
          <w:sz w:val="24"/>
        </w:rPr>
        <w:t xml:space="preserve"> </w:t>
      </w:r>
      <w:r>
        <w:rPr>
          <w:sz w:val="24"/>
        </w:rPr>
        <w:t>race,</w:t>
      </w:r>
      <w:r>
        <w:rPr>
          <w:spacing w:val="-5"/>
          <w:sz w:val="24"/>
        </w:rPr>
        <w:t xml:space="preserve"> </w:t>
      </w:r>
      <w:r>
        <w:rPr>
          <w:sz w:val="24"/>
        </w:rPr>
        <w:t>gender</w:t>
      </w:r>
      <w:r>
        <w:rPr>
          <w:spacing w:val="-5"/>
          <w:sz w:val="24"/>
        </w:rPr>
        <w:t xml:space="preserve"> </w:t>
      </w:r>
      <w:r>
        <w:rPr>
          <w:sz w:val="24"/>
        </w:rPr>
        <w:t>identification and orientation, language, culture, and</w:t>
      </w:r>
      <w:r>
        <w:rPr>
          <w:spacing w:val="40"/>
          <w:sz w:val="24"/>
        </w:rPr>
        <w:t xml:space="preserve"> </w:t>
      </w:r>
      <w:r>
        <w:rPr>
          <w:sz w:val="24"/>
        </w:rPr>
        <w:t>religion.</w:t>
      </w:r>
    </w:p>
    <w:p w:rsidR="003E4C7A" w:rsidRDefault="003E4C7A">
      <w:pPr>
        <w:rPr>
          <w:sz w:val="24"/>
        </w:rPr>
        <w:sectPr w:rsidR="003E4C7A">
          <w:pgSz w:w="12240" w:h="15840"/>
          <w:pgMar w:top="1380" w:right="280" w:bottom="280" w:left="400" w:header="720" w:footer="720" w:gutter="0"/>
          <w:cols w:space="720"/>
        </w:sectPr>
      </w:pPr>
    </w:p>
    <w:p w:rsidR="003E4C7A" w:rsidRDefault="0040715D">
      <w:pPr>
        <w:pStyle w:val="Heading1"/>
        <w:spacing w:before="296"/>
      </w:pPr>
      <w:r>
        <w:rPr>
          <w:spacing w:val="-2"/>
        </w:rPr>
        <w:lastRenderedPageBreak/>
        <w:t>COMPETENCY</w:t>
      </w:r>
      <w:r>
        <w:rPr>
          <w:spacing w:val="-21"/>
        </w:rPr>
        <w:t xml:space="preserve"> </w:t>
      </w:r>
      <w:r>
        <w:rPr>
          <w:spacing w:val="-2"/>
        </w:rPr>
        <w:t>EVALUATION</w:t>
      </w:r>
      <w:r>
        <w:rPr>
          <w:spacing w:val="-19"/>
        </w:rPr>
        <w:t xml:space="preserve"> </w:t>
      </w:r>
      <w:r>
        <w:rPr>
          <w:spacing w:val="-2"/>
        </w:rPr>
        <w:t>TOOLS</w:t>
      </w:r>
    </w:p>
    <w:p w:rsidR="003E4C7A" w:rsidRDefault="0040715D">
      <w:pPr>
        <w:pStyle w:val="BodyText"/>
        <w:spacing w:before="120"/>
        <w:ind w:left="1040" w:right="1934" w:firstLine="0"/>
      </w:pPr>
      <w:r>
        <w:t>The</w:t>
      </w:r>
      <w:r>
        <w:rPr>
          <w:spacing w:val="-4"/>
        </w:rPr>
        <w:t xml:space="preserve"> </w:t>
      </w:r>
      <w:r>
        <w:t>Ophthalmology</w:t>
      </w:r>
      <w:r>
        <w:rPr>
          <w:spacing w:val="-4"/>
        </w:rPr>
        <w:t xml:space="preserve"> </w:t>
      </w:r>
      <w:r>
        <w:t>Residency</w:t>
      </w:r>
      <w:r>
        <w:rPr>
          <w:spacing w:val="-4"/>
        </w:rPr>
        <w:t xml:space="preserve"> </w:t>
      </w:r>
      <w:r>
        <w:t>Program</w:t>
      </w:r>
      <w:r>
        <w:rPr>
          <w:spacing w:val="-4"/>
        </w:rPr>
        <w:t xml:space="preserve"> </w:t>
      </w:r>
      <w:r>
        <w:t>has</w:t>
      </w:r>
      <w:r>
        <w:rPr>
          <w:spacing w:val="-4"/>
        </w:rPr>
        <w:t xml:space="preserve"> </w:t>
      </w:r>
      <w:r>
        <w:t>chosen</w:t>
      </w:r>
      <w:r>
        <w:rPr>
          <w:spacing w:val="-4"/>
        </w:rPr>
        <w:t xml:space="preserve"> </w:t>
      </w:r>
      <w:r>
        <w:t>the</w:t>
      </w:r>
      <w:r>
        <w:rPr>
          <w:spacing w:val="-4"/>
        </w:rPr>
        <w:t xml:space="preserve"> </w:t>
      </w:r>
      <w:r>
        <w:t>following</w:t>
      </w:r>
      <w:r>
        <w:rPr>
          <w:spacing w:val="-4"/>
        </w:rPr>
        <w:t xml:space="preserve"> </w:t>
      </w:r>
      <w:r>
        <w:t>tools</w:t>
      </w:r>
      <w:r>
        <w:rPr>
          <w:spacing w:val="-4"/>
        </w:rPr>
        <w:t xml:space="preserve"> </w:t>
      </w:r>
      <w:r>
        <w:t>to</w:t>
      </w:r>
      <w:r>
        <w:rPr>
          <w:spacing w:val="-4"/>
        </w:rPr>
        <w:t xml:space="preserve"> </w:t>
      </w:r>
      <w:r>
        <w:t>teach and evaluate the general competencies:</w:t>
      </w:r>
    </w:p>
    <w:p w:rsidR="003E4C7A" w:rsidRDefault="003E4C7A">
      <w:pPr>
        <w:pStyle w:val="BodyText"/>
        <w:spacing w:before="84"/>
        <w:ind w:left="0" w:firstLine="0"/>
      </w:pPr>
    </w:p>
    <w:p w:rsidR="003E4C7A" w:rsidRDefault="0040715D">
      <w:pPr>
        <w:pStyle w:val="Heading2"/>
        <w:numPr>
          <w:ilvl w:val="0"/>
          <w:numId w:val="39"/>
        </w:numPr>
        <w:tabs>
          <w:tab w:val="left" w:pos="1322"/>
        </w:tabs>
        <w:ind w:right="4302" w:firstLine="0"/>
      </w:pPr>
      <w:r>
        <w:t>TOOLS</w:t>
      </w:r>
      <w:r>
        <w:rPr>
          <w:spacing w:val="-11"/>
        </w:rPr>
        <w:t xml:space="preserve"> </w:t>
      </w:r>
      <w:r>
        <w:t>FOR</w:t>
      </w:r>
      <w:r>
        <w:rPr>
          <w:spacing w:val="-11"/>
        </w:rPr>
        <w:t xml:space="preserve"> </w:t>
      </w:r>
      <w:r>
        <w:t>TEACHING</w:t>
      </w:r>
      <w:r>
        <w:rPr>
          <w:spacing w:val="-11"/>
        </w:rPr>
        <w:t xml:space="preserve"> </w:t>
      </w:r>
      <w:r>
        <w:t>THE</w:t>
      </w:r>
      <w:r>
        <w:rPr>
          <w:spacing w:val="-11"/>
        </w:rPr>
        <w:t xml:space="preserve"> </w:t>
      </w:r>
      <w:r>
        <w:t xml:space="preserve">GENERAL </w:t>
      </w:r>
      <w:r>
        <w:rPr>
          <w:spacing w:val="-2"/>
        </w:rPr>
        <w:t>COMPETENCIES:</w:t>
      </w:r>
    </w:p>
    <w:p w:rsidR="003E4C7A" w:rsidRDefault="0040715D">
      <w:pPr>
        <w:pStyle w:val="ListParagraph"/>
        <w:numPr>
          <w:ilvl w:val="1"/>
          <w:numId w:val="39"/>
        </w:numPr>
        <w:tabs>
          <w:tab w:val="left" w:pos="1759"/>
        </w:tabs>
        <w:spacing w:before="120"/>
        <w:ind w:left="1759" w:hanging="359"/>
        <w:rPr>
          <w:sz w:val="24"/>
        </w:rPr>
      </w:pPr>
      <w:r>
        <w:rPr>
          <w:sz w:val="24"/>
        </w:rPr>
        <w:t xml:space="preserve">Ophthalmology lecture </w:t>
      </w:r>
      <w:r>
        <w:rPr>
          <w:spacing w:val="-2"/>
          <w:sz w:val="24"/>
        </w:rPr>
        <w:t>series</w:t>
      </w:r>
    </w:p>
    <w:p w:rsidR="003E4C7A" w:rsidRDefault="0040715D">
      <w:pPr>
        <w:pStyle w:val="ListParagraph"/>
        <w:numPr>
          <w:ilvl w:val="1"/>
          <w:numId w:val="39"/>
        </w:numPr>
        <w:tabs>
          <w:tab w:val="left" w:pos="1759"/>
        </w:tabs>
        <w:ind w:left="1759" w:hanging="359"/>
        <w:rPr>
          <w:sz w:val="24"/>
        </w:rPr>
      </w:pPr>
      <w:r>
        <w:rPr>
          <w:sz w:val="24"/>
        </w:rPr>
        <w:t xml:space="preserve">Supervised resident </w:t>
      </w:r>
      <w:r>
        <w:rPr>
          <w:spacing w:val="-2"/>
          <w:sz w:val="24"/>
        </w:rPr>
        <w:t>clinics</w:t>
      </w:r>
    </w:p>
    <w:p w:rsidR="003E4C7A" w:rsidRDefault="0040715D">
      <w:pPr>
        <w:pStyle w:val="ListParagraph"/>
        <w:numPr>
          <w:ilvl w:val="1"/>
          <w:numId w:val="39"/>
        </w:numPr>
        <w:tabs>
          <w:tab w:val="left" w:pos="1759"/>
        </w:tabs>
        <w:ind w:left="1759" w:hanging="359"/>
        <w:rPr>
          <w:sz w:val="24"/>
        </w:rPr>
      </w:pPr>
      <w:r>
        <w:rPr>
          <w:sz w:val="24"/>
        </w:rPr>
        <w:t xml:space="preserve">Supervised surgical skills </w:t>
      </w:r>
      <w:r>
        <w:rPr>
          <w:spacing w:val="-2"/>
          <w:sz w:val="24"/>
        </w:rPr>
        <w:t>laboratory</w:t>
      </w:r>
    </w:p>
    <w:p w:rsidR="003E4C7A" w:rsidRDefault="0040715D">
      <w:pPr>
        <w:pStyle w:val="ListParagraph"/>
        <w:numPr>
          <w:ilvl w:val="1"/>
          <w:numId w:val="39"/>
        </w:numPr>
        <w:tabs>
          <w:tab w:val="left" w:pos="1759"/>
        </w:tabs>
        <w:ind w:left="1759" w:hanging="359"/>
        <w:rPr>
          <w:sz w:val="24"/>
        </w:rPr>
      </w:pPr>
      <w:r>
        <w:rPr>
          <w:sz w:val="24"/>
        </w:rPr>
        <w:t xml:space="preserve">Sub-specialty </w:t>
      </w:r>
      <w:r>
        <w:rPr>
          <w:spacing w:val="-2"/>
          <w:sz w:val="24"/>
        </w:rPr>
        <w:t>rotations</w:t>
      </w:r>
    </w:p>
    <w:p w:rsidR="003E4C7A" w:rsidRDefault="0040715D">
      <w:pPr>
        <w:pStyle w:val="ListParagraph"/>
        <w:numPr>
          <w:ilvl w:val="1"/>
          <w:numId w:val="39"/>
        </w:numPr>
        <w:tabs>
          <w:tab w:val="left" w:pos="1759"/>
        </w:tabs>
        <w:ind w:left="1759" w:hanging="359"/>
        <w:rPr>
          <w:sz w:val="24"/>
        </w:rPr>
      </w:pPr>
      <w:r>
        <w:rPr>
          <w:color w:val="000000"/>
          <w:sz w:val="24"/>
          <w:highlight w:val="yellow"/>
        </w:rPr>
        <w:t xml:space="preserve">Journal </w:t>
      </w:r>
      <w:r>
        <w:rPr>
          <w:color w:val="000000"/>
          <w:spacing w:val="-4"/>
          <w:sz w:val="24"/>
          <w:highlight w:val="yellow"/>
        </w:rPr>
        <w:t>club</w:t>
      </w:r>
    </w:p>
    <w:p w:rsidR="003E4C7A" w:rsidRDefault="0040715D">
      <w:pPr>
        <w:pStyle w:val="ListParagraph"/>
        <w:numPr>
          <w:ilvl w:val="1"/>
          <w:numId w:val="39"/>
        </w:numPr>
        <w:tabs>
          <w:tab w:val="left" w:pos="1760"/>
        </w:tabs>
        <w:ind w:right="2581"/>
        <w:rPr>
          <w:sz w:val="24"/>
        </w:rPr>
      </w:pPr>
      <w:r>
        <w:rPr>
          <w:color w:val="000000"/>
          <w:sz w:val="24"/>
          <w:highlight w:val="yellow"/>
        </w:rPr>
        <w:t>Clinical</w:t>
      </w:r>
      <w:r>
        <w:rPr>
          <w:color w:val="000000"/>
          <w:spacing w:val="-7"/>
          <w:sz w:val="24"/>
          <w:highlight w:val="yellow"/>
        </w:rPr>
        <w:t xml:space="preserve"> </w:t>
      </w:r>
      <w:r>
        <w:rPr>
          <w:color w:val="000000"/>
          <w:sz w:val="24"/>
          <w:highlight w:val="yellow"/>
        </w:rPr>
        <w:t>Conferences</w:t>
      </w:r>
      <w:r>
        <w:rPr>
          <w:color w:val="000000"/>
          <w:spacing w:val="-7"/>
          <w:sz w:val="24"/>
          <w:highlight w:val="yellow"/>
        </w:rPr>
        <w:t xml:space="preserve"> </w:t>
      </w:r>
      <w:r>
        <w:rPr>
          <w:color w:val="000000"/>
          <w:sz w:val="24"/>
          <w:highlight w:val="yellow"/>
        </w:rPr>
        <w:t>(Grand</w:t>
      </w:r>
      <w:r>
        <w:rPr>
          <w:color w:val="000000"/>
          <w:spacing w:val="-7"/>
          <w:sz w:val="24"/>
          <w:highlight w:val="yellow"/>
        </w:rPr>
        <w:t xml:space="preserve"> </w:t>
      </w:r>
      <w:r>
        <w:rPr>
          <w:color w:val="000000"/>
          <w:sz w:val="24"/>
          <w:highlight w:val="yellow"/>
        </w:rPr>
        <w:t>Rounds,</w:t>
      </w:r>
      <w:r>
        <w:rPr>
          <w:color w:val="000000"/>
          <w:spacing w:val="-7"/>
          <w:sz w:val="24"/>
          <w:highlight w:val="yellow"/>
        </w:rPr>
        <w:t xml:space="preserve"> </w:t>
      </w:r>
      <w:r>
        <w:rPr>
          <w:color w:val="000000"/>
          <w:sz w:val="24"/>
          <w:highlight w:val="yellow"/>
        </w:rPr>
        <w:t>Fluorescein,</w:t>
      </w:r>
      <w:r>
        <w:rPr>
          <w:color w:val="000000"/>
          <w:spacing w:val="-7"/>
          <w:sz w:val="24"/>
          <w:highlight w:val="yellow"/>
        </w:rPr>
        <w:t xml:space="preserve"> </w:t>
      </w:r>
      <w:r>
        <w:rPr>
          <w:color w:val="000000"/>
          <w:sz w:val="24"/>
          <w:highlight w:val="yellow"/>
        </w:rPr>
        <w:t>Uveitis,</w:t>
      </w:r>
      <w:r>
        <w:rPr>
          <w:color w:val="000000"/>
          <w:spacing w:val="-7"/>
          <w:sz w:val="24"/>
          <w:highlight w:val="yellow"/>
        </w:rPr>
        <w:t xml:space="preserve"> </w:t>
      </w:r>
      <w:r>
        <w:rPr>
          <w:color w:val="000000"/>
          <w:sz w:val="24"/>
          <w:highlight w:val="yellow"/>
        </w:rPr>
        <w:t>Resident</w:t>
      </w:r>
      <w:r>
        <w:rPr>
          <w:color w:val="000000"/>
          <w:sz w:val="24"/>
        </w:rPr>
        <w:t xml:space="preserve"> </w:t>
      </w:r>
      <w:r>
        <w:rPr>
          <w:color w:val="000000"/>
          <w:sz w:val="24"/>
          <w:highlight w:val="yellow"/>
        </w:rPr>
        <w:t>Teaching, Pathology)</w:t>
      </w:r>
    </w:p>
    <w:p w:rsidR="003E4C7A" w:rsidRDefault="0040715D">
      <w:pPr>
        <w:pStyle w:val="ListParagraph"/>
        <w:numPr>
          <w:ilvl w:val="1"/>
          <w:numId w:val="39"/>
        </w:numPr>
        <w:tabs>
          <w:tab w:val="left" w:pos="1759"/>
        </w:tabs>
        <w:ind w:left="1759" w:hanging="359"/>
        <w:rPr>
          <w:sz w:val="24"/>
        </w:rPr>
      </w:pPr>
      <w:r>
        <w:rPr>
          <w:color w:val="000000"/>
          <w:sz w:val="24"/>
          <w:highlight w:val="yellow"/>
        </w:rPr>
        <w:t xml:space="preserve">Surgical Outcomes </w:t>
      </w:r>
      <w:r>
        <w:rPr>
          <w:color w:val="000000"/>
          <w:spacing w:val="-2"/>
          <w:sz w:val="24"/>
          <w:highlight w:val="yellow"/>
        </w:rPr>
        <w:t>Conferences</w:t>
      </w:r>
    </w:p>
    <w:p w:rsidR="003E4C7A" w:rsidRDefault="0040715D">
      <w:pPr>
        <w:pStyle w:val="ListParagraph"/>
        <w:numPr>
          <w:ilvl w:val="1"/>
          <w:numId w:val="39"/>
        </w:numPr>
        <w:tabs>
          <w:tab w:val="left" w:pos="1759"/>
        </w:tabs>
        <w:ind w:left="1759" w:hanging="359"/>
        <w:rPr>
          <w:sz w:val="24"/>
        </w:rPr>
      </w:pPr>
      <w:r>
        <w:rPr>
          <w:sz w:val="24"/>
        </w:rPr>
        <w:t xml:space="preserve">Profession of Ophthalmology </w:t>
      </w:r>
      <w:r>
        <w:rPr>
          <w:spacing w:val="-2"/>
          <w:sz w:val="24"/>
        </w:rPr>
        <w:t>Curriculum</w:t>
      </w:r>
    </w:p>
    <w:p w:rsidR="003E4C7A" w:rsidRDefault="0040715D">
      <w:pPr>
        <w:pStyle w:val="ListParagraph"/>
        <w:numPr>
          <w:ilvl w:val="1"/>
          <w:numId w:val="39"/>
        </w:numPr>
        <w:tabs>
          <w:tab w:val="left" w:pos="1759"/>
        </w:tabs>
        <w:ind w:left="1759" w:hanging="359"/>
        <w:rPr>
          <w:sz w:val="24"/>
        </w:rPr>
      </w:pPr>
      <w:r>
        <w:rPr>
          <w:sz w:val="24"/>
        </w:rPr>
        <w:t xml:space="preserve">Research </w:t>
      </w:r>
      <w:r>
        <w:rPr>
          <w:spacing w:val="-2"/>
          <w:sz w:val="24"/>
        </w:rPr>
        <w:t>Curriculum</w:t>
      </w:r>
    </w:p>
    <w:p w:rsidR="003E4C7A" w:rsidRDefault="003E4C7A">
      <w:pPr>
        <w:pStyle w:val="BodyText"/>
        <w:ind w:left="0" w:firstLine="0"/>
      </w:pPr>
    </w:p>
    <w:p w:rsidR="003E4C7A" w:rsidRDefault="003E4C7A">
      <w:pPr>
        <w:pStyle w:val="BodyText"/>
        <w:spacing w:before="84"/>
        <w:ind w:left="0" w:firstLine="0"/>
      </w:pPr>
    </w:p>
    <w:p w:rsidR="003E4C7A" w:rsidRDefault="0040715D">
      <w:pPr>
        <w:pStyle w:val="Heading2"/>
        <w:numPr>
          <w:ilvl w:val="0"/>
          <w:numId w:val="39"/>
        </w:numPr>
        <w:tabs>
          <w:tab w:val="left" w:pos="1410"/>
        </w:tabs>
        <w:ind w:right="3887" w:firstLine="0"/>
      </w:pPr>
      <w:r>
        <w:t>TOOLS</w:t>
      </w:r>
      <w:r>
        <w:rPr>
          <w:spacing w:val="-23"/>
        </w:rPr>
        <w:t xml:space="preserve"> </w:t>
      </w:r>
      <w:r>
        <w:t>FOR</w:t>
      </w:r>
      <w:r>
        <w:rPr>
          <w:spacing w:val="-22"/>
        </w:rPr>
        <w:t xml:space="preserve"> </w:t>
      </w:r>
      <w:r>
        <w:t>EVALUATING</w:t>
      </w:r>
      <w:r>
        <w:rPr>
          <w:spacing w:val="-22"/>
        </w:rPr>
        <w:t xml:space="preserve"> </w:t>
      </w:r>
      <w:r>
        <w:t>THE</w:t>
      </w:r>
      <w:r>
        <w:rPr>
          <w:spacing w:val="-22"/>
        </w:rPr>
        <w:t xml:space="preserve"> </w:t>
      </w:r>
      <w:r>
        <w:t xml:space="preserve">GENERAL </w:t>
      </w:r>
      <w:r>
        <w:rPr>
          <w:spacing w:val="-2"/>
        </w:rPr>
        <w:t>COMPETENCIES:</w:t>
      </w:r>
    </w:p>
    <w:p w:rsidR="003E4C7A" w:rsidRDefault="0040715D">
      <w:pPr>
        <w:pStyle w:val="ListParagraph"/>
        <w:numPr>
          <w:ilvl w:val="1"/>
          <w:numId w:val="39"/>
        </w:numPr>
        <w:tabs>
          <w:tab w:val="left" w:pos="1759"/>
        </w:tabs>
        <w:spacing w:before="120"/>
        <w:ind w:left="1759" w:hanging="359"/>
        <w:rPr>
          <w:sz w:val="24"/>
        </w:rPr>
      </w:pPr>
      <w:r>
        <w:rPr>
          <w:sz w:val="24"/>
        </w:rPr>
        <w:t>Written</w:t>
      </w:r>
      <w:r>
        <w:rPr>
          <w:spacing w:val="-2"/>
          <w:sz w:val="24"/>
        </w:rPr>
        <w:t xml:space="preserve"> </w:t>
      </w:r>
      <w:r>
        <w:rPr>
          <w:sz w:val="24"/>
        </w:rPr>
        <w:t>end-of-rotation</w:t>
      </w:r>
      <w:r>
        <w:rPr>
          <w:spacing w:val="-2"/>
          <w:sz w:val="24"/>
        </w:rPr>
        <w:t xml:space="preserve"> </w:t>
      </w:r>
      <w:r>
        <w:rPr>
          <w:sz w:val="24"/>
        </w:rPr>
        <w:t>evaluation</w:t>
      </w:r>
      <w:r>
        <w:rPr>
          <w:spacing w:val="-1"/>
          <w:sz w:val="24"/>
        </w:rPr>
        <w:t xml:space="preserve"> </w:t>
      </w:r>
      <w:r>
        <w:rPr>
          <w:spacing w:val="-2"/>
          <w:sz w:val="24"/>
        </w:rPr>
        <w:t>forms</w:t>
      </w:r>
    </w:p>
    <w:p w:rsidR="003E4C7A" w:rsidRDefault="0040715D">
      <w:pPr>
        <w:pStyle w:val="ListParagraph"/>
        <w:numPr>
          <w:ilvl w:val="1"/>
          <w:numId w:val="39"/>
        </w:numPr>
        <w:tabs>
          <w:tab w:val="left" w:pos="1759"/>
        </w:tabs>
        <w:ind w:left="1759" w:hanging="359"/>
        <w:rPr>
          <w:sz w:val="24"/>
        </w:rPr>
      </w:pPr>
      <w:r>
        <w:rPr>
          <w:sz w:val="24"/>
        </w:rPr>
        <w:t xml:space="preserve">Annual in-training </w:t>
      </w:r>
      <w:r>
        <w:rPr>
          <w:spacing w:val="-2"/>
          <w:sz w:val="24"/>
        </w:rPr>
        <w:t>examination</w:t>
      </w:r>
    </w:p>
    <w:p w:rsidR="003E4C7A" w:rsidRDefault="0040715D">
      <w:pPr>
        <w:pStyle w:val="ListParagraph"/>
        <w:numPr>
          <w:ilvl w:val="1"/>
          <w:numId w:val="39"/>
        </w:numPr>
        <w:tabs>
          <w:tab w:val="left" w:pos="1759"/>
        </w:tabs>
        <w:ind w:left="1759" w:hanging="359"/>
        <w:rPr>
          <w:sz w:val="24"/>
        </w:rPr>
      </w:pPr>
      <w:r>
        <w:rPr>
          <w:sz w:val="24"/>
        </w:rPr>
        <w:t xml:space="preserve">Oral end-of-rotation </w:t>
      </w:r>
      <w:r>
        <w:rPr>
          <w:spacing w:val="-2"/>
          <w:sz w:val="24"/>
        </w:rPr>
        <w:t>examinations</w:t>
      </w:r>
    </w:p>
    <w:p w:rsidR="003E4C7A" w:rsidRDefault="0040715D">
      <w:pPr>
        <w:pStyle w:val="ListParagraph"/>
        <w:numPr>
          <w:ilvl w:val="1"/>
          <w:numId w:val="39"/>
        </w:numPr>
        <w:tabs>
          <w:tab w:val="left" w:pos="1759"/>
        </w:tabs>
        <w:ind w:left="1759" w:hanging="359"/>
        <w:rPr>
          <w:sz w:val="24"/>
        </w:rPr>
      </w:pPr>
      <w:r>
        <w:rPr>
          <w:sz w:val="24"/>
        </w:rPr>
        <w:t>Written</w:t>
      </w:r>
      <w:r>
        <w:rPr>
          <w:spacing w:val="-3"/>
          <w:sz w:val="24"/>
        </w:rPr>
        <w:t xml:space="preserve"> </w:t>
      </w:r>
      <w:r>
        <w:rPr>
          <w:sz w:val="24"/>
        </w:rPr>
        <w:t>end-of-rotation</w:t>
      </w:r>
      <w:r>
        <w:rPr>
          <w:spacing w:val="-2"/>
          <w:sz w:val="24"/>
        </w:rPr>
        <w:t xml:space="preserve"> examinations</w:t>
      </w:r>
    </w:p>
    <w:p w:rsidR="003E4C7A" w:rsidRDefault="0040715D">
      <w:pPr>
        <w:pStyle w:val="ListParagraph"/>
        <w:numPr>
          <w:ilvl w:val="1"/>
          <w:numId w:val="39"/>
        </w:numPr>
        <w:tabs>
          <w:tab w:val="left" w:pos="1759"/>
        </w:tabs>
        <w:ind w:left="1759" w:hanging="359"/>
        <w:rPr>
          <w:sz w:val="24"/>
        </w:rPr>
      </w:pPr>
      <w:r>
        <w:rPr>
          <w:sz w:val="24"/>
        </w:rPr>
        <w:t xml:space="preserve">Supervised surgical skills </w:t>
      </w:r>
      <w:r>
        <w:rPr>
          <w:spacing w:val="-2"/>
          <w:sz w:val="24"/>
        </w:rPr>
        <w:t>laboratory</w:t>
      </w:r>
    </w:p>
    <w:p w:rsidR="003E4C7A" w:rsidRDefault="0040715D">
      <w:pPr>
        <w:pStyle w:val="ListParagraph"/>
        <w:numPr>
          <w:ilvl w:val="1"/>
          <w:numId w:val="39"/>
        </w:numPr>
        <w:tabs>
          <w:tab w:val="left" w:pos="1759"/>
        </w:tabs>
        <w:ind w:left="1759" w:hanging="359"/>
        <w:rPr>
          <w:sz w:val="24"/>
        </w:rPr>
      </w:pPr>
      <w:proofErr w:type="gramStart"/>
      <w:r>
        <w:rPr>
          <w:sz w:val="24"/>
        </w:rPr>
        <w:t>360</w:t>
      </w:r>
      <w:r>
        <w:rPr>
          <w:spacing w:val="-1"/>
          <w:sz w:val="24"/>
        </w:rPr>
        <w:t xml:space="preserve"> </w:t>
      </w:r>
      <w:r>
        <w:rPr>
          <w:sz w:val="24"/>
        </w:rPr>
        <w:t>degree</w:t>
      </w:r>
      <w:proofErr w:type="gramEnd"/>
      <w:r>
        <w:rPr>
          <w:spacing w:val="-1"/>
          <w:sz w:val="24"/>
        </w:rPr>
        <w:t xml:space="preserve"> </w:t>
      </w:r>
      <w:r>
        <w:rPr>
          <w:sz w:val="24"/>
        </w:rPr>
        <w:t>evaluations</w:t>
      </w:r>
      <w:r>
        <w:rPr>
          <w:spacing w:val="-1"/>
          <w:sz w:val="24"/>
        </w:rPr>
        <w:t xml:space="preserve"> </w:t>
      </w:r>
      <w:r>
        <w:rPr>
          <w:sz w:val="24"/>
        </w:rPr>
        <w:t>(Attendings,</w:t>
      </w:r>
      <w:r>
        <w:rPr>
          <w:spacing w:val="-1"/>
          <w:sz w:val="24"/>
        </w:rPr>
        <w:t xml:space="preserve"> </w:t>
      </w:r>
      <w:r>
        <w:rPr>
          <w:sz w:val="24"/>
        </w:rPr>
        <w:t>Co-residents,</w:t>
      </w:r>
      <w:r>
        <w:rPr>
          <w:spacing w:val="-1"/>
          <w:sz w:val="24"/>
        </w:rPr>
        <w:t xml:space="preserve"> </w:t>
      </w:r>
      <w:r>
        <w:rPr>
          <w:sz w:val="24"/>
        </w:rPr>
        <w:t xml:space="preserve">Staff, </w:t>
      </w:r>
      <w:r>
        <w:rPr>
          <w:spacing w:val="-2"/>
          <w:sz w:val="24"/>
        </w:rPr>
        <w:t>Patients)</w:t>
      </w:r>
    </w:p>
    <w:p w:rsidR="003E4C7A" w:rsidRDefault="0040715D">
      <w:pPr>
        <w:pStyle w:val="ListParagraph"/>
        <w:numPr>
          <w:ilvl w:val="1"/>
          <w:numId w:val="39"/>
        </w:numPr>
        <w:tabs>
          <w:tab w:val="left" w:pos="1759"/>
        </w:tabs>
        <w:ind w:left="1759" w:hanging="359"/>
        <w:rPr>
          <w:sz w:val="24"/>
        </w:rPr>
      </w:pPr>
      <w:r>
        <w:rPr>
          <w:sz w:val="24"/>
        </w:rPr>
        <w:t xml:space="preserve">Procedure </w:t>
      </w:r>
      <w:r>
        <w:rPr>
          <w:spacing w:val="-4"/>
          <w:sz w:val="24"/>
        </w:rPr>
        <w:t>logs</w:t>
      </w:r>
    </w:p>
    <w:p w:rsidR="003E4C7A" w:rsidRDefault="0040715D">
      <w:pPr>
        <w:pStyle w:val="ListParagraph"/>
        <w:numPr>
          <w:ilvl w:val="1"/>
          <w:numId w:val="39"/>
        </w:numPr>
        <w:tabs>
          <w:tab w:val="left" w:pos="1759"/>
        </w:tabs>
        <w:ind w:left="1759" w:hanging="359"/>
        <w:rPr>
          <w:sz w:val="24"/>
        </w:rPr>
      </w:pPr>
      <w:r>
        <w:rPr>
          <w:sz w:val="24"/>
        </w:rPr>
        <w:t xml:space="preserve">Journal </w:t>
      </w:r>
      <w:r>
        <w:rPr>
          <w:spacing w:val="-4"/>
          <w:sz w:val="24"/>
        </w:rPr>
        <w:t>Club</w:t>
      </w:r>
    </w:p>
    <w:p w:rsidR="003E4C7A" w:rsidRDefault="0040715D">
      <w:pPr>
        <w:pStyle w:val="ListParagraph"/>
        <w:numPr>
          <w:ilvl w:val="1"/>
          <w:numId w:val="39"/>
        </w:numPr>
        <w:tabs>
          <w:tab w:val="left" w:pos="1759"/>
        </w:tabs>
        <w:ind w:left="1759" w:hanging="359"/>
        <w:rPr>
          <w:sz w:val="24"/>
        </w:rPr>
      </w:pPr>
      <w:r>
        <w:rPr>
          <w:sz w:val="24"/>
        </w:rPr>
        <w:t xml:space="preserve">Evaluation of presentations at conferences, seminars, Grand </w:t>
      </w:r>
      <w:r>
        <w:rPr>
          <w:spacing w:val="-2"/>
          <w:sz w:val="24"/>
        </w:rPr>
        <w:t>Rounds</w:t>
      </w:r>
    </w:p>
    <w:p w:rsidR="003E4C7A" w:rsidRDefault="0040715D">
      <w:pPr>
        <w:pStyle w:val="ListParagraph"/>
        <w:numPr>
          <w:ilvl w:val="1"/>
          <w:numId w:val="39"/>
        </w:numPr>
        <w:tabs>
          <w:tab w:val="left" w:pos="1759"/>
        </w:tabs>
        <w:ind w:left="1759" w:hanging="359"/>
        <w:rPr>
          <w:sz w:val="24"/>
        </w:rPr>
      </w:pPr>
      <w:r>
        <w:rPr>
          <w:sz w:val="24"/>
        </w:rPr>
        <w:t xml:space="preserve">Exit </w:t>
      </w:r>
      <w:r>
        <w:rPr>
          <w:spacing w:val="-2"/>
          <w:sz w:val="24"/>
        </w:rPr>
        <w:t>exams</w:t>
      </w:r>
    </w:p>
    <w:p w:rsidR="003E4C7A" w:rsidRDefault="003E4C7A">
      <w:pPr>
        <w:rPr>
          <w:sz w:val="24"/>
        </w:rPr>
        <w:sectPr w:rsidR="003E4C7A">
          <w:pgSz w:w="12240" w:h="15840"/>
          <w:pgMar w:top="1820" w:right="280" w:bottom="280" w:left="400" w:header="720" w:footer="720" w:gutter="0"/>
          <w:cols w:space="720"/>
        </w:sectPr>
      </w:pPr>
    </w:p>
    <w:p w:rsidR="003E4C7A" w:rsidRDefault="0040715D">
      <w:pPr>
        <w:pStyle w:val="Heading2"/>
        <w:numPr>
          <w:ilvl w:val="0"/>
          <w:numId w:val="39"/>
        </w:numPr>
        <w:tabs>
          <w:tab w:val="left" w:pos="1498"/>
        </w:tabs>
        <w:spacing w:before="60"/>
        <w:ind w:left="1498" w:hanging="458"/>
      </w:pPr>
      <w:r>
        <w:lastRenderedPageBreak/>
        <w:t>OUTCOME</w:t>
      </w:r>
      <w:r>
        <w:rPr>
          <w:spacing w:val="-7"/>
        </w:rPr>
        <w:t xml:space="preserve"> </w:t>
      </w:r>
      <w:r>
        <w:rPr>
          <w:spacing w:val="-2"/>
        </w:rPr>
        <w:t>MEASURES:</w:t>
      </w:r>
    </w:p>
    <w:p w:rsidR="003E4C7A" w:rsidRDefault="0040715D">
      <w:pPr>
        <w:pStyle w:val="ListParagraph"/>
        <w:numPr>
          <w:ilvl w:val="1"/>
          <w:numId w:val="39"/>
        </w:numPr>
        <w:tabs>
          <w:tab w:val="left" w:pos="1759"/>
        </w:tabs>
        <w:spacing w:before="120"/>
        <w:ind w:left="1759" w:hanging="359"/>
        <w:rPr>
          <w:sz w:val="24"/>
        </w:rPr>
      </w:pPr>
      <w:r>
        <w:rPr>
          <w:sz w:val="24"/>
        </w:rPr>
        <w:t xml:space="preserve">Improvement of residents on written </w:t>
      </w:r>
      <w:r>
        <w:rPr>
          <w:spacing w:val="-2"/>
          <w:sz w:val="24"/>
        </w:rPr>
        <w:t>evaluations</w:t>
      </w:r>
    </w:p>
    <w:p w:rsidR="003E4C7A" w:rsidRDefault="0040715D">
      <w:pPr>
        <w:pStyle w:val="ListParagraph"/>
        <w:numPr>
          <w:ilvl w:val="1"/>
          <w:numId w:val="39"/>
        </w:numPr>
        <w:tabs>
          <w:tab w:val="left" w:pos="1759"/>
        </w:tabs>
        <w:ind w:left="1759" w:hanging="359"/>
        <w:rPr>
          <w:sz w:val="24"/>
        </w:rPr>
      </w:pPr>
      <w:r>
        <w:rPr>
          <w:sz w:val="24"/>
        </w:rPr>
        <w:t>Resident’s</w:t>
      </w:r>
      <w:r>
        <w:rPr>
          <w:spacing w:val="-1"/>
          <w:sz w:val="24"/>
        </w:rPr>
        <w:t xml:space="preserve"> </w:t>
      </w:r>
      <w:r>
        <w:rPr>
          <w:sz w:val="24"/>
        </w:rPr>
        <w:t>performance</w:t>
      </w:r>
      <w:r>
        <w:rPr>
          <w:spacing w:val="-1"/>
          <w:sz w:val="24"/>
        </w:rPr>
        <w:t xml:space="preserve"> </w:t>
      </w:r>
      <w:r>
        <w:rPr>
          <w:sz w:val="24"/>
        </w:rPr>
        <w:t>on</w:t>
      </w:r>
      <w:r>
        <w:rPr>
          <w:spacing w:val="-1"/>
          <w:sz w:val="24"/>
        </w:rPr>
        <w:t xml:space="preserve"> </w:t>
      </w:r>
      <w:r>
        <w:rPr>
          <w:sz w:val="24"/>
        </w:rPr>
        <w:t>annual</w:t>
      </w:r>
      <w:r>
        <w:rPr>
          <w:spacing w:val="-1"/>
          <w:sz w:val="24"/>
        </w:rPr>
        <w:t xml:space="preserve"> </w:t>
      </w:r>
      <w:r>
        <w:rPr>
          <w:sz w:val="24"/>
        </w:rPr>
        <w:t>in-training</w:t>
      </w:r>
      <w:r>
        <w:rPr>
          <w:spacing w:val="-1"/>
          <w:sz w:val="24"/>
        </w:rPr>
        <w:t xml:space="preserve"> </w:t>
      </w:r>
      <w:r>
        <w:rPr>
          <w:spacing w:val="-2"/>
          <w:sz w:val="24"/>
        </w:rPr>
        <w:t>examination</w:t>
      </w:r>
    </w:p>
    <w:p w:rsidR="003E4C7A" w:rsidRDefault="0040715D">
      <w:pPr>
        <w:pStyle w:val="ListParagraph"/>
        <w:numPr>
          <w:ilvl w:val="1"/>
          <w:numId w:val="39"/>
        </w:numPr>
        <w:tabs>
          <w:tab w:val="left" w:pos="1759"/>
        </w:tabs>
        <w:ind w:left="1759" w:hanging="359"/>
        <w:rPr>
          <w:sz w:val="24"/>
        </w:rPr>
      </w:pPr>
      <w:r>
        <w:rPr>
          <w:sz w:val="24"/>
        </w:rPr>
        <w:t xml:space="preserve">Performance of former residents </w:t>
      </w:r>
      <w:r>
        <w:rPr>
          <w:spacing w:val="-5"/>
          <w:sz w:val="24"/>
        </w:rPr>
        <w:t>on:</w:t>
      </w:r>
    </w:p>
    <w:p w:rsidR="003E4C7A" w:rsidRDefault="0040715D">
      <w:pPr>
        <w:pStyle w:val="ListParagraph"/>
        <w:numPr>
          <w:ilvl w:val="2"/>
          <w:numId w:val="39"/>
        </w:numPr>
        <w:tabs>
          <w:tab w:val="left" w:pos="2479"/>
        </w:tabs>
        <w:ind w:left="2479" w:hanging="359"/>
        <w:rPr>
          <w:sz w:val="24"/>
        </w:rPr>
      </w:pPr>
      <w:r>
        <w:rPr>
          <w:sz w:val="24"/>
        </w:rPr>
        <w:t>Written</w:t>
      </w:r>
      <w:r>
        <w:rPr>
          <w:spacing w:val="-1"/>
          <w:sz w:val="24"/>
        </w:rPr>
        <w:t xml:space="preserve"> </w:t>
      </w:r>
      <w:r>
        <w:rPr>
          <w:sz w:val="24"/>
        </w:rPr>
        <w:t>certification</w:t>
      </w:r>
      <w:r>
        <w:rPr>
          <w:spacing w:val="-1"/>
          <w:sz w:val="24"/>
        </w:rPr>
        <w:t xml:space="preserve"> </w:t>
      </w:r>
      <w:r>
        <w:rPr>
          <w:sz w:val="24"/>
        </w:rPr>
        <w:t>examination</w:t>
      </w:r>
      <w:r>
        <w:rPr>
          <w:spacing w:val="-1"/>
          <w:sz w:val="24"/>
        </w:rPr>
        <w:t xml:space="preserve"> </w:t>
      </w:r>
      <w:r>
        <w:rPr>
          <w:sz w:val="24"/>
        </w:rPr>
        <w:t>of the</w:t>
      </w:r>
      <w:r>
        <w:rPr>
          <w:spacing w:val="-1"/>
          <w:sz w:val="24"/>
        </w:rPr>
        <w:t xml:space="preserve"> </w:t>
      </w:r>
      <w:r>
        <w:rPr>
          <w:sz w:val="24"/>
        </w:rPr>
        <w:t>final</w:t>
      </w:r>
      <w:r>
        <w:rPr>
          <w:spacing w:val="-1"/>
          <w:sz w:val="24"/>
        </w:rPr>
        <w:t xml:space="preserve"> </w:t>
      </w:r>
      <w:r>
        <w:rPr>
          <w:sz w:val="24"/>
        </w:rPr>
        <w:t xml:space="preserve">exit </w:t>
      </w:r>
      <w:r>
        <w:rPr>
          <w:spacing w:val="-2"/>
          <w:sz w:val="24"/>
        </w:rPr>
        <w:t>exams</w:t>
      </w:r>
    </w:p>
    <w:p w:rsidR="003E4C7A" w:rsidRDefault="0040715D">
      <w:pPr>
        <w:pStyle w:val="ListParagraph"/>
        <w:numPr>
          <w:ilvl w:val="2"/>
          <w:numId w:val="39"/>
        </w:numPr>
        <w:tabs>
          <w:tab w:val="left" w:pos="2479"/>
        </w:tabs>
        <w:ind w:left="2479" w:hanging="359"/>
        <w:rPr>
          <w:sz w:val="24"/>
        </w:rPr>
      </w:pPr>
      <w:r>
        <w:rPr>
          <w:sz w:val="24"/>
        </w:rPr>
        <w:t xml:space="preserve">Oral certification examination of the final exit </w:t>
      </w:r>
      <w:r>
        <w:rPr>
          <w:spacing w:val="-2"/>
          <w:sz w:val="24"/>
        </w:rPr>
        <w:t>exams</w:t>
      </w:r>
    </w:p>
    <w:p w:rsidR="003E4C7A" w:rsidRDefault="0040715D">
      <w:pPr>
        <w:pStyle w:val="ListParagraph"/>
        <w:numPr>
          <w:ilvl w:val="1"/>
          <w:numId w:val="39"/>
        </w:numPr>
        <w:tabs>
          <w:tab w:val="left" w:pos="1759"/>
        </w:tabs>
        <w:ind w:left="1759" w:hanging="359"/>
        <w:rPr>
          <w:sz w:val="24"/>
        </w:rPr>
      </w:pPr>
      <w:r>
        <w:rPr>
          <w:sz w:val="24"/>
        </w:rPr>
        <w:t xml:space="preserve">Results of patient </w:t>
      </w:r>
      <w:r>
        <w:rPr>
          <w:spacing w:val="-2"/>
          <w:sz w:val="24"/>
        </w:rPr>
        <w:t>surveys</w:t>
      </w:r>
    </w:p>
    <w:p w:rsidR="003E4C7A" w:rsidRDefault="0040715D">
      <w:pPr>
        <w:pStyle w:val="ListParagraph"/>
        <w:numPr>
          <w:ilvl w:val="1"/>
          <w:numId w:val="39"/>
        </w:numPr>
        <w:tabs>
          <w:tab w:val="left" w:pos="1759"/>
        </w:tabs>
        <w:ind w:left="1759" w:hanging="359"/>
        <w:rPr>
          <w:sz w:val="24"/>
        </w:rPr>
      </w:pPr>
      <w:r>
        <w:rPr>
          <w:sz w:val="24"/>
        </w:rPr>
        <w:t xml:space="preserve">Results of </w:t>
      </w:r>
      <w:proofErr w:type="gramStart"/>
      <w:r>
        <w:rPr>
          <w:sz w:val="24"/>
        </w:rPr>
        <w:t>360 degree</w:t>
      </w:r>
      <w:proofErr w:type="gramEnd"/>
      <w:r>
        <w:rPr>
          <w:sz w:val="24"/>
        </w:rPr>
        <w:t xml:space="preserve"> </w:t>
      </w:r>
      <w:r>
        <w:rPr>
          <w:spacing w:val="-2"/>
          <w:sz w:val="24"/>
        </w:rPr>
        <w:t>evaluations</w:t>
      </w:r>
    </w:p>
    <w:p w:rsidR="003E4C7A" w:rsidRDefault="003E4C7A">
      <w:pPr>
        <w:rPr>
          <w:sz w:val="24"/>
        </w:rPr>
        <w:sectPr w:rsidR="003E4C7A">
          <w:pgSz w:w="12240" w:h="15840"/>
          <w:pgMar w:top="1380" w:right="280" w:bottom="280" w:left="400" w:header="720" w:footer="720" w:gutter="0"/>
          <w:cols w:space="720"/>
        </w:sectPr>
      </w:pPr>
    </w:p>
    <w:tbl>
      <w:tblPr>
        <w:tblW w:w="0" w:type="auto"/>
        <w:tblInd w:w="1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60"/>
        <w:gridCol w:w="3500"/>
        <w:gridCol w:w="3400"/>
      </w:tblGrid>
      <w:tr w:rsidR="003E4C7A">
        <w:trPr>
          <w:trHeight w:val="420"/>
        </w:trPr>
        <w:tc>
          <w:tcPr>
            <w:tcW w:w="2560" w:type="dxa"/>
          </w:tcPr>
          <w:p w:rsidR="003E4C7A" w:rsidRDefault="0040715D">
            <w:pPr>
              <w:pStyle w:val="TableParagraph"/>
              <w:spacing w:before="11"/>
              <w:ind w:left="94"/>
              <w:rPr>
                <w:sz w:val="24"/>
              </w:rPr>
            </w:pPr>
            <w:r>
              <w:rPr>
                <w:spacing w:val="-2"/>
                <w:sz w:val="24"/>
              </w:rPr>
              <w:lastRenderedPageBreak/>
              <w:t>COMPETENCY</w:t>
            </w:r>
          </w:p>
        </w:tc>
        <w:tc>
          <w:tcPr>
            <w:tcW w:w="3500" w:type="dxa"/>
          </w:tcPr>
          <w:p w:rsidR="003E4C7A" w:rsidRDefault="0040715D">
            <w:pPr>
              <w:pStyle w:val="TableParagraph"/>
              <w:spacing w:before="11"/>
              <w:ind w:left="99"/>
              <w:rPr>
                <w:sz w:val="24"/>
              </w:rPr>
            </w:pPr>
            <w:r>
              <w:rPr>
                <w:sz w:val="24"/>
              </w:rPr>
              <w:t xml:space="preserve">TEACHING </w:t>
            </w:r>
            <w:r>
              <w:rPr>
                <w:spacing w:val="-2"/>
                <w:sz w:val="24"/>
              </w:rPr>
              <w:t>METHOD</w:t>
            </w:r>
          </w:p>
        </w:tc>
        <w:tc>
          <w:tcPr>
            <w:tcW w:w="3400" w:type="dxa"/>
          </w:tcPr>
          <w:p w:rsidR="003E4C7A" w:rsidRDefault="0040715D">
            <w:pPr>
              <w:pStyle w:val="TableParagraph"/>
              <w:spacing w:before="11"/>
              <w:ind w:left="94"/>
              <w:rPr>
                <w:sz w:val="24"/>
              </w:rPr>
            </w:pPr>
            <w:r>
              <w:rPr>
                <w:spacing w:val="-4"/>
                <w:sz w:val="24"/>
              </w:rPr>
              <w:t>EVALUATION</w:t>
            </w:r>
            <w:r>
              <w:rPr>
                <w:spacing w:val="4"/>
                <w:sz w:val="24"/>
              </w:rPr>
              <w:t xml:space="preserve"> </w:t>
            </w:r>
            <w:r>
              <w:rPr>
                <w:spacing w:val="-2"/>
                <w:sz w:val="24"/>
              </w:rPr>
              <w:t>METHOD</w:t>
            </w:r>
          </w:p>
        </w:tc>
      </w:tr>
      <w:tr w:rsidR="003E4C7A">
        <w:trPr>
          <w:trHeight w:val="1920"/>
        </w:trPr>
        <w:tc>
          <w:tcPr>
            <w:tcW w:w="2560" w:type="dxa"/>
          </w:tcPr>
          <w:p w:rsidR="003E4C7A" w:rsidRDefault="0040715D">
            <w:pPr>
              <w:pStyle w:val="TableParagraph"/>
              <w:spacing w:before="6"/>
              <w:ind w:left="94"/>
              <w:rPr>
                <w:sz w:val="24"/>
              </w:rPr>
            </w:pPr>
            <w:r>
              <w:rPr>
                <w:sz w:val="24"/>
              </w:rPr>
              <w:t>Patient</w:t>
            </w:r>
            <w:r>
              <w:rPr>
                <w:spacing w:val="-17"/>
                <w:sz w:val="24"/>
              </w:rPr>
              <w:t xml:space="preserve"> </w:t>
            </w:r>
            <w:r>
              <w:rPr>
                <w:sz w:val="24"/>
              </w:rPr>
              <w:t xml:space="preserve">Care/Surgical </w:t>
            </w:r>
            <w:r>
              <w:rPr>
                <w:spacing w:val="-4"/>
                <w:sz w:val="24"/>
              </w:rPr>
              <w:t>Care</w:t>
            </w:r>
          </w:p>
        </w:tc>
        <w:tc>
          <w:tcPr>
            <w:tcW w:w="3500" w:type="dxa"/>
          </w:tcPr>
          <w:p w:rsidR="003E4C7A" w:rsidRDefault="0040715D">
            <w:pPr>
              <w:pStyle w:val="TableParagraph"/>
              <w:spacing w:line="270" w:lineRule="atLeast"/>
              <w:ind w:left="99" w:right="1026"/>
              <w:rPr>
                <w:sz w:val="24"/>
              </w:rPr>
            </w:pPr>
            <w:r>
              <w:rPr>
                <w:sz w:val="24"/>
              </w:rPr>
              <w:t>Lecture series Supervised clinics Supervised</w:t>
            </w:r>
            <w:r>
              <w:rPr>
                <w:spacing w:val="-17"/>
                <w:sz w:val="24"/>
              </w:rPr>
              <w:t xml:space="preserve"> </w:t>
            </w:r>
            <w:r>
              <w:rPr>
                <w:sz w:val="24"/>
              </w:rPr>
              <w:t>surgeries Surgical skills lab Microsurgery course Clinical conferences Ethics curriculum</w:t>
            </w:r>
          </w:p>
        </w:tc>
        <w:tc>
          <w:tcPr>
            <w:tcW w:w="3400" w:type="dxa"/>
          </w:tcPr>
          <w:p w:rsidR="003E4C7A" w:rsidRDefault="0040715D">
            <w:pPr>
              <w:pStyle w:val="TableParagraph"/>
              <w:spacing w:before="6"/>
              <w:ind w:left="94"/>
              <w:rPr>
                <w:sz w:val="24"/>
              </w:rPr>
            </w:pPr>
            <w:r>
              <w:rPr>
                <w:sz w:val="24"/>
              </w:rPr>
              <w:t xml:space="preserve">Exit </w:t>
            </w:r>
            <w:r>
              <w:rPr>
                <w:spacing w:val="-2"/>
                <w:sz w:val="24"/>
              </w:rPr>
              <w:t>exams</w:t>
            </w:r>
          </w:p>
          <w:p w:rsidR="003E4C7A" w:rsidRDefault="0040715D">
            <w:pPr>
              <w:pStyle w:val="TableParagraph"/>
              <w:ind w:left="94" w:right="682"/>
              <w:rPr>
                <w:sz w:val="24"/>
              </w:rPr>
            </w:pPr>
            <w:r>
              <w:rPr>
                <w:sz w:val="24"/>
              </w:rPr>
              <w:t>Surg</w:t>
            </w:r>
            <w:r>
              <w:rPr>
                <w:spacing w:val="-13"/>
                <w:sz w:val="24"/>
              </w:rPr>
              <w:t xml:space="preserve"> </w:t>
            </w:r>
            <w:r>
              <w:rPr>
                <w:sz w:val="24"/>
              </w:rPr>
              <w:t>Skills</w:t>
            </w:r>
            <w:r>
              <w:rPr>
                <w:spacing w:val="-13"/>
                <w:sz w:val="24"/>
              </w:rPr>
              <w:t xml:space="preserve"> </w:t>
            </w:r>
            <w:r>
              <w:rPr>
                <w:sz w:val="24"/>
              </w:rPr>
              <w:t>Assess</w:t>
            </w:r>
            <w:r>
              <w:rPr>
                <w:spacing w:val="-13"/>
                <w:sz w:val="24"/>
              </w:rPr>
              <w:t xml:space="preserve"> </w:t>
            </w:r>
            <w:r>
              <w:rPr>
                <w:sz w:val="24"/>
              </w:rPr>
              <w:t>Form End-of-Rotation eval Procedure logs</w:t>
            </w:r>
          </w:p>
          <w:p w:rsidR="003E4C7A" w:rsidRDefault="0040715D">
            <w:pPr>
              <w:pStyle w:val="TableParagraph"/>
              <w:ind w:left="94" w:right="682"/>
              <w:rPr>
                <w:sz w:val="24"/>
              </w:rPr>
            </w:pPr>
            <w:r>
              <w:rPr>
                <w:sz w:val="24"/>
              </w:rPr>
              <w:t>Surg</w:t>
            </w:r>
            <w:r>
              <w:rPr>
                <w:spacing w:val="-17"/>
                <w:sz w:val="24"/>
              </w:rPr>
              <w:t xml:space="preserve"> </w:t>
            </w:r>
            <w:r>
              <w:rPr>
                <w:sz w:val="24"/>
              </w:rPr>
              <w:t>Outcomes</w:t>
            </w:r>
            <w:r>
              <w:rPr>
                <w:spacing w:val="-17"/>
                <w:sz w:val="24"/>
              </w:rPr>
              <w:t xml:space="preserve"> </w:t>
            </w:r>
            <w:r>
              <w:rPr>
                <w:sz w:val="24"/>
              </w:rPr>
              <w:t>Conf Patient Surve</w:t>
            </w:r>
            <w:r>
              <w:rPr>
                <w:sz w:val="24"/>
              </w:rPr>
              <w:t>y</w:t>
            </w:r>
          </w:p>
        </w:tc>
      </w:tr>
      <w:tr w:rsidR="003E4C7A">
        <w:trPr>
          <w:trHeight w:val="1868"/>
        </w:trPr>
        <w:tc>
          <w:tcPr>
            <w:tcW w:w="2560" w:type="dxa"/>
          </w:tcPr>
          <w:p w:rsidR="003E4C7A" w:rsidRDefault="0040715D">
            <w:pPr>
              <w:pStyle w:val="TableParagraph"/>
              <w:spacing w:before="1"/>
              <w:ind w:left="94"/>
              <w:rPr>
                <w:sz w:val="24"/>
              </w:rPr>
            </w:pPr>
            <w:r>
              <w:rPr>
                <w:sz w:val="24"/>
              </w:rPr>
              <w:t xml:space="preserve">Medical </w:t>
            </w:r>
            <w:r>
              <w:rPr>
                <w:spacing w:val="-2"/>
                <w:sz w:val="24"/>
              </w:rPr>
              <w:t>Knowledge</w:t>
            </w:r>
          </w:p>
        </w:tc>
        <w:tc>
          <w:tcPr>
            <w:tcW w:w="3500" w:type="dxa"/>
          </w:tcPr>
          <w:p w:rsidR="003E4C7A" w:rsidRDefault="0040715D">
            <w:pPr>
              <w:pStyle w:val="TableParagraph"/>
              <w:spacing w:before="1"/>
              <w:ind w:left="99" w:right="1026"/>
              <w:rPr>
                <w:sz w:val="24"/>
              </w:rPr>
            </w:pPr>
            <w:r>
              <w:rPr>
                <w:sz w:val="24"/>
              </w:rPr>
              <w:t>Lecture series Supervised clinics Supervised</w:t>
            </w:r>
            <w:r>
              <w:rPr>
                <w:spacing w:val="-17"/>
                <w:sz w:val="24"/>
              </w:rPr>
              <w:t xml:space="preserve"> </w:t>
            </w:r>
            <w:r>
              <w:rPr>
                <w:sz w:val="24"/>
              </w:rPr>
              <w:t>surgeries Journal Club</w:t>
            </w:r>
          </w:p>
          <w:p w:rsidR="003E4C7A" w:rsidRDefault="0040715D">
            <w:pPr>
              <w:pStyle w:val="TableParagraph"/>
              <w:ind w:left="99" w:right="1026"/>
              <w:rPr>
                <w:sz w:val="24"/>
              </w:rPr>
            </w:pPr>
            <w:r>
              <w:rPr>
                <w:sz w:val="24"/>
              </w:rPr>
              <w:t xml:space="preserve">Clinical conferences Research </w:t>
            </w:r>
            <w:r>
              <w:rPr>
                <w:spacing w:val="-2"/>
                <w:sz w:val="24"/>
              </w:rPr>
              <w:t>curriculum</w:t>
            </w:r>
          </w:p>
        </w:tc>
        <w:tc>
          <w:tcPr>
            <w:tcW w:w="3400" w:type="dxa"/>
          </w:tcPr>
          <w:p w:rsidR="003E4C7A" w:rsidRDefault="0040715D">
            <w:pPr>
              <w:pStyle w:val="TableParagraph"/>
              <w:spacing w:before="1"/>
              <w:ind w:left="94" w:right="868"/>
              <w:rPr>
                <w:sz w:val="24"/>
              </w:rPr>
            </w:pPr>
            <w:r>
              <w:rPr>
                <w:sz w:val="24"/>
              </w:rPr>
              <w:t>In</w:t>
            </w:r>
            <w:r>
              <w:rPr>
                <w:spacing w:val="-17"/>
                <w:sz w:val="24"/>
              </w:rPr>
              <w:t xml:space="preserve"> </w:t>
            </w:r>
            <w:r>
              <w:rPr>
                <w:sz w:val="24"/>
              </w:rPr>
              <w:t>training</w:t>
            </w:r>
            <w:r>
              <w:rPr>
                <w:spacing w:val="-17"/>
                <w:sz w:val="24"/>
              </w:rPr>
              <w:t xml:space="preserve"> </w:t>
            </w:r>
            <w:r>
              <w:rPr>
                <w:sz w:val="24"/>
              </w:rPr>
              <w:t>examination End-of-Rotation eval End-of-Rotation exam Exit exams</w:t>
            </w:r>
          </w:p>
        </w:tc>
      </w:tr>
      <w:tr w:rsidR="003E4C7A">
        <w:trPr>
          <w:trHeight w:val="1919"/>
        </w:trPr>
        <w:tc>
          <w:tcPr>
            <w:tcW w:w="2560" w:type="dxa"/>
          </w:tcPr>
          <w:p w:rsidR="003E4C7A" w:rsidRDefault="0040715D">
            <w:pPr>
              <w:pStyle w:val="TableParagraph"/>
              <w:spacing w:before="3"/>
              <w:ind w:left="94"/>
              <w:rPr>
                <w:sz w:val="24"/>
              </w:rPr>
            </w:pPr>
            <w:r>
              <w:rPr>
                <w:spacing w:val="-2"/>
                <w:sz w:val="24"/>
              </w:rPr>
              <w:t>Practice-Based Learning</w:t>
            </w:r>
          </w:p>
          <w:p w:rsidR="003E4C7A" w:rsidRDefault="0040715D">
            <w:pPr>
              <w:pStyle w:val="TableParagraph"/>
              <w:ind w:left="94"/>
              <w:rPr>
                <w:sz w:val="24"/>
              </w:rPr>
            </w:pPr>
            <w:r>
              <w:rPr>
                <w:sz w:val="24"/>
              </w:rPr>
              <w:t xml:space="preserve">And </w:t>
            </w:r>
            <w:r>
              <w:rPr>
                <w:spacing w:val="-2"/>
                <w:sz w:val="24"/>
              </w:rPr>
              <w:t>Improvement</w:t>
            </w:r>
          </w:p>
        </w:tc>
        <w:tc>
          <w:tcPr>
            <w:tcW w:w="3500" w:type="dxa"/>
          </w:tcPr>
          <w:p w:rsidR="003E4C7A" w:rsidRDefault="0040715D">
            <w:pPr>
              <w:pStyle w:val="TableParagraph"/>
              <w:spacing w:before="3"/>
              <w:ind w:left="99" w:right="1026"/>
              <w:rPr>
                <w:sz w:val="24"/>
              </w:rPr>
            </w:pPr>
            <w:r>
              <w:rPr>
                <w:sz w:val="24"/>
              </w:rPr>
              <w:t>Journal Club Research</w:t>
            </w:r>
            <w:r>
              <w:rPr>
                <w:spacing w:val="-17"/>
                <w:sz w:val="24"/>
              </w:rPr>
              <w:t xml:space="preserve"> </w:t>
            </w:r>
            <w:proofErr w:type="gramStart"/>
            <w:r>
              <w:rPr>
                <w:sz w:val="24"/>
              </w:rPr>
              <w:t>curriculum</w:t>
            </w:r>
            <w:proofErr w:type="gramEnd"/>
            <w:r>
              <w:rPr>
                <w:sz w:val="24"/>
              </w:rPr>
              <w:t xml:space="preserve"> Lecture series</w:t>
            </w:r>
          </w:p>
          <w:p w:rsidR="003E4C7A" w:rsidRDefault="0040715D">
            <w:pPr>
              <w:pStyle w:val="TableParagraph"/>
              <w:ind w:left="99" w:right="1137"/>
              <w:jc w:val="both"/>
              <w:rPr>
                <w:sz w:val="24"/>
              </w:rPr>
            </w:pPr>
            <w:r>
              <w:rPr>
                <w:sz w:val="24"/>
              </w:rPr>
              <w:t>Surg</w:t>
            </w:r>
            <w:r>
              <w:rPr>
                <w:spacing w:val="-17"/>
                <w:sz w:val="24"/>
              </w:rPr>
              <w:t xml:space="preserve"> </w:t>
            </w:r>
            <w:r>
              <w:rPr>
                <w:sz w:val="24"/>
              </w:rPr>
              <w:t>Outcomes</w:t>
            </w:r>
            <w:r>
              <w:rPr>
                <w:spacing w:val="-17"/>
                <w:sz w:val="24"/>
              </w:rPr>
              <w:t xml:space="preserve"> </w:t>
            </w:r>
            <w:r>
              <w:rPr>
                <w:sz w:val="24"/>
              </w:rPr>
              <w:t>Conf Resident</w:t>
            </w:r>
            <w:r>
              <w:rPr>
                <w:spacing w:val="-17"/>
                <w:sz w:val="24"/>
              </w:rPr>
              <w:t xml:space="preserve"> </w:t>
            </w:r>
            <w:r>
              <w:rPr>
                <w:sz w:val="24"/>
              </w:rPr>
              <w:t>Teach</w:t>
            </w:r>
            <w:r>
              <w:rPr>
                <w:spacing w:val="-17"/>
                <w:sz w:val="24"/>
              </w:rPr>
              <w:t xml:space="preserve"> </w:t>
            </w:r>
            <w:r>
              <w:rPr>
                <w:sz w:val="24"/>
              </w:rPr>
              <w:t>Conf Clinical Conference</w:t>
            </w:r>
          </w:p>
        </w:tc>
        <w:tc>
          <w:tcPr>
            <w:tcW w:w="3400" w:type="dxa"/>
          </w:tcPr>
          <w:p w:rsidR="003E4C7A" w:rsidRDefault="0040715D">
            <w:pPr>
              <w:pStyle w:val="TableParagraph"/>
              <w:spacing w:before="3"/>
              <w:ind w:left="94" w:right="971"/>
              <w:rPr>
                <w:sz w:val="24"/>
              </w:rPr>
            </w:pPr>
            <w:r>
              <w:rPr>
                <w:sz w:val="24"/>
              </w:rPr>
              <w:t>End-of-Rotation eval Research papers Surg</w:t>
            </w:r>
            <w:r>
              <w:rPr>
                <w:spacing w:val="-17"/>
                <w:sz w:val="24"/>
              </w:rPr>
              <w:t xml:space="preserve"> </w:t>
            </w:r>
            <w:r>
              <w:rPr>
                <w:sz w:val="24"/>
              </w:rPr>
              <w:t>Outcomes</w:t>
            </w:r>
            <w:r>
              <w:rPr>
                <w:spacing w:val="-17"/>
                <w:sz w:val="24"/>
              </w:rPr>
              <w:t xml:space="preserve"> </w:t>
            </w:r>
            <w:r>
              <w:rPr>
                <w:sz w:val="24"/>
              </w:rPr>
              <w:t>Conf Peer Evaluation</w:t>
            </w:r>
          </w:p>
          <w:p w:rsidR="003E4C7A" w:rsidRDefault="0040715D">
            <w:pPr>
              <w:pStyle w:val="TableParagraph"/>
              <w:ind w:left="94" w:right="868"/>
              <w:rPr>
                <w:sz w:val="24"/>
              </w:rPr>
            </w:pPr>
            <w:r>
              <w:rPr>
                <w:sz w:val="24"/>
              </w:rPr>
              <w:t>6-mo</w:t>
            </w:r>
            <w:r>
              <w:rPr>
                <w:spacing w:val="-13"/>
                <w:sz w:val="24"/>
              </w:rPr>
              <w:t xml:space="preserve"> </w:t>
            </w:r>
            <w:r>
              <w:rPr>
                <w:sz w:val="24"/>
              </w:rPr>
              <w:t>&amp;</w:t>
            </w:r>
            <w:r>
              <w:rPr>
                <w:spacing w:val="-13"/>
                <w:sz w:val="24"/>
              </w:rPr>
              <w:t xml:space="preserve"> </w:t>
            </w:r>
            <w:proofErr w:type="spellStart"/>
            <w:r>
              <w:rPr>
                <w:sz w:val="24"/>
              </w:rPr>
              <w:t>yr</w:t>
            </w:r>
            <w:proofErr w:type="spellEnd"/>
            <w:r>
              <w:rPr>
                <w:sz w:val="24"/>
              </w:rPr>
              <w:t>-end</w:t>
            </w:r>
            <w:r>
              <w:rPr>
                <w:spacing w:val="-13"/>
                <w:sz w:val="24"/>
              </w:rPr>
              <w:t xml:space="preserve"> </w:t>
            </w:r>
            <w:r>
              <w:rPr>
                <w:sz w:val="24"/>
              </w:rPr>
              <w:t>eval Final dissertation</w:t>
            </w:r>
          </w:p>
        </w:tc>
      </w:tr>
      <w:tr w:rsidR="003E4C7A">
        <w:trPr>
          <w:trHeight w:val="1140"/>
        </w:trPr>
        <w:tc>
          <w:tcPr>
            <w:tcW w:w="2560" w:type="dxa"/>
          </w:tcPr>
          <w:p w:rsidR="003E4C7A" w:rsidRDefault="0040715D">
            <w:pPr>
              <w:pStyle w:val="TableParagraph"/>
              <w:ind w:left="94"/>
              <w:rPr>
                <w:sz w:val="24"/>
              </w:rPr>
            </w:pPr>
            <w:r>
              <w:rPr>
                <w:sz w:val="24"/>
              </w:rPr>
              <w:t>Interpersonal and Communication</w:t>
            </w:r>
            <w:r>
              <w:rPr>
                <w:spacing w:val="-17"/>
                <w:sz w:val="24"/>
              </w:rPr>
              <w:t xml:space="preserve"> </w:t>
            </w:r>
            <w:r>
              <w:rPr>
                <w:sz w:val="24"/>
              </w:rPr>
              <w:t>Skills</w:t>
            </w:r>
          </w:p>
        </w:tc>
        <w:tc>
          <w:tcPr>
            <w:tcW w:w="3500" w:type="dxa"/>
          </w:tcPr>
          <w:p w:rsidR="003E4C7A" w:rsidRDefault="0040715D">
            <w:pPr>
              <w:pStyle w:val="TableParagraph"/>
              <w:ind w:left="99" w:right="1026"/>
              <w:rPr>
                <w:sz w:val="24"/>
              </w:rPr>
            </w:pPr>
            <w:r>
              <w:rPr>
                <w:sz w:val="24"/>
              </w:rPr>
              <w:t>Supervised</w:t>
            </w:r>
            <w:r>
              <w:rPr>
                <w:spacing w:val="-17"/>
                <w:sz w:val="24"/>
              </w:rPr>
              <w:t xml:space="preserve"> </w:t>
            </w:r>
            <w:r>
              <w:rPr>
                <w:sz w:val="24"/>
              </w:rPr>
              <w:t>clinics Ethics curriculum</w:t>
            </w:r>
          </w:p>
        </w:tc>
        <w:tc>
          <w:tcPr>
            <w:tcW w:w="3400" w:type="dxa"/>
          </w:tcPr>
          <w:p w:rsidR="003E4C7A" w:rsidRDefault="0040715D">
            <w:pPr>
              <w:pStyle w:val="TableParagraph"/>
              <w:spacing w:line="274" w:lineRule="exact"/>
              <w:ind w:left="94"/>
              <w:rPr>
                <w:sz w:val="24"/>
              </w:rPr>
            </w:pPr>
            <w:r>
              <w:rPr>
                <w:sz w:val="24"/>
              </w:rPr>
              <w:t xml:space="preserve">Exit </w:t>
            </w:r>
            <w:r>
              <w:rPr>
                <w:spacing w:val="-2"/>
                <w:sz w:val="24"/>
              </w:rPr>
              <w:t>exams</w:t>
            </w:r>
          </w:p>
          <w:p w:rsidR="003E4C7A" w:rsidRDefault="0040715D">
            <w:pPr>
              <w:pStyle w:val="TableParagraph"/>
              <w:ind w:left="94" w:right="907"/>
              <w:rPr>
                <w:sz w:val="24"/>
              </w:rPr>
            </w:pPr>
            <w:proofErr w:type="gramStart"/>
            <w:r>
              <w:rPr>
                <w:sz w:val="24"/>
              </w:rPr>
              <w:t>360</w:t>
            </w:r>
            <w:r>
              <w:rPr>
                <w:spacing w:val="-17"/>
                <w:sz w:val="24"/>
              </w:rPr>
              <w:t xml:space="preserve"> </w:t>
            </w:r>
            <w:r>
              <w:rPr>
                <w:sz w:val="24"/>
              </w:rPr>
              <w:t>degree</w:t>
            </w:r>
            <w:proofErr w:type="gramEnd"/>
            <w:r>
              <w:rPr>
                <w:spacing w:val="-17"/>
                <w:sz w:val="24"/>
              </w:rPr>
              <w:t xml:space="preserve"> </w:t>
            </w:r>
            <w:r>
              <w:rPr>
                <w:sz w:val="24"/>
              </w:rPr>
              <w:t>evaluation End-of-Rotation eval</w:t>
            </w:r>
          </w:p>
        </w:tc>
      </w:tr>
      <w:tr w:rsidR="003E4C7A">
        <w:trPr>
          <w:trHeight w:val="1040"/>
        </w:trPr>
        <w:tc>
          <w:tcPr>
            <w:tcW w:w="2560" w:type="dxa"/>
          </w:tcPr>
          <w:p w:rsidR="003E4C7A" w:rsidRDefault="0040715D">
            <w:pPr>
              <w:pStyle w:val="TableParagraph"/>
              <w:spacing w:before="8"/>
              <w:ind w:left="94"/>
              <w:rPr>
                <w:sz w:val="24"/>
              </w:rPr>
            </w:pPr>
            <w:r>
              <w:rPr>
                <w:spacing w:val="-2"/>
                <w:sz w:val="24"/>
              </w:rPr>
              <w:t>Professionalism</w:t>
            </w:r>
          </w:p>
        </w:tc>
        <w:tc>
          <w:tcPr>
            <w:tcW w:w="3500" w:type="dxa"/>
          </w:tcPr>
          <w:p w:rsidR="003E4C7A" w:rsidRDefault="0040715D">
            <w:pPr>
              <w:pStyle w:val="TableParagraph"/>
              <w:spacing w:before="8"/>
              <w:ind w:left="99" w:right="1026"/>
              <w:rPr>
                <w:sz w:val="24"/>
              </w:rPr>
            </w:pPr>
            <w:r>
              <w:rPr>
                <w:sz w:val="24"/>
              </w:rPr>
              <w:t>Supervised clinics Ethics curriculum Compliance</w:t>
            </w:r>
            <w:r>
              <w:rPr>
                <w:spacing w:val="-17"/>
                <w:sz w:val="24"/>
              </w:rPr>
              <w:t xml:space="preserve"> </w:t>
            </w:r>
            <w:r>
              <w:rPr>
                <w:sz w:val="24"/>
              </w:rPr>
              <w:t>training</w:t>
            </w:r>
          </w:p>
        </w:tc>
        <w:tc>
          <w:tcPr>
            <w:tcW w:w="3400" w:type="dxa"/>
          </w:tcPr>
          <w:p w:rsidR="003E4C7A" w:rsidRDefault="0040715D">
            <w:pPr>
              <w:pStyle w:val="TableParagraph"/>
              <w:spacing w:before="8"/>
              <w:ind w:left="94" w:right="868"/>
              <w:rPr>
                <w:sz w:val="24"/>
              </w:rPr>
            </w:pPr>
            <w:r>
              <w:rPr>
                <w:sz w:val="24"/>
              </w:rPr>
              <w:t>End-of-Rotation</w:t>
            </w:r>
            <w:r>
              <w:rPr>
                <w:spacing w:val="-17"/>
                <w:sz w:val="24"/>
              </w:rPr>
              <w:t xml:space="preserve"> </w:t>
            </w:r>
            <w:r>
              <w:rPr>
                <w:sz w:val="24"/>
              </w:rPr>
              <w:t>Eval Exit exam</w:t>
            </w:r>
          </w:p>
        </w:tc>
      </w:tr>
      <w:tr w:rsidR="003E4C7A">
        <w:trPr>
          <w:trHeight w:val="2279"/>
        </w:trPr>
        <w:tc>
          <w:tcPr>
            <w:tcW w:w="2560" w:type="dxa"/>
          </w:tcPr>
          <w:p w:rsidR="003E4C7A" w:rsidRDefault="0040715D">
            <w:pPr>
              <w:pStyle w:val="TableParagraph"/>
              <w:ind w:left="94" w:right="78"/>
              <w:rPr>
                <w:sz w:val="24"/>
              </w:rPr>
            </w:pPr>
            <w:r>
              <w:rPr>
                <w:spacing w:val="-2"/>
                <w:sz w:val="24"/>
              </w:rPr>
              <w:t>System-Based Practice</w:t>
            </w:r>
          </w:p>
        </w:tc>
        <w:tc>
          <w:tcPr>
            <w:tcW w:w="3500" w:type="dxa"/>
          </w:tcPr>
          <w:p w:rsidR="003E4C7A" w:rsidRDefault="0040715D">
            <w:pPr>
              <w:pStyle w:val="TableParagraph"/>
              <w:ind w:left="99" w:right="239"/>
              <w:rPr>
                <w:sz w:val="24"/>
              </w:rPr>
            </w:pPr>
            <w:r>
              <w:rPr>
                <w:sz w:val="24"/>
              </w:rPr>
              <w:t>Business curriculum Rotations at different institutions</w:t>
            </w:r>
            <w:r>
              <w:rPr>
                <w:spacing w:val="-17"/>
                <w:sz w:val="24"/>
              </w:rPr>
              <w:t xml:space="preserve"> </w:t>
            </w:r>
            <w:r>
              <w:rPr>
                <w:sz w:val="24"/>
              </w:rPr>
              <w:t>(STEH,</w:t>
            </w:r>
            <w:r>
              <w:rPr>
                <w:spacing w:val="-17"/>
                <w:sz w:val="24"/>
              </w:rPr>
              <w:t xml:space="preserve"> </w:t>
            </w:r>
            <w:r>
              <w:rPr>
                <w:sz w:val="24"/>
              </w:rPr>
              <w:t>TEA, Private Rotations)</w:t>
            </w:r>
          </w:p>
          <w:p w:rsidR="003E4C7A" w:rsidRDefault="0040715D">
            <w:pPr>
              <w:pStyle w:val="TableParagraph"/>
              <w:ind w:left="99"/>
              <w:rPr>
                <w:sz w:val="24"/>
              </w:rPr>
            </w:pPr>
            <w:r>
              <w:rPr>
                <w:sz w:val="24"/>
              </w:rPr>
              <w:t>Clinical Conferences/Grand Rounds Presentations Profession</w:t>
            </w:r>
            <w:r>
              <w:rPr>
                <w:spacing w:val="-17"/>
                <w:sz w:val="24"/>
              </w:rPr>
              <w:t xml:space="preserve"> </w:t>
            </w:r>
            <w:r>
              <w:rPr>
                <w:sz w:val="24"/>
              </w:rPr>
              <w:t>of</w:t>
            </w:r>
            <w:r>
              <w:rPr>
                <w:spacing w:val="-17"/>
                <w:sz w:val="24"/>
              </w:rPr>
              <w:t xml:space="preserve"> </w:t>
            </w:r>
            <w:r>
              <w:rPr>
                <w:sz w:val="24"/>
              </w:rPr>
              <w:t xml:space="preserve">Ophthalmology </w:t>
            </w:r>
            <w:r>
              <w:rPr>
                <w:spacing w:val="-2"/>
                <w:sz w:val="24"/>
              </w:rPr>
              <w:t>Curriculum</w:t>
            </w:r>
          </w:p>
        </w:tc>
        <w:tc>
          <w:tcPr>
            <w:tcW w:w="3400" w:type="dxa"/>
          </w:tcPr>
          <w:p w:rsidR="003E4C7A" w:rsidRDefault="0040715D">
            <w:pPr>
              <w:pStyle w:val="TableParagraph"/>
              <w:ind w:left="94" w:right="868"/>
              <w:rPr>
                <w:sz w:val="24"/>
              </w:rPr>
            </w:pPr>
            <w:r>
              <w:rPr>
                <w:sz w:val="24"/>
              </w:rPr>
              <w:t xml:space="preserve">End-of-Rotation eval </w:t>
            </w:r>
            <w:proofErr w:type="gramStart"/>
            <w:r>
              <w:rPr>
                <w:sz w:val="24"/>
              </w:rPr>
              <w:t>360</w:t>
            </w:r>
            <w:r>
              <w:rPr>
                <w:spacing w:val="-17"/>
                <w:sz w:val="24"/>
              </w:rPr>
              <w:t xml:space="preserve"> </w:t>
            </w:r>
            <w:r>
              <w:rPr>
                <w:sz w:val="24"/>
              </w:rPr>
              <w:t>degree</w:t>
            </w:r>
            <w:proofErr w:type="gramEnd"/>
            <w:r>
              <w:rPr>
                <w:spacing w:val="-17"/>
                <w:sz w:val="24"/>
              </w:rPr>
              <w:t xml:space="preserve"> </w:t>
            </w:r>
            <w:r>
              <w:rPr>
                <w:sz w:val="24"/>
              </w:rPr>
              <w:t>evaluation</w:t>
            </w:r>
          </w:p>
        </w:tc>
      </w:tr>
    </w:tbl>
    <w:p w:rsidR="003E4C7A" w:rsidRDefault="003E4C7A">
      <w:pPr>
        <w:rPr>
          <w:sz w:val="24"/>
        </w:rPr>
        <w:sectPr w:rsidR="003E4C7A">
          <w:pgSz w:w="12240" w:h="15840"/>
          <w:pgMar w:top="1680" w:right="280" w:bottom="280" w:left="400" w:header="720" w:footer="720" w:gutter="0"/>
          <w:cols w:space="720"/>
        </w:sectPr>
      </w:pPr>
    </w:p>
    <w:p w:rsidR="003E4C7A" w:rsidRDefault="0040715D">
      <w:pPr>
        <w:pStyle w:val="Heading1"/>
        <w:spacing w:before="60"/>
      </w:pPr>
      <w:r>
        <w:rPr>
          <w:spacing w:val="-2"/>
        </w:rPr>
        <w:lastRenderedPageBreak/>
        <w:t>RESEARCH:</w:t>
      </w:r>
    </w:p>
    <w:p w:rsidR="003E4C7A" w:rsidRDefault="0040715D">
      <w:pPr>
        <w:pStyle w:val="ListParagraph"/>
        <w:numPr>
          <w:ilvl w:val="1"/>
          <w:numId w:val="39"/>
        </w:numPr>
        <w:tabs>
          <w:tab w:val="left" w:pos="1760"/>
        </w:tabs>
        <w:spacing w:before="200"/>
        <w:ind w:right="1246"/>
        <w:rPr>
          <w:sz w:val="24"/>
        </w:rPr>
      </w:pPr>
      <w:r>
        <w:rPr>
          <w:sz w:val="24"/>
        </w:rPr>
        <w:t>There is a fundamental belief in the concepts of the clinician-researcher and the inquisitive</w:t>
      </w:r>
      <w:r>
        <w:rPr>
          <w:spacing w:val="-4"/>
          <w:sz w:val="24"/>
        </w:rPr>
        <w:t xml:space="preserve"> </w:t>
      </w:r>
      <w:r>
        <w:rPr>
          <w:sz w:val="24"/>
        </w:rPr>
        <w:t>physician;</w:t>
      </w:r>
      <w:r>
        <w:rPr>
          <w:spacing w:val="-4"/>
          <w:sz w:val="24"/>
        </w:rPr>
        <w:t xml:space="preserve"> </w:t>
      </w:r>
      <w:r>
        <w:rPr>
          <w:sz w:val="24"/>
        </w:rPr>
        <w:t>the</w:t>
      </w:r>
      <w:r>
        <w:rPr>
          <w:spacing w:val="-4"/>
          <w:sz w:val="24"/>
        </w:rPr>
        <w:t xml:space="preserve"> </w:t>
      </w:r>
      <w:r>
        <w:rPr>
          <w:sz w:val="24"/>
        </w:rPr>
        <w:t>residency</w:t>
      </w:r>
      <w:r>
        <w:rPr>
          <w:spacing w:val="-4"/>
          <w:sz w:val="24"/>
        </w:rPr>
        <w:t xml:space="preserve"> </w:t>
      </w:r>
      <w:r>
        <w:rPr>
          <w:sz w:val="24"/>
        </w:rPr>
        <w:t>program</w:t>
      </w:r>
      <w:r>
        <w:rPr>
          <w:spacing w:val="-4"/>
          <w:sz w:val="24"/>
        </w:rPr>
        <w:t xml:space="preserve"> </w:t>
      </w:r>
      <w:r>
        <w:rPr>
          <w:sz w:val="24"/>
        </w:rPr>
        <w:t>allows</w:t>
      </w:r>
      <w:r>
        <w:rPr>
          <w:spacing w:val="-4"/>
          <w:sz w:val="24"/>
        </w:rPr>
        <w:t xml:space="preserve"> </w:t>
      </w:r>
      <w:r>
        <w:rPr>
          <w:sz w:val="24"/>
        </w:rPr>
        <w:t>the</w:t>
      </w:r>
      <w:r>
        <w:rPr>
          <w:spacing w:val="-4"/>
          <w:sz w:val="24"/>
        </w:rPr>
        <w:t xml:space="preserve"> </w:t>
      </w:r>
      <w:r>
        <w:rPr>
          <w:sz w:val="24"/>
        </w:rPr>
        <w:t>integration</w:t>
      </w:r>
      <w:r>
        <w:rPr>
          <w:spacing w:val="-4"/>
          <w:sz w:val="24"/>
        </w:rPr>
        <w:t xml:space="preserve"> </w:t>
      </w:r>
      <w:r>
        <w:rPr>
          <w:sz w:val="24"/>
        </w:rPr>
        <w:t>of</w:t>
      </w:r>
      <w:r>
        <w:rPr>
          <w:spacing w:val="-4"/>
          <w:sz w:val="24"/>
        </w:rPr>
        <w:t xml:space="preserve"> </w:t>
      </w:r>
      <w:r>
        <w:rPr>
          <w:sz w:val="24"/>
        </w:rPr>
        <w:t>both</w:t>
      </w:r>
      <w:r>
        <w:rPr>
          <w:spacing w:val="-4"/>
          <w:sz w:val="24"/>
        </w:rPr>
        <w:t xml:space="preserve"> </w:t>
      </w:r>
      <w:r>
        <w:rPr>
          <w:sz w:val="24"/>
        </w:rPr>
        <w:t>clinical and research aspects of training.</w:t>
      </w:r>
      <w:r>
        <w:rPr>
          <w:spacing w:val="80"/>
          <w:sz w:val="24"/>
        </w:rPr>
        <w:t xml:space="preserve"> </w:t>
      </w:r>
      <w:r>
        <w:rPr>
          <w:sz w:val="24"/>
        </w:rPr>
        <w:t>Research experience is an essential element in medical training.</w:t>
      </w:r>
      <w:r>
        <w:rPr>
          <w:spacing w:val="40"/>
          <w:sz w:val="24"/>
        </w:rPr>
        <w:t xml:space="preserve"> </w:t>
      </w:r>
      <w:r>
        <w:rPr>
          <w:rFonts w:ascii="Arial" w:hAnsi="Arial"/>
          <w:b/>
          <w:sz w:val="24"/>
        </w:rPr>
        <w:t>Residents are, therefore, required to participate in a research project and encouraged to develop their own research</w:t>
      </w:r>
    </w:p>
    <w:p w:rsidR="003E4C7A" w:rsidRDefault="0040715D">
      <w:pPr>
        <w:pStyle w:val="BodyText"/>
        <w:ind w:right="1185" w:firstLine="0"/>
      </w:pPr>
      <w:r>
        <w:rPr>
          <w:rFonts w:ascii="Arial"/>
          <w:b/>
        </w:rPr>
        <w:t>interests.</w:t>
      </w:r>
      <w:r>
        <w:rPr>
          <w:rFonts w:ascii="Arial"/>
          <w:b/>
          <w:spacing w:val="-9"/>
        </w:rPr>
        <w:t xml:space="preserve"> </w:t>
      </w:r>
      <w:r>
        <w:t>This</w:t>
      </w:r>
      <w:r>
        <w:rPr>
          <w:spacing w:val="-4"/>
        </w:rPr>
        <w:t xml:space="preserve"> </w:t>
      </w:r>
      <w:r>
        <w:t>project</w:t>
      </w:r>
      <w:r>
        <w:rPr>
          <w:spacing w:val="-4"/>
        </w:rPr>
        <w:t xml:space="preserve"> </w:t>
      </w:r>
      <w:r>
        <w:t>will</w:t>
      </w:r>
      <w:r>
        <w:rPr>
          <w:spacing w:val="-4"/>
        </w:rPr>
        <w:t xml:space="preserve"> </w:t>
      </w:r>
      <w:r>
        <w:t>be</w:t>
      </w:r>
      <w:r>
        <w:rPr>
          <w:spacing w:val="-4"/>
        </w:rPr>
        <w:t xml:space="preserve"> </w:t>
      </w:r>
      <w:r>
        <w:t>in</w:t>
      </w:r>
      <w:r>
        <w:rPr>
          <w:spacing w:val="-4"/>
        </w:rPr>
        <w:t xml:space="preserve"> </w:t>
      </w:r>
      <w:r>
        <w:t>addition</w:t>
      </w:r>
      <w:r>
        <w:rPr>
          <w:spacing w:val="-4"/>
        </w:rPr>
        <w:t xml:space="preserve"> </w:t>
      </w:r>
      <w:r>
        <w:t>to</w:t>
      </w:r>
      <w:r>
        <w:rPr>
          <w:spacing w:val="-4"/>
        </w:rPr>
        <w:t xml:space="preserve"> </w:t>
      </w:r>
      <w:r>
        <w:t>the</w:t>
      </w:r>
      <w:r>
        <w:rPr>
          <w:spacing w:val="-4"/>
        </w:rPr>
        <w:t xml:space="preserve"> </w:t>
      </w:r>
      <w:r>
        <w:t>mandatory</w:t>
      </w:r>
      <w:r>
        <w:rPr>
          <w:spacing w:val="-4"/>
        </w:rPr>
        <w:t xml:space="preserve"> </w:t>
      </w:r>
      <w:r>
        <w:t>research</w:t>
      </w:r>
      <w:r>
        <w:rPr>
          <w:spacing w:val="-4"/>
        </w:rPr>
        <w:t xml:space="preserve"> </w:t>
      </w:r>
      <w:r>
        <w:t>requ</w:t>
      </w:r>
      <w:r>
        <w:t>irements for residency.</w:t>
      </w:r>
    </w:p>
    <w:p w:rsidR="003E4C7A" w:rsidRDefault="0040715D">
      <w:pPr>
        <w:pStyle w:val="ListParagraph"/>
        <w:numPr>
          <w:ilvl w:val="1"/>
          <w:numId w:val="39"/>
        </w:numPr>
        <w:tabs>
          <w:tab w:val="left" w:pos="1759"/>
        </w:tabs>
        <w:ind w:left="1759" w:hanging="359"/>
        <w:rPr>
          <w:sz w:val="24"/>
        </w:rPr>
      </w:pPr>
      <w:r>
        <w:rPr>
          <w:sz w:val="24"/>
        </w:rPr>
        <w:t xml:space="preserve">Residents are encouraged to present their research at national </w:t>
      </w:r>
      <w:r>
        <w:rPr>
          <w:spacing w:val="-2"/>
          <w:sz w:val="24"/>
        </w:rPr>
        <w:t>meetings.</w:t>
      </w:r>
    </w:p>
    <w:p w:rsidR="003E4C7A" w:rsidRDefault="0040715D">
      <w:pPr>
        <w:pStyle w:val="ListParagraph"/>
        <w:numPr>
          <w:ilvl w:val="1"/>
          <w:numId w:val="39"/>
        </w:numPr>
        <w:tabs>
          <w:tab w:val="left" w:pos="1760"/>
        </w:tabs>
        <w:ind w:right="2154"/>
        <w:rPr>
          <w:sz w:val="24"/>
        </w:rPr>
      </w:pPr>
      <w:r>
        <w:rPr>
          <w:sz w:val="24"/>
        </w:rPr>
        <w:t>They</w:t>
      </w:r>
      <w:r>
        <w:rPr>
          <w:spacing w:val="-4"/>
          <w:sz w:val="24"/>
        </w:rPr>
        <w:t xml:space="preserve"> </w:t>
      </w:r>
      <w:r>
        <w:rPr>
          <w:sz w:val="24"/>
        </w:rPr>
        <w:t>must</w:t>
      </w:r>
      <w:r>
        <w:rPr>
          <w:spacing w:val="-4"/>
          <w:sz w:val="24"/>
        </w:rPr>
        <w:t xml:space="preserve"> </w:t>
      </w:r>
      <w:r>
        <w:rPr>
          <w:sz w:val="24"/>
        </w:rPr>
        <w:t>also</w:t>
      </w:r>
      <w:r>
        <w:rPr>
          <w:spacing w:val="-4"/>
          <w:sz w:val="24"/>
        </w:rPr>
        <w:t xml:space="preserve"> </w:t>
      </w:r>
      <w:r>
        <w:rPr>
          <w:sz w:val="24"/>
        </w:rPr>
        <w:t>complete</w:t>
      </w:r>
      <w:r>
        <w:rPr>
          <w:spacing w:val="-4"/>
          <w:sz w:val="24"/>
        </w:rPr>
        <w:t xml:space="preserve"> </w:t>
      </w:r>
      <w:r>
        <w:rPr>
          <w:sz w:val="24"/>
        </w:rPr>
        <w:t>a</w:t>
      </w:r>
      <w:r>
        <w:rPr>
          <w:spacing w:val="-4"/>
          <w:sz w:val="24"/>
        </w:rPr>
        <w:t xml:space="preserve"> </w:t>
      </w:r>
      <w:r>
        <w:rPr>
          <w:sz w:val="24"/>
        </w:rPr>
        <w:t>research</w:t>
      </w:r>
      <w:r>
        <w:rPr>
          <w:spacing w:val="-4"/>
          <w:sz w:val="24"/>
        </w:rPr>
        <w:t xml:space="preserve"> </w:t>
      </w:r>
      <w:r>
        <w:rPr>
          <w:sz w:val="24"/>
        </w:rPr>
        <w:t>proposal</w:t>
      </w:r>
      <w:r>
        <w:rPr>
          <w:spacing w:val="-4"/>
          <w:sz w:val="24"/>
        </w:rPr>
        <w:t xml:space="preserve"> </w:t>
      </w:r>
      <w:r>
        <w:rPr>
          <w:sz w:val="24"/>
        </w:rPr>
        <w:t>and</w:t>
      </w:r>
      <w:r>
        <w:rPr>
          <w:spacing w:val="-4"/>
          <w:sz w:val="24"/>
        </w:rPr>
        <w:t xml:space="preserve"> </w:t>
      </w:r>
      <w:r>
        <w:rPr>
          <w:sz w:val="24"/>
        </w:rPr>
        <w:t>write</w:t>
      </w:r>
      <w:r>
        <w:rPr>
          <w:spacing w:val="-4"/>
          <w:sz w:val="24"/>
        </w:rPr>
        <w:t xml:space="preserve"> </w:t>
      </w:r>
      <w:r>
        <w:rPr>
          <w:sz w:val="24"/>
        </w:rPr>
        <w:t>a</w:t>
      </w:r>
      <w:r>
        <w:rPr>
          <w:spacing w:val="-4"/>
          <w:sz w:val="24"/>
        </w:rPr>
        <w:t xml:space="preserve"> </w:t>
      </w:r>
      <w:r>
        <w:rPr>
          <w:sz w:val="24"/>
        </w:rPr>
        <w:t>dissertation</w:t>
      </w:r>
      <w:r>
        <w:rPr>
          <w:spacing w:val="-4"/>
          <w:sz w:val="24"/>
        </w:rPr>
        <w:t xml:space="preserve"> </w:t>
      </w:r>
      <w:r>
        <w:rPr>
          <w:sz w:val="24"/>
        </w:rPr>
        <w:t>in requirements for completion of training.</w:t>
      </w:r>
    </w:p>
    <w:p w:rsidR="003E4C7A" w:rsidRDefault="003E4C7A">
      <w:pPr>
        <w:pStyle w:val="BodyText"/>
        <w:ind w:left="0" w:firstLine="0"/>
      </w:pPr>
    </w:p>
    <w:p w:rsidR="003E4C7A" w:rsidRDefault="003E4C7A">
      <w:pPr>
        <w:pStyle w:val="BodyText"/>
        <w:spacing w:before="204"/>
        <w:ind w:left="0" w:firstLine="0"/>
      </w:pPr>
    </w:p>
    <w:p w:rsidR="003E4C7A" w:rsidRDefault="0040715D">
      <w:pPr>
        <w:pStyle w:val="Heading1"/>
      </w:pPr>
      <w:r>
        <w:t>RESIDENT</w:t>
      </w:r>
      <w:r>
        <w:rPr>
          <w:spacing w:val="-8"/>
        </w:rPr>
        <w:t xml:space="preserve"> </w:t>
      </w:r>
      <w:r>
        <w:rPr>
          <w:spacing w:val="-2"/>
        </w:rPr>
        <w:t>EVALUATION</w:t>
      </w:r>
    </w:p>
    <w:p w:rsidR="003E4C7A" w:rsidRDefault="0040715D">
      <w:pPr>
        <w:pStyle w:val="BodyText"/>
        <w:spacing w:before="280"/>
        <w:ind w:left="1040" w:right="1934" w:firstLine="0"/>
      </w:pPr>
      <w:r>
        <w:t>There are several mechanisms by which the faculty assess the knowledge and the competency of the residents. The first three mechanisms described below apply</w:t>
      </w:r>
      <w:r>
        <w:rPr>
          <w:spacing w:val="-4"/>
        </w:rPr>
        <w:t xml:space="preserve"> </w:t>
      </w:r>
      <w:r>
        <w:t>to</w:t>
      </w:r>
      <w:r>
        <w:rPr>
          <w:spacing w:val="-4"/>
        </w:rPr>
        <w:t xml:space="preserve"> </w:t>
      </w:r>
      <w:r>
        <w:t>basic</w:t>
      </w:r>
      <w:r>
        <w:rPr>
          <w:spacing w:val="-4"/>
        </w:rPr>
        <w:t xml:space="preserve"> </w:t>
      </w:r>
      <w:r>
        <w:t>knowledge,</w:t>
      </w:r>
      <w:r>
        <w:rPr>
          <w:spacing w:val="-4"/>
        </w:rPr>
        <w:t xml:space="preserve"> </w:t>
      </w:r>
      <w:r>
        <w:t>while</w:t>
      </w:r>
      <w:r>
        <w:rPr>
          <w:spacing w:val="-4"/>
        </w:rPr>
        <w:t xml:space="preserve"> </w:t>
      </w:r>
      <w:r>
        <w:t>the</w:t>
      </w:r>
      <w:r>
        <w:rPr>
          <w:spacing w:val="-4"/>
        </w:rPr>
        <w:t xml:space="preserve"> </w:t>
      </w:r>
      <w:r>
        <w:t>remainder</w:t>
      </w:r>
      <w:r>
        <w:rPr>
          <w:spacing w:val="-4"/>
        </w:rPr>
        <w:t xml:space="preserve"> </w:t>
      </w:r>
      <w:r>
        <w:t>deals</w:t>
      </w:r>
      <w:r>
        <w:rPr>
          <w:spacing w:val="-4"/>
        </w:rPr>
        <w:t xml:space="preserve"> </w:t>
      </w:r>
      <w:r>
        <w:t>with</w:t>
      </w:r>
      <w:r>
        <w:rPr>
          <w:spacing w:val="-4"/>
        </w:rPr>
        <w:t xml:space="preserve"> </w:t>
      </w:r>
      <w:r>
        <w:t>clinical</w:t>
      </w:r>
      <w:r>
        <w:rPr>
          <w:spacing w:val="-4"/>
        </w:rPr>
        <w:t xml:space="preserve"> </w:t>
      </w:r>
      <w:r>
        <w:t>knowledge</w:t>
      </w:r>
      <w:r>
        <w:rPr>
          <w:spacing w:val="-4"/>
        </w:rPr>
        <w:t xml:space="preserve"> </w:t>
      </w:r>
      <w:r>
        <w:t>and competence. Information d</w:t>
      </w:r>
      <w:r>
        <w:t>erived by all of these methods is made part of the</w:t>
      </w:r>
    </w:p>
    <w:p w:rsidR="003E4C7A" w:rsidRDefault="0040715D">
      <w:pPr>
        <w:pStyle w:val="BodyText"/>
        <w:ind w:left="1040" w:firstLine="0"/>
      </w:pPr>
      <w:r>
        <w:t xml:space="preserve">residents' permanent </w:t>
      </w:r>
      <w:r>
        <w:rPr>
          <w:spacing w:val="-2"/>
        </w:rPr>
        <w:t>records.</w:t>
      </w:r>
    </w:p>
    <w:p w:rsidR="003E4C7A" w:rsidRDefault="003E4C7A">
      <w:pPr>
        <w:pStyle w:val="BodyText"/>
        <w:ind w:left="0" w:firstLine="0"/>
      </w:pPr>
    </w:p>
    <w:p w:rsidR="003E4C7A" w:rsidRDefault="0040715D">
      <w:pPr>
        <w:pStyle w:val="Heading2"/>
        <w:numPr>
          <w:ilvl w:val="0"/>
          <w:numId w:val="38"/>
        </w:numPr>
        <w:tabs>
          <w:tab w:val="left" w:pos="1322"/>
        </w:tabs>
        <w:ind w:left="1322" w:hanging="282"/>
      </w:pPr>
      <w:r>
        <w:rPr>
          <w:spacing w:val="-2"/>
        </w:rPr>
        <w:t>PARTICIPATION</w:t>
      </w:r>
      <w:r>
        <w:rPr>
          <w:spacing w:val="-19"/>
        </w:rPr>
        <w:t xml:space="preserve"> </w:t>
      </w:r>
      <w:r>
        <w:rPr>
          <w:spacing w:val="-2"/>
        </w:rPr>
        <w:t>IN</w:t>
      </w:r>
      <w:r>
        <w:rPr>
          <w:spacing w:val="-17"/>
        </w:rPr>
        <w:t xml:space="preserve"> </w:t>
      </w:r>
      <w:r>
        <w:rPr>
          <w:spacing w:val="-2"/>
        </w:rPr>
        <w:t>DIDACTIC</w:t>
      </w:r>
      <w:r>
        <w:rPr>
          <w:spacing w:val="-17"/>
        </w:rPr>
        <w:t xml:space="preserve"> </w:t>
      </w:r>
      <w:r>
        <w:rPr>
          <w:spacing w:val="-2"/>
        </w:rPr>
        <w:t>TEACHING</w:t>
      </w:r>
    </w:p>
    <w:p w:rsidR="003E4C7A" w:rsidRDefault="0040715D">
      <w:pPr>
        <w:pStyle w:val="ListParagraph"/>
        <w:numPr>
          <w:ilvl w:val="1"/>
          <w:numId w:val="38"/>
        </w:numPr>
        <w:tabs>
          <w:tab w:val="left" w:pos="1760"/>
        </w:tabs>
        <w:spacing w:before="280"/>
        <w:ind w:right="1886"/>
        <w:rPr>
          <w:sz w:val="24"/>
        </w:rPr>
      </w:pPr>
      <w:r>
        <w:rPr>
          <w:sz w:val="24"/>
        </w:rPr>
        <w:t>In this didactic session, we will review the importance of interpersonal communication</w:t>
      </w:r>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components</w:t>
      </w:r>
      <w:r>
        <w:rPr>
          <w:spacing w:val="-4"/>
          <w:sz w:val="24"/>
        </w:rPr>
        <w:t xml:space="preserve"> </w:t>
      </w:r>
      <w:r>
        <w:rPr>
          <w:sz w:val="24"/>
        </w:rPr>
        <w:t>of</w:t>
      </w:r>
      <w:r>
        <w:rPr>
          <w:spacing w:val="-4"/>
          <w:sz w:val="24"/>
        </w:rPr>
        <w:t xml:space="preserve"> </w:t>
      </w:r>
      <w:r>
        <w:rPr>
          <w:sz w:val="24"/>
        </w:rPr>
        <w:t>building</w:t>
      </w:r>
      <w:r>
        <w:rPr>
          <w:spacing w:val="-4"/>
          <w:sz w:val="24"/>
        </w:rPr>
        <w:t xml:space="preserve"> </w:t>
      </w:r>
      <w:r>
        <w:rPr>
          <w:sz w:val="24"/>
        </w:rPr>
        <w:t>a</w:t>
      </w:r>
      <w:r>
        <w:rPr>
          <w:spacing w:val="-4"/>
          <w:sz w:val="24"/>
        </w:rPr>
        <w:t xml:space="preserve"> </w:t>
      </w:r>
      <w:r>
        <w:rPr>
          <w:sz w:val="24"/>
        </w:rPr>
        <w:t>good</w:t>
      </w:r>
      <w:r>
        <w:rPr>
          <w:spacing w:val="-4"/>
          <w:sz w:val="24"/>
        </w:rPr>
        <w:t xml:space="preserve"> </w:t>
      </w:r>
      <w:r>
        <w:rPr>
          <w:sz w:val="24"/>
        </w:rPr>
        <w:t>relationship</w:t>
      </w:r>
      <w:r>
        <w:rPr>
          <w:spacing w:val="-4"/>
          <w:sz w:val="24"/>
        </w:rPr>
        <w:t xml:space="preserve"> </w:t>
      </w:r>
      <w:r>
        <w:rPr>
          <w:sz w:val="24"/>
        </w:rPr>
        <w:t>w</w:t>
      </w:r>
      <w:r>
        <w:rPr>
          <w:sz w:val="24"/>
        </w:rPr>
        <w:t>ith</w:t>
      </w:r>
      <w:r>
        <w:rPr>
          <w:spacing w:val="-4"/>
          <w:sz w:val="24"/>
        </w:rPr>
        <w:t xml:space="preserve"> </w:t>
      </w:r>
      <w:r>
        <w:rPr>
          <w:sz w:val="24"/>
        </w:rPr>
        <w:t xml:space="preserve">all </w:t>
      </w:r>
      <w:r>
        <w:rPr>
          <w:spacing w:val="-2"/>
          <w:sz w:val="24"/>
        </w:rPr>
        <w:t>groups.</w:t>
      </w:r>
    </w:p>
    <w:p w:rsidR="003E4C7A" w:rsidRDefault="0040715D">
      <w:pPr>
        <w:pStyle w:val="ListParagraph"/>
        <w:numPr>
          <w:ilvl w:val="1"/>
          <w:numId w:val="38"/>
        </w:numPr>
        <w:tabs>
          <w:tab w:val="left" w:pos="1760"/>
        </w:tabs>
        <w:ind w:right="1486"/>
        <w:rPr>
          <w:sz w:val="24"/>
        </w:rPr>
      </w:pPr>
      <w:r>
        <w:rPr>
          <w:sz w:val="24"/>
        </w:rPr>
        <w:t>Consistent</w:t>
      </w:r>
      <w:r>
        <w:rPr>
          <w:spacing w:val="-5"/>
          <w:sz w:val="24"/>
        </w:rPr>
        <w:t xml:space="preserve"> </w:t>
      </w:r>
      <w:r>
        <w:rPr>
          <w:sz w:val="24"/>
        </w:rPr>
        <w:t>attendance</w:t>
      </w:r>
      <w:r>
        <w:rPr>
          <w:spacing w:val="-5"/>
          <w:sz w:val="24"/>
        </w:rPr>
        <w:t xml:space="preserve"> </w:t>
      </w:r>
      <w:r>
        <w:rPr>
          <w:sz w:val="24"/>
        </w:rPr>
        <w:t>and</w:t>
      </w:r>
      <w:r>
        <w:rPr>
          <w:spacing w:val="-5"/>
          <w:sz w:val="24"/>
        </w:rPr>
        <w:t xml:space="preserve"> </w:t>
      </w:r>
      <w:r>
        <w:rPr>
          <w:sz w:val="24"/>
        </w:rPr>
        <w:t>active</w:t>
      </w:r>
      <w:r>
        <w:rPr>
          <w:spacing w:val="-5"/>
          <w:sz w:val="24"/>
        </w:rPr>
        <w:t xml:space="preserve"> </w:t>
      </w:r>
      <w:r>
        <w:rPr>
          <w:sz w:val="24"/>
        </w:rPr>
        <w:t>participation</w:t>
      </w:r>
      <w:r>
        <w:rPr>
          <w:spacing w:val="-5"/>
          <w:sz w:val="24"/>
        </w:rPr>
        <w:t xml:space="preserve"> </w:t>
      </w:r>
      <w:r>
        <w:rPr>
          <w:sz w:val="24"/>
        </w:rPr>
        <w:t>in</w:t>
      </w:r>
      <w:r>
        <w:rPr>
          <w:spacing w:val="-5"/>
          <w:sz w:val="24"/>
        </w:rPr>
        <w:t xml:space="preserve"> </w:t>
      </w:r>
      <w:r>
        <w:rPr>
          <w:sz w:val="24"/>
        </w:rPr>
        <w:t>lectures</w:t>
      </w:r>
      <w:r>
        <w:rPr>
          <w:spacing w:val="-5"/>
          <w:sz w:val="24"/>
        </w:rPr>
        <w:t xml:space="preserve"> </w:t>
      </w:r>
      <w:r>
        <w:rPr>
          <w:sz w:val="24"/>
        </w:rPr>
        <w:t>and</w:t>
      </w:r>
      <w:r>
        <w:rPr>
          <w:spacing w:val="-5"/>
          <w:sz w:val="24"/>
        </w:rPr>
        <w:t xml:space="preserve"> </w:t>
      </w:r>
      <w:r>
        <w:rPr>
          <w:sz w:val="24"/>
        </w:rPr>
        <w:t>conferences</w:t>
      </w:r>
      <w:r>
        <w:rPr>
          <w:spacing w:val="-5"/>
          <w:sz w:val="24"/>
        </w:rPr>
        <w:t xml:space="preserve"> </w:t>
      </w:r>
      <w:r>
        <w:rPr>
          <w:sz w:val="24"/>
        </w:rPr>
        <w:t>will be weighed heavily in the overall assessment of each resident.</w:t>
      </w:r>
    </w:p>
    <w:p w:rsidR="003E4C7A" w:rsidRDefault="0040715D">
      <w:pPr>
        <w:pStyle w:val="ListParagraph"/>
        <w:numPr>
          <w:ilvl w:val="1"/>
          <w:numId w:val="38"/>
        </w:numPr>
        <w:tabs>
          <w:tab w:val="left" w:pos="1760"/>
        </w:tabs>
        <w:ind w:right="1286"/>
        <w:jc w:val="both"/>
        <w:rPr>
          <w:sz w:val="24"/>
        </w:rPr>
      </w:pPr>
      <w:r>
        <w:rPr>
          <w:sz w:val="24"/>
        </w:rPr>
        <w:t>All</w:t>
      </w:r>
      <w:r>
        <w:rPr>
          <w:spacing w:val="-4"/>
          <w:sz w:val="24"/>
        </w:rPr>
        <w:t xml:space="preserve"> </w:t>
      </w:r>
      <w:r>
        <w:rPr>
          <w:sz w:val="24"/>
        </w:rPr>
        <w:t>teachers</w:t>
      </w:r>
      <w:r>
        <w:rPr>
          <w:spacing w:val="-4"/>
          <w:sz w:val="24"/>
        </w:rPr>
        <w:t xml:space="preserve"> </w:t>
      </w:r>
      <w:r>
        <w:rPr>
          <w:sz w:val="24"/>
        </w:rPr>
        <w:t>are</w:t>
      </w:r>
      <w:r>
        <w:rPr>
          <w:spacing w:val="-4"/>
          <w:sz w:val="24"/>
        </w:rPr>
        <w:t xml:space="preserve"> </w:t>
      </w:r>
      <w:r>
        <w:rPr>
          <w:sz w:val="24"/>
        </w:rPr>
        <w:t>encouraged</w:t>
      </w:r>
      <w:r>
        <w:rPr>
          <w:spacing w:val="-4"/>
          <w:sz w:val="24"/>
        </w:rPr>
        <w:t xml:space="preserve"> </w:t>
      </w:r>
      <w:r>
        <w:rPr>
          <w:sz w:val="24"/>
        </w:rPr>
        <w:t>to</w:t>
      </w:r>
      <w:r>
        <w:rPr>
          <w:spacing w:val="-4"/>
          <w:sz w:val="24"/>
        </w:rPr>
        <w:t xml:space="preserve"> </w:t>
      </w:r>
      <w:r>
        <w:rPr>
          <w:sz w:val="24"/>
        </w:rPr>
        <w:t>interact</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residents</w:t>
      </w:r>
      <w:r>
        <w:rPr>
          <w:spacing w:val="-4"/>
          <w:sz w:val="24"/>
        </w:rPr>
        <w:t xml:space="preserve"> </w:t>
      </w:r>
      <w:r>
        <w:rPr>
          <w:sz w:val="24"/>
        </w:rPr>
        <w:t>during</w:t>
      </w:r>
      <w:r>
        <w:rPr>
          <w:spacing w:val="-4"/>
          <w:sz w:val="24"/>
        </w:rPr>
        <w:t xml:space="preserve"> </w:t>
      </w:r>
      <w:r>
        <w:rPr>
          <w:sz w:val="24"/>
        </w:rPr>
        <w:t>these</w:t>
      </w:r>
      <w:r>
        <w:rPr>
          <w:spacing w:val="-4"/>
          <w:sz w:val="24"/>
        </w:rPr>
        <w:t xml:space="preserve"> </w:t>
      </w:r>
      <w:r>
        <w:rPr>
          <w:sz w:val="24"/>
        </w:rPr>
        <w:t>sessions. This</w:t>
      </w:r>
      <w:r>
        <w:rPr>
          <w:spacing w:val="-3"/>
          <w:sz w:val="24"/>
        </w:rPr>
        <w:t xml:space="preserve"> </w:t>
      </w:r>
      <w:r>
        <w:rPr>
          <w:sz w:val="24"/>
        </w:rPr>
        <w:t>interaction</w:t>
      </w:r>
      <w:r>
        <w:rPr>
          <w:spacing w:val="-3"/>
          <w:sz w:val="24"/>
        </w:rPr>
        <w:t xml:space="preserve"> </w:t>
      </w:r>
      <w:r>
        <w:rPr>
          <w:sz w:val="24"/>
        </w:rPr>
        <w:t>should</w:t>
      </w:r>
      <w:r>
        <w:rPr>
          <w:spacing w:val="-3"/>
          <w:sz w:val="24"/>
        </w:rPr>
        <w:t xml:space="preserve"> </w:t>
      </w:r>
      <w:r>
        <w:rPr>
          <w:sz w:val="24"/>
        </w:rPr>
        <w:t>be</w:t>
      </w:r>
      <w:r>
        <w:rPr>
          <w:spacing w:val="-3"/>
          <w:sz w:val="24"/>
        </w:rPr>
        <w:t xml:space="preserve"> </w:t>
      </w:r>
      <w:r>
        <w:rPr>
          <w:sz w:val="24"/>
        </w:rPr>
        <w:t>sufficient</w:t>
      </w:r>
      <w:r>
        <w:rPr>
          <w:spacing w:val="-3"/>
          <w:sz w:val="24"/>
        </w:rPr>
        <w:t xml:space="preserve"> </w:t>
      </w:r>
      <w:r>
        <w:rPr>
          <w:sz w:val="24"/>
        </w:rPr>
        <w:t>to</w:t>
      </w:r>
      <w:r>
        <w:rPr>
          <w:spacing w:val="-3"/>
          <w:sz w:val="24"/>
        </w:rPr>
        <w:t xml:space="preserve"> </w:t>
      </w:r>
      <w:r>
        <w:rPr>
          <w:sz w:val="24"/>
        </w:rPr>
        <w:t>determine</w:t>
      </w:r>
      <w:r>
        <w:rPr>
          <w:spacing w:val="-3"/>
          <w:sz w:val="24"/>
        </w:rPr>
        <w:t xml:space="preserve"> </w:t>
      </w:r>
      <w:r>
        <w:rPr>
          <w:sz w:val="24"/>
        </w:rPr>
        <w:t>whether</w:t>
      </w:r>
      <w:r>
        <w:rPr>
          <w:spacing w:val="-3"/>
          <w:sz w:val="24"/>
        </w:rPr>
        <w:t xml:space="preserve"> </w:t>
      </w:r>
      <w:r>
        <w:rPr>
          <w:sz w:val="24"/>
        </w:rPr>
        <w:t>a</w:t>
      </w:r>
      <w:r>
        <w:rPr>
          <w:spacing w:val="-3"/>
          <w:sz w:val="24"/>
        </w:rPr>
        <w:t xml:space="preserve"> </w:t>
      </w:r>
      <w:r>
        <w:rPr>
          <w:sz w:val="24"/>
        </w:rPr>
        <w:t>resident</w:t>
      </w:r>
      <w:r>
        <w:rPr>
          <w:spacing w:val="-3"/>
          <w:sz w:val="24"/>
        </w:rPr>
        <w:t xml:space="preserve"> </w:t>
      </w:r>
      <w:r>
        <w:rPr>
          <w:sz w:val="24"/>
        </w:rPr>
        <w:t>has</w:t>
      </w:r>
      <w:r>
        <w:rPr>
          <w:spacing w:val="-3"/>
          <w:sz w:val="24"/>
        </w:rPr>
        <w:t xml:space="preserve"> </w:t>
      </w:r>
      <w:r>
        <w:rPr>
          <w:sz w:val="24"/>
        </w:rPr>
        <w:t>kept</w:t>
      </w:r>
      <w:r>
        <w:rPr>
          <w:spacing w:val="-3"/>
          <w:sz w:val="24"/>
        </w:rPr>
        <w:t xml:space="preserve"> </w:t>
      </w:r>
      <w:r>
        <w:rPr>
          <w:sz w:val="24"/>
        </w:rPr>
        <w:t>up with assignments and has achieved mastery of each topic commensurate with</w:t>
      </w:r>
    </w:p>
    <w:p w:rsidR="003E4C7A" w:rsidRDefault="0040715D">
      <w:pPr>
        <w:pStyle w:val="BodyText"/>
        <w:ind w:firstLine="0"/>
        <w:jc w:val="both"/>
      </w:pPr>
      <w:r>
        <w:t xml:space="preserve">level of </w:t>
      </w:r>
      <w:r>
        <w:rPr>
          <w:spacing w:val="-2"/>
        </w:rPr>
        <w:t>training.</w:t>
      </w:r>
    </w:p>
    <w:p w:rsidR="003E4C7A" w:rsidRDefault="003E4C7A">
      <w:pPr>
        <w:pStyle w:val="BodyText"/>
        <w:spacing w:before="84"/>
        <w:ind w:left="0" w:firstLine="0"/>
      </w:pPr>
    </w:p>
    <w:p w:rsidR="003E4C7A" w:rsidRDefault="0040715D">
      <w:pPr>
        <w:pStyle w:val="Heading2"/>
        <w:numPr>
          <w:ilvl w:val="0"/>
          <w:numId w:val="38"/>
        </w:numPr>
        <w:tabs>
          <w:tab w:val="left" w:pos="1410"/>
        </w:tabs>
        <w:ind w:left="1410" w:hanging="370"/>
      </w:pPr>
      <w:r>
        <w:t>IN-TRAINING</w:t>
      </w:r>
      <w:r>
        <w:rPr>
          <w:spacing w:val="-6"/>
        </w:rPr>
        <w:t xml:space="preserve"> </w:t>
      </w:r>
      <w:r>
        <w:t>AND</w:t>
      </w:r>
      <w:r>
        <w:rPr>
          <w:spacing w:val="-6"/>
        </w:rPr>
        <w:t xml:space="preserve"> </w:t>
      </w:r>
      <w:r>
        <w:t>EXIT</w:t>
      </w:r>
      <w:r>
        <w:rPr>
          <w:spacing w:val="-6"/>
        </w:rPr>
        <w:t xml:space="preserve"> </w:t>
      </w:r>
      <w:r>
        <w:rPr>
          <w:spacing w:val="-2"/>
        </w:rPr>
        <w:t>EXAMS:</w:t>
      </w:r>
    </w:p>
    <w:p w:rsidR="003E4C7A" w:rsidRDefault="0040715D">
      <w:pPr>
        <w:pStyle w:val="BodyText"/>
        <w:spacing w:before="120"/>
        <w:ind w:left="1040" w:right="1934" w:firstLine="0"/>
      </w:pPr>
      <w:r>
        <w:t>These</w:t>
      </w:r>
      <w:r>
        <w:rPr>
          <w:spacing w:val="-4"/>
        </w:rPr>
        <w:t xml:space="preserve"> </w:t>
      </w:r>
      <w:r>
        <w:t>examinations</w:t>
      </w:r>
      <w:r>
        <w:rPr>
          <w:spacing w:val="-4"/>
        </w:rPr>
        <w:t xml:space="preserve"> </w:t>
      </w:r>
      <w:r>
        <w:t>are</w:t>
      </w:r>
      <w:r>
        <w:rPr>
          <w:spacing w:val="-4"/>
        </w:rPr>
        <w:t xml:space="preserve"> </w:t>
      </w:r>
      <w:r>
        <w:t>taken</w:t>
      </w:r>
      <w:r>
        <w:rPr>
          <w:spacing w:val="-4"/>
        </w:rPr>
        <w:t xml:space="preserve"> </w:t>
      </w:r>
      <w:r>
        <w:t>by</w:t>
      </w:r>
      <w:r>
        <w:rPr>
          <w:spacing w:val="-4"/>
        </w:rPr>
        <w:t xml:space="preserve"> </w:t>
      </w:r>
      <w:r>
        <w:t>all</w:t>
      </w:r>
      <w:r>
        <w:rPr>
          <w:spacing w:val="-4"/>
        </w:rPr>
        <w:t xml:space="preserve"> </w:t>
      </w:r>
      <w:r>
        <w:t>reside</w:t>
      </w:r>
      <w:r>
        <w:t>nts.</w:t>
      </w:r>
      <w:r>
        <w:rPr>
          <w:spacing w:val="-4"/>
        </w:rPr>
        <w:t xml:space="preserve"> </w:t>
      </w:r>
      <w:r>
        <w:t>Results</w:t>
      </w:r>
      <w:r>
        <w:rPr>
          <w:spacing w:val="-4"/>
        </w:rPr>
        <w:t xml:space="preserve"> </w:t>
      </w:r>
      <w:r>
        <w:t>are</w:t>
      </w:r>
      <w:r>
        <w:rPr>
          <w:spacing w:val="-4"/>
        </w:rPr>
        <w:t xml:space="preserve"> </w:t>
      </w:r>
      <w:r>
        <w:t>made</w:t>
      </w:r>
      <w:r>
        <w:rPr>
          <w:spacing w:val="-4"/>
        </w:rPr>
        <w:t xml:space="preserve"> </w:t>
      </w:r>
      <w:r>
        <w:t>available</w:t>
      </w:r>
      <w:r>
        <w:rPr>
          <w:spacing w:val="-4"/>
        </w:rPr>
        <w:t xml:space="preserve"> </w:t>
      </w:r>
      <w:r>
        <w:t>to each resident, the Program Director, and Chairman of the Department.</w:t>
      </w:r>
    </w:p>
    <w:p w:rsidR="003E4C7A" w:rsidRDefault="003E4C7A">
      <w:pPr>
        <w:pStyle w:val="BodyText"/>
        <w:ind w:left="0" w:firstLine="0"/>
      </w:pPr>
    </w:p>
    <w:p w:rsidR="003E4C7A" w:rsidRDefault="0040715D">
      <w:pPr>
        <w:pStyle w:val="Heading2"/>
        <w:numPr>
          <w:ilvl w:val="0"/>
          <w:numId w:val="38"/>
        </w:numPr>
        <w:tabs>
          <w:tab w:val="left" w:pos="1498"/>
        </w:tabs>
        <w:ind w:left="1498" w:hanging="458"/>
      </w:pPr>
      <w:r>
        <w:t>RESIDENT</w:t>
      </w:r>
      <w:r>
        <w:rPr>
          <w:spacing w:val="-8"/>
        </w:rPr>
        <w:t xml:space="preserve"> </w:t>
      </w:r>
      <w:r>
        <w:rPr>
          <w:spacing w:val="-2"/>
        </w:rPr>
        <w:t>PRESENTATIONS</w:t>
      </w:r>
    </w:p>
    <w:p w:rsidR="003E4C7A" w:rsidRDefault="0040715D">
      <w:pPr>
        <w:pStyle w:val="BodyText"/>
        <w:ind w:left="1040" w:right="1594" w:firstLine="0"/>
      </w:pPr>
      <w:r>
        <w:t>All Grand Rounds presentations, Journal Club and Teaching Conference Presentations</w:t>
      </w:r>
      <w:r>
        <w:rPr>
          <w:spacing w:val="-4"/>
        </w:rPr>
        <w:t xml:space="preserve"> </w:t>
      </w:r>
      <w:r>
        <w:t>given</w:t>
      </w:r>
      <w:r>
        <w:rPr>
          <w:spacing w:val="-4"/>
        </w:rPr>
        <w:t xml:space="preserve"> </w:t>
      </w:r>
      <w:r>
        <w:t>by</w:t>
      </w:r>
      <w:r>
        <w:rPr>
          <w:spacing w:val="-4"/>
        </w:rPr>
        <w:t xml:space="preserve"> </w:t>
      </w:r>
      <w:r>
        <w:t>residents</w:t>
      </w:r>
      <w:r>
        <w:rPr>
          <w:spacing w:val="-4"/>
        </w:rPr>
        <w:t xml:space="preserve"> </w:t>
      </w:r>
      <w:r>
        <w:t>will</w:t>
      </w:r>
      <w:r>
        <w:rPr>
          <w:spacing w:val="-4"/>
        </w:rPr>
        <w:t xml:space="preserve"> </w:t>
      </w:r>
      <w:r>
        <w:t>be</w:t>
      </w:r>
      <w:r>
        <w:rPr>
          <w:spacing w:val="-4"/>
        </w:rPr>
        <w:t xml:space="preserve"> </w:t>
      </w:r>
      <w:r>
        <w:t>evaluated</w:t>
      </w:r>
      <w:r>
        <w:rPr>
          <w:spacing w:val="-4"/>
        </w:rPr>
        <w:t xml:space="preserve"> </w:t>
      </w:r>
      <w:r>
        <w:t>and</w:t>
      </w:r>
      <w:r>
        <w:rPr>
          <w:spacing w:val="-4"/>
        </w:rPr>
        <w:t xml:space="preserve"> </w:t>
      </w:r>
      <w:r>
        <w:t>will</w:t>
      </w:r>
      <w:r>
        <w:rPr>
          <w:spacing w:val="-4"/>
        </w:rPr>
        <w:t xml:space="preserve"> </w:t>
      </w:r>
      <w:r>
        <w:t>be</w:t>
      </w:r>
      <w:r>
        <w:rPr>
          <w:spacing w:val="-4"/>
        </w:rPr>
        <w:t xml:space="preserve"> </w:t>
      </w:r>
      <w:r>
        <w:t>included</w:t>
      </w:r>
      <w:r>
        <w:rPr>
          <w:spacing w:val="-4"/>
        </w:rPr>
        <w:t xml:space="preserve"> </w:t>
      </w:r>
      <w:r>
        <w:t>in</w:t>
      </w:r>
      <w:r>
        <w:rPr>
          <w:spacing w:val="-4"/>
        </w:rPr>
        <w:t xml:space="preserve"> </w:t>
      </w:r>
      <w:r>
        <w:t>the resident’s personnel record.</w:t>
      </w:r>
    </w:p>
    <w:p w:rsidR="003E4C7A" w:rsidRDefault="003E4C7A">
      <w:pPr>
        <w:sectPr w:rsidR="003E4C7A">
          <w:pgSz w:w="12240" w:h="15840"/>
          <w:pgMar w:top="1380" w:right="280" w:bottom="280" w:left="400" w:header="720" w:footer="720" w:gutter="0"/>
          <w:cols w:space="720"/>
        </w:sectPr>
      </w:pPr>
    </w:p>
    <w:p w:rsidR="003E4C7A" w:rsidRDefault="0040715D">
      <w:pPr>
        <w:pStyle w:val="Heading2"/>
        <w:numPr>
          <w:ilvl w:val="0"/>
          <w:numId w:val="38"/>
        </w:numPr>
        <w:tabs>
          <w:tab w:val="left" w:pos="1534"/>
        </w:tabs>
        <w:spacing w:before="60"/>
        <w:ind w:left="1040" w:right="4238" w:firstLine="0"/>
      </w:pPr>
      <w:r>
        <w:lastRenderedPageBreak/>
        <w:t>INFORMAL</w:t>
      </w:r>
      <w:r>
        <w:rPr>
          <w:spacing w:val="-23"/>
        </w:rPr>
        <w:t xml:space="preserve"> </w:t>
      </w:r>
      <w:r>
        <w:t>EVALUATION</w:t>
      </w:r>
      <w:r>
        <w:rPr>
          <w:spacing w:val="-22"/>
        </w:rPr>
        <w:t xml:space="preserve"> </w:t>
      </w:r>
      <w:r>
        <w:t>OF</w:t>
      </w:r>
      <w:r>
        <w:rPr>
          <w:spacing w:val="-22"/>
        </w:rPr>
        <w:t xml:space="preserve"> </w:t>
      </w:r>
      <w:r>
        <w:t xml:space="preserve">CLINICAL </w:t>
      </w:r>
      <w:r>
        <w:rPr>
          <w:spacing w:val="-2"/>
        </w:rPr>
        <w:t>PERFORMANCE</w:t>
      </w:r>
    </w:p>
    <w:p w:rsidR="003E4C7A" w:rsidRDefault="0040715D">
      <w:pPr>
        <w:pStyle w:val="BodyText"/>
        <w:spacing w:before="280"/>
        <w:ind w:left="1040" w:right="1185" w:firstLine="0"/>
      </w:pPr>
      <w:r>
        <w:t>This will focus on direct observation of the resident.</w:t>
      </w:r>
      <w:r>
        <w:rPr>
          <w:spacing w:val="40"/>
        </w:rPr>
        <w:t xml:space="preserve"> </w:t>
      </w:r>
      <w:r>
        <w:t>The residents will be directly observed</w:t>
      </w:r>
      <w:r>
        <w:rPr>
          <w:spacing w:val="-4"/>
        </w:rPr>
        <w:t xml:space="preserve"> </w:t>
      </w:r>
      <w:r>
        <w:t>as</w:t>
      </w:r>
      <w:r>
        <w:rPr>
          <w:spacing w:val="-4"/>
        </w:rPr>
        <w:t xml:space="preserve"> </w:t>
      </w:r>
      <w:r>
        <w:t>they</w:t>
      </w:r>
      <w:r>
        <w:rPr>
          <w:spacing w:val="-4"/>
        </w:rPr>
        <w:t xml:space="preserve"> </w:t>
      </w:r>
      <w:r>
        <w:t>evaluate</w:t>
      </w:r>
      <w:r>
        <w:rPr>
          <w:spacing w:val="-4"/>
        </w:rPr>
        <w:t xml:space="preserve"> </w:t>
      </w:r>
      <w:r>
        <w:t>and</w:t>
      </w:r>
      <w:r>
        <w:rPr>
          <w:spacing w:val="-4"/>
        </w:rPr>
        <w:t xml:space="preserve"> </w:t>
      </w:r>
      <w:r>
        <w:t>then</w:t>
      </w:r>
      <w:r>
        <w:rPr>
          <w:spacing w:val="-4"/>
        </w:rPr>
        <w:t xml:space="preserve"> </w:t>
      </w:r>
      <w:r>
        <w:t>communicate</w:t>
      </w:r>
      <w:r>
        <w:rPr>
          <w:spacing w:val="-4"/>
        </w:rPr>
        <w:t xml:space="preserve"> </w:t>
      </w:r>
      <w:r>
        <w:t>with</w:t>
      </w:r>
      <w:r>
        <w:rPr>
          <w:spacing w:val="-4"/>
        </w:rPr>
        <w:t xml:space="preserve"> </w:t>
      </w:r>
      <w:r>
        <w:t>patients,</w:t>
      </w:r>
      <w:r>
        <w:rPr>
          <w:spacing w:val="-4"/>
        </w:rPr>
        <w:t xml:space="preserve"> </w:t>
      </w:r>
      <w:r>
        <w:t>their</w:t>
      </w:r>
      <w:r>
        <w:rPr>
          <w:spacing w:val="-4"/>
        </w:rPr>
        <w:t xml:space="preserve"> </w:t>
      </w:r>
      <w:r>
        <w:t>families,</w:t>
      </w:r>
      <w:r>
        <w:rPr>
          <w:spacing w:val="-4"/>
        </w:rPr>
        <w:t xml:space="preserve"> </w:t>
      </w:r>
      <w:r>
        <w:t>and</w:t>
      </w:r>
      <w:r>
        <w:rPr>
          <w:spacing w:val="-4"/>
        </w:rPr>
        <w:t xml:space="preserve"> </w:t>
      </w:r>
      <w:r>
        <w:t>other members of the hospital teams. Each interaction in the clinical setting provides a</w:t>
      </w:r>
      <w:r>
        <w:t>n opportunity for the faculty to evaluate resident performance. From their first day of training, residents should be aware of the implications of this process. As patients are presented and discussed, the resident's knowledge, commitment, and integrity ar</w:t>
      </w:r>
      <w:r>
        <w:t>e exposed.</w:t>
      </w:r>
      <w:r>
        <w:rPr>
          <w:spacing w:val="-6"/>
        </w:rPr>
        <w:t xml:space="preserve"> </w:t>
      </w:r>
      <w:r>
        <w:rPr>
          <w:rFonts w:ascii="Arial"/>
          <w:b/>
        </w:rPr>
        <w:t>This</w:t>
      </w:r>
      <w:r>
        <w:rPr>
          <w:rFonts w:ascii="Arial"/>
          <w:b/>
          <w:spacing w:val="-6"/>
        </w:rPr>
        <w:t xml:space="preserve"> </w:t>
      </w:r>
      <w:r>
        <w:rPr>
          <w:rFonts w:ascii="Arial"/>
          <w:b/>
        </w:rPr>
        <w:t>is</w:t>
      </w:r>
      <w:r>
        <w:rPr>
          <w:rFonts w:ascii="Arial"/>
          <w:b/>
          <w:spacing w:val="-6"/>
        </w:rPr>
        <w:t xml:space="preserve"> </w:t>
      </w:r>
      <w:r>
        <w:rPr>
          <w:rFonts w:ascii="Arial"/>
          <w:b/>
        </w:rPr>
        <w:t>the</w:t>
      </w:r>
      <w:r>
        <w:rPr>
          <w:rFonts w:ascii="Arial"/>
          <w:b/>
          <w:spacing w:val="-6"/>
        </w:rPr>
        <w:t xml:space="preserve"> </w:t>
      </w:r>
      <w:r>
        <w:rPr>
          <w:rFonts w:ascii="Arial"/>
          <w:b/>
        </w:rPr>
        <w:t>most</w:t>
      </w:r>
      <w:r>
        <w:rPr>
          <w:rFonts w:ascii="Arial"/>
          <w:b/>
          <w:spacing w:val="-6"/>
        </w:rPr>
        <w:t xml:space="preserve"> </w:t>
      </w:r>
      <w:r>
        <w:rPr>
          <w:rFonts w:ascii="Arial"/>
          <w:b/>
        </w:rPr>
        <w:t>important</w:t>
      </w:r>
      <w:r>
        <w:rPr>
          <w:rFonts w:ascii="Arial"/>
          <w:b/>
          <w:spacing w:val="-6"/>
        </w:rPr>
        <w:t xml:space="preserve"> </w:t>
      </w:r>
      <w:r>
        <w:rPr>
          <w:rFonts w:ascii="Arial"/>
          <w:b/>
        </w:rPr>
        <w:t>mechanism</w:t>
      </w:r>
      <w:r>
        <w:rPr>
          <w:rFonts w:ascii="Arial"/>
          <w:b/>
          <w:spacing w:val="-6"/>
        </w:rPr>
        <w:t xml:space="preserve"> </w:t>
      </w:r>
      <w:r>
        <w:rPr>
          <w:rFonts w:ascii="Arial"/>
          <w:b/>
        </w:rPr>
        <w:t>by</w:t>
      </w:r>
      <w:r>
        <w:rPr>
          <w:rFonts w:ascii="Arial"/>
          <w:b/>
          <w:spacing w:val="-6"/>
        </w:rPr>
        <w:t xml:space="preserve"> </w:t>
      </w:r>
      <w:r>
        <w:rPr>
          <w:rFonts w:ascii="Arial"/>
          <w:b/>
        </w:rPr>
        <w:t>which</w:t>
      </w:r>
      <w:r>
        <w:rPr>
          <w:rFonts w:ascii="Arial"/>
          <w:b/>
          <w:spacing w:val="-6"/>
        </w:rPr>
        <w:t xml:space="preserve"> </w:t>
      </w:r>
      <w:r>
        <w:rPr>
          <w:rFonts w:ascii="Arial"/>
          <w:b/>
        </w:rPr>
        <w:t>residents</w:t>
      </w:r>
      <w:r>
        <w:rPr>
          <w:rFonts w:ascii="Arial"/>
          <w:b/>
          <w:spacing w:val="-6"/>
        </w:rPr>
        <w:t xml:space="preserve"> </w:t>
      </w:r>
      <w:r>
        <w:rPr>
          <w:rFonts w:ascii="Arial"/>
          <w:b/>
        </w:rPr>
        <w:t>are</w:t>
      </w:r>
      <w:r>
        <w:rPr>
          <w:rFonts w:ascii="Arial"/>
          <w:b/>
          <w:spacing w:val="-6"/>
        </w:rPr>
        <w:t xml:space="preserve"> </w:t>
      </w:r>
      <w:r>
        <w:rPr>
          <w:rFonts w:ascii="Arial"/>
          <w:b/>
        </w:rPr>
        <w:t>judged.</w:t>
      </w:r>
      <w:r>
        <w:rPr>
          <w:rFonts w:ascii="Arial"/>
          <w:b/>
          <w:spacing w:val="-6"/>
        </w:rPr>
        <w:t xml:space="preserve"> </w:t>
      </w:r>
      <w:r>
        <w:t>To be held in high esteem by faculty, residents should adhere to these.</w:t>
      </w:r>
    </w:p>
    <w:p w:rsidR="003E4C7A" w:rsidRDefault="003E4C7A">
      <w:pPr>
        <w:pStyle w:val="BodyText"/>
        <w:spacing w:before="4"/>
        <w:ind w:left="0" w:firstLine="0"/>
      </w:pPr>
    </w:p>
    <w:p w:rsidR="003E4C7A" w:rsidRDefault="0040715D">
      <w:pPr>
        <w:pStyle w:val="ListParagraph"/>
        <w:numPr>
          <w:ilvl w:val="1"/>
          <w:numId w:val="38"/>
        </w:numPr>
        <w:tabs>
          <w:tab w:val="left" w:pos="1760"/>
        </w:tabs>
        <w:ind w:right="1193"/>
        <w:rPr>
          <w:sz w:val="24"/>
        </w:rPr>
      </w:pPr>
      <w:r>
        <w:rPr>
          <w:sz w:val="24"/>
        </w:rPr>
        <w:t>At the time of observation, a written evaluation will be performed and an interactive</w:t>
      </w:r>
      <w:r>
        <w:rPr>
          <w:spacing w:val="-4"/>
          <w:sz w:val="24"/>
        </w:rPr>
        <w:t xml:space="preserve"> </w:t>
      </w:r>
      <w:r>
        <w:rPr>
          <w:sz w:val="24"/>
        </w:rPr>
        <w:t>feedback</w:t>
      </w:r>
      <w:r>
        <w:rPr>
          <w:spacing w:val="-4"/>
          <w:sz w:val="24"/>
        </w:rPr>
        <w:t xml:space="preserve"> </w:t>
      </w:r>
      <w:r>
        <w:rPr>
          <w:sz w:val="24"/>
        </w:rPr>
        <w:t>session</w:t>
      </w:r>
      <w:r>
        <w:rPr>
          <w:spacing w:val="-4"/>
          <w:sz w:val="24"/>
        </w:rPr>
        <w:t xml:space="preserve"> </w:t>
      </w:r>
      <w:r>
        <w:rPr>
          <w:sz w:val="24"/>
        </w:rPr>
        <w:t>will</w:t>
      </w:r>
      <w:r>
        <w:rPr>
          <w:spacing w:val="-4"/>
          <w:sz w:val="24"/>
        </w:rPr>
        <w:t xml:space="preserve"> </w:t>
      </w:r>
      <w:r>
        <w:rPr>
          <w:sz w:val="24"/>
        </w:rPr>
        <w:t>be</w:t>
      </w:r>
      <w:r>
        <w:rPr>
          <w:spacing w:val="-4"/>
          <w:sz w:val="24"/>
        </w:rPr>
        <w:t xml:space="preserve"> </w:t>
      </w:r>
      <w:r>
        <w:rPr>
          <w:sz w:val="24"/>
        </w:rPr>
        <w:t>employed.</w:t>
      </w:r>
      <w:r>
        <w:rPr>
          <w:spacing w:val="40"/>
          <w:sz w:val="24"/>
        </w:rPr>
        <w:t xml:space="preserve"> </w:t>
      </w:r>
      <w:r>
        <w:rPr>
          <w:sz w:val="24"/>
        </w:rPr>
        <w:t>The</w:t>
      </w:r>
      <w:r>
        <w:rPr>
          <w:spacing w:val="-4"/>
          <w:sz w:val="24"/>
        </w:rPr>
        <w:t xml:space="preserve"> </w:t>
      </w:r>
      <w:r>
        <w:rPr>
          <w:sz w:val="24"/>
        </w:rPr>
        <w:t>direct</w:t>
      </w:r>
      <w:r>
        <w:rPr>
          <w:spacing w:val="-4"/>
          <w:sz w:val="24"/>
        </w:rPr>
        <w:t xml:space="preserve"> </w:t>
      </w:r>
      <w:r>
        <w:rPr>
          <w:sz w:val="24"/>
        </w:rPr>
        <w:t>feedback</w:t>
      </w:r>
      <w:r>
        <w:rPr>
          <w:spacing w:val="-4"/>
          <w:sz w:val="24"/>
        </w:rPr>
        <w:t xml:space="preserve"> </w:t>
      </w:r>
      <w:r>
        <w:rPr>
          <w:sz w:val="24"/>
        </w:rPr>
        <w:t>will</w:t>
      </w:r>
      <w:r>
        <w:rPr>
          <w:spacing w:val="-4"/>
          <w:sz w:val="24"/>
        </w:rPr>
        <w:t xml:space="preserve"> </w:t>
      </w:r>
      <w:r>
        <w:rPr>
          <w:sz w:val="24"/>
        </w:rPr>
        <w:t>be</w:t>
      </w:r>
      <w:r>
        <w:rPr>
          <w:spacing w:val="-4"/>
          <w:sz w:val="24"/>
        </w:rPr>
        <w:t xml:space="preserve"> </w:t>
      </w:r>
      <w:r>
        <w:rPr>
          <w:sz w:val="24"/>
        </w:rPr>
        <w:t>useful for understanding the resident’s current strengths and areas of weakness.</w:t>
      </w:r>
    </w:p>
    <w:p w:rsidR="003E4C7A" w:rsidRDefault="0040715D">
      <w:pPr>
        <w:pStyle w:val="ListParagraph"/>
        <w:numPr>
          <w:ilvl w:val="1"/>
          <w:numId w:val="38"/>
        </w:numPr>
        <w:tabs>
          <w:tab w:val="left" w:pos="1760"/>
        </w:tabs>
        <w:ind w:right="1180"/>
        <w:rPr>
          <w:sz w:val="24"/>
        </w:rPr>
      </w:pPr>
      <w:r>
        <w:rPr>
          <w:sz w:val="24"/>
        </w:rPr>
        <w:t>Maintain a mastery of basic knowledge appropriate for his or her level of training. Conscientious</w:t>
      </w:r>
      <w:r>
        <w:rPr>
          <w:spacing w:val="-3"/>
          <w:sz w:val="24"/>
        </w:rPr>
        <w:t xml:space="preserve"> </w:t>
      </w:r>
      <w:r>
        <w:rPr>
          <w:sz w:val="24"/>
        </w:rPr>
        <w:t>reading</w:t>
      </w:r>
      <w:r>
        <w:rPr>
          <w:spacing w:val="-3"/>
          <w:sz w:val="24"/>
        </w:rPr>
        <w:t xml:space="preserve"> </w:t>
      </w:r>
      <w:r>
        <w:rPr>
          <w:sz w:val="24"/>
        </w:rPr>
        <w:t>and</w:t>
      </w:r>
      <w:r>
        <w:rPr>
          <w:spacing w:val="-3"/>
          <w:sz w:val="24"/>
        </w:rPr>
        <w:t xml:space="preserve"> </w:t>
      </w:r>
      <w:r>
        <w:rPr>
          <w:sz w:val="24"/>
        </w:rPr>
        <w:t>attendance</w:t>
      </w:r>
      <w:r>
        <w:rPr>
          <w:spacing w:val="-3"/>
          <w:sz w:val="24"/>
        </w:rPr>
        <w:t xml:space="preserve"> </w:t>
      </w:r>
      <w:r>
        <w:rPr>
          <w:sz w:val="24"/>
        </w:rPr>
        <w:t>at</w:t>
      </w:r>
      <w:r>
        <w:rPr>
          <w:spacing w:val="-3"/>
          <w:sz w:val="24"/>
        </w:rPr>
        <w:t xml:space="preserve"> </w:t>
      </w:r>
      <w:r>
        <w:rPr>
          <w:sz w:val="24"/>
        </w:rPr>
        <w:t>didac</w:t>
      </w:r>
      <w:r>
        <w:rPr>
          <w:sz w:val="24"/>
        </w:rPr>
        <w:t>tic</w:t>
      </w:r>
      <w:r>
        <w:rPr>
          <w:spacing w:val="-3"/>
          <w:sz w:val="24"/>
        </w:rPr>
        <w:t xml:space="preserve"> </w:t>
      </w:r>
      <w:r>
        <w:rPr>
          <w:sz w:val="24"/>
        </w:rPr>
        <w:t>sessions</w:t>
      </w:r>
      <w:r>
        <w:rPr>
          <w:spacing w:val="-3"/>
          <w:sz w:val="24"/>
        </w:rPr>
        <w:t xml:space="preserve"> </w:t>
      </w:r>
      <w:r>
        <w:rPr>
          <w:sz w:val="24"/>
        </w:rPr>
        <w:t>are</w:t>
      </w:r>
      <w:r>
        <w:rPr>
          <w:spacing w:val="-3"/>
          <w:sz w:val="24"/>
        </w:rPr>
        <w:t xml:space="preserve"> </w:t>
      </w:r>
      <w:r>
        <w:rPr>
          <w:sz w:val="24"/>
        </w:rPr>
        <w:t>very</w:t>
      </w:r>
      <w:r>
        <w:rPr>
          <w:spacing w:val="-3"/>
          <w:sz w:val="24"/>
        </w:rPr>
        <w:t xml:space="preserve"> </w:t>
      </w:r>
      <w:r>
        <w:rPr>
          <w:sz w:val="24"/>
        </w:rPr>
        <w:t>helpful,</w:t>
      </w:r>
      <w:r>
        <w:rPr>
          <w:spacing w:val="-3"/>
          <w:sz w:val="24"/>
        </w:rPr>
        <w:t xml:space="preserve"> </w:t>
      </w:r>
      <w:r>
        <w:rPr>
          <w:sz w:val="24"/>
        </w:rPr>
        <w:t>but</w:t>
      </w:r>
      <w:r>
        <w:rPr>
          <w:spacing w:val="-3"/>
          <w:sz w:val="24"/>
        </w:rPr>
        <w:t xml:space="preserve"> </w:t>
      </w:r>
      <w:r>
        <w:rPr>
          <w:sz w:val="24"/>
        </w:rPr>
        <w:t>it is</w:t>
      </w:r>
      <w:r>
        <w:rPr>
          <w:spacing w:val="-3"/>
          <w:sz w:val="24"/>
        </w:rPr>
        <w:t xml:space="preserve"> </w:t>
      </w:r>
      <w:r>
        <w:rPr>
          <w:sz w:val="24"/>
        </w:rPr>
        <w:t>also</w:t>
      </w:r>
      <w:r>
        <w:rPr>
          <w:spacing w:val="-3"/>
          <w:sz w:val="24"/>
        </w:rPr>
        <w:t xml:space="preserve"> </w:t>
      </w:r>
      <w:r>
        <w:rPr>
          <w:sz w:val="24"/>
        </w:rPr>
        <w:t>essential</w:t>
      </w:r>
      <w:r>
        <w:rPr>
          <w:spacing w:val="-3"/>
          <w:sz w:val="24"/>
        </w:rPr>
        <w:t xml:space="preserve"> </w:t>
      </w:r>
      <w:r>
        <w:rPr>
          <w:sz w:val="24"/>
        </w:rPr>
        <w:t>to</w:t>
      </w:r>
      <w:r>
        <w:rPr>
          <w:spacing w:val="-3"/>
          <w:sz w:val="24"/>
        </w:rPr>
        <w:t xml:space="preserve"> </w:t>
      </w:r>
      <w:r>
        <w:rPr>
          <w:sz w:val="24"/>
        </w:rPr>
        <w:t>direct</w:t>
      </w:r>
      <w:r>
        <w:rPr>
          <w:spacing w:val="-3"/>
          <w:sz w:val="24"/>
        </w:rPr>
        <w:t xml:space="preserve"> </w:t>
      </w:r>
      <w:r>
        <w:rPr>
          <w:sz w:val="24"/>
        </w:rPr>
        <w:t>a</w:t>
      </w:r>
      <w:r>
        <w:rPr>
          <w:spacing w:val="-3"/>
          <w:sz w:val="24"/>
        </w:rPr>
        <w:t xml:space="preserve"> </w:t>
      </w:r>
      <w:r>
        <w:rPr>
          <w:sz w:val="24"/>
        </w:rPr>
        <w:t>substantial</w:t>
      </w:r>
      <w:r>
        <w:rPr>
          <w:spacing w:val="-3"/>
          <w:sz w:val="24"/>
        </w:rPr>
        <w:t xml:space="preserve"> </w:t>
      </w:r>
      <w:r>
        <w:rPr>
          <w:sz w:val="24"/>
        </w:rPr>
        <w:t>component</w:t>
      </w:r>
      <w:r>
        <w:rPr>
          <w:spacing w:val="-3"/>
          <w:sz w:val="24"/>
        </w:rPr>
        <w:t xml:space="preserve"> </w:t>
      </w:r>
      <w:r>
        <w:rPr>
          <w:sz w:val="24"/>
        </w:rPr>
        <w:t>of</w:t>
      </w:r>
      <w:r>
        <w:rPr>
          <w:spacing w:val="-3"/>
          <w:sz w:val="24"/>
        </w:rPr>
        <w:t xml:space="preserve"> </w:t>
      </w:r>
      <w:r>
        <w:rPr>
          <w:sz w:val="24"/>
        </w:rPr>
        <w:t>his</w:t>
      </w:r>
      <w:r>
        <w:rPr>
          <w:spacing w:val="-3"/>
          <w:sz w:val="24"/>
        </w:rPr>
        <w:t xml:space="preserve"> </w:t>
      </w:r>
      <w:r>
        <w:rPr>
          <w:sz w:val="24"/>
        </w:rPr>
        <w:t>or</w:t>
      </w:r>
      <w:r>
        <w:rPr>
          <w:spacing w:val="-3"/>
          <w:sz w:val="24"/>
        </w:rPr>
        <w:t xml:space="preserve"> </w:t>
      </w:r>
      <w:r>
        <w:rPr>
          <w:sz w:val="24"/>
        </w:rPr>
        <w:t>her</w:t>
      </w:r>
      <w:r>
        <w:rPr>
          <w:spacing w:val="-3"/>
          <w:sz w:val="24"/>
        </w:rPr>
        <w:t xml:space="preserve"> </w:t>
      </w:r>
      <w:r>
        <w:rPr>
          <w:sz w:val="24"/>
        </w:rPr>
        <w:t>reading</w:t>
      </w:r>
      <w:r>
        <w:rPr>
          <w:spacing w:val="-3"/>
          <w:sz w:val="24"/>
        </w:rPr>
        <w:t xml:space="preserve"> </w:t>
      </w:r>
      <w:r>
        <w:rPr>
          <w:sz w:val="24"/>
        </w:rPr>
        <w:t>to</w:t>
      </w:r>
      <w:r>
        <w:rPr>
          <w:spacing w:val="-3"/>
          <w:sz w:val="24"/>
        </w:rPr>
        <w:t xml:space="preserve"> </w:t>
      </w:r>
      <w:r>
        <w:rPr>
          <w:sz w:val="24"/>
        </w:rPr>
        <w:t>specific problems as they arise in the clinical context. A faculty member may overlook deficiencies in knowledge when a resident first encoun</w:t>
      </w:r>
      <w:r>
        <w:rPr>
          <w:sz w:val="24"/>
        </w:rPr>
        <w:t xml:space="preserve">ters a specific clinical entity early in his or her training. On the other hand, if one is responsible for managing a patient with this entity, persistent ignorance will shed a very unattractive light on the </w:t>
      </w:r>
      <w:proofErr w:type="spellStart"/>
      <w:r>
        <w:rPr>
          <w:sz w:val="24"/>
        </w:rPr>
        <w:t>resident's</w:t>
      </w:r>
      <w:proofErr w:type="spellEnd"/>
      <w:r>
        <w:rPr>
          <w:sz w:val="24"/>
        </w:rPr>
        <w:t xml:space="preserve"> commitment to his or her education an</w:t>
      </w:r>
      <w:r>
        <w:rPr>
          <w:sz w:val="24"/>
        </w:rPr>
        <w:t>d to the welfare of the patient.</w:t>
      </w:r>
    </w:p>
    <w:p w:rsidR="003E4C7A" w:rsidRDefault="0040715D">
      <w:pPr>
        <w:pStyle w:val="ListParagraph"/>
        <w:numPr>
          <w:ilvl w:val="1"/>
          <w:numId w:val="38"/>
        </w:numPr>
        <w:tabs>
          <w:tab w:val="left" w:pos="1760"/>
        </w:tabs>
        <w:ind w:right="1165"/>
        <w:rPr>
          <w:sz w:val="24"/>
        </w:rPr>
      </w:pPr>
      <w:r>
        <w:rPr>
          <w:sz w:val="24"/>
        </w:rPr>
        <w:t xml:space="preserve">When it comes to long-term relationships, such as those between faculty and residents or among fellow residents, </w:t>
      </w:r>
      <w:r>
        <w:rPr>
          <w:rFonts w:ascii="Arial" w:hAnsi="Arial"/>
          <w:b/>
          <w:sz w:val="24"/>
        </w:rPr>
        <w:t>honesty is the best policy</w:t>
      </w:r>
      <w:r>
        <w:rPr>
          <w:sz w:val="24"/>
        </w:rPr>
        <w:t>. While many can</w:t>
      </w:r>
      <w:r>
        <w:rPr>
          <w:spacing w:val="-3"/>
          <w:sz w:val="24"/>
        </w:rPr>
        <w:t xml:space="preserve"> </w:t>
      </w:r>
      <w:r>
        <w:rPr>
          <w:sz w:val="24"/>
        </w:rPr>
        <w:t>conceal</w:t>
      </w:r>
      <w:r>
        <w:rPr>
          <w:spacing w:val="-3"/>
          <w:sz w:val="24"/>
        </w:rPr>
        <w:t xml:space="preserve"> </w:t>
      </w:r>
      <w:r>
        <w:rPr>
          <w:sz w:val="24"/>
        </w:rPr>
        <w:t>ignorance</w:t>
      </w:r>
      <w:r>
        <w:rPr>
          <w:spacing w:val="-3"/>
          <w:sz w:val="24"/>
        </w:rPr>
        <w:t xml:space="preserve"> </w:t>
      </w:r>
      <w:r>
        <w:rPr>
          <w:sz w:val="24"/>
        </w:rPr>
        <w:t>behind</w:t>
      </w:r>
      <w:r>
        <w:rPr>
          <w:spacing w:val="-3"/>
          <w:sz w:val="24"/>
        </w:rPr>
        <w:t xml:space="preserve"> </w:t>
      </w:r>
      <w:r>
        <w:rPr>
          <w:sz w:val="24"/>
        </w:rPr>
        <w:t>a</w:t>
      </w:r>
      <w:r>
        <w:rPr>
          <w:spacing w:val="-3"/>
          <w:sz w:val="24"/>
        </w:rPr>
        <w:t xml:space="preserve"> </w:t>
      </w:r>
      <w:r>
        <w:rPr>
          <w:sz w:val="24"/>
        </w:rPr>
        <w:t>guise</w:t>
      </w:r>
      <w:r>
        <w:rPr>
          <w:spacing w:val="-3"/>
          <w:sz w:val="24"/>
        </w:rPr>
        <w:t xml:space="preserve"> </w:t>
      </w:r>
      <w:r>
        <w:rPr>
          <w:sz w:val="24"/>
        </w:rPr>
        <w:t>of</w:t>
      </w:r>
      <w:r>
        <w:rPr>
          <w:spacing w:val="-3"/>
          <w:sz w:val="24"/>
        </w:rPr>
        <w:t xml:space="preserve"> </w:t>
      </w:r>
      <w:r>
        <w:rPr>
          <w:sz w:val="24"/>
        </w:rPr>
        <w:t>charm</w:t>
      </w:r>
      <w:r>
        <w:rPr>
          <w:spacing w:val="-3"/>
          <w:sz w:val="24"/>
        </w:rPr>
        <w:t xml:space="preserve"> </w:t>
      </w:r>
      <w:r>
        <w:rPr>
          <w:sz w:val="24"/>
        </w:rPr>
        <w:t>and</w:t>
      </w:r>
      <w:r>
        <w:rPr>
          <w:spacing w:val="-3"/>
          <w:sz w:val="24"/>
        </w:rPr>
        <w:t xml:space="preserve"> </w:t>
      </w:r>
      <w:r>
        <w:rPr>
          <w:sz w:val="24"/>
        </w:rPr>
        <w:t>eloquence</w:t>
      </w:r>
      <w:r>
        <w:rPr>
          <w:spacing w:val="-3"/>
          <w:sz w:val="24"/>
        </w:rPr>
        <w:t xml:space="preserve"> </w:t>
      </w:r>
      <w:r>
        <w:rPr>
          <w:sz w:val="24"/>
        </w:rPr>
        <w:t>for</w:t>
      </w:r>
      <w:r>
        <w:rPr>
          <w:spacing w:val="-3"/>
          <w:sz w:val="24"/>
        </w:rPr>
        <w:t xml:space="preserve"> </w:t>
      </w:r>
      <w:r>
        <w:rPr>
          <w:sz w:val="24"/>
        </w:rPr>
        <w:t>a</w:t>
      </w:r>
      <w:r>
        <w:rPr>
          <w:spacing w:val="-3"/>
          <w:sz w:val="24"/>
        </w:rPr>
        <w:t xml:space="preserve"> </w:t>
      </w:r>
      <w:r>
        <w:rPr>
          <w:sz w:val="24"/>
        </w:rPr>
        <w:t>week</w:t>
      </w:r>
      <w:r>
        <w:rPr>
          <w:spacing w:val="-3"/>
          <w:sz w:val="24"/>
        </w:rPr>
        <w:t xml:space="preserve"> </w:t>
      </w:r>
      <w:r>
        <w:rPr>
          <w:sz w:val="24"/>
        </w:rPr>
        <w:t>or</w:t>
      </w:r>
      <w:r>
        <w:rPr>
          <w:spacing w:val="-3"/>
          <w:sz w:val="24"/>
        </w:rPr>
        <w:t xml:space="preserve"> </w:t>
      </w:r>
      <w:r>
        <w:rPr>
          <w:sz w:val="24"/>
        </w:rPr>
        <w:t>two, few</w:t>
      </w:r>
      <w:r>
        <w:rPr>
          <w:spacing w:val="-1"/>
          <w:sz w:val="24"/>
        </w:rPr>
        <w:t xml:space="preserve"> </w:t>
      </w:r>
      <w:r>
        <w:rPr>
          <w:sz w:val="24"/>
        </w:rPr>
        <w:t>can</w:t>
      </w:r>
      <w:r>
        <w:rPr>
          <w:spacing w:val="-1"/>
          <w:sz w:val="24"/>
        </w:rPr>
        <w:t xml:space="preserve"> </w:t>
      </w:r>
      <w:r>
        <w:rPr>
          <w:sz w:val="24"/>
        </w:rPr>
        <w:t>sustain</w:t>
      </w:r>
      <w:r>
        <w:rPr>
          <w:spacing w:val="-1"/>
          <w:sz w:val="24"/>
        </w:rPr>
        <w:t xml:space="preserve"> </w:t>
      </w:r>
      <w:r>
        <w:rPr>
          <w:sz w:val="24"/>
        </w:rPr>
        <w:t>this</w:t>
      </w:r>
      <w:r>
        <w:rPr>
          <w:spacing w:val="-1"/>
          <w:sz w:val="24"/>
        </w:rPr>
        <w:t xml:space="preserve"> </w:t>
      </w:r>
      <w:r>
        <w:rPr>
          <w:sz w:val="24"/>
        </w:rPr>
        <w:t>ruse</w:t>
      </w:r>
      <w:r>
        <w:rPr>
          <w:spacing w:val="-1"/>
          <w:sz w:val="24"/>
        </w:rPr>
        <w:t xml:space="preserve"> </w:t>
      </w:r>
      <w:r>
        <w:rPr>
          <w:sz w:val="24"/>
        </w:rPr>
        <w:t>for</w:t>
      </w:r>
      <w:r>
        <w:rPr>
          <w:spacing w:val="-1"/>
          <w:sz w:val="24"/>
        </w:rPr>
        <w:t xml:space="preserve"> </w:t>
      </w:r>
      <w:r>
        <w:rPr>
          <w:sz w:val="24"/>
        </w:rPr>
        <w:t>a</w:t>
      </w:r>
      <w:r>
        <w:rPr>
          <w:spacing w:val="-1"/>
          <w:sz w:val="24"/>
        </w:rPr>
        <w:t xml:space="preserve"> </w:t>
      </w:r>
      <w:r>
        <w:rPr>
          <w:sz w:val="24"/>
        </w:rPr>
        <w:t>full</w:t>
      </w:r>
      <w:r>
        <w:rPr>
          <w:spacing w:val="-1"/>
          <w:sz w:val="24"/>
        </w:rPr>
        <w:t xml:space="preserve"> </w:t>
      </w:r>
      <w:r>
        <w:rPr>
          <w:sz w:val="24"/>
        </w:rPr>
        <w:t>four</w:t>
      </w:r>
      <w:r>
        <w:rPr>
          <w:spacing w:val="-1"/>
          <w:sz w:val="24"/>
        </w:rPr>
        <w:t xml:space="preserve"> </w:t>
      </w:r>
      <w:r>
        <w:rPr>
          <w:sz w:val="24"/>
        </w:rPr>
        <w:t>years.</w:t>
      </w:r>
      <w:r>
        <w:rPr>
          <w:spacing w:val="-1"/>
          <w:sz w:val="24"/>
        </w:rPr>
        <w:t xml:space="preserve"> </w:t>
      </w:r>
      <w:proofErr w:type="gramStart"/>
      <w:r>
        <w:rPr>
          <w:sz w:val="24"/>
        </w:rPr>
        <w:t>Thus</w:t>
      </w:r>
      <w:proofErr w:type="gramEnd"/>
      <w:r>
        <w:rPr>
          <w:spacing w:val="-1"/>
          <w:sz w:val="24"/>
        </w:rPr>
        <w:t xml:space="preserve"> </w:t>
      </w:r>
      <w:r>
        <w:rPr>
          <w:sz w:val="24"/>
        </w:rPr>
        <w:t>an</w:t>
      </w:r>
      <w:r>
        <w:rPr>
          <w:spacing w:val="-1"/>
          <w:sz w:val="24"/>
        </w:rPr>
        <w:t xml:space="preserve"> </w:t>
      </w:r>
      <w:r>
        <w:rPr>
          <w:sz w:val="24"/>
        </w:rPr>
        <w:t>honest</w:t>
      </w:r>
      <w:r>
        <w:rPr>
          <w:spacing w:val="-1"/>
          <w:sz w:val="24"/>
        </w:rPr>
        <w:t xml:space="preserve"> </w:t>
      </w:r>
      <w:r>
        <w:rPr>
          <w:sz w:val="24"/>
        </w:rPr>
        <w:t>"I</w:t>
      </w:r>
      <w:r>
        <w:rPr>
          <w:spacing w:val="-1"/>
          <w:sz w:val="24"/>
        </w:rPr>
        <w:t xml:space="preserve"> </w:t>
      </w:r>
      <w:r>
        <w:rPr>
          <w:sz w:val="24"/>
        </w:rPr>
        <w:t>don't</w:t>
      </w:r>
      <w:r>
        <w:rPr>
          <w:spacing w:val="-1"/>
          <w:sz w:val="24"/>
        </w:rPr>
        <w:t xml:space="preserve"> </w:t>
      </w:r>
      <w:r>
        <w:rPr>
          <w:sz w:val="24"/>
        </w:rPr>
        <w:t>know"</w:t>
      </w:r>
      <w:r>
        <w:rPr>
          <w:spacing w:val="-1"/>
          <w:sz w:val="24"/>
        </w:rPr>
        <w:t xml:space="preserve"> </w:t>
      </w:r>
      <w:r>
        <w:rPr>
          <w:sz w:val="24"/>
        </w:rPr>
        <w:t>is,</w:t>
      </w:r>
      <w:r>
        <w:rPr>
          <w:spacing w:val="-1"/>
          <w:sz w:val="24"/>
        </w:rPr>
        <w:t xml:space="preserve"> </w:t>
      </w:r>
      <w:r>
        <w:rPr>
          <w:sz w:val="24"/>
        </w:rPr>
        <w:t>as a long-term policy, much better than evasion. Such honesty is especially important</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patient.</w:t>
      </w:r>
      <w:r>
        <w:rPr>
          <w:spacing w:val="-1"/>
          <w:sz w:val="24"/>
        </w:rPr>
        <w:t xml:space="preserve"> </w:t>
      </w:r>
      <w:r>
        <w:rPr>
          <w:sz w:val="24"/>
        </w:rPr>
        <w:t>A</w:t>
      </w:r>
      <w:r>
        <w:rPr>
          <w:spacing w:val="-1"/>
          <w:sz w:val="24"/>
        </w:rPr>
        <w:t xml:space="preserve"> </w:t>
      </w:r>
      <w:r>
        <w:rPr>
          <w:sz w:val="24"/>
        </w:rPr>
        <w:t>resident</w:t>
      </w:r>
      <w:r>
        <w:rPr>
          <w:spacing w:val="-1"/>
          <w:sz w:val="24"/>
        </w:rPr>
        <w:t xml:space="preserve"> </w:t>
      </w:r>
      <w:r>
        <w:rPr>
          <w:sz w:val="24"/>
        </w:rPr>
        <w:t>who</w:t>
      </w:r>
      <w:r>
        <w:rPr>
          <w:spacing w:val="-1"/>
          <w:sz w:val="24"/>
        </w:rPr>
        <w:t xml:space="preserve"> </w:t>
      </w:r>
      <w:r>
        <w:rPr>
          <w:sz w:val="24"/>
        </w:rPr>
        <w:t>admits</w:t>
      </w:r>
      <w:r>
        <w:rPr>
          <w:spacing w:val="-1"/>
          <w:sz w:val="24"/>
        </w:rPr>
        <w:t xml:space="preserve"> </w:t>
      </w:r>
      <w:r>
        <w:rPr>
          <w:sz w:val="24"/>
        </w:rPr>
        <w:t>ignorance</w:t>
      </w:r>
      <w:r>
        <w:rPr>
          <w:spacing w:val="-1"/>
          <w:sz w:val="24"/>
        </w:rPr>
        <w:t xml:space="preserve"> </w:t>
      </w:r>
      <w:r>
        <w:rPr>
          <w:sz w:val="24"/>
        </w:rPr>
        <w:t>or</w:t>
      </w:r>
      <w:r>
        <w:rPr>
          <w:spacing w:val="-1"/>
          <w:sz w:val="24"/>
        </w:rPr>
        <w:t xml:space="preserve"> </w:t>
      </w:r>
      <w:r>
        <w:rPr>
          <w:sz w:val="24"/>
        </w:rPr>
        <w:t>error</w:t>
      </w:r>
      <w:r>
        <w:rPr>
          <w:spacing w:val="-1"/>
          <w:sz w:val="24"/>
        </w:rPr>
        <w:t xml:space="preserve"> </w:t>
      </w:r>
      <w:r>
        <w:rPr>
          <w:sz w:val="24"/>
        </w:rPr>
        <w:t>and</w:t>
      </w:r>
      <w:r>
        <w:rPr>
          <w:spacing w:val="-1"/>
          <w:sz w:val="24"/>
        </w:rPr>
        <w:t xml:space="preserve"> </w:t>
      </w:r>
      <w:r>
        <w:rPr>
          <w:sz w:val="24"/>
        </w:rPr>
        <w:t>seeks</w:t>
      </w:r>
      <w:r>
        <w:rPr>
          <w:spacing w:val="-1"/>
          <w:sz w:val="24"/>
        </w:rPr>
        <w:t xml:space="preserve"> </w:t>
      </w:r>
      <w:r>
        <w:rPr>
          <w:sz w:val="24"/>
        </w:rPr>
        <w:t>help is</w:t>
      </w:r>
      <w:r>
        <w:rPr>
          <w:sz w:val="24"/>
        </w:rPr>
        <w:t xml:space="preserve"> much less dangerous than one who forges ahead in an attempt to conceal his or her limitations.</w:t>
      </w:r>
    </w:p>
    <w:p w:rsidR="003E4C7A" w:rsidRDefault="003E4C7A">
      <w:pPr>
        <w:pStyle w:val="BodyText"/>
        <w:spacing w:before="4"/>
        <w:ind w:left="0" w:firstLine="0"/>
      </w:pPr>
    </w:p>
    <w:p w:rsidR="003E4C7A" w:rsidRDefault="0040715D">
      <w:pPr>
        <w:pStyle w:val="Heading2"/>
        <w:numPr>
          <w:ilvl w:val="0"/>
          <w:numId w:val="38"/>
        </w:numPr>
        <w:tabs>
          <w:tab w:val="left" w:pos="1446"/>
        </w:tabs>
        <w:ind w:left="1446" w:hanging="406"/>
      </w:pPr>
      <w:r>
        <w:rPr>
          <w:spacing w:val="-2"/>
        </w:rPr>
        <w:t>INFORMAL</w:t>
      </w:r>
      <w:r>
        <w:rPr>
          <w:spacing w:val="-15"/>
        </w:rPr>
        <w:t xml:space="preserve"> </w:t>
      </w:r>
      <w:r>
        <w:rPr>
          <w:spacing w:val="-2"/>
        </w:rPr>
        <w:t>MID-ROTATION</w:t>
      </w:r>
      <w:r>
        <w:rPr>
          <w:spacing w:val="-13"/>
        </w:rPr>
        <w:t xml:space="preserve"> </w:t>
      </w:r>
      <w:r>
        <w:rPr>
          <w:spacing w:val="-2"/>
        </w:rPr>
        <w:t>EVALUATION</w:t>
      </w:r>
    </w:p>
    <w:p w:rsidR="003E4C7A" w:rsidRDefault="0040715D">
      <w:pPr>
        <w:pStyle w:val="BodyText"/>
        <w:ind w:left="1040" w:right="1185" w:firstLine="0"/>
      </w:pPr>
      <w:r>
        <w:t>Mid-way</w:t>
      </w:r>
      <w:r>
        <w:rPr>
          <w:spacing w:val="-4"/>
        </w:rPr>
        <w:t xml:space="preserve"> </w:t>
      </w:r>
      <w:r>
        <w:t>through</w:t>
      </w:r>
      <w:r>
        <w:rPr>
          <w:spacing w:val="-4"/>
        </w:rPr>
        <w:t xml:space="preserve"> </w:t>
      </w:r>
      <w:r>
        <w:t>the</w:t>
      </w:r>
      <w:r>
        <w:rPr>
          <w:spacing w:val="-4"/>
        </w:rPr>
        <w:t xml:space="preserve"> </w:t>
      </w:r>
      <w:r>
        <w:t>rotation,</w:t>
      </w:r>
      <w:r>
        <w:rPr>
          <w:spacing w:val="-4"/>
        </w:rPr>
        <w:t xml:space="preserve"> </w:t>
      </w:r>
      <w:r>
        <w:t>each</w:t>
      </w:r>
      <w:r>
        <w:rPr>
          <w:spacing w:val="-4"/>
        </w:rPr>
        <w:t xml:space="preserve"> </w:t>
      </w:r>
      <w:r>
        <w:t>rotation</w:t>
      </w:r>
      <w:r>
        <w:rPr>
          <w:spacing w:val="-4"/>
        </w:rPr>
        <w:t xml:space="preserve"> </w:t>
      </w:r>
      <w:r>
        <w:t>head</w:t>
      </w:r>
      <w:r>
        <w:rPr>
          <w:spacing w:val="-4"/>
        </w:rPr>
        <w:t xml:space="preserve"> </w:t>
      </w:r>
      <w:r>
        <w:t>meets</w:t>
      </w:r>
      <w:r>
        <w:rPr>
          <w:spacing w:val="-4"/>
        </w:rPr>
        <w:t xml:space="preserve"> </w:t>
      </w:r>
      <w:r>
        <w:t>with</w:t>
      </w:r>
      <w:r>
        <w:rPr>
          <w:spacing w:val="-4"/>
        </w:rPr>
        <w:t xml:space="preserve"> </w:t>
      </w:r>
      <w:r>
        <w:t>the</w:t>
      </w:r>
      <w:r>
        <w:rPr>
          <w:spacing w:val="-4"/>
        </w:rPr>
        <w:t xml:space="preserve"> </w:t>
      </w:r>
      <w:r>
        <w:t>resident(s)</w:t>
      </w:r>
      <w:r>
        <w:rPr>
          <w:spacing w:val="-4"/>
        </w:rPr>
        <w:t xml:space="preserve"> </w:t>
      </w:r>
      <w:r>
        <w:t>and discusses their progress and ways they could improve.</w:t>
      </w:r>
    </w:p>
    <w:p w:rsidR="003E4C7A" w:rsidRDefault="003E4C7A">
      <w:pPr>
        <w:pStyle w:val="BodyText"/>
        <w:ind w:left="0" w:firstLine="0"/>
      </w:pPr>
    </w:p>
    <w:p w:rsidR="003E4C7A" w:rsidRDefault="0040715D">
      <w:pPr>
        <w:pStyle w:val="Heading2"/>
        <w:numPr>
          <w:ilvl w:val="0"/>
          <w:numId w:val="38"/>
        </w:numPr>
        <w:tabs>
          <w:tab w:val="left" w:pos="1534"/>
        </w:tabs>
        <w:ind w:left="1534" w:hanging="494"/>
      </w:pPr>
      <w:r>
        <w:t>FORMAL</w:t>
      </w:r>
      <w:r>
        <w:rPr>
          <w:spacing w:val="-24"/>
        </w:rPr>
        <w:t xml:space="preserve"> </w:t>
      </w:r>
      <w:r>
        <w:t>EVALUATION</w:t>
      </w:r>
      <w:r>
        <w:rPr>
          <w:spacing w:val="-21"/>
        </w:rPr>
        <w:t xml:space="preserve"> </w:t>
      </w:r>
      <w:r>
        <w:t>OF</w:t>
      </w:r>
      <w:r>
        <w:rPr>
          <w:spacing w:val="-21"/>
        </w:rPr>
        <w:t xml:space="preserve"> </w:t>
      </w:r>
      <w:r>
        <w:rPr>
          <w:spacing w:val="-2"/>
        </w:rPr>
        <w:t>PERFORMANCE</w:t>
      </w:r>
    </w:p>
    <w:p w:rsidR="003E4C7A" w:rsidRDefault="0040715D">
      <w:pPr>
        <w:pStyle w:val="BodyText"/>
        <w:ind w:left="1040" w:right="1918" w:firstLine="0"/>
        <w:jc w:val="both"/>
      </w:pPr>
      <w:r>
        <w:t>At</w:t>
      </w:r>
      <w:r>
        <w:rPr>
          <w:spacing w:val="-3"/>
        </w:rPr>
        <w:t xml:space="preserve"> </w:t>
      </w:r>
      <w:r>
        <w:t>the</w:t>
      </w:r>
      <w:r>
        <w:rPr>
          <w:spacing w:val="-3"/>
        </w:rPr>
        <w:t xml:space="preserve"> </w:t>
      </w:r>
      <w:r>
        <w:t>end</w:t>
      </w:r>
      <w:r>
        <w:rPr>
          <w:spacing w:val="-3"/>
        </w:rPr>
        <w:t xml:space="preserve"> </w:t>
      </w:r>
      <w:r>
        <w:t>of</w:t>
      </w:r>
      <w:r>
        <w:rPr>
          <w:spacing w:val="-3"/>
        </w:rPr>
        <w:t xml:space="preserve"> </w:t>
      </w:r>
      <w:r>
        <w:t>each</w:t>
      </w:r>
      <w:r>
        <w:rPr>
          <w:spacing w:val="-3"/>
        </w:rPr>
        <w:t xml:space="preserve"> </w:t>
      </w:r>
      <w:r>
        <w:t>clinical</w:t>
      </w:r>
      <w:r>
        <w:rPr>
          <w:spacing w:val="-3"/>
        </w:rPr>
        <w:t xml:space="preserve"> </w:t>
      </w:r>
      <w:r>
        <w:t>rotation,</w:t>
      </w:r>
      <w:r>
        <w:rPr>
          <w:spacing w:val="-3"/>
        </w:rPr>
        <w:t xml:space="preserve"> </w:t>
      </w:r>
      <w:r>
        <w:t>resident</w:t>
      </w:r>
      <w:r>
        <w:rPr>
          <w:spacing w:val="-3"/>
        </w:rPr>
        <w:t xml:space="preserve"> </w:t>
      </w:r>
      <w:r>
        <w:t>evaluations</w:t>
      </w:r>
      <w:r>
        <w:rPr>
          <w:spacing w:val="-3"/>
        </w:rPr>
        <w:t xml:space="preserve"> </w:t>
      </w:r>
      <w:r>
        <w:t>are</w:t>
      </w:r>
      <w:r>
        <w:rPr>
          <w:spacing w:val="-3"/>
        </w:rPr>
        <w:t xml:space="preserve"> </w:t>
      </w:r>
      <w:r>
        <w:t>sent</w:t>
      </w:r>
      <w:r>
        <w:rPr>
          <w:spacing w:val="-3"/>
        </w:rPr>
        <w:t xml:space="preserve"> </w:t>
      </w:r>
      <w:r>
        <w:t>electronically,</w:t>
      </w:r>
      <w:r>
        <w:rPr>
          <w:spacing w:val="-3"/>
        </w:rPr>
        <w:t xml:space="preserve"> </w:t>
      </w:r>
      <w:r>
        <w:t>to those</w:t>
      </w:r>
      <w:r>
        <w:rPr>
          <w:spacing w:val="-4"/>
        </w:rPr>
        <w:t xml:space="preserve"> </w:t>
      </w:r>
      <w:r>
        <w:t>faculty</w:t>
      </w:r>
      <w:r>
        <w:rPr>
          <w:spacing w:val="-4"/>
        </w:rPr>
        <w:t xml:space="preserve"> </w:t>
      </w:r>
      <w:r>
        <w:t>members</w:t>
      </w:r>
      <w:r>
        <w:rPr>
          <w:spacing w:val="-4"/>
        </w:rPr>
        <w:t xml:space="preserve"> </w:t>
      </w:r>
      <w:r>
        <w:t>who</w:t>
      </w:r>
      <w:r>
        <w:rPr>
          <w:spacing w:val="-4"/>
        </w:rPr>
        <w:t xml:space="preserve"> </w:t>
      </w:r>
      <w:r>
        <w:t>supervised</w:t>
      </w:r>
      <w:r>
        <w:rPr>
          <w:spacing w:val="-4"/>
        </w:rPr>
        <w:t xml:space="preserve"> </w:t>
      </w:r>
      <w:r>
        <w:t>them,</w:t>
      </w:r>
      <w:r>
        <w:rPr>
          <w:spacing w:val="-4"/>
        </w:rPr>
        <w:t xml:space="preserve"> </w:t>
      </w:r>
      <w:r>
        <w:t>and</w:t>
      </w:r>
      <w:r>
        <w:rPr>
          <w:spacing w:val="-4"/>
        </w:rPr>
        <w:t xml:space="preserve"> </w:t>
      </w:r>
      <w:r>
        <w:t>ancillary</w:t>
      </w:r>
      <w:r>
        <w:rPr>
          <w:spacing w:val="-4"/>
        </w:rPr>
        <w:t xml:space="preserve"> </w:t>
      </w:r>
      <w:r>
        <w:t>staff</w:t>
      </w:r>
      <w:r>
        <w:rPr>
          <w:spacing w:val="-4"/>
        </w:rPr>
        <w:t xml:space="preserve"> </w:t>
      </w:r>
      <w:r>
        <w:t>they</w:t>
      </w:r>
      <w:r>
        <w:rPr>
          <w:spacing w:val="-4"/>
        </w:rPr>
        <w:t xml:space="preserve"> </w:t>
      </w:r>
      <w:r>
        <w:t>worked</w:t>
      </w:r>
      <w:r>
        <w:rPr>
          <w:spacing w:val="-4"/>
        </w:rPr>
        <w:t xml:space="preserve"> </w:t>
      </w:r>
      <w:r>
        <w:t>wi</w:t>
      </w:r>
      <w:r>
        <w:t>th during that rotation. The attending and resident both sign and date the form.</w:t>
      </w:r>
    </w:p>
    <w:p w:rsidR="003E4C7A" w:rsidRDefault="0040715D">
      <w:pPr>
        <w:pStyle w:val="BodyText"/>
        <w:ind w:left="1040" w:firstLine="0"/>
        <w:jc w:val="both"/>
      </w:pPr>
      <w:r>
        <w:t xml:space="preserve">These documents are entered into the resident's permanent </w:t>
      </w:r>
      <w:r>
        <w:rPr>
          <w:spacing w:val="-2"/>
        </w:rPr>
        <w:t>file.</w:t>
      </w:r>
    </w:p>
    <w:p w:rsidR="003E4C7A" w:rsidRDefault="003E4C7A">
      <w:pPr>
        <w:jc w:val="both"/>
        <w:sectPr w:rsidR="003E4C7A">
          <w:pgSz w:w="12240" w:h="15840"/>
          <w:pgMar w:top="1380" w:right="280" w:bottom="280" w:left="400" w:header="720" w:footer="720" w:gutter="0"/>
          <w:cols w:space="720"/>
        </w:sectPr>
      </w:pPr>
    </w:p>
    <w:tbl>
      <w:tblPr>
        <w:tblW w:w="0" w:type="auto"/>
        <w:tblInd w:w="1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840"/>
      </w:tblGrid>
      <w:tr w:rsidR="003E4C7A">
        <w:trPr>
          <w:trHeight w:val="300"/>
        </w:trPr>
        <w:tc>
          <w:tcPr>
            <w:tcW w:w="8840" w:type="dxa"/>
          </w:tcPr>
          <w:p w:rsidR="003E4C7A" w:rsidRDefault="003E4C7A">
            <w:pPr>
              <w:pStyle w:val="TableParagraph"/>
              <w:rPr>
                <w:rFonts w:ascii="Times New Roman"/>
              </w:rPr>
            </w:pPr>
          </w:p>
        </w:tc>
      </w:tr>
      <w:tr w:rsidR="003E4C7A">
        <w:trPr>
          <w:trHeight w:val="1680"/>
        </w:trPr>
        <w:tc>
          <w:tcPr>
            <w:tcW w:w="8840" w:type="dxa"/>
          </w:tcPr>
          <w:p w:rsidR="003E4C7A" w:rsidRDefault="003E4C7A">
            <w:pPr>
              <w:pStyle w:val="TableParagraph"/>
              <w:rPr>
                <w:sz w:val="32"/>
              </w:rPr>
            </w:pPr>
          </w:p>
          <w:p w:rsidR="003E4C7A" w:rsidRDefault="0040715D">
            <w:pPr>
              <w:pStyle w:val="TableParagraph"/>
              <w:spacing w:line="420" w:lineRule="atLeast"/>
              <w:ind w:left="2655" w:right="2643"/>
              <w:jc w:val="center"/>
              <w:rPr>
                <w:rFonts w:ascii="Arial"/>
                <w:b/>
                <w:sz w:val="32"/>
              </w:rPr>
            </w:pPr>
            <w:r>
              <w:rPr>
                <w:rFonts w:ascii="Times New Roman"/>
                <w:sz w:val="32"/>
              </w:rPr>
              <w:t>Ophthalmology</w:t>
            </w:r>
            <w:r>
              <w:rPr>
                <w:rFonts w:ascii="Times New Roman"/>
                <w:spacing w:val="-20"/>
                <w:sz w:val="32"/>
              </w:rPr>
              <w:t xml:space="preserve"> </w:t>
            </w:r>
            <w:r>
              <w:rPr>
                <w:rFonts w:ascii="Times New Roman"/>
                <w:sz w:val="32"/>
              </w:rPr>
              <w:t xml:space="preserve">Residency 2 Monthly Review </w:t>
            </w:r>
            <w:r>
              <w:rPr>
                <w:rFonts w:ascii="Arial"/>
                <w:b/>
                <w:spacing w:val="-2"/>
                <w:sz w:val="32"/>
              </w:rPr>
              <w:t>Months:</w:t>
            </w:r>
          </w:p>
        </w:tc>
      </w:tr>
      <w:tr w:rsidR="003E4C7A">
        <w:trPr>
          <w:trHeight w:val="939"/>
        </w:trPr>
        <w:tc>
          <w:tcPr>
            <w:tcW w:w="8840" w:type="dxa"/>
          </w:tcPr>
          <w:p w:rsidR="003E4C7A" w:rsidRDefault="003E4C7A">
            <w:pPr>
              <w:pStyle w:val="TableParagraph"/>
              <w:rPr>
                <w:sz w:val="24"/>
              </w:rPr>
            </w:pPr>
          </w:p>
          <w:p w:rsidR="003E4C7A" w:rsidRDefault="003E4C7A">
            <w:pPr>
              <w:pStyle w:val="TableParagraph"/>
              <w:spacing w:before="87"/>
              <w:rPr>
                <w:sz w:val="24"/>
              </w:rPr>
            </w:pPr>
          </w:p>
          <w:p w:rsidR="003E4C7A" w:rsidRDefault="0040715D">
            <w:pPr>
              <w:pStyle w:val="TableParagraph"/>
              <w:ind w:left="229"/>
              <w:rPr>
                <w:sz w:val="24"/>
              </w:rPr>
            </w:pPr>
            <w:r>
              <w:rPr>
                <w:sz w:val="24"/>
              </w:rPr>
              <w:t xml:space="preserve">The purpose of this </w:t>
            </w:r>
            <w:r>
              <w:rPr>
                <w:spacing w:val="-2"/>
                <w:sz w:val="24"/>
              </w:rPr>
              <w:t>review:</w:t>
            </w:r>
          </w:p>
        </w:tc>
      </w:tr>
      <w:tr w:rsidR="003E4C7A">
        <w:trPr>
          <w:trHeight w:val="1479"/>
        </w:trPr>
        <w:tc>
          <w:tcPr>
            <w:tcW w:w="8840" w:type="dxa"/>
          </w:tcPr>
          <w:p w:rsidR="003E4C7A" w:rsidRDefault="0040715D">
            <w:pPr>
              <w:pStyle w:val="TableParagraph"/>
              <w:spacing w:before="11" w:line="266" w:lineRule="auto"/>
              <w:ind w:left="1309" w:hanging="360"/>
            </w:pPr>
            <w:r>
              <w:rPr>
                <w:sz w:val="24"/>
              </w:rPr>
              <w:t>Ø</w:t>
            </w:r>
            <w:r>
              <w:rPr>
                <w:spacing w:val="-3"/>
                <w:sz w:val="24"/>
              </w:rPr>
              <w:t xml:space="preserve"> </w:t>
            </w:r>
            <w:proofErr w:type="gramStart"/>
            <w:r>
              <w:t>To</w:t>
            </w:r>
            <w:proofErr w:type="gramEnd"/>
            <w:r>
              <w:rPr>
                <w:spacing w:val="-6"/>
              </w:rPr>
              <w:t xml:space="preserve"> </w:t>
            </w:r>
            <w:r>
              <w:t>review</w:t>
            </w:r>
            <w:r>
              <w:rPr>
                <w:spacing w:val="-6"/>
              </w:rPr>
              <w:t xml:space="preserve"> </w:t>
            </w:r>
            <w:r>
              <w:t>your</w:t>
            </w:r>
            <w:r>
              <w:rPr>
                <w:spacing w:val="-6"/>
              </w:rPr>
              <w:t xml:space="preserve"> </w:t>
            </w:r>
            <w:r>
              <w:t>clinical</w:t>
            </w:r>
            <w:r>
              <w:rPr>
                <w:spacing w:val="-6"/>
              </w:rPr>
              <w:t xml:space="preserve"> </w:t>
            </w:r>
            <w:r>
              <w:t>and</w:t>
            </w:r>
            <w:r>
              <w:rPr>
                <w:spacing w:val="-6"/>
              </w:rPr>
              <w:t xml:space="preserve"> </w:t>
            </w:r>
            <w:r>
              <w:t>non--</w:t>
            </w:r>
            <w:r>
              <w:rPr>
                <w:rFonts w:ascii="MS PGothic" w:hAnsi="MS PGothic"/>
              </w:rPr>
              <w:t>‐</w:t>
            </w:r>
            <w:r>
              <w:t>clinical</w:t>
            </w:r>
            <w:r>
              <w:rPr>
                <w:spacing w:val="-6"/>
              </w:rPr>
              <w:t xml:space="preserve"> </w:t>
            </w:r>
            <w:r>
              <w:t>activity</w:t>
            </w:r>
            <w:r>
              <w:rPr>
                <w:spacing w:val="-6"/>
              </w:rPr>
              <w:t xml:space="preserve"> </w:t>
            </w:r>
            <w:r>
              <w:t>and</w:t>
            </w:r>
            <w:r>
              <w:rPr>
                <w:spacing w:val="-6"/>
              </w:rPr>
              <w:t xml:space="preserve"> </w:t>
            </w:r>
            <w:r>
              <w:t>performance</w:t>
            </w:r>
            <w:r>
              <w:rPr>
                <w:spacing w:val="-6"/>
              </w:rPr>
              <w:t xml:space="preserve"> </w:t>
            </w:r>
            <w:r>
              <w:t>since</w:t>
            </w:r>
            <w:r>
              <w:rPr>
                <w:spacing w:val="-6"/>
              </w:rPr>
              <w:t xml:space="preserve"> </w:t>
            </w:r>
            <w:r>
              <w:t>the beginning of your residency</w:t>
            </w:r>
          </w:p>
          <w:p w:rsidR="003E4C7A" w:rsidRDefault="0040715D">
            <w:pPr>
              <w:pStyle w:val="TableParagraph"/>
              <w:spacing w:before="10"/>
              <w:ind w:left="949"/>
            </w:pPr>
            <w:r>
              <w:t xml:space="preserve">Ø </w:t>
            </w:r>
            <w:proofErr w:type="gramStart"/>
            <w:r>
              <w:t>To</w:t>
            </w:r>
            <w:proofErr w:type="gramEnd"/>
            <w:r>
              <w:rPr>
                <w:spacing w:val="-7"/>
              </w:rPr>
              <w:t xml:space="preserve"> </w:t>
            </w:r>
            <w:r>
              <w:t>reflect</w:t>
            </w:r>
            <w:r>
              <w:rPr>
                <w:spacing w:val="-8"/>
              </w:rPr>
              <w:t xml:space="preserve"> </w:t>
            </w:r>
            <w:r>
              <w:t>on</w:t>
            </w:r>
            <w:r>
              <w:rPr>
                <w:spacing w:val="-7"/>
              </w:rPr>
              <w:t xml:space="preserve"> </w:t>
            </w:r>
            <w:r>
              <w:t>your</w:t>
            </w:r>
            <w:r>
              <w:rPr>
                <w:spacing w:val="-8"/>
              </w:rPr>
              <w:t xml:space="preserve"> </w:t>
            </w:r>
            <w:r>
              <w:t>performance</w:t>
            </w:r>
            <w:r>
              <w:rPr>
                <w:spacing w:val="-7"/>
              </w:rPr>
              <w:t xml:space="preserve"> </w:t>
            </w:r>
            <w:r>
              <w:t>in</w:t>
            </w:r>
            <w:r>
              <w:rPr>
                <w:spacing w:val="-7"/>
              </w:rPr>
              <w:t xml:space="preserve"> </w:t>
            </w:r>
            <w:r>
              <w:rPr>
                <w:spacing w:val="-2"/>
              </w:rPr>
              <w:t>training</w:t>
            </w:r>
          </w:p>
          <w:p w:rsidR="003E4C7A" w:rsidRDefault="0040715D">
            <w:pPr>
              <w:pStyle w:val="TableParagraph"/>
              <w:spacing w:before="1" w:line="290" w:lineRule="atLeast"/>
              <w:ind w:left="1309" w:hanging="360"/>
            </w:pPr>
            <w:r>
              <w:t xml:space="preserve">Ø </w:t>
            </w:r>
            <w:proofErr w:type="gramStart"/>
            <w:r>
              <w:t>To</w:t>
            </w:r>
            <w:proofErr w:type="gramEnd"/>
            <w:r>
              <w:rPr>
                <w:spacing w:val="-6"/>
              </w:rPr>
              <w:t xml:space="preserve"> </w:t>
            </w:r>
            <w:r>
              <w:t>describe</w:t>
            </w:r>
            <w:r>
              <w:rPr>
                <w:spacing w:val="-6"/>
              </w:rPr>
              <w:t xml:space="preserve"> </w:t>
            </w:r>
            <w:r>
              <w:t>your</w:t>
            </w:r>
            <w:r>
              <w:rPr>
                <w:spacing w:val="-6"/>
              </w:rPr>
              <w:t xml:space="preserve"> </w:t>
            </w:r>
            <w:r>
              <w:t>goals</w:t>
            </w:r>
            <w:r>
              <w:rPr>
                <w:spacing w:val="-6"/>
              </w:rPr>
              <w:t xml:space="preserve"> </w:t>
            </w:r>
            <w:r>
              <w:t>for</w:t>
            </w:r>
            <w:r>
              <w:rPr>
                <w:spacing w:val="-6"/>
              </w:rPr>
              <w:t xml:space="preserve"> </w:t>
            </w:r>
            <w:r>
              <w:t>the</w:t>
            </w:r>
            <w:r>
              <w:rPr>
                <w:spacing w:val="-6"/>
              </w:rPr>
              <w:t xml:space="preserve"> </w:t>
            </w:r>
            <w:r>
              <w:t>remainder</w:t>
            </w:r>
            <w:r>
              <w:rPr>
                <w:spacing w:val="-6"/>
              </w:rPr>
              <w:t xml:space="preserve"> </w:t>
            </w:r>
            <w:r>
              <w:t>of</w:t>
            </w:r>
            <w:r>
              <w:rPr>
                <w:spacing w:val="-6"/>
              </w:rPr>
              <w:t xml:space="preserve"> </w:t>
            </w:r>
            <w:r>
              <w:t>your</w:t>
            </w:r>
            <w:r>
              <w:rPr>
                <w:spacing w:val="-6"/>
              </w:rPr>
              <w:t xml:space="preserve"> </w:t>
            </w:r>
            <w:r>
              <w:t>residency</w:t>
            </w:r>
            <w:r>
              <w:rPr>
                <w:spacing w:val="-6"/>
              </w:rPr>
              <w:t xml:space="preserve"> </w:t>
            </w:r>
            <w:r>
              <w:t>and</w:t>
            </w:r>
            <w:r>
              <w:rPr>
                <w:spacing w:val="-6"/>
              </w:rPr>
              <w:t xml:space="preserve"> </w:t>
            </w:r>
            <w:r>
              <w:t>your</w:t>
            </w:r>
            <w:r>
              <w:rPr>
                <w:spacing w:val="-6"/>
              </w:rPr>
              <w:t xml:space="preserve"> </w:t>
            </w:r>
            <w:r>
              <w:t xml:space="preserve">future </w:t>
            </w:r>
            <w:r>
              <w:rPr>
                <w:spacing w:val="-2"/>
              </w:rPr>
              <w:t>career</w:t>
            </w:r>
          </w:p>
        </w:tc>
      </w:tr>
      <w:tr w:rsidR="003E4C7A">
        <w:trPr>
          <w:trHeight w:val="280"/>
        </w:trPr>
        <w:tc>
          <w:tcPr>
            <w:tcW w:w="8840" w:type="dxa"/>
          </w:tcPr>
          <w:p w:rsidR="003E4C7A" w:rsidRDefault="003E4C7A">
            <w:pPr>
              <w:pStyle w:val="TableParagraph"/>
              <w:rPr>
                <w:rFonts w:ascii="Times New Roman"/>
                <w:sz w:val="20"/>
              </w:rPr>
            </w:pPr>
          </w:p>
        </w:tc>
      </w:tr>
      <w:tr w:rsidR="003E4C7A">
        <w:trPr>
          <w:trHeight w:val="1780"/>
        </w:trPr>
        <w:tc>
          <w:tcPr>
            <w:tcW w:w="8840" w:type="dxa"/>
          </w:tcPr>
          <w:p w:rsidR="003E4C7A" w:rsidRDefault="003E4C7A">
            <w:pPr>
              <w:pStyle w:val="TableParagraph"/>
            </w:pPr>
          </w:p>
          <w:p w:rsidR="003E4C7A" w:rsidRDefault="003E4C7A">
            <w:pPr>
              <w:pStyle w:val="TableParagraph"/>
              <w:spacing w:before="89"/>
            </w:pPr>
          </w:p>
          <w:p w:rsidR="003E4C7A" w:rsidRDefault="0040715D">
            <w:pPr>
              <w:pStyle w:val="TableParagraph"/>
              <w:ind w:left="229"/>
            </w:pPr>
            <w:r>
              <w:t>Supporting</w:t>
            </w:r>
            <w:r>
              <w:rPr>
                <w:spacing w:val="-7"/>
              </w:rPr>
              <w:t xml:space="preserve"> </w:t>
            </w:r>
            <w:r>
              <w:t>Documents</w:t>
            </w:r>
            <w:r>
              <w:rPr>
                <w:spacing w:val="-6"/>
              </w:rPr>
              <w:t xml:space="preserve"> </w:t>
            </w:r>
            <w:r>
              <w:t>for</w:t>
            </w:r>
            <w:r>
              <w:rPr>
                <w:spacing w:val="-7"/>
              </w:rPr>
              <w:t xml:space="preserve"> </w:t>
            </w:r>
            <w:r>
              <w:t>your</w:t>
            </w:r>
            <w:r>
              <w:rPr>
                <w:spacing w:val="-6"/>
              </w:rPr>
              <w:t xml:space="preserve"> </w:t>
            </w:r>
            <w:r>
              <w:rPr>
                <w:spacing w:val="-2"/>
              </w:rPr>
              <w:t>review:</w:t>
            </w:r>
          </w:p>
          <w:p w:rsidR="003E4C7A" w:rsidRDefault="0040715D">
            <w:pPr>
              <w:pStyle w:val="TableParagraph"/>
              <w:numPr>
                <w:ilvl w:val="0"/>
                <w:numId w:val="37"/>
              </w:numPr>
              <w:tabs>
                <w:tab w:val="left" w:pos="1188"/>
              </w:tabs>
              <w:spacing w:before="38"/>
              <w:ind w:left="1188" w:hanging="239"/>
            </w:pPr>
            <w:r>
              <w:t>Please</w:t>
            </w:r>
            <w:r>
              <w:rPr>
                <w:spacing w:val="-7"/>
              </w:rPr>
              <w:t xml:space="preserve"> </w:t>
            </w:r>
            <w:r>
              <w:t>complete</w:t>
            </w:r>
            <w:r>
              <w:rPr>
                <w:spacing w:val="-5"/>
              </w:rPr>
              <w:t xml:space="preserve"> </w:t>
            </w:r>
            <w:r>
              <w:t>the</w:t>
            </w:r>
            <w:r>
              <w:rPr>
                <w:spacing w:val="-5"/>
              </w:rPr>
              <w:t xml:space="preserve"> </w:t>
            </w:r>
            <w:r>
              <w:t>cells</w:t>
            </w:r>
            <w:r>
              <w:rPr>
                <w:spacing w:val="-4"/>
              </w:rPr>
              <w:t xml:space="preserve"> </w:t>
            </w:r>
            <w:r>
              <w:t>on</w:t>
            </w:r>
            <w:r>
              <w:rPr>
                <w:spacing w:val="-5"/>
              </w:rPr>
              <w:t xml:space="preserve"> </w:t>
            </w:r>
            <w:r>
              <w:t>the</w:t>
            </w:r>
            <w:r>
              <w:rPr>
                <w:spacing w:val="-5"/>
              </w:rPr>
              <w:t xml:space="preserve"> </w:t>
            </w:r>
            <w:r>
              <w:t>following</w:t>
            </w:r>
            <w:r>
              <w:rPr>
                <w:spacing w:val="-4"/>
              </w:rPr>
              <w:t xml:space="preserve"> </w:t>
            </w:r>
            <w:r>
              <w:t>pages</w:t>
            </w:r>
            <w:r>
              <w:rPr>
                <w:spacing w:val="-5"/>
              </w:rPr>
              <w:t xml:space="preserve"> </w:t>
            </w:r>
            <w:r>
              <w:t>of</w:t>
            </w:r>
            <w:r>
              <w:rPr>
                <w:spacing w:val="-5"/>
              </w:rPr>
              <w:t xml:space="preserve"> </w:t>
            </w:r>
            <w:r>
              <w:t>this</w:t>
            </w:r>
            <w:r>
              <w:rPr>
                <w:spacing w:val="-4"/>
              </w:rPr>
              <w:t xml:space="preserve"> </w:t>
            </w:r>
            <w:r>
              <w:rPr>
                <w:spacing w:val="-2"/>
              </w:rPr>
              <w:t>document</w:t>
            </w:r>
          </w:p>
        </w:tc>
      </w:tr>
      <w:tr w:rsidR="003E4C7A">
        <w:trPr>
          <w:trHeight w:val="2320"/>
        </w:trPr>
        <w:tc>
          <w:tcPr>
            <w:tcW w:w="8840" w:type="dxa"/>
          </w:tcPr>
          <w:p w:rsidR="003E4C7A" w:rsidRDefault="003E4C7A">
            <w:pPr>
              <w:pStyle w:val="TableParagraph"/>
              <w:spacing w:before="34"/>
            </w:pPr>
          </w:p>
          <w:p w:rsidR="003E4C7A" w:rsidRDefault="0040715D">
            <w:pPr>
              <w:pStyle w:val="TableParagraph"/>
              <w:tabs>
                <w:tab w:val="left" w:pos="3105"/>
              </w:tabs>
              <w:ind w:left="229"/>
              <w:rPr>
                <w:rFonts w:ascii="Times New Roman"/>
              </w:rPr>
            </w:pPr>
            <w:r>
              <w:t xml:space="preserve">Resident: </w:t>
            </w:r>
            <w:r>
              <w:rPr>
                <w:rFonts w:ascii="Times New Roman"/>
                <w:u w:val="single"/>
              </w:rPr>
              <w:tab/>
            </w:r>
          </w:p>
          <w:p w:rsidR="003E4C7A" w:rsidRDefault="003E4C7A">
            <w:pPr>
              <w:pStyle w:val="TableParagraph"/>
              <w:spacing w:before="76"/>
            </w:pPr>
          </w:p>
          <w:p w:rsidR="003E4C7A" w:rsidRDefault="0040715D">
            <w:pPr>
              <w:pStyle w:val="TableParagraph"/>
              <w:tabs>
                <w:tab w:val="left" w:pos="3178"/>
              </w:tabs>
              <w:ind w:left="229"/>
              <w:rPr>
                <w:rFonts w:ascii="Times New Roman"/>
              </w:rPr>
            </w:pPr>
            <w:r>
              <w:t xml:space="preserve">PGY: </w:t>
            </w:r>
            <w:r>
              <w:rPr>
                <w:rFonts w:ascii="Times New Roman"/>
                <w:u w:val="single"/>
              </w:rPr>
              <w:tab/>
            </w:r>
          </w:p>
          <w:p w:rsidR="003E4C7A" w:rsidRDefault="003E4C7A">
            <w:pPr>
              <w:pStyle w:val="TableParagraph"/>
              <w:spacing w:before="76"/>
            </w:pPr>
          </w:p>
          <w:p w:rsidR="003E4C7A" w:rsidRDefault="0040715D">
            <w:pPr>
              <w:pStyle w:val="TableParagraph"/>
              <w:ind w:left="229"/>
            </w:pPr>
            <w:r>
              <w:rPr>
                <w:spacing w:val="-2"/>
              </w:rPr>
              <w:t>Completed</w:t>
            </w:r>
          </w:p>
          <w:p w:rsidR="003E4C7A" w:rsidRDefault="0040715D">
            <w:pPr>
              <w:pStyle w:val="TableParagraph"/>
              <w:tabs>
                <w:tab w:val="left" w:pos="7885"/>
              </w:tabs>
              <w:spacing w:before="38"/>
              <w:ind w:left="229"/>
              <w:rPr>
                <w:rFonts w:ascii="Times New Roman"/>
              </w:rPr>
            </w:pPr>
            <w:r>
              <w:rPr>
                <w:spacing w:val="-2"/>
              </w:rPr>
              <w:t>Rotation:</w:t>
            </w:r>
            <w:r>
              <w:rPr>
                <w:rFonts w:ascii="Times New Roman"/>
                <w:u w:val="single"/>
              </w:rPr>
              <w:tab/>
            </w:r>
          </w:p>
        </w:tc>
      </w:tr>
      <w:tr w:rsidR="003E4C7A">
        <w:trPr>
          <w:trHeight w:val="1739"/>
        </w:trPr>
        <w:tc>
          <w:tcPr>
            <w:tcW w:w="8840" w:type="dxa"/>
          </w:tcPr>
          <w:p w:rsidR="003E4C7A" w:rsidRDefault="003E4C7A">
            <w:pPr>
              <w:pStyle w:val="TableParagraph"/>
              <w:spacing w:before="36"/>
            </w:pPr>
          </w:p>
          <w:p w:rsidR="003E4C7A" w:rsidRDefault="0040715D">
            <w:pPr>
              <w:pStyle w:val="TableParagraph"/>
              <w:spacing w:before="1"/>
              <w:ind w:left="229"/>
            </w:pPr>
            <w:r>
              <w:t>Appointment</w:t>
            </w:r>
            <w:r>
              <w:rPr>
                <w:spacing w:val="-6"/>
              </w:rPr>
              <w:t xml:space="preserve"> </w:t>
            </w:r>
            <w:r>
              <w:t>Date</w:t>
            </w:r>
            <w:r>
              <w:rPr>
                <w:spacing w:val="-6"/>
              </w:rPr>
              <w:t xml:space="preserve"> </w:t>
            </w:r>
            <w:r>
              <w:t>and</w:t>
            </w:r>
            <w:r>
              <w:rPr>
                <w:spacing w:val="-6"/>
              </w:rPr>
              <w:t xml:space="preserve"> </w:t>
            </w:r>
            <w:r>
              <w:rPr>
                <w:spacing w:val="-4"/>
              </w:rPr>
              <w:t>Time:</w:t>
            </w:r>
          </w:p>
          <w:p w:rsidR="003E4C7A" w:rsidRDefault="0040715D">
            <w:pPr>
              <w:pStyle w:val="TableParagraph"/>
              <w:tabs>
                <w:tab w:val="left" w:pos="3897"/>
                <w:tab w:val="left" w:pos="6920"/>
              </w:tabs>
              <w:spacing w:before="38"/>
              <w:ind w:left="229"/>
              <w:rPr>
                <w:rFonts w:ascii="Times New Roman"/>
              </w:rPr>
            </w:pPr>
            <w:r>
              <w:rPr>
                <w:rFonts w:ascii="Times New Roman"/>
                <w:u w:val="single"/>
              </w:rPr>
              <w:tab/>
            </w:r>
            <w:r>
              <w:rPr>
                <w:spacing w:val="-2"/>
              </w:rPr>
              <w:t>Location:</w:t>
            </w:r>
            <w:r>
              <w:rPr>
                <w:rFonts w:ascii="Times New Roman"/>
                <w:u w:val="single"/>
              </w:rPr>
              <w:tab/>
            </w:r>
          </w:p>
          <w:p w:rsidR="003E4C7A" w:rsidRDefault="003E4C7A">
            <w:pPr>
              <w:pStyle w:val="TableParagraph"/>
              <w:spacing w:before="38"/>
            </w:pPr>
          </w:p>
          <w:p w:rsidR="003E4C7A" w:rsidRDefault="0040715D">
            <w:pPr>
              <w:pStyle w:val="TableParagraph"/>
              <w:spacing w:before="1" w:line="290" w:lineRule="atLeast"/>
              <w:ind w:left="229"/>
            </w:pPr>
            <w:r>
              <w:t>***Please</w:t>
            </w:r>
            <w:r>
              <w:rPr>
                <w:spacing w:val="-4"/>
              </w:rPr>
              <w:t xml:space="preserve"> </w:t>
            </w:r>
            <w:r>
              <w:t>email</w:t>
            </w:r>
            <w:r>
              <w:rPr>
                <w:spacing w:val="-4"/>
              </w:rPr>
              <w:t xml:space="preserve"> </w:t>
            </w:r>
            <w:r>
              <w:t>this</w:t>
            </w:r>
            <w:r>
              <w:rPr>
                <w:spacing w:val="-4"/>
              </w:rPr>
              <w:t xml:space="preserve"> </w:t>
            </w:r>
            <w:r>
              <w:t>completed</w:t>
            </w:r>
            <w:r>
              <w:rPr>
                <w:spacing w:val="-4"/>
              </w:rPr>
              <w:t xml:space="preserve"> </w:t>
            </w:r>
            <w:r>
              <w:t>document</w:t>
            </w:r>
            <w:r>
              <w:rPr>
                <w:spacing w:val="-4"/>
              </w:rPr>
              <w:t xml:space="preserve"> </w:t>
            </w:r>
            <w:r>
              <w:t>to</w:t>
            </w:r>
            <w:r>
              <w:rPr>
                <w:spacing w:val="-4"/>
              </w:rPr>
              <w:t xml:space="preserve"> </w:t>
            </w:r>
            <w:r>
              <w:t>Dr</w:t>
            </w:r>
            <w:r>
              <w:rPr>
                <w:spacing w:val="-4"/>
              </w:rPr>
              <w:t xml:space="preserve"> </w:t>
            </w:r>
            <w:r>
              <w:t>Ali,</w:t>
            </w:r>
            <w:r>
              <w:rPr>
                <w:spacing w:val="-4"/>
              </w:rPr>
              <w:t xml:space="preserve"> </w:t>
            </w:r>
            <w:r>
              <w:t>at</w:t>
            </w:r>
            <w:r>
              <w:rPr>
                <w:spacing w:val="-4"/>
              </w:rPr>
              <w:t xml:space="preserve"> </w:t>
            </w:r>
            <w:r>
              <w:t>least</w:t>
            </w:r>
            <w:r>
              <w:rPr>
                <w:spacing w:val="-4"/>
              </w:rPr>
              <w:t xml:space="preserve"> </w:t>
            </w:r>
            <w:r>
              <w:t>1</w:t>
            </w:r>
            <w:r>
              <w:rPr>
                <w:spacing w:val="-4"/>
              </w:rPr>
              <w:t xml:space="preserve"> </w:t>
            </w:r>
            <w:r>
              <w:t>week</w:t>
            </w:r>
            <w:r>
              <w:rPr>
                <w:spacing w:val="-4"/>
              </w:rPr>
              <w:t xml:space="preserve"> </w:t>
            </w:r>
            <w:r>
              <w:t>prior</w:t>
            </w:r>
            <w:r>
              <w:rPr>
                <w:spacing w:val="-4"/>
              </w:rPr>
              <w:t xml:space="preserve"> </w:t>
            </w:r>
            <w:r>
              <w:t>to</w:t>
            </w:r>
            <w:r>
              <w:rPr>
                <w:spacing w:val="-4"/>
              </w:rPr>
              <w:t xml:space="preserve"> </w:t>
            </w:r>
            <w:r>
              <w:t>your appointment time with him. ***</w:t>
            </w:r>
          </w:p>
        </w:tc>
      </w:tr>
    </w:tbl>
    <w:p w:rsidR="003E4C7A" w:rsidRDefault="003E4C7A">
      <w:pPr>
        <w:pStyle w:val="BodyText"/>
        <w:ind w:left="0" w:firstLine="0"/>
        <w:rPr>
          <w:sz w:val="20"/>
        </w:rPr>
      </w:pPr>
    </w:p>
    <w:p w:rsidR="003E4C7A" w:rsidRDefault="003E4C7A">
      <w:pPr>
        <w:pStyle w:val="BodyText"/>
        <w:ind w:left="0" w:firstLine="0"/>
        <w:rPr>
          <w:sz w:val="20"/>
        </w:rPr>
      </w:pPr>
    </w:p>
    <w:p w:rsidR="003E4C7A" w:rsidRDefault="003E4C7A">
      <w:pPr>
        <w:pStyle w:val="BodyText"/>
        <w:spacing w:before="133" w:after="1"/>
        <w:ind w:left="0" w:firstLine="0"/>
        <w:rPr>
          <w:sz w:val="20"/>
        </w:rPr>
      </w:pPr>
    </w:p>
    <w:tbl>
      <w:tblPr>
        <w:tblW w:w="0" w:type="auto"/>
        <w:tblInd w:w="997" w:type="dxa"/>
        <w:tblLayout w:type="fixed"/>
        <w:tblCellMar>
          <w:left w:w="0" w:type="dxa"/>
          <w:right w:w="0" w:type="dxa"/>
        </w:tblCellMar>
        <w:tblLook w:val="01E0" w:firstRow="1" w:lastRow="1" w:firstColumn="1" w:lastColumn="1" w:noHBand="0" w:noVBand="0"/>
      </w:tblPr>
      <w:tblGrid>
        <w:gridCol w:w="2924"/>
        <w:gridCol w:w="2326"/>
        <w:gridCol w:w="1846"/>
        <w:gridCol w:w="710"/>
      </w:tblGrid>
      <w:tr w:rsidR="003E4C7A">
        <w:trPr>
          <w:trHeight w:val="392"/>
        </w:trPr>
        <w:tc>
          <w:tcPr>
            <w:tcW w:w="2924" w:type="dxa"/>
          </w:tcPr>
          <w:p w:rsidR="003E4C7A" w:rsidRDefault="0040715D">
            <w:pPr>
              <w:pStyle w:val="TableParagraph"/>
              <w:spacing w:line="268" w:lineRule="exact"/>
              <w:ind w:left="50"/>
              <w:rPr>
                <w:sz w:val="24"/>
              </w:rPr>
            </w:pPr>
            <w:r>
              <w:rPr>
                <w:sz w:val="24"/>
              </w:rPr>
              <w:t xml:space="preserve">Patient </w:t>
            </w:r>
            <w:r>
              <w:rPr>
                <w:spacing w:val="-2"/>
                <w:sz w:val="24"/>
              </w:rPr>
              <w:t>Care:</w:t>
            </w:r>
          </w:p>
        </w:tc>
        <w:tc>
          <w:tcPr>
            <w:tcW w:w="2326" w:type="dxa"/>
          </w:tcPr>
          <w:p w:rsidR="003E4C7A" w:rsidRDefault="0040715D">
            <w:pPr>
              <w:pStyle w:val="TableParagraph"/>
              <w:spacing w:line="268" w:lineRule="exact"/>
              <w:ind w:left="792"/>
              <w:rPr>
                <w:sz w:val="24"/>
              </w:rPr>
            </w:pPr>
            <w:r>
              <w:rPr>
                <w:spacing w:val="-2"/>
                <w:sz w:val="24"/>
              </w:rPr>
              <w:t>Excellent</w:t>
            </w:r>
          </w:p>
        </w:tc>
        <w:tc>
          <w:tcPr>
            <w:tcW w:w="1846" w:type="dxa"/>
          </w:tcPr>
          <w:p w:rsidR="003E4C7A" w:rsidRDefault="0040715D">
            <w:pPr>
              <w:pStyle w:val="TableParagraph"/>
              <w:spacing w:line="268" w:lineRule="exact"/>
              <w:ind w:right="150"/>
              <w:jc w:val="right"/>
              <w:rPr>
                <w:sz w:val="24"/>
              </w:rPr>
            </w:pPr>
            <w:r>
              <w:rPr>
                <w:sz w:val="24"/>
              </w:rPr>
              <w:t>Good</w:t>
            </w:r>
            <w:r>
              <w:rPr>
                <w:spacing w:val="65"/>
                <w:sz w:val="24"/>
              </w:rPr>
              <w:t xml:space="preserve"> </w:t>
            </w:r>
            <w:r>
              <w:rPr>
                <w:spacing w:val="-4"/>
                <w:sz w:val="24"/>
              </w:rPr>
              <w:t>Fair</w:t>
            </w:r>
          </w:p>
        </w:tc>
        <w:tc>
          <w:tcPr>
            <w:tcW w:w="710" w:type="dxa"/>
          </w:tcPr>
          <w:p w:rsidR="003E4C7A" w:rsidRDefault="0040715D">
            <w:pPr>
              <w:pStyle w:val="TableParagraph"/>
              <w:spacing w:line="268" w:lineRule="exact"/>
              <w:ind w:left="104"/>
              <w:jc w:val="center"/>
              <w:rPr>
                <w:sz w:val="24"/>
              </w:rPr>
            </w:pPr>
            <w:r>
              <w:rPr>
                <w:spacing w:val="-4"/>
                <w:sz w:val="24"/>
              </w:rPr>
              <w:t>Poor</w:t>
            </w:r>
          </w:p>
        </w:tc>
      </w:tr>
      <w:tr w:rsidR="003E4C7A">
        <w:trPr>
          <w:trHeight w:val="392"/>
        </w:trPr>
        <w:tc>
          <w:tcPr>
            <w:tcW w:w="2924" w:type="dxa"/>
          </w:tcPr>
          <w:p w:rsidR="003E4C7A" w:rsidRDefault="0040715D">
            <w:pPr>
              <w:pStyle w:val="TableParagraph"/>
              <w:spacing w:before="116" w:line="256" w:lineRule="exact"/>
              <w:ind w:left="50"/>
              <w:rPr>
                <w:sz w:val="24"/>
              </w:rPr>
            </w:pPr>
            <w:r>
              <w:rPr>
                <w:sz w:val="24"/>
              </w:rPr>
              <w:t xml:space="preserve">Medical </w:t>
            </w:r>
            <w:r>
              <w:rPr>
                <w:spacing w:val="-2"/>
                <w:sz w:val="24"/>
              </w:rPr>
              <w:t>Knowledge:</w:t>
            </w:r>
          </w:p>
        </w:tc>
        <w:tc>
          <w:tcPr>
            <w:tcW w:w="2326" w:type="dxa"/>
          </w:tcPr>
          <w:p w:rsidR="003E4C7A" w:rsidRDefault="0040715D">
            <w:pPr>
              <w:pStyle w:val="TableParagraph"/>
              <w:spacing w:before="116" w:line="256" w:lineRule="exact"/>
              <w:ind w:left="726"/>
              <w:rPr>
                <w:sz w:val="24"/>
              </w:rPr>
            </w:pPr>
            <w:r>
              <w:rPr>
                <w:spacing w:val="-2"/>
                <w:sz w:val="24"/>
              </w:rPr>
              <w:t>Excellent</w:t>
            </w:r>
          </w:p>
        </w:tc>
        <w:tc>
          <w:tcPr>
            <w:tcW w:w="1846" w:type="dxa"/>
          </w:tcPr>
          <w:p w:rsidR="003E4C7A" w:rsidRDefault="0040715D">
            <w:pPr>
              <w:pStyle w:val="TableParagraph"/>
              <w:spacing w:before="116" w:line="256" w:lineRule="exact"/>
              <w:ind w:right="150"/>
              <w:jc w:val="right"/>
              <w:rPr>
                <w:sz w:val="24"/>
              </w:rPr>
            </w:pPr>
            <w:r>
              <w:rPr>
                <w:sz w:val="24"/>
              </w:rPr>
              <w:t>Good</w:t>
            </w:r>
            <w:r>
              <w:rPr>
                <w:spacing w:val="65"/>
                <w:sz w:val="24"/>
              </w:rPr>
              <w:t xml:space="preserve"> </w:t>
            </w:r>
            <w:r>
              <w:rPr>
                <w:spacing w:val="-4"/>
                <w:sz w:val="24"/>
              </w:rPr>
              <w:t>Fair</w:t>
            </w:r>
          </w:p>
        </w:tc>
        <w:tc>
          <w:tcPr>
            <w:tcW w:w="710" w:type="dxa"/>
          </w:tcPr>
          <w:p w:rsidR="003E4C7A" w:rsidRDefault="0040715D">
            <w:pPr>
              <w:pStyle w:val="TableParagraph"/>
              <w:spacing w:before="116" w:line="256" w:lineRule="exact"/>
              <w:ind w:left="104"/>
              <w:jc w:val="center"/>
              <w:rPr>
                <w:sz w:val="24"/>
              </w:rPr>
            </w:pPr>
            <w:r>
              <w:rPr>
                <w:spacing w:val="-4"/>
                <w:sz w:val="24"/>
              </w:rPr>
              <w:t>Poor</w:t>
            </w:r>
          </w:p>
        </w:tc>
      </w:tr>
    </w:tbl>
    <w:p w:rsidR="003E4C7A" w:rsidRDefault="003E4C7A">
      <w:pPr>
        <w:spacing w:line="256" w:lineRule="exact"/>
        <w:jc w:val="center"/>
        <w:rPr>
          <w:sz w:val="24"/>
        </w:rPr>
        <w:sectPr w:rsidR="003E4C7A">
          <w:pgSz w:w="12240" w:h="15840"/>
          <w:pgMar w:top="1680" w:right="280" w:bottom="280" w:left="400" w:header="720" w:footer="720" w:gutter="0"/>
          <w:cols w:space="720"/>
        </w:sectPr>
      </w:pPr>
    </w:p>
    <w:p w:rsidR="003E4C7A" w:rsidRDefault="003E4C7A">
      <w:pPr>
        <w:pStyle w:val="BodyText"/>
        <w:spacing w:before="4"/>
        <w:ind w:left="0" w:firstLine="0"/>
        <w:rPr>
          <w:sz w:val="2"/>
        </w:rPr>
      </w:pPr>
    </w:p>
    <w:tbl>
      <w:tblPr>
        <w:tblW w:w="0" w:type="auto"/>
        <w:tblInd w:w="997" w:type="dxa"/>
        <w:tblLayout w:type="fixed"/>
        <w:tblCellMar>
          <w:left w:w="0" w:type="dxa"/>
          <w:right w:w="0" w:type="dxa"/>
        </w:tblCellMar>
        <w:tblLook w:val="01E0" w:firstRow="1" w:lastRow="1" w:firstColumn="1" w:lastColumn="1" w:noHBand="0" w:noVBand="0"/>
      </w:tblPr>
      <w:tblGrid>
        <w:gridCol w:w="3137"/>
        <w:gridCol w:w="2079"/>
        <w:gridCol w:w="1246"/>
        <w:gridCol w:w="632"/>
        <w:gridCol w:w="709"/>
      </w:tblGrid>
      <w:tr w:rsidR="003E4C7A">
        <w:trPr>
          <w:trHeight w:val="392"/>
        </w:trPr>
        <w:tc>
          <w:tcPr>
            <w:tcW w:w="3137" w:type="dxa"/>
          </w:tcPr>
          <w:p w:rsidR="003E4C7A" w:rsidRDefault="0040715D">
            <w:pPr>
              <w:pStyle w:val="TableParagraph"/>
              <w:spacing w:line="268" w:lineRule="exact"/>
              <w:ind w:left="50"/>
              <w:rPr>
                <w:sz w:val="24"/>
              </w:rPr>
            </w:pPr>
            <w:r>
              <w:rPr>
                <w:sz w:val="24"/>
              </w:rPr>
              <w:t xml:space="preserve">Practice based </w:t>
            </w:r>
            <w:r>
              <w:rPr>
                <w:spacing w:val="-2"/>
                <w:sz w:val="24"/>
              </w:rPr>
              <w:t>learning:</w:t>
            </w:r>
          </w:p>
        </w:tc>
        <w:tc>
          <w:tcPr>
            <w:tcW w:w="2079" w:type="dxa"/>
          </w:tcPr>
          <w:p w:rsidR="003E4C7A" w:rsidRDefault="0040715D">
            <w:pPr>
              <w:pStyle w:val="TableParagraph"/>
              <w:spacing w:line="268" w:lineRule="exact"/>
              <w:ind w:left="513"/>
              <w:rPr>
                <w:sz w:val="24"/>
              </w:rPr>
            </w:pPr>
            <w:r>
              <w:rPr>
                <w:spacing w:val="-2"/>
                <w:sz w:val="24"/>
              </w:rPr>
              <w:t>Excellent</w:t>
            </w:r>
          </w:p>
        </w:tc>
        <w:tc>
          <w:tcPr>
            <w:tcW w:w="1246" w:type="dxa"/>
          </w:tcPr>
          <w:p w:rsidR="003E4C7A" w:rsidRDefault="0040715D">
            <w:pPr>
              <w:pStyle w:val="TableParagraph"/>
              <w:spacing w:line="268" w:lineRule="exact"/>
              <w:ind w:right="62"/>
              <w:jc w:val="right"/>
              <w:rPr>
                <w:sz w:val="24"/>
              </w:rPr>
            </w:pPr>
            <w:r>
              <w:rPr>
                <w:spacing w:val="-4"/>
                <w:sz w:val="24"/>
              </w:rPr>
              <w:t>Good</w:t>
            </w:r>
          </w:p>
        </w:tc>
        <w:tc>
          <w:tcPr>
            <w:tcW w:w="632" w:type="dxa"/>
          </w:tcPr>
          <w:p w:rsidR="003E4C7A" w:rsidRDefault="0040715D">
            <w:pPr>
              <w:pStyle w:val="TableParagraph"/>
              <w:spacing w:line="268" w:lineRule="exact"/>
              <w:ind w:right="80"/>
              <w:jc w:val="center"/>
              <w:rPr>
                <w:sz w:val="24"/>
              </w:rPr>
            </w:pPr>
            <w:r>
              <w:rPr>
                <w:spacing w:val="-4"/>
                <w:sz w:val="24"/>
              </w:rPr>
              <w:t>Fair</w:t>
            </w:r>
          </w:p>
        </w:tc>
        <w:tc>
          <w:tcPr>
            <w:tcW w:w="709" w:type="dxa"/>
          </w:tcPr>
          <w:p w:rsidR="003E4C7A" w:rsidRDefault="0040715D">
            <w:pPr>
              <w:pStyle w:val="TableParagraph"/>
              <w:spacing w:line="268" w:lineRule="exact"/>
              <w:ind w:left="109"/>
              <w:jc w:val="center"/>
              <w:rPr>
                <w:sz w:val="24"/>
              </w:rPr>
            </w:pPr>
            <w:r>
              <w:rPr>
                <w:spacing w:val="-4"/>
                <w:sz w:val="24"/>
              </w:rPr>
              <w:t>Poor</w:t>
            </w:r>
          </w:p>
        </w:tc>
      </w:tr>
      <w:tr w:rsidR="003E4C7A">
        <w:trPr>
          <w:trHeight w:val="517"/>
        </w:trPr>
        <w:tc>
          <w:tcPr>
            <w:tcW w:w="3137" w:type="dxa"/>
          </w:tcPr>
          <w:p w:rsidR="003E4C7A" w:rsidRDefault="0040715D">
            <w:pPr>
              <w:pStyle w:val="TableParagraph"/>
              <w:spacing w:before="116"/>
              <w:ind w:left="50"/>
              <w:rPr>
                <w:sz w:val="24"/>
              </w:rPr>
            </w:pPr>
            <w:r>
              <w:rPr>
                <w:sz w:val="24"/>
              </w:rPr>
              <w:t xml:space="preserve">Interpersonal </w:t>
            </w:r>
            <w:r>
              <w:rPr>
                <w:spacing w:val="-5"/>
                <w:sz w:val="24"/>
              </w:rPr>
              <w:t>and</w:t>
            </w:r>
          </w:p>
        </w:tc>
        <w:tc>
          <w:tcPr>
            <w:tcW w:w="2079" w:type="dxa"/>
          </w:tcPr>
          <w:p w:rsidR="003E4C7A" w:rsidRDefault="003E4C7A">
            <w:pPr>
              <w:pStyle w:val="TableParagraph"/>
              <w:rPr>
                <w:rFonts w:ascii="Times New Roman"/>
                <w:sz w:val="24"/>
              </w:rPr>
            </w:pPr>
          </w:p>
        </w:tc>
        <w:tc>
          <w:tcPr>
            <w:tcW w:w="1246" w:type="dxa"/>
          </w:tcPr>
          <w:p w:rsidR="003E4C7A" w:rsidRDefault="003E4C7A">
            <w:pPr>
              <w:pStyle w:val="TableParagraph"/>
              <w:rPr>
                <w:rFonts w:ascii="Times New Roman"/>
                <w:sz w:val="24"/>
              </w:rPr>
            </w:pPr>
          </w:p>
        </w:tc>
        <w:tc>
          <w:tcPr>
            <w:tcW w:w="632" w:type="dxa"/>
          </w:tcPr>
          <w:p w:rsidR="003E4C7A" w:rsidRDefault="003E4C7A">
            <w:pPr>
              <w:pStyle w:val="TableParagraph"/>
              <w:rPr>
                <w:rFonts w:ascii="Times New Roman"/>
                <w:sz w:val="24"/>
              </w:rPr>
            </w:pPr>
          </w:p>
        </w:tc>
        <w:tc>
          <w:tcPr>
            <w:tcW w:w="709" w:type="dxa"/>
          </w:tcPr>
          <w:p w:rsidR="003E4C7A" w:rsidRDefault="003E4C7A">
            <w:pPr>
              <w:pStyle w:val="TableParagraph"/>
              <w:rPr>
                <w:rFonts w:ascii="Times New Roman"/>
                <w:sz w:val="24"/>
              </w:rPr>
            </w:pPr>
          </w:p>
        </w:tc>
      </w:tr>
      <w:tr w:rsidR="003E4C7A">
        <w:trPr>
          <w:trHeight w:val="517"/>
        </w:trPr>
        <w:tc>
          <w:tcPr>
            <w:tcW w:w="3137" w:type="dxa"/>
          </w:tcPr>
          <w:p w:rsidR="003E4C7A" w:rsidRDefault="0040715D">
            <w:pPr>
              <w:pStyle w:val="TableParagraph"/>
              <w:spacing w:before="116"/>
              <w:ind w:left="50"/>
              <w:rPr>
                <w:sz w:val="24"/>
              </w:rPr>
            </w:pPr>
            <w:r>
              <w:rPr>
                <w:sz w:val="24"/>
              </w:rPr>
              <w:t xml:space="preserve">Communication </w:t>
            </w:r>
            <w:r>
              <w:rPr>
                <w:spacing w:val="-2"/>
                <w:sz w:val="24"/>
              </w:rPr>
              <w:t>skills:</w:t>
            </w:r>
          </w:p>
        </w:tc>
        <w:tc>
          <w:tcPr>
            <w:tcW w:w="2079" w:type="dxa"/>
          </w:tcPr>
          <w:p w:rsidR="003E4C7A" w:rsidRDefault="0040715D">
            <w:pPr>
              <w:pStyle w:val="TableParagraph"/>
              <w:spacing w:before="116"/>
              <w:ind w:left="513"/>
              <w:rPr>
                <w:sz w:val="24"/>
              </w:rPr>
            </w:pPr>
            <w:r>
              <w:rPr>
                <w:spacing w:val="-2"/>
                <w:sz w:val="24"/>
              </w:rPr>
              <w:t>Excellent</w:t>
            </w:r>
          </w:p>
        </w:tc>
        <w:tc>
          <w:tcPr>
            <w:tcW w:w="1246" w:type="dxa"/>
          </w:tcPr>
          <w:p w:rsidR="003E4C7A" w:rsidRDefault="0040715D">
            <w:pPr>
              <w:pStyle w:val="TableParagraph"/>
              <w:spacing w:before="116"/>
              <w:ind w:right="62"/>
              <w:jc w:val="right"/>
              <w:rPr>
                <w:sz w:val="24"/>
              </w:rPr>
            </w:pPr>
            <w:r>
              <w:rPr>
                <w:spacing w:val="-4"/>
                <w:sz w:val="24"/>
              </w:rPr>
              <w:t>Good</w:t>
            </w:r>
          </w:p>
        </w:tc>
        <w:tc>
          <w:tcPr>
            <w:tcW w:w="632" w:type="dxa"/>
          </w:tcPr>
          <w:p w:rsidR="003E4C7A" w:rsidRDefault="0040715D">
            <w:pPr>
              <w:pStyle w:val="TableParagraph"/>
              <w:spacing w:before="116"/>
              <w:ind w:right="80"/>
              <w:jc w:val="center"/>
              <w:rPr>
                <w:sz w:val="24"/>
              </w:rPr>
            </w:pPr>
            <w:r>
              <w:rPr>
                <w:spacing w:val="-4"/>
                <w:sz w:val="24"/>
              </w:rPr>
              <w:t>Fair</w:t>
            </w:r>
          </w:p>
        </w:tc>
        <w:tc>
          <w:tcPr>
            <w:tcW w:w="709" w:type="dxa"/>
          </w:tcPr>
          <w:p w:rsidR="003E4C7A" w:rsidRDefault="0040715D">
            <w:pPr>
              <w:pStyle w:val="TableParagraph"/>
              <w:spacing w:before="116"/>
              <w:ind w:left="109"/>
              <w:jc w:val="center"/>
              <w:rPr>
                <w:sz w:val="24"/>
              </w:rPr>
            </w:pPr>
            <w:r>
              <w:rPr>
                <w:spacing w:val="-4"/>
                <w:sz w:val="24"/>
              </w:rPr>
              <w:t>Poor</w:t>
            </w:r>
          </w:p>
        </w:tc>
      </w:tr>
      <w:tr w:rsidR="003E4C7A">
        <w:trPr>
          <w:trHeight w:val="517"/>
        </w:trPr>
        <w:tc>
          <w:tcPr>
            <w:tcW w:w="3137" w:type="dxa"/>
          </w:tcPr>
          <w:p w:rsidR="003E4C7A" w:rsidRDefault="0040715D">
            <w:pPr>
              <w:pStyle w:val="TableParagraph"/>
              <w:spacing w:before="116"/>
              <w:ind w:left="50"/>
              <w:rPr>
                <w:sz w:val="24"/>
              </w:rPr>
            </w:pPr>
            <w:r>
              <w:rPr>
                <w:spacing w:val="-2"/>
                <w:sz w:val="24"/>
              </w:rPr>
              <w:t>Professionalism:</w:t>
            </w:r>
          </w:p>
        </w:tc>
        <w:tc>
          <w:tcPr>
            <w:tcW w:w="2079" w:type="dxa"/>
          </w:tcPr>
          <w:p w:rsidR="003E4C7A" w:rsidRDefault="0040715D">
            <w:pPr>
              <w:pStyle w:val="TableParagraph"/>
              <w:spacing w:before="116"/>
              <w:ind w:left="513"/>
              <w:rPr>
                <w:sz w:val="24"/>
              </w:rPr>
            </w:pPr>
            <w:r>
              <w:rPr>
                <w:spacing w:val="-2"/>
                <w:sz w:val="24"/>
              </w:rPr>
              <w:t>Excellent</w:t>
            </w:r>
          </w:p>
        </w:tc>
        <w:tc>
          <w:tcPr>
            <w:tcW w:w="1246" w:type="dxa"/>
          </w:tcPr>
          <w:p w:rsidR="003E4C7A" w:rsidRDefault="0040715D">
            <w:pPr>
              <w:pStyle w:val="TableParagraph"/>
              <w:spacing w:before="116"/>
              <w:ind w:right="62"/>
              <w:jc w:val="right"/>
              <w:rPr>
                <w:sz w:val="24"/>
              </w:rPr>
            </w:pPr>
            <w:r>
              <w:rPr>
                <w:spacing w:val="-4"/>
                <w:sz w:val="24"/>
              </w:rPr>
              <w:t>Good</w:t>
            </w:r>
          </w:p>
        </w:tc>
        <w:tc>
          <w:tcPr>
            <w:tcW w:w="632" w:type="dxa"/>
          </w:tcPr>
          <w:p w:rsidR="003E4C7A" w:rsidRDefault="0040715D">
            <w:pPr>
              <w:pStyle w:val="TableParagraph"/>
              <w:spacing w:before="116"/>
              <w:ind w:right="80"/>
              <w:jc w:val="center"/>
              <w:rPr>
                <w:sz w:val="24"/>
              </w:rPr>
            </w:pPr>
            <w:r>
              <w:rPr>
                <w:spacing w:val="-4"/>
                <w:sz w:val="24"/>
              </w:rPr>
              <w:t>Fair</w:t>
            </w:r>
          </w:p>
        </w:tc>
        <w:tc>
          <w:tcPr>
            <w:tcW w:w="709" w:type="dxa"/>
          </w:tcPr>
          <w:p w:rsidR="003E4C7A" w:rsidRDefault="0040715D">
            <w:pPr>
              <w:pStyle w:val="TableParagraph"/>
              <w:spacing w:before="116"/>
              <w:ind w:left="109"/>
              <w:jc w:val="center"/>
              <w:rPr>
                <w:sz w:val="24"/>
              </w:rPr>
            </w:pPr>
            <w:r>
              <w:rPr>
                <w:spacing w:val="-4"/>
                <w:sz w:val="24"/>
              </w:rPr>
              <w:t>Poor</w:t>
            </w:r>
          </w:p>
        </w:tc>
      </w:tr>
      <w:tr w:rsidR="003E4C7A">
        <w:trPr>
          <w:trHeight w:val="517"/>
        </w:trPr>
        <w:tc>
          <w:tcPr>
            <w:tcW w:w="3137" w:type="dxa"/>
          </w:tcPr>
          <w:p w:rsidR="003E4C7A" w:rsidRDefault="0040715D">
            <w:pPr>
              <w:pStyle w:val="TableParagraph"/>
              <w:spacing w:before="116"/>
              <w:ind w:left="50"/>
              <w:rPr>
                <w:sz w:val="24"/>
              </w:rPr>
            </w:pPr>
            <w:r>
              <w:rPr>
                <w:sz w:val="24"/>
              </w:rPr>
              <w:t xml:space="preserve">System based </w:t>
            </w:r>
            <w:r>
              <w:rPr>
                <w:spacing w:val="-2"/>
                <w:sz w:val="24"/>
              </w:rPr>
              <w:t>Practice:</w:t>
            </w:r>
          </w:p>
        </w:tc>
        <w:tc>
          <w:tcPr>
            <w:tcW w:w="2079" w:type="dxa"/>
          </w:tcPr>
          <w:p w:rsidR="003E4C7A" w:rsidRDefault="0040715D">
            <w:pPr>
              <w:pStyle w:val="TableParagraph"/>
              <w:spacing w:before="116"/>
              <w:ind w:left="513"/>
              <w:rPr>
                <w:sz w:val="24"/>
              </w:rPr>
            </w:pPr>
            <w:r>
              <w:rPr>
                <w:spacing w:val="-2"/>
                <w:sz w:val="24"/>
              </w:rPr>
              <w:t>Excellent</w:t>
            </w:r>
          </w:p>
        </w:tc>
        <w:tc>
          <w:tcPr>
            <w:tcW w:w="1246" w:type="dxa"/>
          </w:tcPr>
          <w:p w:rsidR="003E4C7A" w:rsidRDefault="0040715D">
            <w:pPr>
              <w:pStyle w:val="TableParagraph"/>
              <w:spacing w:before="116"/>
              <w:ind w:right="62"/>
              <w:jc w:val="right"/>
              <w:rPr>
                <w:sz w:val="24"/>
              </w:rPr>
            </w:pPr>
            <w:r>
              <w:rPr>
                <w:spacing w:val="-4"/>
                <w:sz w:val="24"/>
              </w:rPr>
              <w:t>Good</w:t>
            </w:r>
          </w:p>
        </w:tc>
        <w:tc>
          <w:tcPr>
            <w:tcW w:w="632" w:type="dxa"/>
          </w:tcPr>
          <w:p w:rsidR="003E4C7A" w:rsidRDefault="0040715D">
            <w:pPr>
              <w:pStyle w:val="TableParagraph"/>
              <w:spacing w:before="116"/>
              <w:ind w:right="80"/>
              <w:jc w:val="center"/>
              <w:rPr>
                <w:sz w:val="24"/>
              </w:rPr>
            </w:pPr>
            <w:r>
              <w:rPr>
                <w:spacing w:val="-4"/>
                <w:sz w:val="24"/>
              </w:rPr>
              <w:t>Fair</w:t>
            </w:r>
          </w:p>
        </w:tc>
        <w:tc>
          <w:tcPr>
            <w:tcW w:w="709" w:type="dxa"/>
          </w:tcPr>
          <w:p w:rsidR="003E4C7A" w:rsidRDefault="0040715D">
            <w:pPr>
              <w:pStyle w:val="TableParagraph"/>
              <w:spacing w:before="116"/>
              <w:ind w:left="109"/>
              <w:jc w:val="center"/>
              <w:rPr>
                <w:sz w:val="24"/>
              </w:rPr>
            </w:pPr>
            <w:r>
              <w:rPr>
                <w:spacing w:val="-4"/>
                <w:sz w:val="24"/>
              </w:rPr>
              <w:t>Poor</w:t>
            </w:r>
          </w:p>
        </w:tc>
      </w:tr>
      <w:tr w:rsidR="003E4C7A">
        <w:trPr>
          <w:trHeight w:val="517"/>
        </w:trPr>
        <w:tc>
          <w:tcPr>
            <w:tcW w:w="3137" w:type="dxa"/>
          </w:tcPr>
          <w:p w:rsidR="003E4C7A" w:rsidRDefault="0040715D">
            <w:pPr>
              <w:pStyle w:val="TableParagraph"/>
              <w:spacing w:before="116"/>
              <w:ind w:left="50"/>
              <w:rPr>
                <w:sz w:val="24"/>
              </w:rPr>
            </w:pPr>
            <w:r>
              <w:rPr>
                <w:sz w:val="24"/>
              </w:rPr>
              <w:t xml:space="preserve">Surgical </w:t>
            </w:r>
            <w:r>
              <w:rPr>
                <w:spacing w:val="-2"/>
                <w:sz w:val="24"/>
              </w:rPr>
              <w:t>Skill:</w:t>
            </w:r>
          </w:p>
        </w:tc>
        <w:tc>
          <w:tcPr>
            <w:tcW w:w="2079" w:type="dxa"/>
          </w:tcPr>
          <w:p w:rsidR="003E4C7A" w:rsidRDefault="0040715D">
            <w:pPr>
              <w:pStyle w:val="TableParagraph"/>
              <w:spacing w:before="116"/>
              <w:ind w:left="513"/>
              <w:rPr>
                <w:sz w:val="24"/>
              </w:rPr>
            </w:pPr>
            <w:r>
              <w:rPr>
                <w:spacing w:val="-2"/>
                <w:sz w:val="24"/>
              </w:rPr>
              <w:t>Excellent</w:t>
            </w:r>
          </w:p>
        </w:tc>
        <w:tc>
          <w:tcPr>
            <w:tcW w:w="1246" w:type="dxa"/>
          </w:tcPr>
          <w:p w:rsidR="003E4C7A" w:rsidRDefault="0040715D">
            <w:pPr>
              <w:pStyle w:val="TableParagraph"/>
              <w:spacing w:before="116"/>
              <w:ind w:right="62"/>
              <w:jc w:val="right"/>
              <w:rPr>
                <w:sz w:val="24"/>
              </w:rPr>
            </w:pPr>
            <w:r>
              <w:rPr>
                <w:spacing w:val="-4"/>
                <w:sz w:val="24"/>
              </w:rPr>
              <w:t>Good</w:t>
            </w:r>
          </w:p>
        </w:tc>
        <w:tc>
          <w:tcPr>
            <w:tcW w:w="632" w:type="dxa"/>
          </w:tcPr>
          <w:p w:rsidR="003E4C7A" w:rsidRDefault="0040715D">
            <w:pPr>
              <w:pStyle w:val="TableParagraph"/>
              <w:spacing w:before="116"/>
              <w:ind w:right="80"/>
              <w:jc w:val="center"/>
              <w:rPr>
                <w:sz w:val="24"/>
              </w:rPr>
            </w:pPr>
            <w:r>
              <w:rPr>
                <w:spacing w:val="-4"/>
                <w:sz w:val="24"/>
              </w:rPr>
              <w:t>Fair</w:t>
            </w:r>
          </w:p>
        </w:tc>
        <w:tc>
          <w:tcPr>
            <w:tcW w:w="709" w:type="dxa"/>
          </w:tcPr>
          <w:p w:rsidR="003E4C7A" w:rsidRDefault="0040715D">
            <w:pPr>
              <w:pStyle w:val="TableParagraph"/>
              <w:spacing w:before="116"/>
              <w:ind w:left="109"/>
              <w:jc w:val="center"/>
              <w:rPr>
                <w:sz w:val="24"/>
              </w:rPr>
            </w:pPr>
            <w:r>
              <w:rPr>
                <w:spacing w:val="-4"/>
                <w:sz w:val="24"/>
              </w:rPr>
              <w:t>Poor</w:t>
            </w:r>
          </w:p>
        </w:tc>
      </w:tr>
      <w:tr w:rsidR="003E4C7A">
        <w:trPr>
          <w:trHeight w:val="517"/>
        </w:trPr>
        <w:tc>
          <w:tcPr>
            <w:tcW w:w="3137" w:type="dxa"/>
          </w:tcPr>
          <w:p w:rsidR="003E4C7A" w:rsidRDefault="0040715D">
            <w:pPr>
              <w:pStyle w:val="TableParagraph"/>
              <w:spacing w:before="116"/>
              <w:ind w:left="50"/>
              <w:rPr>
                <w:sz w:val="24"/>
              </w:rPr>
            </w:pPr>
            <w:r>
              <w:rPr>
                <w:sz w:val="24"/>
              </w:rPr>
              <w:t xml:space="preserve">Surgical </w:t>
            </w:r>
            <w:r>
              <w:rPr>
                <w:spacing w:val="-2"/>
                <w:sz w:val="24"/>
              </w:rPr>
              <w:t>Knowledge:</w:t>
            </w:r>
          </w:p>
        </w:tc>
        <w:tc>
          <w:tcPr>
            <w:tcW w:w="2079" w:type="dxa"/>
          </w:tcPr>
          <w:p w:rsidR="003E4C7A" w:rsidRDefault="0040715D">
            <w:pPr>
              <w:pStyle w:val="TableParagraph"/>
              <w:spacing w:before="116"/>
              <w:ind w:left="513"/>
              <w:rPr>
                <w:sz w:val="24"/>
              </w:rPr>
            </w:pPr>
            <w:r>
              <w:rPr>
                <w:spacing w:val="-2"/>
                <w:sz w:val="24"/>
              </w:rPr>
              <w:t>Excellent</w:t>
            </w:r>
          </w:p>
        </w:tc>
        <w:tc>
          <w:tcPr>
            <w:tcW w:w="1246" w:type="dxa"/>
          </w:tcPr>
          <w:p w:rsidR="003E4C7A" w:rsidRDefault="0040715D">
            <w:pPr>
              <w:pStyle w:val="TableParagraph"/>
              <w:spacing w:before="116"/>
              <w:ind w:right="62"/>
              <w:jc w:val="right"/>
              <w:rPr>
                <w:sz w:val="24"/>
              </w:rPr>
            </w:pPr>
            <w:r>
              <w:rPr>
                <w:spacing w:val="-4"/>
                <w:sz w:val="24"/>
              </w:rPr>
              <w:t>Good</w:t>
            </w:r>
          </w:p>
        </w:tc>
        <w:tc>
          <w:tcPr>
            <w:tcW w:w="632" w:type="dxa"/>
          </w:tcPr>
          <w:p w:rsidR="003E4C7A" w:rsidRDefault="0040715D">
            <w:pPr>
              <w:pStyle w:val="TableParagraph"/>
              <w:spacing w:before="116"/>
              <w:ind w:right="80"/>
              <w:jc w:val="center"/>
              <w:rPr>
                <w:sz w:val="24"/>
              </w:rPr>
            </w:pPr>
            <w:r>
              <w:rPr>
                <w:spacing w:val="-4"/>
                <w:sz w:val="24"/>
              </w:rPr>
              <w:t>Fair</w:t>
            </w:r>
          </w:p>
        </w:tc>
        <w:tc>
          <w:tcPr>
            <w:tcW w:w="709" w:type="dxa"/>
          </w:tcPr>
          <w:p w:rsidR="003E4C7A" w:rsidRDefault="0040715D">
            <w:pPr>
              <w:pStyle w:val="TableParagraph"/>
              <w:spacing w:before="116"/>
              <w:ind w:left="109"/>
              <w:jc w:val="center"/>
              <w:rPr>
                <w:sz w:val="24"/>
              </w:rPr>
            </w:pPr>
            <w:r>
              <w:rPr>
                <w:spacing w:val="-4"/>
                <w:sz w:val="24"/>
              </w:rPr>
              <w:t>Poor</w:t>
            </w:r>
          </w:p>
        </w:tc>
      </w:tr>
      <w:tr w:rsidR="003E4C7A">
        <w:trPr>
          <w:trHeight w:val="392"/>
        </w:trPr>
        <w:tc>
          <w:tcPr>
            <w:tcW w:w="3137" w:type="dxa"/>
          </w:tcPr>
          <w:p w:rsidR="003E4C7A" w:rsidRDefault="0040715D">
            <w:pPr>
              <w:pStyle w:val="TableParagraph"/>
              <w:spacing w:before="116" w:line="256" w:lineRule="exact"/>
              <w:ind w:left="50"/>
              <w:rPr>
                <w:sz w:val="24"/>
              </w:rPr>
            </w:pPr>
            <w:r>
              <w:rPr>
                <w:spacing w:val="-2"/>
                <w:sz w:val="24"/>
              </w:rPr>
              <w:t>Comment:</w:t>
            </w:r>
          </w:p>
        </w:tc>
        <w:tc>
          <w:tcPr>
            <w:tcW w:w="2079" w:type="dxa"/>
          </w:tcPr>
          <w:p w:rsidR="003E4C7A" w:rsidRDefault="003E4C7A">
            <w:pPr>
              <w:pStyle w:val="TableParagraph"/>
              <w:rPr>
                <w:rFonts w:ascii="Times New Roman"/>
                <w:sz w:val="24"/>
              </w:rPr>
            </w:pPr>
          </w:p>
        </w:tc>
        <w:tc>
          <w:tcPr>
            <w:tcW w:w="1246" w:type="dxa"/>
          </w:tcPr>
          <w:p w:rsidR="003E4C7A" w:rsidRDefault="003E4C7A">
            <w:pPr>
              <w:pStyle w:val="TableParagraph"/>
              <w:rPr>
                <w:rFonts w:ascii="Times New Roman"/>
                <w:sz w:val="24"/>
              </w:rPr>
            </w:pPr>
          </w:p>
        </w:tc>
        <w:tc>
          <w:tcPr>
            <w:tcW w:w="632" w:type="dxa"/>
          </w:tcPr>
          <w:p w:rsidR="003E4C7A" w:rsidRDefault="003E4C7A">
            <w:pPr>
              <w:pStyle w:val="TableParagraph"/>
              <w:rPr>
                <w:rFonts w:ascii="Times New Roman"/>
                <w:sz w:val="24"/>
              </w:rPr>
            </w:pPr>
          </w:p>
        </w:tc>
        <w:tc>
          <w:tcPr>
            <w:tcW w:w="709" w:type="dxa"/>
          </w:tcPr>
          <w:p w:rsidR="003E4C7A" w:rsidRDefault="003E4C7A">
            <w:pPr>
              <w:pStyle w:val="TableParagraph"/>
              <w:rPr>
                <w:rFonts w:ascii="Times New Roman"/>
                <w:sz w:val="24"/>
              </w:rPr>
            </w:pPr>
          </w:p>
        </w:tc>
      </w:tr>
    </w:tbl>
    <w:p w:rsidR="003E4C7A" w:rsidRDefault="0040715D">
      <w:pPr>
        <w:pStyle w:val="BodyText"/>
        <w:spacing w:before="57"/>
        <w:ind w:left="0" w:firstLine="0"/>
        <w:rPr>
          <w:sz w:val="20"/>
        </w:rPr>
      </w:pPr>
      <w:r>
        <w:rPr>
          <w:noProof/>
        </w:rPr>
        <mc:AlternateContent>
          <mc:Choice Requires="wps">
            <w:drawing>
              <wp:anchor distT="0" distB="0" distL="0" distR="0" simplePos="0" relativeHeight="487588352" behindDoc="1" locked="0" layoutInCell="1" allowOverlap="1">
                <wp:simplePos x="0" y="0"/>
                <wp:positionH relativeFrom="page">
                  <wp:posOffset>914400</wp:posOffset>
                </wp:positionH>
                <wp:positionV relativeFrom="paragraph">
                  <wp:posOffset>197677</wp:posOffset>
                </wp:positionV>
                <wp:extent cx="5424805"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4805" cy="1270"/>
                        </a:xfrm>
                        <a:custGeom>
                          <a:avLst/>
                          <a:gdLst/>
                          <a:ahLst/>
                          <a:cxnLst/>
                          <a:rect l="l" t="t" r="r" b="b"/>
                          <a:pathLst>
                            <a:path w="5424805">
                              <a:moveTo>
                                <a:pt x="0" y="0"/>
                              </a:moveTo>
                              <a:lnTo>
                                <a:pt x="5424487"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F6A085" id="Graphic 7" o:spid="_x0000_s1026" style="position:absolute;margin-left:1in;margin-top:15.55pt;width:427.1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5424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" path="m,l5424487,e" filled="f" strokeweight=".26669mm">
                <v:path arrowok="t"/>
                <w10:wrap type="topAndBottom" anchorx="page"/>
              </v:shape>
            </w:pict>
          </mc:Fallback>
        </mc:AlternateContent>
      </w:r>
    </w:p>
    <w:p w:rsidR="003E4C7A" w:rsidRDefault="003E4C7A">
      <w:pPr>
        <w:pStyle w:val="BodyText"/>
        <w:ind w:left="0" w:firstLine="0"/>
        <w:rPr>
          <w:sz w:val="20"/>
        </w:rPr>
      </w:pPr>
    </w:p>
    <w:p w:rsidR="003E4C7A" w:rsidRDefault="003E4C7A">
      <w:pPr>
        <w:pStyle w:val="BodyText"/>
        <w:ind w:left="0" w:firstLine="0"/>
        <w:rPr>
          <w:sz w:val="20"/>
        </w:rPr>
      </w:pPr>
    </w:p>
    <w:p w:rsidR="003E4C7A" w:rsidRDefault="0040715D">
      <w:pPr>
        <w:pStyle w:val="BodyText"/>
        <w:spacing w:before="113"/>
        <w:ind w:left="0" w:firstLine="0"/>
        <w:rPr>
          <w:sz w:val="20"/>
        </w:rPr>
      </w:pPr>
      <w:r>
        <w:rPr>
          <w:noProof/>
        </w:rPr>
        <mc:AlternateContent>
          <mc:Choice Requires="wps">
            <w:drawing>
              <wp:anchor distT="0" distB="0" distL="0" distR="0" simplePos="0" relativeHeight="487588864" behindDoc="1" locked="0" layoutInCell="1" allowOverlap="1">
                <wp:simplePos x="0" y="0"/>
                <wp:positionH relativeFrom="page">
                  <wp:posOffset>914400</wp:posOffset>
                </wp:positionH>
                <wp:positionV relativeFrom="paragraph">
                  <wp:posOffset>233200</wp:posOffset>
                </wp:positionV>
                <wp:extent cx="550926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9260" cy="1270"/>
                        </a:xfrm>
                        <a:custGeom>
                          <a:avLst/>
                          <a:gdLst/>
                          <a:ahLst/>
                          <a:cxnLst/>
                          <a:rect l="l" t="t" r="r" b="b"/>
                          <a:pathLst>
                            <a:path w="5509260">
                              <a:moveTo>
                                <a:pt x="0" y="0"/>
                              </a:moveTo>
                              <a:lnTo>
                                <a:pt x="550924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C60847" id="Graphic 8" o:spid="_x0000_s1026" style="position:absolute;margin-left:1in;margin-top:18.35pt;width:433.8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5509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" path="m,l5509245,e" filled="f" strokeweight=".26669mm">
                <v:path arrowok="t"/>
                <w10:wrap type="topAndBottom" anchorx="page"/>
              </v:shape>
            </w:pict>
          </mc:Fallback>
        </mc:AlternateContent>
      </w:r>
    </w:p>
    <w:p w:rsidR="003E4C7A" w:rsidRDefault="003E4C7A">
      <w:pPr>
        <w:pStyle w:val="BodyText"/>
        <w:ind w:left="0" w:firstLine="0"/>
        <w:rPr>
          <w:sz w:val="20"/>
        </w:rPr>
      </w:pPr>
    </w:p>
    <w:p w:rsidR="003E4C7A" w:rsidRDefault="003E4C7A">
      <w:pPr>
        <w:pStyle w:val="BodyText"/>
        <w:ind w:left="0" w:firstLine="0"/>
        <w:rPr>
          <w:sz w:val="20"/>
        </w:rPr>
      </w:pPr>
    </w:p>
    <w:p w:rsidR="003E4C7A" w:rsidRDefault="0040715D">
      <w:pPr>
        <w:pStyle w:val="BodyText"/>
        <w:spacing w:before="113"/>
        <w:ind w:left="0" w:firstLine="0"/>
        <w:rPr>
          <w:sz w:val="20"/>
        </w:rPr>
      </w:pPr>
      <w:r>
        <w:rPr>
          <w:noProof/>
        </w:rPr>
        <mc:AlternateContent>
          <mc:Choice Requires="wps">
            <w:drawing>
              <wp:anchor distT="0" distB="0" distL="0" distR="0" simplePos="0" relativeHeight="487589376" behindDoc="1" locked="0" layoutInCell="1" allowOverlap="1">
                <wp:simplePos x="0" y="0"/>
                <wp:positionH relativeFrom="page">
                  <wp:posOffset>914400</wp:posOffset>
                </wp:positionH>
                <wp:positionV relativeFrom="paragraph">
                  <wp:posOffset>233150</wp:posOffset>
                </wp:positionV>
                <wp:extent cx="550926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9260" cy="1270"/>
                        </a:xfrm>
                        <a:custGeom>
                          <a:avLst/>
                          <a:gdLst/>
                          <a:ahLst/>
                          <a:cxnLst/>
                          <a:rect l="l" t="t" r="r" b="b"/>
                          <a:pathLst>
                            <a:path w="5509260">
                              <a:moveTo>
                                <a:pt x="0" y="0"/>
                              </a:moveTo>
                              <a:lnTo>
                                <a:pt x="550924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6CBA98" id="Graphic 9" o:spid="_x0000_s1026" style="position:absolute;margin-left:1in;margin-top:18.35pt;width:433.8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5509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" path="m,l5509245,e" filled="f" strokeweight=".26669mm">
                <v:path arrowok="t"/>
                <w10:wrap type="topAndBottom" anchorx="page"/>
              </v:shape>
            </w:pict>
          </mc:Fallback>
        </mc:AlternateContent>
      </w:r>
    </w:p>
    <w:p w:rsidR="003E4C7A" w:rsidRDefault="003E4C7A">
      <w:pPr>
        <w:pStyle w:val="BodyText"/>
        <w:ind w:left="0" w:firstLine="0"/>
      </w:pPr>
    </w:p>
    <w:p w:rsidR="003E4C7A" w:rsidRDefault="003E4C7A">
      <w:pPr>
        <w:pStyle w:val="BodyText"/>
        <w:spacing w:before="210"/>
        <w:ind w:left="0" w:firstLine="0"/>
      </w:pPr>
    </w:p>
    <w:p w:rsidR="003E4C7A" w:rsidRDefault="0040715D">
      <w:pPr>
        <w:pStyle w:val="BodyText"/>
        <w:tabs>
          <w:tab w:val="left" w:pos="10264"/>
          <w:tab w:val="left" w:pos="10372"/>
        </w:tabs>
        <w:spacing w:line="448" w:lineRule="auto"/>
        <w:ind w:left="1040" w:right="1185" w:firstLine="0"/>
      </w:pPr>
      <w:r>
        <w:rPr>
          <w:noProof/>
        </w:rPr>
        <mc:AlternateContent>
          <mc:Choice Requires="wps">
            <w:drawing>
              <wp:anchor distT="0" distB="0" distL="0" distR="0" simplePos="0" relativeHeight="15730688" behindDoc="0" locked="0" layoutInCell="1" allowOverlap="1">
                <wp:simplePos x="0" y="0"/>
                <wp:positionH relativeFrom="page">
                  <wp:posOffset>1651471</wp:posOffset>
                </wp:positionH>
                <wp:positionV relativeFrom="paragraph">
                  <wp:posOffset>825511</wp:posOffset>
                </wp:positionV>
                <wp:extent cx="4831715" cy="127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1715" cy="1270"/>
                        </a:xfrm>
                        <a:custGeom>
                          <a:avLst/>
                          <a:gdLst/>
                          <a:ahLst/>
                          <a:cxnLst/>
                          <a:rect l="l" t="t" r="r" b="b"/>
                          <a:pathLst>
                            <a:path w="4831715">
                              <a:moveTo>
                                <a:pt x="0" y="0"/>
                              </a:moveTo>
                              <a:lnTo>
                                <a:pt x="4831184"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7E07EF" id="Graphic 10" o:spid="_x0000_s1026" style="position:absolute;margin-left:130.05pt;margin-top:65pt;width:380.45pt;height:.1pt;z-index:15730688;visibility:visible;mso-wrap-style:square;mso-wrap-distance-left:0;mso-wrap-distance-top:0;mso-wrap-distance-right:0;mso-wrap-distance-bottom:0;mso-position-horizontal:absolute;mso-position-horizontal-relative:page;mso-position-vertical:absolute;mso-position-vertical-relative:text;v-text-anchor:top" coordsize="48317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" path="m,l4831184,e" filled="f" strokeweight=".26669mm">
                <v:path arrowok="t"/>
                <w10:wrap anchorx="page"/>
              </v:shape>
            </w:pict>
          </mc:Fallback>
        </mc:AlternateContent>
      </w:r>
      <w:r>
        <w:t xml:space="preserve">Attending/Consultant name: </w:t>
      </w:r>
      <w:r>
        <w:rPr>
          <w:rFonts w:ascii="Times New Roman"/>
          <w:u w:val="single"/>
        </w:rPr>
        <w:tab/>
      </w:r>
      <w:r>
        <w:rPr>
          <w:rFonts w:ascii="Times New Roman"/>
        </w:rPr>
        <w:t xml:space="preserve"> </w:t>
      </w:r>
      <w:r>
        <w:t xml:space="preserve">Designation: </w:t>
      </w:r>
      <w:r>
        <w:rPr>
          <w:rFonts w:ascii="Times New Roman"/>
          <w:u w:val="single"/>
        </w:rPr>
        <w:tab/>
      </w:r>
      <w:r>
        <w:rPr>
          <w:rFonts w:ascii="Times New Roman"/>
          <w:u w:val="single"/>
        </w:rPr>
        <w:tab/>
      </w:r>
      <w:r>
        <w:rPr>
          <w:rFonts w:ascii="Times New Roman"/>
        </w:rPr>
        <w:t xml:space="preserve"> </w:t>
      </w:r>
      <w:r>
        <w:rPr>
          <w:spacing w:val="-2"/>
        </w:rPr>
        <w:t>Signature:</w:t>
      </w:r>
    </w:p>
    <w:p w:rsidR="003E4C7A" w:rsidRDefault="003E4C7A">
      <w:pPr>
        <w:spacing w:line="448" w:lineRule="auto"/>
        <w:sectPr w:rsidR="003E4C7A">
          <w:pgSz w:w="12240" w:h="15840"/>
          <w:pgMar w:top="1420" w:right="280" w:bottom="280" w:left="400" w:header="720" w:footer="720" w:gutter="0"/>
          <w:cols w:space="720"/>
        </w:sectPr>
      </w:pPr>
    </w:p>
    <w:p w:rsidR="003E4C7A" w:rsidRDefault="0040715D">
      <w:pPr>
        <w:pStyle w:val="Heading2"/>
        <w:numPr>
          <w:ilvl w:val="0"/>
          <w:numId w:val="36"/>
        </w:numPr>
        <w:tabs>
          <w:tab w:val="left" w:pos="1534"/>
        </w:tabs>
        <w:spacing w:before="60"/>
        <w:ind w:left="1534" w:hanging="494"/>
      </w:pPr>
      <w:r>
        <w:lastRenderedPageBreak/>
        <w:t>END</w:t>
      </w:r>
      <w:r>
        <w:rPr>
          <w:spacing w:val="-20"/>
        </w:rPr>
        <w:t xml:space="preserve"> </w:t>
      </w:r>
      <w:r>
        <w:t>OF</w:t>
      </w:r>
      <w:r>
        <w:rPr>
          <w:spacing w:val="-20"/>
        </w:rPr>
        <w:t xml:space="preserve"> </w:t>
      </w:r>
      <w:r>
        <w:t>ROTATION</w:t>
      </w:r>
      <w:r>
        <w:rPr>
          <w:spacing w:val="-19"/>
        </w:rPr>
        <w:t xml:space="preserve"> </w:t>
      </w:r>
      <w:r>
        <w:rPr>
          <w:spacing w:val="-4"/>
        </w:rPr>
        <w:t>EXAM</w:t>
      </w:r>
    </w:p>
    <w:p w:rsidR="003E4C7A" w:rsidRDefault="0040715D">
      <w:pPr>
        <w:pStyle w:val="BodyText"/>
        <w:ind w:left="1040" w:right="2409" w:firstLine="0"/>
      </w:pPr>
      <w:r>
        <w:t>At</w:t>
      </w:r>
      <w:r>
        <w:rPr>
          <w:spacing w:val="-3"/>
        </w:rPr>
        <w:t xml:space="preserve"> </w:t>
      </w:r>
      <w:r>
        <w:t>the</w:t>
      </w:r>
      <w:r>
        <w:rPr>
          <w:spacing w:val="-3"/>
        </w:rPr>
        <w:t xml:space="preserve"> </w:t>
      </w:r>
      <w:r>
        <w:t>end</w:t>
      </w:r>
      <w:r>
        <w:rPr>
          <w:spacing w:val="-3"/>
        </w:rPr>
        <w:t xml:space="preserve"> </w:t>
      </w:r>
      <w:r>
        <w:t>of</w:t>
      </w:r>
      <w:r>
        <w:rPr>
          <w:spacing w:val="-3"/>
        </w:rPr>
        <w:t xml:space="preserve"> </w:t>
      </w:r>
      <w:r>
        <w:t>each</w:t>
      </w:r>
      <w:r>
        <w:rPr>
          <w:spacing w:val="-3"/>
        </w:rPr>
        <w:t xml:space="preserve"> </w:t>
      </w:r>
      <w:r>
        <w:t>rotation,</w:t>
      </w:r>
      <w:r>
        <w:rPr>
          <w:spacing w:val="-3"/>
        </w:rPr>
        <w:t xml:space="preserve"> </w:t>
      </w:r>
      <w:r>
        <w:t>the</w:t>
      </w:r>
      <w:r>
        <w:rPr>
          <w:spacing w:val="-3"/>
        </w:rPr>
        <w:t xml:space="preserve"> </w:t>
      </w:r>
      <w:r>
        <w:t>rotation</w:t>
      </w:r>
      <w:r>
        <w:rPr>
          <w:spacing w:val="-3"/>
        </w:rPr>
        <w:t xml:space="preserve"> </w:t>
      </w:r>
      <w:r>
        <w:t>head</w:t>
      </w:r>
      <w:r>
        <w:rPr>
          <w:spacing w:val="-3"/>
        </w:rPr>
        <w:t xml:space="preserve"> </w:t>
      </w:r>
      <w:r>
        <w:t>gives</w:t>
      </w:r>
      <w:r>
        <w:rPr>
          <w:spacing w:val="-3"/>
        </w:rPr>
        <w:t xml:space="preserve"> </w:t>
      </w:r>
      <w:r>
        <w:t>the</w:t>
      </w:r>
      <w:r>
        <w:rPr>
          <w:spacing w:val="-3"/>
        </w:rPr>
        <w:t xml:space="preserve"> </w:t>
      </w:r>
      <w:r>
        <w:t>resident(s)</w:t>
      </w:r>
      <w:r>
        <w:rPr>
          <w:spacing w:val="-3"/>
        </w:rPr>
        <w:t xml:space="preserve"> </w:t>
      </w:r>
      <w:r>
        <w:t>a</w:t>
      </w:r>
      <w:r>
        <w:rPr>
          <w:spacing w:val="-3"/>
        </w:rPr>
        <w:t xml:space="preserve"> </w:t>
      </w:r>
      <w:r>
        <w:t>written and/or oral exam.</w:t>
      </w:r>
    </w:p>
    <w:p w:rsidR="003E4C7A" w:rsidRDefault="003E4C7A">
      <w:pPr>
        <w:pStyle w:val="BodyText"/>
        <w:ind w:left="0" w:firstLine="0"/>
      </w:pPr>
    </w:p>
    <w:p w:rsidR="003E4C7A" w:rsidRDefault="0040715D">
      <w:pPr>
        <w:pStyle w:val="Heading2"/>
        <w:numPr>
          <w:ilvl w:val="0"/>
          <w:numId w:val="36"/>
        </w:numPr>
        <w:tabs>
          <w:tab w:val="left" w:pos="1622"/>
        </w:tabs>
        <w:spacing w:before="276"/>
        <w:ind w:left="1040" w:right="2033" w:firstLine="0"/>
      </w:pPr>
      <w:r>
        <w:t>FORMAL</w:t>
      </w:r>
      <w:r>
        <w:rPr>
          <w:spacing w:val="-17"/>
        </w:rPr>
        <w:t xml:space="preserve"> </w:t>
      </w:r>
      <w:r>
        <w:t>REVIEW</w:t>
      </w:r>
      <w:r>
        <w:rPr>
          <w:spacing w:val="-17"/>
        </w:rPr>
        <w:t xml:space="preserve"> </w:t>
      </w:r>
      <w:r>
        <w:t>OF</w:t>
      </w:r>
      <w:r>
        <w:rPr>
          <w:spacing w:val="-17"/>
        </w:rPr>
        <w:t xml:space="preserve"> </w:t>
      </w:r>
      <w:r>
        <w:t>MEDICAL</w:t>
      </w:r>
      <w:r>
        <w:rPr>
          <w:spacing w:val="-17"/>
        </w:rPr>
        <w:t xml:space="preserve"> </w:t>
      </w:r>
      <w:r>
        <w:t>RECORDS,</w:t>
      </w:r>
      <w:r>
        <w:rPr>
          <w:spacing w:val="-17"/>
        </w:rPr>
        <w:t xml:space="preserve"> </w:t>
      </w:r>
      <w:r>
        <w:t>PATIENT LOGS, SURGERY LOGS, AND SURGICAL VIDEOS</w:t>
      </w:r>
    </w:p>
    <w:p w:rsidR="003E4C7A" w:rsidRDefault="0040715D">
      <w:pPr>
        <w:pStyle w:val="ListParagraph"/>
        <w:numPr>
          <w:ilvl w:val="1"/>
          <w:numId w:val="36"/>
        </w:numPr>
        <w:tabs>
          <w:tab w:val="left" w:pos="1760"/>
        </w:tabs>
        <w:spacing w:before="280"/>
        <w:ind w:right="1206"/>
        <w:rPr>
          <w:sz w:val="24"/>
        </w:rPr>
      </w:pPr>
      <w:r>
        <w:rPr>
          <w:sz w:val="24"/>
        </w:rPr>
        <w:t>Remember that the notes made in the chart of each patient remain as a permanent record of the resident's performance. These records are frequently reviewed by faculty and fellow residents. When a resident's o</w:t>
      </w:r>
      <w:r>
        <w:rPr>
          <w:sz w:val="24"/>
        </w:rPr>
        <w:t>verall performance is called into question, the quality of clinical notes can be the deciding factor in determining what action will be taken. On the positive side, the quality of these notes</w:t>
      </w:r>
      <w:r>
        <w:rPr>
          <w:spacing w:val="-4"/>
          <w:sz w:val="24"/>
        </w:rPr>
        <w:t xml:space="preserve"> </w:t>
      </w:r>
      <w:r>
        <w:rPr>
          <w:sz w:val="24"/>
        </w:rPr>
        <w:t>allows</w:t>
      </w:r>
      <w:r>
        <w:rPr>
          <w:spacing w:val="-4"/>
          <w:sz w:val="24"/>
        </w:rPr>
        <w:t xml:space="preserve"> </w:t>
      </w:r>
      <w:r>
        <w:rPr>
          <w:sz w:val="24"/>
        </w:rPr>
        <w:t>the</w:t>
      </w:r>
      <w:r>
        <w:rPr>
          <w:spacing w:val="-4"/>
          <w:sz w:val="24"/>
        </w:rPr>
        <w:t xml:space="preserve"> </w:t>
      </w:r>
      <w:r>
        <w:rPr>
          <w:sz w:val="24"/>
        </w:rPr>
        <w:t>faculty</w:t>
      </w:r>
      <w:r>
        <w:rPr>
          <w:spacing w:val="-4"/>
          <w:sz w:val="24"/>
        </w:rPr>
        <w:t xml:space="preserve"> </w:t>
      </w:r>
      <w:r>
        <w:rPr>
          <w:sz w:val="24"/>
        </w:rPr>
        <w:t>and</w:t>
      </w:r>
      <w:r>
        <w:rPr>
          <w:spacing w:val="-4"/>
          <w:sz w:val="24"/>
        </w:rPr>
        <w:t xml:space="preserve"> </w:t>
      </w:r>
      <w:r>
        <w:rPr>
          <w:sz w:val="24"/>
        </w:rPr>
        <w:t>residents</w:t>
      </w:r>
      <w:r>
        <w:rPr>
          <w:spacing w:val="-4"/>
          <w:sz w:val="24"/>
        </w:rPr>
        <w:t xml:space="preserve"> </w:t>
      </w:r>
      <w:r>
        <w:rPr>
          <w:sz w:val="24"/>
        </w:rPr>
        <w:t>to</w:t>
      </w:r>
      <w:r>
        <w:rPr>
          <w:spacing w:val="-4"/>
          <w:sz w:val="24"/>
        </w:rPr>
        <w:t xml:space="preserve"> </w:t>
      </w:r>
      <w:r>
        <w:rPr>
          <w:sz w:val="24"/>
        </w:rPr>
        <w:t>judge</w:t>
      </w:r>
      <w:r>
        <w:rPr>
          <w:spacing w:val="-4"/>
          <w:sz w:val="24"/>
        </w:rPr>
        <w:t xml:space="preserve"> </w:t>
      </w:r>
      <w:r>
        <w:rPr>
          <w:sz w:val="24"/>
        </w:rPr>
        <w:t>the</w:t>
      </w:r>
      <w:r>
        <w:rPr>
          <w:spacing w:val="-4"/>
          <w:sz w:val="24"/>
        </w:rPr>
        <w:t xml:space="preserve"> </w:t>
      </w:r>
      <w:r>
        <w:rPr>
          <w:sz w:val="24"/>
        </w:rPr>
        <w:t>excellent</w:t>
      </w:r>
      <w:r>
        <w:rPr>
          <w:spacing w:val="-4"/>
          <w:sz w:val="24"/>
        </w:rPr>
        <w:t xml:space="preserve"> </w:t>
      </w:r>
      <w:r>
        <w:rPr>
          <w:sz w:val="24"/>
        </w:rPr>
        <w:t>physicia</w:t>
      </w:r>
      <w:r>
        <w:rPr>
          <w:sz w:val="24"/>
        </w:rPr>
        <w:t>ns</w:t>
      </w:r>
      <w:r>
        <w:rPr>
          <w:spacing w:val="-4"/>
          <w:sz w:val="24"/>
        </w:rPr>
        <w:t xml:space="preserve"> </w:t>
      </w:r>
      <w:r>
        <w:rPr>
          <w:sz w:val="24"/>
        </w:rPr>
        <w:t>within</w:t>
      </w:r>
      <w:r>
        <w:rPr>
          <w:spacing w:val="-4"/>
          <w:sz w:val="24"/>
        </w:rPr>
        <w:t xml:space="preserve"> </w:t>
      </w:r>
      <w:r>
        <w:rPr>
          <w:sz w:val="24"/>
        </w:rPr>
        <w:t xml:space="preserve">the </w:t>
      </w:r>
      <w:r>
        <w:rPr>
          <w:spacing w:val="-2"/>
          <w:sz w:val="24"/>
        </w:rPr>
        <w:t>department.</w:t>
      </w:r>
    </w:p>
    <w:p w:rsidR="003E4C7A" w:rsidRDefault="0040715D">
      <w:pPr>
        <w:pStyle w:val="ListParagraph"/>
        <w:numPr>
          <w:ilvl w:val="1"/>
          <w:numId w:val="36"/>
        </w:numPr>
        <w:tabs>
          <w:tab w:val="left" w:pos="1760"/>
        </w:tabs>
        <w:ind w:right="1207"/>
        <w:rPr>
          <w:sz w:val="24"/>
        </w:rPr>
      </w:pPr>
      <w:r>
        <w:rPr>
          <w:sz w:val="24"/>
        </w:rPr>
        <w:t>All</w:t>
      </w:r>
      <w:r>
        <w:rPr>
          <w:spacing w:val="-4"/>
          <w:sz w:val="24"/>
        </w:rPr>
        <w:t xml:space="preserve"> </w:t>
      </w:r>
      <w:r>
        <w:rPr>
          <w:sz w:val="24"/>
        </w:rPr>
        <w:t>faculty</w:t>
      </w:r>
      <w:r>
        <w:rPr>
          <w:spacing w:val="-4"/>
          <w:sz w:val="24"/>
        </w:rPr>
        <w:t xml:space="preserve"> </w:t>
      </w:r>
      <w:r>
        <w:rPr>
          <w:sz w:val="24"/>
        </w:rPr>
        <w:t>will</w:t>
      </w:r>
      <w:r>
        <w:rPr>
          <w:spacing w:val="-4"/>
          <w:sz w:val="24"/>
        </w:rPr>
        <w:t xml:space="preserve"> </w:t>
      </w:r>
      <w:r>
        <w:rPr>
          <w:sz w:val="24"/>
        </w:rPr>
        <w:t>assess</w:t>
      </w:r>
      <w:r>
        <w:rPr>
          <w:spacing w:val="-4"/>
          <w:sz w:val="24"/>
        </w:rPr>
        <w:t xml:space="preserve"> </w:t>
      </w:r>
      <w:r>
        <w:rPr>
          <w:sz w:val="24"/>
        </w:rPr>
        <w:t>resident</w:t>
      </w:r>
      <w:r>
        <w:rPr>
          <w:spacing w:val="-4"/>
          <w:sz w:val="24"/>
        </w:rPr>
        <w:t xml:space="preserve"> </w:t>
      </w:r>
      <w:r>
        <w:rPr>
          <w:sz w:val="24"/>
        </w:rPr>
        <w:t>performance</w:t>
      </w:r>
      <w:r>
        <w:rPr>
          <w:spacing w:val="-4"/>
          <w:sz w:val="24"/>
        </w:rPr>
        <w:t xml:space="preserve"> </w:t>
      </w:r>
      <w:r>
        <w:rPr>
          <w:sz w:val="24"/>
        </w:rPr>
        <w:t>by</w:t>
      </w:r>
      <w:r>
        <w:rPr>
          <w:spacing w:val="-4"/>
          <w:sz w:val="24"/>
        </w:rPr>
        <w:t xml:space="preserve"> </w:t>
      </w:r>
      <w:r>
        <w:rPr>
          <w:sz w:val="24"/>
        </w:rPr>
        <w:t>reviewing</w:t>
      </w:r>
      <w:r>
        <w:rPr>
          <w:spacing w:val="-4"/>
          <w:sz w:val="24"/>
        </w:rPr>
        <w:t xml:space="preserve"> </w:t>
      </w:r>
      <w:r>
        <w:rPr>
          <w:sz w:val="24"/>
        </w:rPr>
        <w:t>patient</w:t>
      </w:r>
      <w:r>
        <w:rPr>
          <w:spacing w:val="-4"/>
          <w:sz w:val="24"/>
        </w:rPr>
        <w:t xml:space="preserve"> </w:t>
      </w:r>
      <w:r>
        <w:rPr>
          <w:sz w:val="24"/>
        </w:rPr>
        <w:t>medical</w:t>
      </w:r>
      <w:r>
        <w:rPr>
          <w:spacing w:val="-4"/>
          <w:sz w:val="24"/>
        </w:rPr>
        <w:t xml:space="preserve"> </w:t>
      </w:r>
      <w:r>
        <w:rPr>
          <w:sz w:val="24"/>
        </w:rPr>
        <w:t xml:space="preserve">records. Additionally, the program director reviews all resident patient logs and surgical </w:t>
      </w:r>
      <w:r>
        <w:rPr>
          <w:spacing w:val="-2"/>
          <w:sz w:val="24"/>
        </w:rPr>
        <w:t>logs.</w:t>
      </w:r>
    </w:p>
    <w:p w:rsidR="003E4C7A" w:rsidRDefault="0040715D">
      <w:pPr>
        <w:pStyle w:val="ListParagraph"/>
        <w:numPr>
          <w:ilvl w:val="1"/>
          <w:numId w:val="36"/>
        </w:numPr>
        <w:tabs>
          <w:tab w:val="left" w:pos="1760"/>
        </w:tabs>
        <w:ind w:right="1554"/>
        <w:rPr>
          <w:sz w:val="24"/>
        </w:rPr>
      </w:pPr>
      <w:r>
        <w:rPr>
          <w:sz w:val="24"/>
        </w:rPr>
        <w:t>The program director and other identified faculty will revi</w:t>
      </w:r>
      <w:r>
        <w:rPr>
          <w:sz w:val="24"/>
        </w:rPr>
        <w:t>ew resident surgical videotapes.</w:t>
      </w:r>
      <w:r>
        <w:rPr>
          <w:spacing w:val="-4"/>
          <w:sz w:val="24"/>
        </w:rPr>
        <w:t xml:space="preserve"> </w:t>
      </w:r>
      <w:r>
        <w:rPr>
          <w:sz w:val="24"/>
        </w:rPr>
        <w:t>Private</w:t>
      </w:r>
      <w:r>
        <w:rPr>
          <w:spacing w:val="-4"/>
          <w:sz w:val="24"/>
        </w:rPr>
        <w:t xml:space="preserve"> </w:t>
      </w:r>
      <w:r>
        <w:rPr>
          <w:sz w:val="24"/>
        </w:rPr>
        <w:t>attendings</w:t>
      </w:r>
      <w:r>
        <w:rPr>
          <w:spacing w:val="-4"/>
          <w:sz w:val="24"/>
        </w:rPr>
        <w:t xml:space="preserve"> </w:t>
      </w:r>
      <w:r>
        <w:rPr>
          <w:sz w:val="24"/>
        </w:rPr>
        <w:t>will</w:t>
      </w:r>
      <w:r>
        <w:rPr>
          <w:spacing w:val="-4"/>
          <w:sz w:val="24"/>
        </w:rPr>
        <w:t xml:space="preserve"> </w:t>
      </w:r>
      <w:r>
        <w:rPr>
          <w:sz w:val="24"/>
        </w:rPr>
        <w:t>fill</w:t>
      </w:r>
      <w:r>
        <w:rPr>
          <w:spacing w:val="-4"/>
          <w:sz w:val="24"/>
        </w:rPr>
        <w:t xml:space="preserve"> </w:t>
      </w:r>
      <w:r>
        <w:rPr>
          <w:sz w:val="24"/>
        </w:rPr>
        <w:t>out</w:t>
      </w:r>
      <w:r>
        <w:rPr>
          <w:spacing w:val="-4"/>
          <w:sz w:val="24"/>
        </w:rPr>
        <w:t xml:space="preserve"> </w:t>
      </w:r>
      <w:r>
        <w:rPr>
          <w:sz w:val="24"/>
        </w:rPr>
        <w:t>a</w:t>
      </w:r>
      <w:r>
        <w:rPr>
          <w:spacing w:val="-4"/>
          <w:sz w:val="24"/>
        </w:rPr>
        <w:t xml:space="preserve"> </w:t>
      </w:r>
      <w:r>
        <w:rPr>
          <w:sz w:val="24"/>
        </w:rPr>
        <w:t>surgical</w:t>
      </w:r>
      <w:r>
        <w:rPr>
          <w:spacing w:val="-4"/>
          <w:sz w:val="24"/>
        </w:rPr>
        <w:t xml:space="preserve"> </w:t>
      </w:r>
      <w:r>
        <w:rPr>
          <w:sz w:val="24"/>
        </w:rPr>
        <w:t>skills</w:t>
      </w:r>
      <w:r>
        <w:rPr>
          <w:spacing w:val="-4"/>
          <w:sz w:val="24"/>
        </w:rPr>
        <w:t xml:space="preserve"> </w:t>
      </w:r>
      <w:r>
        <w:rPr>
          <w:sz w:val="24"/>
        </w:rPr>
        <w:t>evaluation</w:t>
      </w:r>
      <w:r>
        <w:rPr>
          <w:spacing w:val="-4"/>
          <w:sz w:val="24"/>
        </w:rPr>
        <w:t xml:space="preserve"> </w:t>
      </w:r>
      <w:r>
        <w:rPr>
          <w:sz w:val="24"/>
        </w:rPr>
        <w:t>form.</w:t>
      </w:r>
      <w:r>
        <w:rPr>
          <w:spacing w:val="-4"/>
          <w:sz w:val="24"/>
        </w:rPr>
        <w:t xml:space="preserve"> </w:t>
      </w:r>
      <w:r>
        <w:rPr>
          <w:sz w:val="24"/>
        </w:rPr>
        <w:t>The assessment from these reviews is discussed during the annual review.</w:t>
      </w:r>
    </w:p>
    <w:p w:rsidR="003E4C7A" w:rsidRDefault="003E4C7A">
      <w:pPr>
        <w:pStyle w:val="BodyText"/>
        <w:ind w:left="0" w:firstLine="0"/>
      </w:pPr>
    </w:p>
    <w:p w:rsidR="003E4C7A" w:rsidRDefault="003E4C7A">
      <w:pPr>
        <w:pStyle w:val="BodyText"/>
        <w:spacing w:before="4"/>
        <w:ind w:left="0" w:firstLine="0"/>
      </w:pPr>
    </w:p>
    <w:p w:rsidR="003E4C7A" w:rsidRDefault="0040715D">
      <w:pPr>
        <w:pStyle w:val="Heading2"/>
        <w:numPr>
          <w:ilvl w:val="0"/>
          <w:numId w:val="36"/>
        </w:numPr>
        <w:tabs>
          <w:tab w:val="left" w:pos="1710"/>
        </w:tabs>
        <w:ind w:left="1710" w:hanging="670"/>
      </w:pPr>
      <w:r>
        <w:t>SEMI-ANNUAL</w:t>
      </w:r>
      <w:r>
        <w:rPr>
          <w:spacing w:val="-11"/>
        </w:rPr>
        <w:t xml:space="preserve"> </w:t>
      </w:r>
      <w:r>
        <w:rPr>
          <w:spacing w:val="-2"/>
        </w:rPr>
        <w:t>REVIEW</w:t>
      </w:r>
    </w:p>
    <w:p w:rsidR="003E4C7A" w:rsidRDefault="0040715D">
      <w:pPr>
        <w:pStyle w:val="BodyText"/>
        <w:ind w:left="1040" w:right="2409" w:firstLine="0"/>
      </w:pPr>
      <w:r>
        <w:t>Every</w:t>
      </w:r>
      <w:r>
        <w:rPr>
          <w:spacing w:val="-4"/>
        </w:rPr>
        <w:t xml:space="preserve"> </w:t>
      </w:r>
      <w:r>
        <w:t>six</w:t>
      </w:r>
      <w:r>
        <w:rPr>
          <w:spacing w:val="-4"/>
        </w:rPr>
        <w:t xml:space="preserve"> </w:t>
      </w:r>
      <w:r>
        <w:t>months,</w:t>
      </w:r>
      <w:r>
        <w:rPr>
          <w:spacing w:val="-4"/>
        </w:rPr>
        <w:t xml:space="preserve"> </w:t>
      </w:r>
      <w:r>
        <w:t>the</w:t>
      </w:r>
      <w:r>
        <w:rPr>
          <w:spacing w:val="-4"/>
        </w:rPr>
        <w:t xml:space="preserve"> </w:t>
      </w:r>
      <w:r>
        <w:t>faculty</w:t>
      </w:r>
      <w:r>
        <w:rPr>
          <w:spacing w:val="-4"/>
        </w:rPr>
        <w:t xml:space="preserve"> </w:t>
      </w:r>
      <w:r>
        <w:t>collectively</w:t>
      </w:r>
      <w:r>
        <w:rPr>
          <w:spacing w:val="-4"/>
        </w:rPr>
        <w:t xml:space="preserve"> </w:t>
      </w:r>
      <w:r>
        <w:t>reviews</w:t>
      </w:r>
      <w:r>
        <w:rPr>
          <w:spacing w:val="-4"/>
        </w:rPr>
        <w:t xml:space="preserve"> </w:t>
      </w:r>
      <w:r>
        <w:t>the</w:t>
      </w:r>
      <w:r>
        <w:rPr>
          <w:spacing w:val="-4"/>
        </w:rPr>
        <w:t xml:space="preserve"> </w:t>
      </w:r>
      <w:r>
        <w:t>performance</w:t>
      </w:r>
      <w:r>
        <w:rPr>
          <w:spacing w:val="-4"/>
        </w:rPr>
        <w:t xml:space="preserve"> </w:t>
      </w:r>
      <w:r>
        <w:t>of</w:t>
      </w:r>
      <w:r>
        <w:rPr>
          <w:spacing w:val="-4"/>
        </w:rPr>
        <w:t xml:space="preserve"> </w:t>
      </w:r>
      <w:r>
        <w:t xml:space="preserve">all </w:t>
      </w:r>
      <w:r>
        <w:rPr>
          <w:spacing w:val="-2"/>
        </w:rPr>
        <w:t>residents.</w:t>
      </w:r>
    </w:p>
    <w:p w:rsidR="003E4C7A" w:rsidRDefault="0040715D">
      <w:pPr>
        <w:pStyle w:val="ListParagraph"/>
        <w:numPr>
          <w:ilvl w:val="1"/>
          <w:numId w:val="36"/>
        </w:numPr>
        <w:tabs>
          <w:tab w:val="left" w:pos="1760"/>
        </w:tabs>
        <w:ind w:right="1940"/>
        <w:rPr>
          <w:sz w:val="24"/>
        </w:rPr>
      </w:pPr>
      <w:r>
        <w:rPr>
          <w:sz w:val="24"/>
        </w:rPr>
        <w:t>The</w:t>
      </w:r>
      <w:r>
        <w:rPr>
          <w:spacing w:val="-3"/>
          <w:sz w:val="24"/>
        </w:rPr>
        <w:t xml:space="preserve"> </w:t>
      </w:r>
      <w:r>
        <w:rPr>
          <w:sz w:val="24"/>
        </w:rPr>
        <w:t>file</w:t>
      </w:r>
      <w:r>
        <w:rPr>
          <w:spacing w:val="-3"/>
          <w:sz w:val="24"/>
        </w:rPr>
        <w:t xml:space="preserve"> </w:t>
      </w:r>
      <w:r>
        <w:rPr>
          <w:sz w:val="24"/>
        </w:rPr>
        <w:t>of</w:t>
      </w:r>
      <w:r>
        <w:rPr>
          <w:spacing w:val="-3"/>
          <w:sz w:val="24"/>
        </w:rPr>
        <w:t xml:space="preserve"> </w:t>
      </w:r>
      <w:r>
        <w:rPr>
          <w:sz w:val="24"/>
        </w:rPr>
        <w:t>each</w:t>
      </w:r>
      <w:r>
        <w:rPr>
          <w:spacing w:val="-3"/>
          <w:sz w:val="24"/>
        </w:rPr>
        <w:t xml:space="preserve"> </w:t>
      </w:r>
      <w:r>
        <w:rPr>
          <w:sz w:val="24"/>
        </w:rPr>
        <w:t>resident</w:t>
      </w:r>
      <w:r>
        <w:rPr>
          <w:spacing w:val="-3"/>
          <w:sz w:val="24"/>
        </w:rPr>
        <w:t xml:space="preserve"> </w:t>
      </w:r>
      <w:r>
        <w:rPr>
          <w:sz w:val="24"/>
        </w:rPr>
        <w:t>is</w:t>
      </w:r>
      <w:r>
        <w:rPr>
          <w:spacing w:val="-3"/>
          <w:sz w:val="24"/>
        </w:rPr>
        <w:t xml:space="preserve"> </w:t>
      </w:r>
      <w:r>
        <w:rPr>
          <w:sz w:val="24"/>
        </w:rPr>
        <w:t>available</w:t>
      </w:r>
      <w:r>
        <w:rPr>
          <w:spacing w:val="-3"/>
          <w:sz w:val="24"/>
        </w:rPr>
        <w:t xml:space="preserve"> </w:t>
      </w:r>
      <w:r>
        <w:rPr>
          <w:sz w:val="24"/>
        </w:rPr>
        <w:t>for</w:t>
      </w:r>
      <w:r>
        <w:rPr>
          <w:spacing w:val="-3"/>
          <w:sz w:val="24"/>
        </w:rPr>
        <w:t xml:space="preserve"> </w:t>
      </w:r>
      <w:r>
        <w:rPr>
          <w:sz w:val="24"/>
        </w:rPr>
        <w:t>all</w:t>
      </w:r>
      <w:r>
        <w:rPr>
          <w:spacing w:val="-3"/>
          <w:sz w:val="24"/>
        </w:rPr>
        <w:t xml:space="preserve"> </w:t>
      </w:r>
      <w:r>
        <w:rPr>
          <w:sz w:val="24"/>
        </w:rPr>
        <w:t>faculty</w:t>
      </w:r>
      <w:r>
        <w:rPr>
          <w:spacing w:val="-3"/>
          <w:sz w:val="24"/>
        </w:rPr>
        <w:t xml:space="preserve"> </w:t>
      </w:r>
      <w:r>
        <w:rPr>
          <w:sz w:val="24"/>
        </w:rPr>
        <w:t>to</w:t>
      </w:r>
      <w:r>
        <w:rPr>
          <w:spacing w:val="-3"/>
          <w:sz w:val="24"/>
        </w:rPr>
        <w:t xml:space="preserve"> </w:t>
      </w:r>
      <w:r>
        <w:rPr>
          <w:sz w:val="24"/>
        </w:rPr>
        <w:t>review</w:t>
      </w:r>
      <w:r>
        <w:rPr>
          <w:spacing w:val="-3"/>
          <w:sz w:val="24"/>
        </w:rPr>
        <w:t xml:space="preserve"> </w:t>
      </w:r>
      <w:r>
        <w:rPr>
          <w:sz w:val="24"/>
        </w:rPr>
        <w:t>and</w:t>
      </w:r>
      <w:r>
        <w:rPr>
          <w:spacing w:val="-3"/>
          <w:sz w:val="24"/>
        </w:rPr>
        <w:t xml:space="preserve"> </w:t>
      </w:r>
      <w:r>
        <w:rPr>
          <w:sz w:val="24"/>
        </w:rPr>
        <w:t>to</w:t>
      </w:r>
      <w:r>
        <w:rPr>
          <w:spacing w:val="-3"/>
          <w:sz w:val="24"/>
        </w:rPr>
        <w:t xml:space="preserve"> </w:t>
      </w:r>
      <w:r>
        <w:rPr>
          <w:sz w:val="24"/>
        </w:rPr>
        <w:t>discuss the performance of each resident in turn.</w:t>
      </w:r>
    </w:p>
    <w:p w:rsidR="003E4C7A" w:rsidRDefault="0040715D">
      <w:pPr>
        <w:pStyle w:val="ListParagraph"/>
        <w:numPr>
          <w:ilvl w:val="1"/>
          <w:numId w:val="36"/>
        </w:numPr>
        <w:tabs>
          <w:tab w:val="left" w:pos="1760"/>
        </w:tabs>
        <w:ind w:right="2380"/>
        <w:rPr>
          <w:sz w:val="24"/>
        </w:rPr>
      </w:pPr>
      <w:r>
        <w:rPr>
          <w:sz w:val="24"/>
        </w:rPr>
        <w:t>An</w:t>
      </w:r>
      <w:r>
        <w:rPr>
          <w:spacing w:val="-5"/>
          <w:sz w:val="24"/>
        </w:rPr>
        <w:t xml:space="preserve"> </w:t>
      </w:r>
      <w:r>
        <w:rPr>
          <w:sz w:val="24"/>
        </w:rPr>
        <w:t>outline</w:t>
      </w:r>
      <w:r>
        <w:rPr>
          <w:spacing w:val="-5"/>
          <w:sz w:val="24"/>
        </w:rPr>
        <w:t xml:space="preserve"> </w:t>
      </w:r>
      <w:r>
        <w:rPr>
          <w:sz w:val="24"/>
        </w:rPr>
        <w:t>which</w:t>
      </w:r>
      <w:r>
        <w:rPr>
          <w:spacing w:val="-5"/>
          <w:sz w:val="24"/>
        </w:rPr>
        <w:t xml:space="preserve"> </w:t>
      </w:r>
      <w:r>
        <w:rPr>
          <w:sz w:val="24"/>
        </w:rPr>
        <w:t>includes</w:t>
      </w:r>
      <w:r>
        <w:rPr>
          <w:spacing w:val="-5"/>
          <w:sz w:val="24"/>
        </w:rPr>
        <w:t xml:space="preserve"> </w:t>
      </w:r>
      <w:r>
        <w:rPr>
          <w:sz w:val="24"/>
        </w:rPr>
        <w:t>didactic</w:t>
      </w:r>
      <w:r>
        <w:rPr>
          <w:spacing w:val="-5"/>
          <w:sz w:val="24"/>
        </w:rPr>
        <w:t xml:space="preserve"> </w:t>
      </w:r>
      <w:r>
        <w:rPr>
          <w:sz w:val="24"/>
        </w:rPr>
        <w:t>lectures</w:t>
      </w:r>
      <w:r>
        <w:rPr>
          <w:spacing w:val="-5"/>
          <w:sz w:val="24"/>
        </w:rPr>
        <w:t xml:space="preserve"> </w:t>
      </w:r>
      <w:r>
        <w:rPr>
          <w:sz w:val="24"/>
        </w:rPr>
        <w:t>attendance</w:t>
      </w:r>
      <w:r>
        <w:rPr>
          <w:spacing w:val="-5"/>
          <w:sz w:val="24"/>
        </w:rPr>
        <w:t xml:space="preserve"> </w:t>
      </w:r>
      <w:r>
        <w:rPr>
          <w:sz w:val="24"/>
        </w:rPr>
        <w:t>record,</w:t>
      </w:r>
      <w:r>
        <w:rPr>
          <w:spacing w:val="-5"/>
          <w:sz w:val="24"/>
        </w:rPr>
        <w:t xml:space="preserve"> </w:t>
      </w:r>
      <w:r>
        <w:rPr>
          <w:sz w:val="24"/>
        </w:rPr>
        <w:t>surgery logs, grades from didactic lecture exams are also reviewed.</w:t>
      </w:r>
    </w:p>
    <w:p w:rsidR="003E4C7A" w:rsidRDefault="0040715D">
      <w:pPr>
        <w:pStyle w:val="BodyText"/>
        <w:ind w:left="1040" w:right="1934" w:firstLine="0"/>
      </w:pPr>
      <w:r>
        <w:t>Minutes</w:t>
      </w:r>
      <w:r>
        <w:rPr>
          <w:spacing w:val="-4"/>
        </w:rPr>
        <w:t xml:space="preserve"> </w:t>
      </w:r>
      <w:r>
        <w:t>are</w:t>
      </w:r>
      <w:r>
        <w:rPr>
          <w:spacing w:val="-4"/>
        </w:rPr>
        <w:t xml:space="preserve"> </w:t>
      </w:r>
      <w:r>
        <w:t>kept</w:t>
      </w:r>
      <w:r>
        <w:rPr>
          <w:spacing w:val="-4"/>
        </w:rPr>
        <w:t xml:space="preserve"> </w:t>
      </w:r>
      <w:r>
        <w:t>of</w:t>
      </w:r>
      <w:r>
        <w:rPr>
          <w:spacing w:val="-4"/>
        </w:rPr>
        <w:t xml:space="preserve"> </w:t>
      </w:r>
      <w:r>
        <w:t>the</w:t>
      </w:r>
      <w:r>
        <w:rPr>
          <w:spacing w:val="-4"/>
        </w:rPr>
        <w:t xml:space="preserve"> </w:t>
      </w:r>
      <w:r>
        <w:t>meeting</w:t>
      </w:r>
      <w:r>
        <w:rPr>
          <w:spacing w:val="-4"/>
        </w:rPr>
        <w:t xml:space="preserve"> </w:t>
      </w:r>
      <w:r>
        <w:t>and</w:t>
      </w:r>
      <w:r>
        <w:rPr>
          <w:spacing w:val="-4"/>
        </w:rPr>
        <w:t xml:space="preserve"> </w:t>
      </w:r>
      <w:r>
        <w:t>summary</w:t>
      </w:r>
      <w:r>
        <w:rPr>
          <w:spacing w:val="-4"/>
        </w:rPr>
        <w:t xml:space="preserve"> </w:t>
      </w:r>
      <w:r>
        <w:t>of</w:t>
      </w:r>
      <w:r>
        <w:rPr>
          <w:spacing w:val="-4"/>
        </w:rPr>
        <w:t xml:space="preserve"> </w:t>
      </w:r>
      <w:r>
        <w:t>comments</w:t>
      </w:r>
      <w:r>
        <w:rPr>
          <w:spacing w:val="-4"/>
        </w:rPr>
        <w:t xml:space="preserve"> </w:t>
      </w:r>
      <w:r>
        <w:t>are</w:t>
      </w:r>
      <w:r>
        <w:rPr>
          <w:spacing w:val="-4"/>
        </w:rPr>
        <w:t xml:space="preserve"> </w:t>
      </w:r>
      <w:r>
        <w:t>formatted</w:t>
      </w:r>
      <w:r>
        <w:rPr>
          <w:spacing w:val="-4"/>
        </w:rPr>
        <w:t xml:space="preserve"> </w:t>
      </w:r>
      <w:r>
        <w:t>and later reviewed on a one-on-one basis with the Academic supervisor and the</w:t>
      </w:r>
    </w:p>
    <w:p w:rsidR="003E4C7A" w:rsidRDefault="0040715D">
      <w:pPr>
        <w:pStyle w:val="BodyText"/>
        <w:ind w:left="1040" w:firstLine="0"/>
      </w:pPr>
      <w:r>
        <w:t xml:space="preserve">individual </w:t>
      </w:r>
      <w:r>
        <w:rPr>
          <w:spacing w:val="-2"/>
        </w:rPr>
        <w:t>resident.</w:t>
      </w:r>
    </w:p>
    <w:p w:rsidR="003E4C7A" w:rsidRDefault="003E4C7A">
      <w:pPr>
        <w:pStyle w:val="BodyText"/>
        <w:spacing w:before="275"/>
        <w:ind w:left="0" w:firstLine="0"/>
      </w:pPr>
    </w:p>
    <w:p w:rsidR="003E4C7A" w:rsidRDefault="0040715D">
      <w:pPr>
        <w:pStyle w:val="Heading2"/>
        <w:numPr>
          <w:ilvl w:val="0"/>
          <w:numId w:val="36"/>
        </w:numPr>
        <w:tabs>
          <w:tab w:val="left" w:pos="1534"/>
        </w:tabs>
        <w:spacing w:before="1"/>
        <w:ind w:left="1534" w:hanging="494"/>
      </w:pPr>
      <w:r>
        <w:t>PERSONAL</w:t>
      </w:r>
      <w:r>
        <w:rPr>
          <w:spacing w:val="-8"/>
        </w:rPr>
        <w:t xml:space="preserve"> </w:t>
      </w:r>
      <w:r>
        <w:rPr>
          <w:spacing w:val="-2"/>
        </w:rPr>
        <w:t>INTERVIEW</w:t>
      </w:r>
      <w:r>
        <w:rPr>
          <w:spacing w:val="-2"/>
        </w:rPr>
        <w:t>S</w:t>
      </w:r>
    </w:p>
    <w:p w:rsidR="003E4C7A" w:rsidRDefault="0040715D">
      <w:pPr>
        <w:pStyle w:val="BodyText"/>
        <w:ind w:left="1040" w:right="1934" w:firstLine="0"/>
      </w:pPr>
      <w:r>
        <w:t>If</w:t>
      </w:r>
      <w:r>
        <w:rPr>
          <w:spacing w:val="-4"/>
        </w:rPr>
        <w:t xml:space="preserve"> </w:t>
      </w:r>
      <w:r>
        <w:t>any</w:t>
      </w:r>
      <w:r>
        <w:rPr>
          <w:spacing w:val="-4"/>
        </w:rPr>
        <w:t xml:space="preserve"> </w:t>
      </w:r>
      <w:r>
        <w:t>evaluation</w:t>
      </w:r>
      <w:r>
        <w:rPr>
          <w:spacing w:val="-4"/>
        </w:rPr>
        <w:t xml:space="preserve"> </w:t>
      </w:r>
      <w:r>
        <w:t>discloses</w:t>
      </w:r>
      <w:r>
        <w:rPr>
          <w:spacing w:val="-4"/>
        </w:rPr>
        <w:t xml:space="preserve"> </w:t>
      </w:r>
      <w:r>
        <w:t>any</w:t>
      </w:r>
      <w:r>
        <w:rPr>
          <w:spacing w:val="-4"/>
        </w:rPr>
        <w:t xml:space="preserve"> </w:t>
      </w:r>
      <w:r>
        <w:t>significant</w:t>
      </w:r>
      <w:r>
        <w:rPr>
          <w:spacing w:val="-4"/>
        </w:rPr>
        <w:t xml:space="preserve"> </w:t>
      </w:r>
      <w:r>
        <w:t>problems,</w:t>
      </w:r>
      <w:r>
        <w:rPr>
          <w:spacing w:val="-4"/>
        </w:rPr>
        <w:t xml:space="preserve"> </w:t>
      </w:r>
      <w:r>
        <w:t>the</w:t>
      </w:r>
      <w:r>
        <w:rPr>
          <w:spacing w:val="-4"/>
        </w:rPr>
        <w:t xml:space="preserve"> </w:t>
      </w:r>
      <w:r>
        <w:t>resident</w:t>
      </w:r>
      <w:r>
        <w:rPr>
          <w:spacing w:val="-4"/>
        </w:rPr>
        <w:t xml:space="preserve"> </w:t>
      </w:r>
      <w:r>
        <w:t>of</w:t>
      </w:r>
      <w:r>
        <w:rPr>
          <w:spacing w:val="-4"/>
        </w:rPr>
        <w:t xml:space="preserve"> </w:t>
      </w:r>
      <w:r>
        <w:t>concern</w:t>
      </w:r>
      <w:r>
        <w:rPr>
          <w:spacing w:val="-4"/>
        </w:rPr>
        <w:t xml:space="preserve"> </w:t>
      </w:r>
      <w:r>
        <w:t>is invited for a special interview with the Academic supervisor and at least one</w:t>
      </w:r>
    </w:p>
    <w:p w:rsidR="003E4C7A" w:rsidRDefault="0040715D">
      <w:pPr>
        <w:pStyle w:val="BodyText"/>
        <w:ind w:left="1040" w:right="1594" w:firstLine="0"/>
      </w:pPr>
      <w:r>
        <w:t>additional member of the full-time faculty or the Program Director. Interviews are also held at</w:t>
      </w:r>
      <w:r>
        <w:t xml:space="preserve"> any time during the year when problems arise concerning the performance</w:t>
      </w:r>
      <w:r>
        <w:rPr>
          <w:spacing w:val="-5"/>
        </w:rPr>
        <w:t xml:space="preserve"> </w:t>
      </w:r>
      <w:r>
        <w:t>of</w:t>
      </w:r>
      <w:r>
        <w:rPr>
          <w:spacing w:val="-5"/>
        </w:rPr>
        <w:t xml:space="preserve"> </w:t>
      </w:r>
      <w:r>
        <w:t>a</w:t>
      </w:r>
      <w:r>
        <w:rPr>
          <w:spacing w:val="-5"/>
        </w:rPr>
        <w:t xml:space="preserve"> </w:t>
      </w:r>
      <w:r>
        <w:t>resident.</w:t>
      </w:r>
      <w:r>
        <w:rPr>
          <w:spacing w:val="-5"/>
        </w:rPr>
        <w:t xml:space="preserve"> </w:t>
      </w:r>
      <w:r>
        <w:t>Following</w:t>
      </w:r>
      <w:r>
        <w:rPr>
          <w:spacing w:val="-5"/>
        </w:rPr>
        <w:t xml:space="preserve"> </w:t>
      </w:r>
      <w:r>
        <w:t>each</w:t>
      </w:r>
      <w:r>
        <w:rPr>
          <w:spacing w:val="-5"/>
        </w:rPr>
        <w:t xml:space="preserve"> </w:t>
      </w:r>
      <w:r>
        <w:t>special</w:t>
      </w:r>
      <w:r>
        <w:rPr>
          <w:spacing w:val="-5"/>
        </w:rPr>
        <w:t xml:space="preserve"> </w:t>
      </w:r>
      <w:r>
        <w:t>interview,</w:t>
      </w:r>
      <w:r>
        <w:rPr>
          <w:spacing w:val="-5"/>
        </w:rPr>
        <w:t xml:space="preserve"> </w:t>
      </w:r>
      <w:r>
        <w:t>a</w:t>
      </w:r>
      <w:r>
        <w:rPr>
          <w:spacing w:val="-5"/>
        </w:rPr>
        <w:t xml:space="preserve"> </w:t>
      </w:r>
      <w:r>
        <w:t>summary</w:t>
      </w:r>
      <w:r>
        <w:rPr>
          <w:spacing w:val="-5"/>
        </w:rPr>
        <w:t xml:space="preserve"> </w:t>
      </w:r>
      <w:r>
        <w:t>is</w:t>
      </w:r>
      <w:r>
        <w:rPr>
          <w:spacing w:val="-5"/>
        </w:rPr>
        <w:t xml:space="preserve"> </w:t>
      </w:r>
      <w:r>
        <w:t>written and submitted to the resident, who may submit a written response. These summaries and any responses are entered i</w:t>
      </w:r>
      <w:r>
        <w:t>nto the resident’s permanent file.</w:t>
      </w:r>
    </w:p>
    <w:p w:rsidR="003E4C7A" w:rsidRDefault="003E4C7A">
      <w:pPr>
        <w:sectPr w:rsidR="003E4C7A">
          <w:pgSz w:w="12240" w:h="15840"/>
          <w:pgMar w:top="1380" w:right="280" w:bottom="280" w:left="400" w:header="720" w:footer="720" w:gutter="0"/>
          <w:cols w:space="720"/>
        </w:sectPr>
      </w:pPr>
    </w:p>
    <w:p w:rsidR="003E4C7A" w:rsidRDefault="0040715D">
      <w:pPr>
        <w:pStyle w:val="Heading2"/>
        <w:numPr>
          <w:ilvl w:val="0"/>
          <w:numId w:val="36"/>
        </w:numPr>
        <w:tabs>
          <w:tab w:val="left" w:pos="1446"/>
        </w:tabs>
        <w:spacing w:before="60"/>
        <w:ind w:left="1446" w:hanging="406"/>
      </w:pPr>
      <w:r>
        <w:lastRenderedPageBreak/>
        <w:t>ANNUAL</w:t>
      </w:r>
      <w:r>
        <w:rPr>
          <w:spacing w:val="-6"/>
        </w:rPr>
        <w:t xml:space="preserve"> </w:t>
      </w:r>
      <w:r>
        <w:rPr>
          <w:spacing w:val="-2"/>
        </w:rPr>
        <w:t>EVALUATION:</w:t>
      </w:r>
    </w:p>
    <w:p w:rsidR="003E4C7A" w:rsidRDefault="0040715D">
      <w:pPr>
        <w:pStyle w:val="ListParagraph"/>
        <w:numPr>
          <w:ilvl w:val="1"/>
          <w:numId w:val="36"/>
        </w:numPr>
        <w:tabs>
          <w:tab w:val="left" w:pos="1760"/>
        </w:tabs>
        <w:spacing w:before="335"/>
        <w:ind w:right="1317"/>
        <w:rPr>
          <w:sz w:val="24"/>
        </w:rPr>
      </w:pPr>
      <w:r>
        <w:rPr>
          <w:sz w:val="24"/>
        </w:rPr>
        <w:t>The Program Director schedules meetings with each resident annually.</w:t>
      </w:r>
      <w:r>
        <w:rPr>
          <w:spacing w:val="40"/>
          <w:sz w:val="24"/>
        </w:rPr>
        <w:t xml:space="preserve"> </w:t>
      </w:r>
      <w:r>
        <w:rPr>
          <w:sz w:val="24"/>
        </w:rPr>
        <w:t>The residents are asked to prepare a self-evaluation which outlines strengths, weaknesses and goals, in preparation for the meeting.</w:t>
      </w:r>
      <w:r>
        <w:rPr>
          <w:spacing w:val="40"/>
          <w:sz w:val="24"/>
        </w:rPr>
        <w:t xml:space="preserve"> </w:t>
      </w:r>
      <w:r>
        <w:rPr>
          <w:sz w:val="24"/>
        </w:rPr>
        <w:t>All current faculty evaluations,</w:t>
      </w:r>
      <w:r>
        <w:rPr>
          <w:spacing w:val="-5"/>
          <w:sz w:val="24"/>
        </w:rPr>
        <w:t xml:space="preserve"> </w:t>
      </w:r>
      <w:r>
        <w:rPr>
          <w:sz w:val="24"/>
        </w:rPr>
        <w:t>peer</w:t>
      </w:r>
      <w:r>
        <w:rPr>
          <w:spacing w:val="-5"/>
          <w:sz w:val="24"/>
        </w:rPr>
        <w:t xml:space="preserve"> </w:t>
      </w:r>
      <w:r>
        <w:rPr>
          <w:sz w:val="24"/>
        </w:rPr>
        <w:t>evaluations,</w:t>
      </w:r>
      <w:r>
        <w:rPr>
          <w:spacing w:val="-5"/>
          <w:sz w:val="24"/>
        </w:rPr>
        <w:t xml:space="preserve"> </w:t>
      </w:r>
      <w:r>
        <w:rPr>
          <w:sz w:val="24"/>
        </w:rPr>
        <w:t>staff</w:t>
      </w:r>
      <w:r>
        <w:rPr>
          <w:spacing w:val="-5"/>
          <w:sz w:val="24"/>
        </w:rPr>
        <w:t xml:space="preserve"> </w:t>
      </w:r>
      <w:r>
        <w:rPr>
          <w:sz w:val="24"/>
        </w:rPr>
        <w:t>and</w:t>
      </w:r>
      <w:r>
        <w:rPr>
          <w:spacing w:val="-5"/>
          <w:sz w:val="24"/>
        </w:rPr>
        <w:t xml:space="preserve"> </w:t>
      </w:r>
      <w:r>
        <w:rPr>
          <w:sz w:val="24"/>
        </w:rPr>
        <w:t>patient</w:t>
      </w:r>
      <w:r>
        <w:rPr>
          <w:spacing w:val="-5"/>
          <w:sz w:val="24"/>
        </w:rPr>
        <w:t xml:space="preserve"> </w:t>
      </w:r>
      <w:r>
        <w:rPr>
          <w:sz w:val="24"/>
        </w:rPr>
        <w:t>evaluations,</w:t>
      </w:r>
      <w:r>
        <w:rPr>
          <w:spacing w:val="-5"/>
          <w:sz w:val="24"/>
        </w:rPr>
        <w:t xml:space="preserve"> </w:t>
      </w:r>
      <w:r>
        <w:rPr>
          <w:sz w:val="24"/>
        </w:rPr>
        <w:t>test</w:t>
      </w:r>
      <w:r>
        <w:rPr>
          <w:spacing w:val="-5"/>
          <w:sz w:val="24"/>
        </w:rPr>
        <w:t xml:space="preserve"> </w:t>
      </w:r>
      <w:r>
        <w:rPr>
          <w:sz w:val="24"/>
        </w:rPr>
        <w:t>scores,</w:t>
      </w:r>
      <w:r>
        <w:rPr>
          <w:spacing w:val="-5"/>
          <w:sz w:val="24"/>
        </w:rPr>
        <w:t xml:space="preserve"> </w:t>
      </w:r>
      <w:r>
        <w:rPr>
          <w:sz w:val="24"/>
        </w:rPr>
        <w:t>surgical case logs, and duty</w:t>
      </w:r>
      <w:r>
        <w:rPr>
          <w:sz w:val="24"/>
        </w:rPr>
        <w:t xml:space="preserve"> hours are available for use and discussion during this session. In addition, the Program Director may have other formative feedback received from faculty and others which may be included in the discussion.</w:t>
      </w:r>
    </w:p>
    <w:p w:rsidR="003E4C7A" w:rsidRDefault="0040715D">
      <w:pPr>
        <w:pStyle w:val="ListParagraph"/>
        <w:numPr>
          <w:ilvl w:val="1"/>
          <w:numId w:val="36"/>
        </w:numPr>
        <w:tabs>
          <w:tab w:val="left" w:pos="1760"/>
        </w:tabs>
        <w:ind w:right="1159"/>
        <w:rPr>
          <w:sz w:val="24"/>
        </w:rPr>
      </w:pPr>
      <w:r>
        <w:rPr>
          <w:sz w:val="24"/>
        </w:rPr>
        <w:t>The discussion takes approximately one hour.</w:t>
      </w:r>
      <w:r>
        <w:rPr>
          <w:spacing w:val="40"/>
          <w:sz w:val="24"/>
        </w:rPr>
        <w:t xml:space="preserve"> </w:t>
      </w:r>
      <w:r>
        <w:rPr>
          <w:sz w:val="24"/>
        </w:rPr>
        <w:t xml:space="preserve">The </w:t>
      </w:r>
      <w:r>
        <w:rPr>
          <w:sz w:val="24"/>
        </w:rPr>
        <w:t>written faculty evaluations from each rotation are reviewed with the resident.</w:t>
      </w:r>
      <w:r>
        <w:rPr>
          <w:spacing w:val="40"/>
          <w:sz w:val="24"/>
        </w:rPr>
        <w:t xml:space="preserve"> </w:t>
      </w:r>
      <w:r>
        <w:rPr>
          <w:sz w:val="24"/>
        </w:rPr>
        <w:t>Areas of strengths and weaknesses are identified during this review and are compared with prior evaluations.</w:t>
      </w:r>
      <w:r>
        <w:rPr>
          <w:spacing w:val="40"/>
          <w:sz w:val="24"/>
        </w:rPr>
        <w:t xml:space="preserve"> </w:t>
      </w:r>
      <w:r>
        <w:rPr>
          <w:sz w:val="24"/>
        </w:rPr>
        <w:t>This</w:t>
      </w:r>
      <w:r>
        <w:rPr>
          <w:spacing w:val="-5"/>
          <w:sz w:val="24"/>
        </w:rPr>
        <w:t xml:space="preserve"> </w:t>
      </w:r>
      <w:r>
        <w:rPr>
          <w:sz w:val="24"/>
        </w:rPr>
        <w:t>comparison</w:t>
      </w:r>
      <w:r>
        <w:rPr>
          <w:spacing w:val="-5"/>
          <w:sz w:val="24"/>
        </w:rPr>
        <w:t xml:space="preserve"> </w:t>
      </w:r>
      <w:r>
        <w:rPr>
          <w:sz w:val="24"/>
        </w:rPr>
        <w:t>allows</w:t>
      </w:r>
      <w:r>
        <w:rPr>
          <w:spacing w:val="-5"/>
          <w:sz w:val="24"/>
        </w:rPr>
        <w:t xml:space="preserve"> </w:t>
      </w:r>
      <w:r>
        <w:rPr>
          <w:sz w:val="24"/>
        </w:rPr>
        <w:t>for</w:t>
      </w:r>
      <w:r>
        <w:rPr>
          <w:spacing w:val="-5"/>
          <w:sz w:val="24"/>
        </w:rPr>
        <w:t xml:space="preserve"> </w:t>
      </w:r>
      <w:r>
        <w:rPr>
          <w:sz w:val="24"/>
        </w:rPr>
        <w:t>the</w:t>
      </w:r>
      <w:r>
        <w:rPr>
          <w:spacing w:val="-5"/>
          <w:sz w:val="24"/>
        </w:rPr>
        <w:t xml:space="preserve"> </w:t>
      </w:r>
      <w:r>
        <w:rPr>
          <w:sz w:val="24"/>
        </w:rPr>
        <w:t>resident’s</w:t>
      </w:r>
      <w:r>
        <w:rPr>
          <w:spacing w:val="-5"/>
          <w:sz w:val="24"/>
        </w:rPr>
        <w:t xml:space="preserve"> </w:t>
      </w:r>
      <w:r>
        <w:rPr>
          <w:sz w:val="24"/>
        </w:rPr>
        <w:t>developmental</w:t>
      </w:r>
      <w:r>
        <w:rPr>
          <w:spacing w:val="-5"/>
          <w:sz w:val="24"/>
        </w:rPr>
        <w:t xml:space="preserve"> </w:t>
      </w:r>
      <w:r>
        <w:rPr>
          <w:sz w:val="24"/>
        </w:rPr>
        <w:t>progress</w:t>
      </w:r>
      <w:r>
        <w:rPr>
          <w:spacing w:val="-5"/>
          <w:sz w:val="24"/>
        </w:rPr>
        <w:t xml:space="preserve"> </w:t>
      </w:r>
      <w:r>
        <w:rPr>
          <w:sz w:val="24"/>
        </w:rPr>
        <w:t xml:space="preserve">to </w:t>
      </w:r>
      <w:r>
        <w:rPr>
          <w:sz w:val="24"/>
        </w:rPr>
        <w:t>be assessed over time.</w:t>
      </w:r>
      <w:r>
        <w:rPr>
          <w:spacing w:val="40"/>
          <w:sz w:val="24"/>
        </w:rPr>
        <w:t xml:space="preserve"> </w:t>
      </w:r>
      <w:r>
        <w:rPr>
          <w:sz w:val="24"/>
        </w:rPr>
        <w:t xml:space="preserve">Further, action plans are generated from these evaluations in order to address areas which are identified as needing </w:t>
      </w:r>
      <w:r>
        <w:rPr>
          <w:spacing w:val="-2"/>
          <w:sz w:val="24"/>
        </w:rPr>
        <w:t>improvement.</w:t>
      </w:r>
    </w:p>
    <w:p w:rsidR="003E4C7A" w:rsidRDefault="0040715D">
      <w:pPr>
        <w:pStyle w:val="ListParagraph"/>
        <w:numPr>
          <w:ilvl w:val="1"/>
          <w:numId w:val="36"/>
        </w:numPr>
        <w:tabs>
          <w:tab w:val="left" w:pos="1760"/>
        </w:tabs>
        <w:ind w:right="1178"/>
        <w:rPr>
          <w:sz w:val="24"/>
        </w:rPr>
      </w:pPr>
      <w:r>
        <w:rPr>
          <w:sz w:val="24"/>
        </w:rPr>
        <w:t>The completed self-evaluation is reviewed and discussed, paying particular attention</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strengths</w:t>
      </w:r>
      <w:r>
        <w:rPr>
          <w:spacing w:val="-4"/>
          <w:sz w:val="24"/>
        </w:rPr>
        <w:t xml:space="preserve"> </w:t>
      </w:r>
      <w:r>
        <w:rPr>
          <w:sz w:val="24"/>
        </w:rPr>
        <w:t>a</w:t>
      </w:r>
      <w:r>
        <w:rPr>
          <w:sz w:val="24"/>
        </w:rPr>
        <w:t>nd</w:t>
      </w:r>
      <w:r>
        <w:rPr>
          <w:spacing w:val="-4"/>
          <w:sz w:val="24"/>
        </w:rPr>
        <w:t xml:space="preserve"> </w:t>
      </w:r>
      <w:r>
        <w:rPr>
          <w:sz w:val="24"/>
        </w:rPr>
        <w:t>weaknesses,</w:t>
      </w:r>
      <w:r>
        <w:rPr>
          <w:spacing w:val="-4"/>
          <w:sz w:val="24"/>
        </w:rPr>
        <w:t xml:space="preserve"> </w:t>
      </w:r>
      <w:r>
        <w:rPr>
          <w:sz w:val="24"/>
        </w:rPr>
        <w:t>and</w:t>
      </w:r>
      <w:r>
        <w:rPr>
          <w:spacing w:val="-4"/>
          <w:sz w:val="24"/>
        </w:rPr>
        <w:t xml:space="preserve"> </w:t>
      </w:r>
      <w:r>
        <w:rPr>
          <w:sz w:val="24"/>
        </w:rPr>
        <w:t>goals</w:t>
      </w:r>
      <w:r>
        <w:rPr>
          <w:spacing w:val="-4"/>
          <w:sz w:val="24"/>
        </w:rPr>
        <w:t xml:space="preserve"> </w:t>
      </w:r>
      <w:r>
        <w:rPr>
          <w:sz w:val="24"/>
        </w:rPr>
        <w:t>and</w:t>
      </w:r>
      <w:r>
        <w:rPr>
          <w:spacing w:val="-4"/>
          <w:sz w:val="24"/>
        </w:rPr>
        <w:t xml:space="preserve"> </w:t>
      </w:r>
      <w:r>
        <w:rPr>
          <w:sz w:val="24"/>
        </w:rPr>
        <w:t>objectives</w:t>
      </w:r>
      <w:r>
        <w:rPr>
          <w:spacing w:val="-4"/>
          <w:sz w:val="24"/>
        </w:rPr>
        <w:t xml:space="preserve"> </w:t>
      </w:r>
      <w:r>
        <w:rPr>
          <w:sz w:val="24"/>
        </w:rPr>
        <w:t>identified</w:t>
      </w:r>
      <w:r>
        <w:rPr>
          <w:spacing w:val="-4"/>
          <w:sz w:val="24"/>
        </w:rPr>
        <w:t xml:space="preserve"> </w:t>
      </w:r>
      <w:r>
        <w:rPr>
          <w:sz w:val="24"/>
        </w:rPr>
        <w:t>by the resident.</w:t>
      </w:r>
      <w:r>
        <w:rPr>
          <w:spacing w:val="40"/>
          <w:sz w:val="24"/>
        </w:rPr>
        <w:t xml:space="preserve"> </w:t>
      </w:r>
      <w:r>
        <w:rPr>
          <w:sz w:val="24"/>
        </w:rPr>
        <w:t>The self-identified strengths and weaknesses are able to be compared</w:t>
      </w:r>
      <w:r>
        <w:rPr>
          <w:spacing w:val="-4"/>
          <w:sz w:val="24"/>
        </w:rPr>
        <w:t xml:space="preserve"> </w:t>
      </w:r>
      <w:r>
        <w:rPr>
          <w:sz w:val="24"/>
        </w:rPr>
        <w:t>to</w:t>
      </w:r>
      <w:r>
        <w:rPr>
          <w:spacing w:val="-4"/>
          <w:sz w:val="24"/>
        </w:rPr>
        <w:t xml:space="preserve"> </w:t>
      </w:r>
      <w:r>
        <w:rPr>
          <w:sz w:val="24"/>
        </w:rPr>
        <w:t>those</w:t>
      </w:r>
      <w:r>
        <w:rPr>
          <w:spacing w:val="-4"/>
          <w:sz w:val="24"/>
        </w:rPr>
        <w:t xml:space="preserve"> </w:t>
      </w:r>
      <w:r>
        <w:rPr>
          <w:sz w:val="24"/>
        </w:rPr>
        <w:t>identified</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written</w:t>
      </w:r>
      <w:r>
        <w:rPr>
          <w:spacing w:val="-4"/>
          <w:sz w:val="24"/>
        </w:rPr>
        <w:t xml:space="preserve"> </w:t>
      </w:r>
      <w:r>
        <w:rPr>
          <w:sz w:val="24"/>
        </w:rPr>
        <w:t>evaluations.</w:t>
      </w:r>
      <w:r>
        <w:rPr>
          <w:spacing w:val="40"/>
          <w:sz w:val="24"/>
        </w:rPr>
        <w:t xml:space="preserve"> </w:t>
      </w:r>
      <w:r>
        <w:rPr>
          <w:sz w:val="24"/>
        </w:rPr>
        <w:t>Any</w:t>
      </w:r>
      <w:r>
        <w:rPr>
          <w:spacing w:val="-4"/>
          <w:sz w:val="24"/>
        </w:rPr>
        <w:t xml:space="preserve"> </w:t>
      </w:r>
      <w:r>
        <w:rPr>
          <w:sz w:val="24"/>
        </w:rPr>
        <w:t>areas</w:t>
      </w:r>
      <w:r>
        <w:rPr>
          <w:spacing w:val="-4"/>
          <w:sz w:val="24"/>
        </w:rPr>
        <w:t xml:space="preserve"> </w:t>
      </w:r>
      <w:r>
        <w:rPr>
          <w:sz w:val="24"/>
        </w:rPr>
        <w:t>of</w:t>
      </w:r>
      <w:r>
        <w:rPr>
          <w:spacing w:val="-4"/>
          <w:sz w:val="24"/>
        </w:rPr>
        <w:t xml:space="preserve"> </w:t>
      </w:r>
      <w:r>
        <w:rPr>
          <w:sz w:val="24"/>
        </w:rPr>
        <w:t>discrepancy are discussed.</w:t>
      </w:r>
      <w:r>
        <w:rPr>
          <w:spacing w:val="40"/>
          <w:sz w:val="24"/>
        </w:rPr>
        <w:t xml:space="preserve"> </w:t>
      </w:r>
      <w:r>
        <w:rPr>
          <w:sz w:val="24"/>
        </w:rPr>
        <w:t>The self-identified goals and objectives are discussed and also compared with prior identified goals and objectives to determine if progress has been made.</w:t>
      </w:r>
      <w:r>
        <w:rPr>
          <w:spacing w:val="40"/>
          <w:sz w:val="24"/>
        </w:rPr>
        <w:t xml:space="preserve"> </w:t>
      </w:r>
      <w:r>
        <w:rPr>
          <w:sz w:val="24"/>
        </w:rPr>
        <w:t xml:space="preserve">Any concerns reported on the peer and staff evaluations will be </w:t>
      </w:r>
      <w:r>
        <w:rPr>
          <w:spacing w:val="-2"/>
          <w:sz w:val="24"/>
        </w:rPr>
        <w:t>discussed.</w:t>
      </w:r>
    </w:p>
    <w:p w:rsidR="003E4C7A" w:rsidRDefault="0040715D">
      <w:pPr>
        <w:pStyle w:val="ListParagraph"/>
        <w:numPr>
          <w:ilvl w:val="1"/>
          <w:numId w:val="36"/>
        </w:numPr>
        <w:tabs>
          <w:tab w:val="left" w:pos="1760"/>
        </w:tabs>
        <w:ind w:right="1237"/>
        <w:rPr>
          <w:sz w:val="24"/>
        </w:rPr>
      </w:pPr>
      <w:r>
        <w:rPr>
          <w:sz w:val="24"/>
        </w:rPr>
        <w:t>This</w:t>
      </w:r>
      <w:r>
        <w:rPr>
          <w:spacing w:val="-4"/>
          <w:sz w:val="24"/>
        </w:rPr>
        <w:t xml:space="preserve"> </w:t>
      </w:r>
      <w:r>
        <w:rPr>
          <w:sz w:val="24"/>
        </w:rPr>
        <w:t>session</w:t>
      </w:r>
      <w:r>
        <w:rPr>
          <w:spacing w:val="-4"/>
          <w:sz w:val="24"/>
        </w:rPr>
        <w:t xml:space="preserve"> </w:t>
      </w:r>
      <w:r>
        <w:rPr>
          <w:sz w:val="24"/>
        </w:rPr>
        <w:t>also</w:t>
      </w:r>
      <w:r>
        <w:rPr>
          <w:spacing w:val="-4"/>
          <w:sz w:val="24"/>
        </w:rPr>
        <w:t xml:space="preserve"> </w:t>
      </w:r>
      <w:r>
        <w:rPr>
          <w:sz w:val="24"/>
        </w:rPr>
        <w:t>provides</w:t>
      </w:r>
      <w:r>
        <w:rPr>
          <w:spacing w:val="-4"/>
          <w:sz w:val="24"/>
        </w:rPr>
        <w:t xml:space="preserve"> </w:t>
      </w:r>
      <w:r>
        <w:rPr>
          <w:sz w:val="24"/>
        </w:rPr>
        <w:t>an</w:t>
      </w:r>
      <w:r>
        <w:rPr>
          <w:spacing w:val="-4"/>
          <w:sz w:val="24"/>
        </w:rPr>
        <w:t xml:space="preserve"> </w:t>
      </w:r>
      <w:r>
        <w:rPr>
          <w:sz w:val="24"/>
        </w:rPr>
        <w:t>opportunity</w:t>
      </w:r>
      <w:r>
        <w:rPr>
          <w:spacing w:val="-4"/>
          <w:sz w:val="24"/>
        </w:rPr>
        <w:t xml:space="preserve"> </w:t>
      </w:r>
      <w:r>
        <w:rPr>
          <w:sz w:val="24"/>
        </w:rPr>
        <w:t>to</w:t>
      </w:r>
      <w:r>
        <w:rPr>
          <w:spacing w:val="-4"/>
          <w:sz w:val="24"/>
        </w:rPr>
        <w:t xml:space="preserve"> </w:t>
      </w:r>
      <w:r>
        <w:rPr>
          <w:sz w:val="24"/>
        </w:rPr>
        <w:t>assess</w:t>
      </w:r>
      <w:r>
        <w:rPr>
          <w:spacing w:val="-4"/>
          <w:sz w:val="24"/>
        </w:rPr>
        <w:t xml:space="preserve"> </w:t>
      </w:r>
      <w:r>
        <w:rPr>
          <w:sz w:val="24"/>
        </w:rPr>
        <w:t>the</w:t>
      </w:r>
      <w:r>
        <w:rPr>
          <w:spacing w:val="-4"/>
          <w:sz w:val="24"/>
        </w:rPr>
        <w:t xml:space="preserve"> </w:t>
      </w:r>
      <w:r>
        <w:rPr>
          <w:sz w:val="24"/>
        </w:rPr>
        <w:t>resident’s</w:t>
      </w:r>
      <w:r>
        <w:rPr>
          <w:spacing w:val="-4"/>
          <w:sz w:val="24"/>
        </w:rPr>
        <w:t xml:space="preserve"> </w:t>
      </w:r>
      <w:r>
        <w:rPr>
          <w:sz w:val="24"/>
        </w:rPr>
        <w:t>success</w:t>
      </w:r>
      <w:r>
        <w:rPr>
          <w:spacing w:val="-4"/>
          <w:sz w:val="24"/>
        </w:rPr>
        <w:t xml:space="preserve"> </w:t>
      </w:r>
      <w:r>
        <w:rPr>
          <w:sz w:val="24"/>
        </w:rPr>
        <w:t>in</w:t>
      </w:r>
      <w:r>
        <w:rPr>
          <w:spacing w:val="-4"/>
          <w:sz w:val="24"/>
        </w:rPr>
        <w:t xml:space="preserve"> </w:t>
      </w:r>
      <w:r>
        <w:rPr>
          <w:sz w:val="24"/>
        </w:rPr>
        <w:t>the development of a scholarly project, the compilation of a resident portfolio, and involvement in a quality improvement project. Frank feedback on the resident’s perception of faculty performanc</w:t>
      </w:r>
      <w:r>
        <w:rPr>
          <w:sz w:val="24"/>
        </w:rPr>
        <w:t>e and program strengths and weaknesses is solicited during this session with the resident.</w:t>
      </w:r>
    </w:p>
    <w:p w:rsidR="003E4C7A" w:rsidRDefault="0040715D">
      <w:pPr>
        <w:pStyle w:val="ListParagraph"/>
        <w:numPr>
          <w:ilvl w:val="1"/>
          <w:numId w:val="36"/>
        </w:numPr>
        <w:tabs>
          <w:tab w:val="left" w:pos="1760"/>
        </w:tabs>
        <w:ind w:right="1340"/>
        <w:rPr>
          <w:sz w:val="24"/>
        </w:rPr>
      </w:pPr>
      <w:r>
        <w:rPr>
          <w:sz w:val="24"/>
        </w:rPr>
        <w:t>A</w:t>
      </w:r>
      <w:r>
        <w:rPr>
          <w:spacing w:val="-3"/>
          <w:sz w:val="24"/>
        </w:rPr>
        <w:t xml:space="preserve"> </w:t>
      </w:r>
      <w:r>
        <w:rPr>
          <w:sz w:val="24"/>
        </w:rPr>
        <w:t>letter</w:t>
      </w:r>
      <w:r>
        <w:rPr>
          <w:spacing w:val="-3"/>
          <w:sz w:val="24"/>
        </w:rPr>
        <w:t xml:space="preserve"> </w:t>
      </w:r>
      <w:r>
        <w:rPr>
          <w:sz w:val="24"/>
        </w:rPr>
        <w:t>is</w:t>
      </w:r>
      <w:r>
        <w:rPr>
          <w:spacing w:val="-3"/>
          <w:sz w:val="24"/>
        </w:rPr>
        <w:t xml:space="preserve"> </w:t>
      </w:r>
      <w:r>
        <w:rPr>
          <w:sz w:val="24"/>
        </w:rPr>
        <w:t>drafted</w:t>
      </w:r>
      <w:r>
        <w:rPr>
          <w:spacing w:val="-3"/>
          <w:sz w:val="24"/>
        </w:rPr>
        <w:t xml:space="preserve"> </w:t>
      </w:r>
      <w:r>
        <w:rPr>
          <w:sz w:val="24"/>
        </w:rPr>
        <w:t>which</w:t>
      </w:r>
      <w:r>
        <w:rPr>
          <w:spacing w:val="-3"/>
          <w:sz w:val="24"/>
        </w:rPr>
        <w:t xml:space="preserve"> </w:t>
      </w:r>
      <w:r>
        <w:rPr>
          <w:sz w:val="24"/>
        </w:rPr>
        <w:t>summarizes</w:t>
      </w:r>
      <w:r>
        <w:rPr>
          <w:spacing w:val="-3"/>
          <w:sz w:val="24"/>
        </w:rPr>
        <w:t xml:space="preserve"> </w:t>
      </w:r>
      <w:r>
        <w:rPr>
          <w:sz w:val="24"/>
        </w:rPr>
        <w:t>the</w:t>
      </w:r>
      <w:r>
        <w:rPr>
          <w:spacing w:val="-3"/>
          <w:sz w:val="24"/>
        </w:rPr>
        <w:t xml:space="preserve"> </w:t>
      </w:r>
      <w:r>
        <w:rPr>
          <w:sz w:val="24"/>
        </w:rPr>
        <w:t>significant</w:t>
      </w:r>
      <w:r>
        <w:rPr>
          <w:spacing w:val="-3"/>
          <w:sz w:val="24"/>
        </w:rPr>
        <w:t xml:space="preserve"> </w:t>
      </w:r>
      <w:r>
        <w:rPr>
          <w:sz w:val="24"/>
        </w:rPr>
        <w:t>discussion</w:t>
      </w:r>
      <w:r>
        <w:rPr>
          <w:spacing w:val="-3"/>
          <w:sz w:val="24"/>
        </w:rPr>
        <w:t xml:space="preserve"> </w:t>
      </w:r>
      <w:r>
        <w:rPr>
          <w:sz w:val="24"/>
        </w:rPr>
        <w:t>topics.</w:t>
      </w:r>
      <w:r>
        <w:rPr>
          <w:spacing w:val="40"/>
          <w:sz w:val="24"/>
        </w:rPr>
        <w:t xml:space="preserve"> </w:t>
      </w:r>
      <w:r>
        <w:rPr>
          <w:sz w:val="24"/>
        </w:rPr>
        <w:t>A</w:t>
      </w:r>
      <w:r>
        <w:rPr>
          <w:spacing w:val="-3"/>
          <w:sz w:val="24"/>
        </w:rPr>
        <w:t xml:space="preserve"> </w:t>
      </w:r>
      <w:r>
        <w:rPr>
          <w:sz w:val="24"/>
        </w:rPr>
        <w:t>copy</w:t>
      </w:r>
      <w:r>
        <w:rPr>
          <w:spacing w:val="-3"/>
          <w:sz w:val="24"/>
        </w:rPr>
        <w:t xml:space="preserve"> </w:t>
      </w:r>
      <w:r>
        <w:rPr>
          <w:sz w:val="24"/>
        </w:rPr>
        <w:t>of the letter is provided to the resident and a copy is placed in the resident file.</w:t>
      </w:r>
    </w:p>
    <w:p w:rsidR="003E4C7A" w:rsidRDefault="003E4C7A">
      <w:pPr>
        <w:rPr>
          <w:sz w:val="24"/>
        </w:rPr>
        <w:sectPr w:rsidR="003E4C7A">
          <w:pgSz w:w="12240" w:h="15840"/>
          <w:pgMar w:top="1380" w:right="280" w:bottom="280" w:left="400" w:header="720" w:footer="720" w:gutter="0"/>
          <w:cols w:space="720"/>
        </w:sectPr>
      </w:pPr>
    </w:p>
    <w:p w:rsidR="003E4C7A" w:rsidRDefault="0040715D">
      <w:pPr>
        <w:spacing w:before="80" w:line="276" w:lineRule="auto"/>
        <w:ind w:left="3396" w:right="3514"/>
        <w:jc w:val="center"/>
        <w:rPr>
          <w:rFonts w:ascii="Arial"/>
          <w:b/>
          <w:sz w:val="24"/>
        </w:rPr>
      </w:pPr>
      <w:r>
        <w:rPr>
          <w:noProof/>
        </w:rPr>
        <w:lastRenderedPageBreak/>
        <w:drawing>
          <wp:anchor distT="0" distB="0" distL="0" distR="0" simplePos="0" relativeHeight="487590400" behindDoc="1" locked="0" layoutInCell="1" allowOverlap="1">
            <wp:simplePos x="0" y="0"/>
            <wp:positionH relativeFrom="page">
              <wp:posOffset>973250</wp:posOffset>
            </wp:positionH>
            <wp:positionV relativeFrom="paragraph">
              <wp:posOffset>472926</wp:posOffset>
            </wp:positionV>
            <wp:extent cx="5861026" cy="6447377"/>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cstate="print"/>
                    <a:stretch>
                      <a:fillRect/>
                    </a:stretch>
                  </pic:blipFill>
                  <pic:spPr>
                    <a:xfrm>
                      <a:off x="0" y="0"/>
                      <a:ext cx="5861026" cy="6447377"/>
                    </a:xfrm>
                    <a:prstGeom prst="rect">
                      <a:avLst/>
                    </a:prstGeom>
                  </pic:spPr>
                </pic:pic>
              </a:graphicData>
            </a:graphic>
          </wp:anchor>
        </w:drawing>
      </w:r>
      <w:r>
        <w:rPr>
          <w:rFonts w:ascii="Arial"/>
          <w:b/>
          <w:sz w:val="24"/>
        </w:rPr>
        <w:t>OPHTHALMOLOGY</w:t>
      </w:r>
      <w:r>
        <w:rPr>
          <w:rFonts w:ascii="Arial"/>
          <w:b/>
          <w:spacing w:val="-17"/>
          <w:sz w:val="24"/>
        </w:rPr>
        <w:t xml:space="preserve"> </w:t>
      </w:r>
      <w:r>
        <w:rPr>
          <w:rFonts w:ascii="Arial"/>
          <w:b/>
          <w:sz w:val="24"/>
        </w:rPr>
        <w:t>RESIDENCY ANNUAL REVIEW</w:t>
      </w:r>
    </w:p>
    <w:p w:rsidR="003E4C7A" w:rsidRDefault="003E4C7A">
      <w:pPr>
        <w:spacing w:line="276" w:lineRule="auto"/>
        <w:jc w:val="center"/>
        <w:rPr>
          <w:rFonts w:ascii="Arial"/>
          <w:sz w:val="24"/>
        </w:rPr>
        <w:sectPr w:rsidR="003E4C7A">
          <w:pgSz w:w="12240" w:h="15840"/>
          <w:pgMar w:top="1360" w:right="280" w:bottom="280" w:left="400" w:header="720" w:footer="720" w:gutter="0"/>
          <w:cols w:space="720"/>
        </w:sectPr>
      </w:pPr>
    </w:p>
    <w:p w:rsidR="003E4C7A" w:rsidRDefault="0040715D">
      <w:pPr>
        <w:pStyle w:val="BodyText"/>
        <w:ind w:left="1070" w:firstLine="0"/>
        <w:rPr>
          <w:rFonts w:ascii="Arial"/>
          <w:sz w:val="20"/>
        </w:rPr>
      </w:pPr>
      <w:r>
        <w:rPr>
          <w:rFonts w:ascii="Arial"/>
          <w:noProof/>
          <w:sz w:val="20"/>
        </w:rPr>
        <w:lastRenderedPageBreak/>
        <w:drawing>
          <wp:inline distT="0" distB="0" distL="0" distR="0">
            <wp:extent cx="5877195" cy="6790182"/>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1" cstate="print"/>
                    <a:stretch>
                      <a:fillRect/>
                    </a:stretch>
                  </pic:blipFill>
                  <pic:spPr>
                    <a:xfrm>
                      <a:off x="0" y="0"/>
                      <a:ext cx="5877195" cy="6790182"/>
                    </a:xfrm>
                    <a:prstGeom prst="rect">
                      <a:avLst/>
                    </a:prstGeom>
                  </pic:spPr>
                </pic:pic>
              </a:graphicData>
            </a:graphic>
          </wp:inline>
        </w:drawing>
      </w:r>
    </w:p>
    <w:p w:rsidR="003E4C7A" w:rsidRDefault="003E4C7A">
      <w:pPr>
        <w:rPr>
          <w:rFonts w:ascii="Arial"/>
          <w:sz w:val="20"/>
        </w:rPr>
        <w:sectPr w:rsidR="003E4C7A">
          <w:pgSz w:w="12240" w:h="15840"/>
          <w:pgMar w:top="1460" w:right="280" w:bottom="280" w:left="400" w:header="720" w:footer="720" w:gutter="0"/>
          <w:cols w:space="720"/>
        </w:sectPr>
      </w:pPr>
    </w:p>
    <w:p w:rsidR="003E4C7A" w:rsidRDefault="003E4C7A">
      <w:pPr>
        <w:pStyle w:val="BodyText"/>
        <w:spacing w:before="1"/>
        <w:ind w:left="0" w:firstLine="0"/>
        <w:rPr>
          <w:rFonts w:ascii="Arial"/>
          <w:b/>
          <w:sz w:val="3"/>
        </w:rPr>
      </w:pPr>
    </w:p>
    <w:p w:rsidR="003E4C7A" w:rsidRDefault="0040715D">
      <w:pPr>
        <w:pStyle w:val="BodyText"/>
        <w:ind w:left="1070" w:firstLine="0"/>
        <w:rPr>
          <w:rFonts w:ascii="Arial"/>
          <w:sz w:val="20"/>
        </w:rPr>
      </w:pPr>
      <w:r>
        <w:rPr>
          <w:rFonts w:ascii="Arial"/>
          <w:noProof/>
          <w:sz w:val="20"/>
        </w:rPr>
        <w:drawing>
          <wp:inline distT="0" distB="0" distL="0" distR="0">
            <wp:extent cx="5877723" cy="6624256"/>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2" cstate="print"/>
                    <a:stretch>
                      <a:fillRect/>
                    </a:stretch>
                  </pic:blipFill>
                  <pic:spPr>
                    <a:xfrm>
                      <a:off x="0" y="0"/>
                      <a:ext cx="5877723" cy="6624256"/>
                    </a:xfrm>
                    <a:prstGeom prst="rect">
                      <a:avLst/>
                    </a:prstGeom>
                  </pic:spPr>
                </pic:pic>
              </a:graphicData>
            </a:graphic>
          </wp:inline>
        </w:drawing>
      </w:r>
    </w:p>
    <w:p w:rsidR="003E4C7A" w:rsidRDefault="003E4C7A">
      <w:pPr>
        <w:rPr>
          <w:rFonts w:ascii="Arial"/>
          <w:sz w:val="20"/>
        </w:rPr>
        <w:sectPr w:rsidR="003E4C7A">
          <w:pgSz w:w="12240" w:h="15840"/>
          <w:pgMar w:top="1820" w:right="280" w:bottom="280" w:left="400" w:header="720" w:footer="720" w:gutter="0"/>
          <w:cols w:space="720"/>
        </w:sectPr>
      </w:pPr>
    </w:p>
    <w:p w:rsidR="003E4C7A" w:rsidRDefault="0040715D">
      <w:pPr>
        <w:pStyle w:val="BodyText"/>
        <w:ind w:left="1151" w:firstLine="0"/>
        <w:rPr>
          <w:rFonts w:ascii="Arial"/>
          <w:sz w:val="20"/>
        </w:rPr>
      </w:pPr>
      <w:r>
        <w:rPr>
          <w:rFonts w:ascii="Arial"/>
          <w:noProof/>
          <w:sz w:val="20"/>
        </w:rPr>
        <w:lastRenderedPageBreak/>
        <w:drawing>
          <wp:inline distT="0" distB="0" distL="0" distR="0">
            <wp:extent cx="5827101" cy="585216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3" cstate="print"/>
                    <a:stretch>
                      <a:fillRect/>
                    </a:stretch>
                  </pic:blipFill>
                  <pic:spPr>
                    <a:xfrm>
                      <a:off x="0" y="0"/>
                      <a:ext cx="5827101" cy="5852160"/>
                    </a:xfrm>
                    <a:prstGeom prst="rect">
                      <a:avLst/>
                    </a:prstGeom>
                  </pic:spPr>
                </pic:pic>
              </a:graphicData>
            </a:graphic>
          </wp:inline>
        </w:drawing>
      </w:r>
    </w:p>
    <w:p w:rsidR="003E4C7A" w:rsidRDefault="003E4C7A">
      <w:pPr>
        <w:rPr>
          <w:rFonts w:ascii="Arial"/>
          <w:sz w:val="20"/>
        </w:rPr>
        <w:sectPr w:rsidR="003E4C7A">
          <w:pgSz w:w="12240" w:h="15840"/>
          <w:pgMar w:top="1620" w:right="280" w:bottom="280" w:left="400" w:header="720" w:footer="720" w:gutter="0"/>
          <w:cols w:space="720"/>
        </w:sectPr>
      </w:pPr>
    </w:p>
    <w:p w:rsidR="003E4C7A" w:rsidRDefault="0040715D">
      <w:pPr>
        <w:pStyle w:val="Heading2"/>
        <w:numPr>
          <w:ilvl w:val="0"/>
          <w:numId w:val="36"/>
        </w:numPr>
        <w:tabs>
          <w:tab w:val="left" w:pos="1534"/>
        </w:tabs>
        <w:spacing w:before="60"/>
        <w:ind w:left="1534" w:hanging="494"/>
      </w:pPr>
      <w:r>
        <w:lastRenderedPageBreak/>
        <w:t>360</w:t>
      </w:r>
      <w:r>
        <w:rPr>
          <w:spacing w:val="-5"/>
        </w:rPr>
        <w:t xml:space="preserve"> </w:t>
      </w:r>
      <w:r>
        <w:t>DEGREE</w:t>
      </w:r>
      <w:r>
        <w:rPr>
          <w:spacing w:val="-4"/>
        </w:rPr>
        <w:t xml:space="preserve"> </w:t>
      </w:r>
      <w:r>
        <w:rPr>
          <w:spacing w:val="-2"/>
        </w:rPr>
        <w:t>EVALUATION:</w:t>
      </w:r>
    </w:p>
    <w:p w:rsidR="003E4C7A" w:rsidRDefault="0040715D">
      <w:pPr>
        <w:pStyle w:val="BodyText"/>
        <w:spacing w:before="280"/>
        <w:ind w:left="1040" w:right="1192" w:firstLine="0"/>
      </w:pPr>
      <w:r>
        <w:t xml:space="preserve">The </w:t>
      </w:r>
      <w:proofErr w:type="gramStart"/>
      <w:r>
        <w:t>360 degree</w:t>
      </w:r>
      <w:proofErr w:type="gramEnd"/>
      <w:r>
        <w:t xml:space="preserve"> evaluation program are the written evaluations that will be provided by the</w:t>
      </w:r>
      <w:r>
        <w:rPr>
          <w:spacing w:val="-4"/>
        </w:rPr>
        <w:t xml:space="preserve"> </w:t>
      </w:r>
      <w:r>
        <w:t>staff,</w:t>
      </w:r>
      <w:r>
        <w:rPr>
          <w:spacing w:val="-4"/>
        </w:rPr>
        <w:t xml:space="preserve"> </w:t>
      </w:r>
      <w:r>
        <w:t>other</w:t>
      </w:r>
      <w:r>
        <w:rPr>
          <w:spacing w:val="-4"/>
        </w:rPr>
        <w:t xml:space="preserve"> </w:t>
      </w:r>
      <w:r>
        <w:t>residents,</w:t>
      </w:r>
      <w:r>
        <w:rPr>
          <w:spacing w:val="-4"/>
        </w:rPr>
        <w:t xml:space="preserve"> </w:t>
      </w:r>
      <w:r>
        <w:t>attendings,</w:t>
      </w:r>
      <w:r>
        <w:rPr>
          <w:spacing w:val="-4"/>
        </w:rPr>
        <w:t xml:space="preserve"> </w:t>
      </w:r>
      <w:r>
        <w:t>and</w:t>
      </w:r>
      <w:r>
        <w:rPr>
          <w:spacing w:val="-4"/>
        </w:rPr>
        <w:t xml:space="preserve"> </w:t>
      </w:r>
      <w:r>
        <w:t>select</w:t>
      </w:r>
      <w:r>
        <w:rPr>
          <w:spacing w:val="-4"/>
        </w:rPr>
        <w:t xml:space="preserve"> </w:t>
      </w:r>
      <w:r>
        <w:t>patients.</w:t>
      </w:r>
      <w:r>
        <w:rPr>
          <w:spacing w:val="40"/>
        </w:rPr>
        <w:t xml:space="preserve"> </w:t>
      </w:r>
      <w:r>
        <w:t>The</w:t>
      </w:r>
      <w:r>
        <w:rPr>
          <w:spacing w:val="-4"/>
        </w:rPr>
        <w:t xml:space="preserve"> </w:t>
      </w:r>
      <w:r>
        <w:t>resident</w:t>
      </w:r>
      <w:r>
        <w:rPr>
          <w:spacing w:val="-4"/>
        </w:rPr>
        <w:t xml:space="preserve"> </w:t>
      </w:r>
      <w:r>
        <w:t>will</w:t>
      </w:r>
      <w:r>
        <w:rPr>
          <w:spacing w:val="-4"/>
        </w:rPr>
        <w:t xml:space="preserve"> </w:t>
      </w:r>
      <w:r>
        <w:t>also</w:t>
      </w:r>
      <w:r>
        <w:rPr>
          <w:spacing w:val="-4"/>
        </w:rPr>
        <w:t xml:space="preserve"> </w:t>
      </w:r>
      <w:r>
        <w:t>perform a self-evaluation.</w:t>
      </w:r>
      <w:r>
        <w:rPr>
          <w:spacing w:val="40"/>
        </w:rPr>
        <w:t xml:space="preserve"> </w:t>
      </w:r>
      <w:r>
        <w:t>This process will also be instrumental in assuring the pro</w:t>
      </w:r>
      <w:r>
        <w:t xml:space="preserve">per evaluation of the </w:t>
      </w:r>
      <w:proofErr w:type="gramStart"/>
      <w:r>
        <w:t>residents</w:t>
      </w:r>
      <w:proofErr w:type="gramEnd"/>
      <w:r>
        <w:t xml:space="preserve"> skills.</w:t>
      </w:r>
    </w:p>
    <w:p w:rsidR="003E4C7A" w:rsidRDefault="003E4C7A">
      <w:pPr>
        <w:pStyle w:val="BodyText"/>
        <w:spacing w:before="4"/>
        <w:ind w:left="0" w:firstLine="0"/>
      </w:pPr>
    </w:p>
    <w:p w:rsidR="003E4C7A" w:rsidRDefault="0040715D">
      <w:pPr>
        <w:pStyle w:val="BodyText"/>
        <w:ind w:left="1040" w:right="1868" w:firstLine="0"/>
      </w:pPr>
      <w:r>
        <w:t>In addition to teaching and evaluating our residents in the general competencies, our residency program recognizes the importance of evaluating the reliability of the tools that we have chosen to accomplish these tasks. We anticipate that as we</w:t>
      </w:r>
      <w:r>
        <w:rPr>
          <w:spacing w:val="-4"/>
        </w:rPr>
        <w:t xml:space="preserve"> </w:t>
      </w:r>
      <w:r>
        <w:t>use</w:t>
      </w:r>
      <w:r>
        <w:rPr>
          <w:spacing w:val="-4"/>
        </w:rPr>
        <w:t xml:space="preserve"> </w:t>
      </w:r>
      <w:r>
        <w:t>these</w:t>
      </w:r>
      <w:r>
        <w:rPr>
          <w:spacing w:val="-4"/>
        </w:rPr>
        <w:t xml:space="preserve"> </w:t>
      </w:r>
      <w:r>
        <w:t>t</w:t>
      </w:r>
      <w:r>
        <w:t>ools,</w:t>
      </w:r>
      <w:r>
        <w:rPr>
          <w:spacing w:val="-4"/>
        </w:rPr>
        <w:t xml:space="preserve"> </w:t>
      </w:r>
      <w:r>
        <w:t>we</w:t>
      </w:r>
      <w:r>
        <w:rPr>
          <w:spacing w:val="-4"/>
        </w:rPr>
        <w:t xml:space="preserve"> </w:t>
      </w:r>
      <w:r>
        <w:t>will</w:t>
      </w:r>
      <w:r>
        <w:rPr>
          <w:spacing w:val="-4"/>
        </w:rPr>
        <w:t xml:space="preserve"> </w:t>
      </w:r>
      <w:r>
        <w:t>find</w:t>
      </w:r>
      <w:r>
        <w:rPr>
          <w:spacing w:val="-4"/>
        </w:rPr>
        <w:t xml:space="preserve"> </w:t>
      </w:r>
      <w:r>
        <w:t>that</w:t>
      </w:r>
      <w:r>
        <w:rPr>
          <w:spacing w:val="-4"/>
        </w:rPr>
        <w:t xml:space="preserve"> </w:t>
      </w:r>
      <w:r>
        <w:t>some</w:t>
      </w:r>
      <w:r>
        <w:rPr>
          <w:spacing w:val="-4"/>
        </w:rPr>
        <w:t xml:space="preserve"> </w:t>
      </w:r>
      <w:r>
        <w:t>are</w:t>
      </w:r>
      <w:r>
        <w:rPr>
          <w:spacing w:val="-4"/>
        </w:rPr>
        <w:t xml:space="preserve"> </w:t>
      </w:r>
      <w:r>
        <w:t>more</w:t>
      </w:r>
      <w:r>
        <w:rPr>
          <w:spacing w:val="-4"/>
        </w:rPr>
        <w:t xml:space="preserve"> </w:t>
      </w:r>
      <w:r>
        <w:t>effective</w:t>
      </w:r>
      <w:r>
        <w:rPr>
          <w:spacing w:val="-4"/>
        </w:rPr>
        <w:t xml:space="preserve"> </w:t>
      </w:r>
      <w:r>
        <w:t>methods</w:t>
      </w:r>
      <w:r>
        <w:rPr>
          <w:spacing w:val="-4"/>
        </w:rPr>
        <w:t xml:space="preserve"> </w:t>
      </w:r>
      <w:r>
        <w:t>than</w:t>
      </w:r>
      <w:r>
        <w:rPr>
          <w:spacing w:val="-4"/>
        </w:rPr>
        <w:t xml:space="preserve"> </w:t>
      </w:r>
      <w:r>
        <w:t>others in teaching and evaluating the competencies.</w:t>
      </w:r>
    </w:p>
    <w:p w:rsidR="003E4C7A" w:rsidRDefault="0040715D">
      <w:pPr>
        <w:pStyle w:val="BodyText"/>
        <w:ind w:left="1040" w:right="1934" w:firstLine="0"/>
      </w:pPr>
      <w:r>
        <w:t>We</w:t>
      </w:r>
      <w:r>
        <w:rPr>
          <w:spacing w:val="-4"/>
        </w:rPr>
        <w:t xml:space="preserve"> </w:t>
      </w:r>
      <w:r>
        <w:t>will</w:t>
      </w:r>
      <w:r>
        <w:rPr>
          <w:spacing w:val="-4"/>
        </w:rPr>
        <w:t xml:space="preserve"> </w:t>
      </w:r>
      <w:r>
        <w:t>use</w:t>
      </w:r>
      <w:r>
        <w:rPr>
          <w:spacing w:val="-4"/>
        </w:rPr>
        <w:t xml:space="preserve"> </w:t>
      </w:r>
      <w:r>
        <w:t>the</w:t>
      </w:r>
      <w:r>
        <w:rPr>
          <w:spacing w:val="-4"/>
        </w:rPr>
        <w:t xml:space="preserve"> </w:t>
      </w:r>
      <w:r>
        <w:t>following</w:t>
      </w:r>
      <w:r>
        <w:rPr>
          <w:spacing w:val="-4"/>
        </w:rPr>
        <w:t xml:space="preserve"> </w:t>
      </w:r>
      <w:r>
        <w:t>procedures</w:t>
      </w:r>
      <w:r>
        <w:rPr>
          <w:spacing w:val="-4"/>
        </w:rPr>
        <w:t xml:space="preserve"> </w:t>
      </w:r>
      <w:r>
        <w:t>to</w:t>
      </w:r>
      <w:r>
        <w:rPr>
          <w:spacing w:val="-4"/>
        </w:rPr>
        <w:t xml:space="preserve"> </w:t>
      </w:r>
      <w:r>
        <w:t>use</w:t>
      </w:r>
      <w:r>
        <w:rPr>
          <w:spacing w:val="-4"/>
        </w:rPr>
        <w:t xml:space="preserve"> </w:t>
      </w:r>
      <w:r>
        <w:t>this</w:t>
      </w:r>
      <w:r>
        <w:rPr>
          <w:spacing w:val="-4"/>
        </w:rPr>
        <w:t xml:space="preserve"> </w:t>
      </w:r>
      <w:r>
        <w:t>information</w:t>
      </w:r>
      <w:r>
        <w:rPr>
          <w:spacing w:val="-4"/>
        </w:rPr>
        <w:t xml:space="preserve"> </w:t>
      </w:r>
      <w:r>
        <w:t>to</w:t>
      </w:r>
      <w:r>
        <w:rPr>
          <w:spacing w:val="-4"/>
        </w:rPr>
        <w:t xml:space="preserve"> </w:t>
      </w:r>
      <w:r>
        <w:t>modify</w:t>
      </w:r>
      <w:r>
        <w:rPr>
          <w:spacing w:val="-4"/>
        </w:rPr>
        <w:t xml:space="preserve"> </w:t>
      </w:r>
      <w:r>
        <w:t>our</w:t>
      </w:r>
      <w:r>
        <w:rPr>
          <w:spacing w:val="-4"/>
        </w:rPr>
        <w:t xml:space="preserve"> </w:t>
      </w:r>
      <w:r>
        <w:t>toolbox and improve our residency program:</w:t>
      </w:r>
    </w:p>
    <w:p w:rsidR="003E4C7A" w:rsidRDefault="0040715D">
      <w:pPr>
        <w:pStyle w:val="ListParagraph"/>
        <w:numPr>
          <w:ilvl w:val="1"/>
          <w:numId w:val="36"/>
        </w:numPr>
        <w:tabs>
          <w:tab w:val="left" w:pos="1760"/>
        </w:tabs>
        <w:ind w:right="2103"/>
        <w:rPr>
          <w:sz w:val="24"/>
        </w:rPr>
      </w:pPr>
      <w:r>
        <w:rPr>
          <w:sz w:val="24"/>
        </w:rPr>
        <w:t>At least once annually, all of the faculty and residents will discuss the effectiveness</w:t>
      </w:r>
      <w:r>
        <w:rPr>
          <w:spacing w:val="-4"/>
          <w:sz w:val="24"/>
        </w:rPr>
        <w:t xml:space="preserve"> </w:t>
      </w:r>
      <w:r>
        <w:rPr>
          <w:sz w:val="24"/>
        </w:rPr>
        <w:t>of</w:t>
      </w:r>
      <w:r>
        <w:rPr>
          <w:spacing w:val="-4"/>
          <w:sz w:val="24"/>
        </w:rPr>
        <w:t xml:space="preserve"> </w:t>
      </w:r>
      <w:r>
        <w:rPr>
          <w:sz w:val="24"/>
        </w:rPr>
        <w:t>each</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teaching</w:t>
      </w:r>
      <w:r>
        <w:rPr>
          <w:spacing w:val="-4"/>
          <w:sz w:val="24"/>
        </w:rPr>
        <w:t xml:space="preserve"> </w:t>
      </w:r>
      <w:r>
        <w:rPr>
          <w:sz w:val="24"/>
        </w:rPr>
        <w:t>and</w:t>
      </w:r>
      <w:r>
        <w:rPr>
          <w:spacing w:val="-4"/>
          <w:sz w:val="24"/>
        </w:rPr>
        <w:t xml:space="preserve"> </w:t>
      </w:r>
      <w:r>
        <w:rPr>
          <w:sz w:val="24"/>
        </w:rPr>
        <w:t>evaluation</w:t>
      </w:r>
      <w:r>
        <w:rPr>
          <w:spacing w:val="-4"/>
          <w:sz w:val="24"/>
        </w:rPr>
        <w:t xml:space="preserve"> </w:t>
      </w:r>
      <w:r>
        <w:rPr>
          <w:sz w:val="24"/>
        </w:rPr>
        <w:t>tools</w:t>
      </w:r>
      <w:r>
        <w:rPr>
          <w:spacing w:val="-4"/>
          <w:sz w:val="24"/>
        </w:rPr>
        <w:t xml:space="preserve"> </w:t>
      </w:r>
      <w:r>
        <w:rPr>
          <w:sz w:val="24"/>
        </w:rPr>
        <w:t>for</w:t>
      </w:r>
      <w:r>
        <w:rPr>
          <w:spacing w:val="-4"/>
          <w:sz w:val="24"/>
        </w:rPr>
        <w:t xml:space="preserve"> </w:t>
      </w:r>
      <w:r>
        <w:rPr>
          <w:sz w:val="24"/>
        </w:rPr>
        <w:t>each</w:t>
      </w:r>
      <w:r>
        <w:rPr>
          <w:spacing w:val="-4"/>
          <w:sz w:val="24"/>
        </w:rPr>
        <w:t xml:space="preserve"> </w:t>
      </w:r>
      <w:r>
        <w:rPr>
          <w:sz w:val="24"/>
        </w:rPr>
        <w:t>of</w:t>
      </w:r>
      <w:r>
        <w:rPr>
          <w:spacing w:val="-4"/>
          <w:sz w:val="24"/>
        </w:rPr>
        <w:t xml:space="preserve"> </w:t>
      </w:r>
      <w:r>
        <w:rPr>
          <w:sz w:val="24"/>
        </w:rPr>
        <w:t xml:space="preserve">the </w:t>
      </w:r>
      <w:r>
        <w:rPr>
          <w:spacing w:val="-2"/>
          <w:sz w:val="24"/>
        </w:rPr>
        <w:t>competencies.</w:t>
      </w:r>
    </w:p>
    <w:p w:rsidR="003E4C7A" w:rsidRDefault="0040715D">
      <w:pPr>
        <w:pStyle w:val="ListParagraph"/>
        <w:numPr>
          <w:ilvl w:val="1"/>
          <w:numId w:val="36"/>
        </w:numPr>
        <w:tabs>
          <w:tab w:val="left" w:pos="1760"/>
        </w:tabs>
        <w:ind w:right="2007"/>
        <w:rPr>
          <w:sz w:val="24"/>
        </w:rPr>
      </w:pPr>
      <w:r>
        <w:rPr>
          <w:sz w:val="24"/>
        </w:rPr>
        <w:t>The Residency Program Director will present inform</w:t>
      </w:r>
      <w:r>
        <w:rPr>
          <w:sz w:val="24"/>
        </w:rPr>
        <w:t>ation that he/she has obtained</w:t>
      </w:r>
      <w:r>
        <w:rPr>
          <w:spacing w:val="-5"/>
          <w:sz w:val="24"/>
        </w:rPr>
        <w:t xml:space="preserve"> </w:t>
      </w:r>
      <w:r>
        <w:rPr>
          <w:sz w:val="24"/>
        </w:rPr>
        <w:t>regarding</w:t>
      </w:r>
      <w:r>
        <w:rPr>
          <w:spacing w:val="-5"/>
          <w:sz w:val="24"/>
        </w:rPr>
        <w:t xml:space="preserve"> </w:t>
      </w:r>
      <w:r>
        <w:rPr>
          <w:sz w:val="24"/>
        </w:rPr>
        <w:t>competency</w:t>
      </w:r>
      <w:r>
        <w:rPr>
          <w:spacing w:val="-5"/>
          <w:sz w:val="24"/>
        </w:rPr>
        <w:t xml:space="preserve"> </w:t>
      </w:r>
      <w:r>
        <w:rPr>
          <w:sz w:val="24"/>
        </w:rPr>
        <w:t>tools</w:t>
      </w:r>
      <w:r>
        <w:rPr>
          <w:spacing w:val="-5"/>
          <w:sz w:val="24"/>
        </w:rPr>
        <w:t xml:space="preserve"> </w:t>
      </w:r>
      <w:r>
        <w:rPr>
          <w:sz w:val="24"/>
        </w:rPr>
        <w:t>from</w:t>
      </w:r>
      <w:r>
        <w:rPr>
          <w:spacing w:val="-5"/>
          <w:sz w:val="24"/>
        </w:rPr>
        <w:t xml:space="preserve"> </w:t>
      </w:r>
      <w:r>
        <w:rPr>
          <w:sz w:val="24"/>
        </w:rPr>
        <w:t>the</w:t>
      </w:r>
      <w:r>
        <w:rPr>
          <w:spacing w:val="-5"/>
          <w:sz w:val="24"/>
        </w:rPr>
        <w:t xml:space="preserve"> </w:t>
      </w:r>
      <w:r>
        <w:rPr>
          <w:sz w:val="24"/>
        </w:rPr>
        <w:t>medical</w:t>
      </w:r>
      <w:r>
        <w:rPr>
          <w:spacing w:val="-5"/>
          <w:sz w:val="24"/>
        </w:rPr>
        <w:t xml:space="preserve"> </w:t>
      </w:r>
      <w:r>
        <w:rPr>
          <w:sz w:val="24"/>
        </w:rPr>
        <w:t>literature</w:t>
      </w:r>
      <w:r>
        <w:rPr>
          <w:spacing w:val="-5"/>
          <w:sz w:val="24"/>
        </w:rPr>
        <w:t xml:space="preserve"> </w:t>
      </w:r>
      <w:r>
        <w:rPr>
          <w:sz w:val="24"/>
        </w:rPr>
        <w:t>and</w:t>
      </w:r>
      <w:r>
        <w:rPr>
          <w:spacing w:val="-5"/>
          <w:sz w:val="24"/>
        </w:rPr>
        <w:t xml:space="preserve"> </w:t>
      </w:r>
      <w:r>
        <w:rPr>
          <w:sz w:val="24"/>
        </w:rPr>
        <w:t>from meetings with other program directors. The Program Director will stay abreast of competency issues by attending annual meetings.</w:t>
      </w:r>
    </w:p>
    <w:p w:rsidR="003E4C7A" w:rsidRDefault="0040715D">
      <w:pPr>
        <w:pStyle w:val="ListParagraph"/>
        <w:numPr>
          <w:ilvl w:val="1"/>
          <w:numId w:val="36"/>
        </w:numPr>
        <w:tabs>
          <w:tab w:val="left" w:pos="1760"/>
        </w:tabs>
        <w:ind w:right="1981"/>
        <w:rPr>
          <w:sz w:val="24"/>
        </w:rPr>
      </w:pPr>
      <w:r>
        <w:rPr>
          <w:sz w:val="24"/>
        </w:rPr>
        <w:t>The Residency Teaching Committee</w:t>
      </w:r>
      <w:r>
        <w:rPr>
          <w:sz w:val="24"/>
        </w:rPr>
        <w:t xml:space="preserve"> will consider discontinuing some tools and implementing new tools for the following academic year. Ideas for</w:t>
      </w:r>
      <w:r>
        <w:rPr>
          <w:spacing w:val="-4"/>
          <w:sz w:val="24"/>
        </w:rPr>
        <w:t xml:space="preserve"> </w:t>
      </w:r>
      <w:r>
        <w:rPr>
          <w:sz w:val="24"/>
        </w:rPr>
        <w:t>new</w:t>
      </w:r>
      <w:r>
        <w:rPr>
          <w:spacing w:val="-4"/>
          <w:sz w:val="24"/>
        </w:rPr>
        <w:t xml:space="preserve"> </w:t>
      </w:r>
      <w:r>
        <w:rPr>
          <w:sz w:val="24"/>
        </w:rPr>
        <w:t>tools</w:t>
      </w:r>
      <w:r>
        <w:rPr>
          <w:spacing w:val="-4"/>
          <w:sz w:val="24"/>
        </w:rPr>
        <w:t xml:space="preserve"> </w:t>
      </w:r>
      <w:r>
        <w:rPr>
          <w:sz w:val="24"/>
        </w:rPr>
        <w:t>may</w:t>
      </w:r>
      <w:r>
        <w:rPr>
          <w:spacing w:val="-4"/>
          <w:sz w:val="24"/>
        </w:rPr>
        <w:t xml:space="preserve"> </w:t>
      </w:r>
      <w:r>
        <w:rPr>
          <w:sz w:val="24"/>
        </w:rPr>
        <w:t>come</w:t>
      </w:r>
      <w:r>
        <w:rPr>
          <w:spacing w:val="-4"/>
          <w:sz w:val="24"/>
        </w:rPr>
        <w:t xml:space="preserve"> </w:t>
      </w:r>
      <w:r>
        <w:rPr>
          <w:sz w:val="24"/>
        </w:rPr>
        <w:t>from</w:t>
      </w:r>
      <w:r>
        <w:rPr>
          <w:spacing w:val="-4"/>
          <w:sz w:val="24"/>
        </w:rPr>
        <w:t xml:space="preserve"> </w:t>
      </w:r>
      <w:r>
        <w:rPr>
          <w:sz w:val="24"/>
        </w:rPr>
        <w:t>various</w:t>
      </w:r>
      <w:r>
        <w:rPr>
          <w:spacing w:val="-4"/>
          <w:sz w:val="24"/>
        </w:rPr>
        <w:t xml:space="preserve"> </w:t>
      </w:r>
      <w:r>
        <w:rPr>
          <w:sz w:val="24"/>
        </w:rPr>
        <w:t>sources,</w:t>
      </w:r>
      <w:r>
        <w:rPr>
          <w:spacing w:val="-4"/>
          <w:sz w:val="24"/>
        </w:rPr>
        <w:t xml:space="preserve"> </w:t>
      </w:r>
      <w:r>
        <w:rPr>
          <w:sz w:val="24"/>
        </w:rPr>
        <w:t>including</w:t>
      </w:r>
      <w:r>
        <w:rPr>
          <w:spacing w:val="-4"/>
          <w:sz w:val="24"/>
        </w:rPr>
        <w:t xml:space="preserve"> </w:t>
      </w:r>
      <w:r>
        <w:rPr>
          <w:sz w:val="24"/>
        </w:rPr>
        <w:t>the</w:t>
      </w:r>
      <w:r>
        <w:rPr>
          <w:spacing w:val="-4"/>
          <w:sz w:val="24"/>
        </w:rPr>
        <w:t xml:space="preserve"> </w:t>
      </w:r>
      <w:r>
        <w:rPr>
          <w:sz w:val="24"/>
        </w:rPr>
        <w:t>residents,</w:t>
      </w:r>
      <w:r>
        <w:rPr>
          <w:spacing w:val="-4"/>
          <w:sz w:val="24"/>
        </w:rPr>
        <w:t xml:space="preserve"> </w:t>
      </w:r>
      <w:r>
        <w:rPr>
          <w:sz w:val="24"/>
        </w:rPr>
        <w:t>the faculty, the medical literature, and program directors’ meetings. As more da</w:t>
      </w:r>
      <w:r>
        <w:rPr>
          <w:sz w:val="24"/>
        </w:rPr>
        <w:t>ta becomes available from studies of tools to evaluate competencies, priority will be given to tools that have been tested and shown to be effective teaching methods or reliable measures of performance.</w:t>
      </w:r>
    </w:p>
    <w:p w:rsidR="003E4C7A" w:rsidRDefault="0040715D">
      <w:pPr>
        <w:pStyle w:val="ListParagraph"/>
        <w:numPr>
          <w:ilvl w:val="1"/>
          <w:numId w:val="36"/>
        </w:numPr>
        <w:tabs>
          <w:tab w:val="left" w:pos="1760"/>
        </w:tabs>
        <w:ind w:right="2087"/>
        <w:jc w:val="both"/>
        <w:rPr>
          <w:sz w:val="24"/>
        </w:rPr>
      </w:pPr>
      <w:r>
        <w:rPr>
          <w:sz w:val="24"/>
        </w:rPr>
        <w:t>The</w:t>
      </w:r>
      <w:r>
        <w:rPr>
          <w:spacing w:val="-8"/>
          <w:sz w:val="24"/>
        </w:rPr>
        <w:t xml:space="preserve"> </w:t>
      </w:r>
      <w:r>
        <w:rPr>
          <w:sz w:val="24"/>
        </w:rPr>
        <w:t>Residency</w:t>
      </w:r>
      <w:r>
        <w:rPr>
          <w:spacing w:val="-8"/>
          <w:sz w:val="24"/>
        </w:rPr>
        <w:t xml:space="preserve"> </w:t>
      </w:r>
      <w:r>
        <w:rPr>
          <w:sz w:val="24"/>
        </w:rPr>
        <w:t>Teaching</w:t>
      </w:r>
      <w:r>
        <w:rPr>
          <w:spacing w:val="-8"/>
          <w:sz w:val="24"/>
        </w:rPr>
        <w:t xml:space="preserve"> </w:t>
      </w:r>
      <w:r>
        <w:rPr>
          <w:sz w:val="24"/>
        </w:rPr>
        <w:t>Committee,</w:t>
      </w:r>
      <w:r>
        <w:rPr>
          <w:spacing w:val="-8"/>
          <w:sz w:val="24"/>
        </w:rPr>
        <w:t xml:space="preserve"> </w:t>
      </w:r>
      <w:r>
        <w:rPr>
          <w:sz w:val="24"/>
        </w:rPr>
        <w:t>with</w:t>
      </w:r>
      <w:r>
        <w:rPr>
          <w:spacing w:val="-8"/>
          <w:sz w:val="24"/>
        </w:rPr>
        <w:t xml:space="preserve"> </w:t>
      </w:r>
      <w:r>
        <w:rPr>
          <w:sz w:val="24"/>
        </w:rPr>
        <w:t>the</w:t>
      </w:r>
      <w:r>
        <w:rPr>
          <w:spacing w:val="-8"/>
          <w:sz w:val="24"/>
        </w:rPr>
        <w:t xml:space="preserve"> </w:t>
      </w:r>
      <w:r>
        <w:rPr>
          <w:sz w:val="24"/>
        </w:rPr>
        <w:t>guidance</w:t>
      </w:r>
      <w:r>
        <w:rPr>
          <w:spacing w:val="-8"/>
          <w:sz w:val="24"/>
        </w:rPr>
        <w:t xml:space="preserve"> </w:t>
      </w:r>
      <w:r>
        <w:rPr>
          <w:sz w:val="24"/>
        </w:rPr>
        <w:t>of</w:t>
      </w:r>
      <w:r>
        <w:rPr>
          <w:spacing w:val="-8"/>
          <w:sz w:val="24"/>
        </w:rPr>
        <w:t xml:space="preserve"> </w:t>
      </w:r>
      <w:r>
        <w:rPr>
          <w:sz w:val="24"/>
        </w:rPr>
        <w:t>the</w:t>
      </w:r>
      <w:r>
        <w:rPr>
          <w:spacing w:val="-8"/>
          <w:sz w:val="24"/>
        </w:rPr>
        <w:t xml:space="preserve"> </w:t>
      </w:r>
      <w:r>
        <w:rPr>
          <w:sz w:val="24"/>
        </w:rPr>
        <w:t>Residency Program</w:t>
      </w:r>
      <w:r>
        <w:rPr>
          <w:spacing w:val="-5"/>
          <w:sz w:val="24"/>
        </w:rPr>
        <w:t xml:space="preserve"> </w:t>
      </w:r>
      <w:r>
        <w:rPr>
          <w:sz w:val="24"/>
        </w:rPr>
        <w:t>Director,</w:t>
      </w:r>
      <w:r>
        <w:rPr>
          <w:spacing w:val="-5"/>
          <w:sz w:val="24"/>
        </w:rPr>
        <w:t xml:space="preserve"> </w:t>
      </w:r>
      <w:r>
        <w:rPr>
          <w:sz w:val="24"/>
        </w:rPr>
        <w:t>will</w:t>
      </w:r>
      <w:r>
        <w:rPr>
          <w:spacing w:val="-5"/>
          <w:sz w:val="24"/>
        </w:rPr>
        <w:t xml:space="preserve"> </w:t>
      </w:r>
      <w:r>
        <w:rPr>
          <w:sz w:val="24"/>
        </w:rPr>
        <w:t>utilize</w:t>
      </w:r>
      <w:r>
        <w:rPr>
          <w:spacing w:val="-5"/>
          <w:sz w:val="24"/>
        </w:rPr>
        <w:t xml:space="preserve"> </w:t>
      </w:r>
      <w:r>
        <w:rPr>
          <w:sz w:val="24"/>
        </w:rPr>
        <w:t>this</w:t>
      </w:r>
      <w:r>
        <w:rPr>
          <w:spacing w:val="-5"/>
          <w:sz w:val="24"/>
        </w:rPr>
        <w:t xml:space="preserve"> </w:t>
      </w:r>
      <w:r>
        <w:rPr>
          <w:sz w:val="24"/>
        </w:rPr>
        <w:t>process</w:t>
      </w:r>
      <w:r>
        <w:rPr>
          <w:spacing w:val="-5"/>
          <w:sz w:val="24"/>
        </w:rPr>
        <w:t xml:space="preserve"> </w:t>
      </w:r>
      <w:r>
        <w:rPr>
          <w:sz w:val="24"/>
        </w:rPr>
        <w:t>annually</w:t>
      </w:r>
      <w:r>
        <w:rPr>
          <w:spacing w:val="-5"/>
          <w:sz w:val="24"/>
        </w:rPr>
        <w:t xml:space="preserve"> </w:t>
      </w:r>
      <w:r>
        <w:rPr>
          <w:sz w:val="24"/>
        </w:rPr>
        <w:t>to</w:t>
      </w:r>
      <w:r>
        <w:rPr>
          <w:spacing w:val="-5"/>
          <w:sz w:val="24"/>
        </w:rPr>
        <w:t xml:space="preserve"> </w:t>
      </w:r>
      <w:r>
        <w:rPr>
          <w:sz w:val="24"/>
        </w:rPr>
        <w:t>address</w:t>
      </w:r>
      <w:r>
        <w:rPr>
          <w:spacing w:val="-5"/>
          <w:sz w:val="24"/>
        </w:rPr>
        <w:t xml:space="preserve"> </w:t>
      </w:r>
      <w:r>
        <w:rPr>
          <w:sz w:val="24"/>
        </w:rPr>
        <w:t>each</w:t>
      </w:r>
      <w:r>
        <w:rPr>
          <w:spacing w:val="-5"/>
          <w:sz w:val="24"/>
        </w:rPr>
        <w:t xml:space="preserve"> </w:t>
      </w:r>
      <w:r>
        <w:rPr>
          <w:sz w:val="24"/>
        </w:rPr>
        <w:t>of</w:t>
      </w:r>
      <w:r>
        <w:rPr>
          <w:spacing w:val="-5"/>
          <w:sz w:val="24"/>
        </w:rPr>
        <w:t xml:space="preserve"> </w:t>
      </w:r>
      <w:r>
        <w:rPr>
          <w:sz w:val="24"/>
        </w:rPr>
        <w:t>the following questions:</w:t>
      </w:r>
    </w:p>
    <w:p w:rsidR="003E4C7A" w:rsidRDefault="0040715D">
      <w:pPr>
        <w:pStyle w:val="ListParagraph"/>
        <w:numPr>
          <w:ilvl w:val="2"/>
          <w:numId w:val="36"/>
        </w:numPr>
        <w:tabs>
          <w:tab w:val="left" w:pos="2480"/>
        </w:tabs>
        <w:ind w:right="1903"/>
        <w:rPr>
          <w:rFonts w:ascii="Arial" w:hAnsi="Arial"/>
          <w:b/>
          <w:sz w:val="24"/>
        </w:rPr>
      </w:pPr>
      <w:r>
        <w:rPr>
          <w:rFonts w:ascii="Arial" w:hAnsi="Arial"/>
          <w:b/>
          <w:sz w:val="24"/>
        </w:rPr>
        <w:t>What</w:t>
      </w:r>
      <w:r>
        <w:rPr>
          <w:rFonts w:ascii="Arial" w:hAnsi="Arial"/>
          <w:b/>
          <w:spacing w:val="-5"/>
          <w:sz w:val="24"/>
        </w:rPr>
        <w:t xml:space="preserve"> </w:t>
      </w:r>
      <w:r>
        <w:rPr>
          <w:rFonts w:ascii="Arial" w:hAnsi="Arial"/>
          <w:b/>
          <w:sz w:val="24"/>
        </w:rPr>
        <w:t>do</w:t>
      </w:r>
      <w:r>
        <w:rPr>
          <w:rFonts w:ascii="Arial" w:hAnsi="Arial"/>
          <w:b/>
          <w:spacing w:val="-5"/>
          <w:sz w:val="24"/>
        </w:rPr>
        <w:t xml:space="preserve"> </w:t>
      </w:r>
      <w:r>
        <w:rPr>
          <w:rFonts w:ascii="Arial" w:hAnsi="Arial"/>
          <w:b/>
          <w:sz w:val="24"/>
        </w:rPr>
        <w:t>our</w:t>
      </w:r>
      <w:r>
        <w:rPr>
          <w:rFonts w:ascii="Arial" w:hAnsi="Arial"/>
          <w:b/>
          <w:spacing w:val="-5"/>
          <w:sz w:val="24"/>
        </w:rPr>
        <w:t xml:space="preserve"> </w:t>
      </w:r>
      <w:r>
        <w:rPr>
          <w:rFonts w:ascii="Arial" w:hAnsi="Arial"/>
          <w:b/>
          <w:sz w:val="24"/>
        </w:rPr>
        <w:t>outcome</w:t>
      </w:r>
      <w:r>
        <w:rPr>
          <w:rFonts w:ascii="Arial" w:hAnsi="Arial"/>
          <w:b/>
          <w:spacing w:val="-5"/>
          <w:sz w:val="24"/>
        </w:rPr>
        <w:t xml:space="preserve"> </w:t>
      </w:r>
      <w:r>
        <w:rPr>
          <w:rFonts w:ascii="Arial" w:hAnsi="Arial"/>
          <w:b/>
          <w:sz w:val="24"/>
        </w:rPr>
        <w:t>measures</w:t>
      </w:r>
      <w:r>
        <w:rPr>
          <w:rFonts w:ascii="Arial" w:hAnsi="Arial"/>
          <w:b/>
          <w:spacing w:val="-5"/>
          <w:sz w:val="24"/>
        </w:rPr>
        <w:t xml:space="preserve"> </w:t>
      </w:r>
      <w:r>
        <w:rPr>
          <w:rFonts w:ascii="Arial" w:hAnsi="Arial"/>
          <w:b/>
          <w:sz w:val="24"/>
        </w:rPr>
        <w:t>tell</w:t>
      </w:r>
      <w:r>
        <w:rPr>
          <w:rFonts w:ascii="Arial" w:hAnsi="Arial"/>
          <w:b/>
          <w:spacing w:val="-5"/>
          <w:sz w:val="24"/>
        </w:rPr>
        <w:t xml:space="preserve"> </w:t>
      </w:r>
      <w:r>
        <w:rPr>
          <w:rFonts w:ascii="Arial" w:hAnsi="Arial"/>
          <w:b/>
          <w:sz w:val="24"/>
        </w:rPr>
        <w:t>us</w:t>
      </w:r>
      <w:r>
        <w:rPr>
          <w:rFonts w:ascii="Arial" w:hAnsi="Arial"/>
          <w:b/>
          <w:spacing w:val="-5"/>
          <w:sz w:val="24"/>
        </w:rPr>
        <w:t xml:space="preserve"> </w:t>
      </w:r>
      <w:r>
        <w:rPr>
          <w:rFonts w:ascii="Arial" w:hAnsi="Arial"/>
          <w:b/>
          <w:sz w:val="24"/>
        </w:rPr>
        <w:t>about</w:t>
      </w:r>
      <w:r>
        <w:rPr>
          <w:rFonts w:ascii="Arial" w:hAnsi="Arial"/>
          <w:b/>
          <w:spacing w:val="-5"/>
          <w:sz w:val="24"/>
        </w:rPr>
        <w:t xml:space="preserve"> </w:t>
      </w:r>
      <w:r>
        <w:rPr>
          <w:rFonts w:ascii="Arial" w:hAnsi="Arial"/>
          <w:b/>
          <w:sz w:val="24"/>
        </w:rPr>
        <w:t>our</w:t>
      </w:r>
      <w:r>
        <w:rPr>
          <w:rFonts w:ascii="Arial" w:hAnsi="Arial"/>
          <w:b/>
          <w:spacing w:val="-5"/>
          <w:sz w:val="24"/>
        </w:rPr>
        <w:t xml:space="preserve"> </w:t>
      </w:r>
      <w:r>
        <w:rPr>
          <w:rFonts w:ascii="Arial" w:hAnsi="Arial"/>
          <w:b/>
          <w:sz w:val="24"/>
        </w:rPr>
        <w:t>effectiveness in teaching and evaluating the general competencies?</w:t>
      </w:r>
    </w:p>
    <w:p w:rsidR="003E4C7A" w:rsidRDefault="0040715D">
      <w:pPr>
        <w:pStyle w:val="ListParagraph"/>
        <w:numPr>
          <w:ilvl w:val="2"/>
          <w:numId w:val="36"/>
        </w:numPr>
        <w:tabs>
          <w:tab w:val="left" w:pos="2480"/>
        </w:tabs>
        <w:ind w:right="2929"/>
        <w:rPr>
          <w:rFonts w:ascii="Arial" w:hAnsi="Arial"/>
          <w:b/>
          <w:sz w:val="24"/>
        </w:rPr>
      </w:pPr>
      <w:r>
        <w:rPr>
          <w:rFonts w:ascii="Arial" w:hAnsi="Arial"/>
          <w:b/>
          <w:sz w:val="24"/>
        </w:rPr>
        <w:t>What</w:t>
      </w:r>
      <w:r>
        <w:rPr>
          <w:rFonts w:ascii="Arial" w:hAnsi="Arial"/>
          <w:b/>
          <w:spacing w:val="-1"/>
          <w:sz w:val="24"/>
        </w:rPr>
        <w:t xml:space="preserve"> </w:t>
      </w:r>
      <w:r>
        <w:rPr>
          <w:rFonts w:ascii="Arial" w:hAnsi="Arial"/>
          <w:b/>
          <w:sz w:val="24"/>
        </w:rPr>
        <w:t>is</w:t>
      </w:r>
      <w:r>
        <w:rPr>
          <w:rFonts w:ascii="Arial" w:hAnsi="Arial"/>
          <w:b/>
          <w:spacing w:val="-1"/>
          <w:sz w:val="24"/>
        </w:rPr>
        <w:t xml:space="preserve"> </w:t>
      </w:r>
      <w:r>
        <w:rPr>
          <w:rFonts w:ascii="Arial" w:hAnsi="Arial"/>
          <w:b/>
          <w:sz w:val="24"/>
        </w:rPr>
        <w:t>the</w:t>
      </w:r>
      <w:r>
        <w:rPr>
          <w:rFonts w:ascii="Arial" w:hAnsi="Arial"/>
          <w:b/>
          <w:spacing w:val="-1"/>
          <w:sz w:val="24"/>
        </w:rPr>
        <w:t xml:space="preserve"> </w:t>
      </w:r>
      <w:r>
        <w:rPr>
          <w:rFonts w:ascii="Arial" w:hAnsi="Arial"/>
          <w:b/>
          <w:sz w:val="24"/>
        </w:rPr>
        <w:t>opinion</w:t>
      </w:r>
      <w:r>
        <w:rPr>
          <w:rFonts w:ascii="Arial" w:hAnsi="Arial"/>
          <w:b/>
          <w:spacing w:val="-1"/>
          <w:sz w:val="24"/>
        </w:rPr>
        <w:t xml:space="preserve"> </w:t>
      </w:r>
      <w:r>
        <w:rPr>
          <w:rFonts w:ascii="Arial" w:hAnsi="Arial"/>
          <w:b/>
          <w:sz w:val="24"/>
        </w:rPr>
        <w:t>of</w:t>
      </w:r>
      <w:r>
        <w:rPr>
          <w:rFonts w:ascii="Arial" w:hAnsi="Arial"/>
          <w:b/>
          <w:spacing w:val="-1"/>
          <w:sz w:val="24"/>
        </w:rPr>
        <w:t xml:space="preserve"> </w:t>
      </w:r>
      <w:r>
        <w:rPr>
          <w:rFonts w:ascii="Arial" w:hAnsi="Arial"/>
          <w:b/>
          <w:sz w:val="24"/>
        </w:rPr>
        <w:t>the</w:t>
      </w:r>
      <w:r>
        <w:rPr>
          <w:rFonts w:ascii="Arial" w:hAnsi="Arial"/>
          <w:b/>
          <w:spacing w:val="-1"/>
          <w:sz w:val="24"/>
        </w:rPr>
        <w:t xml:space="preserve"> </w:t>
      </w:r>
      <w:r>
        <w:rPr>
          <w:rFonts w:ascii="Arial" w:hAnsi="Arial"/>
          <w:b/>
          <w:sz w:val="24"/>
        </w:rPr>
        <w:t>faculty</w:t>
      </w:r>
      <w:r>
        <w:rPr>
          <w:rFonts w:ascii="Arial" w:hAnsi="Arial"/>
          <w:b/>
          <w:spacing w:val="-1"/>
          <w:sz w:val="24"/>
        </w:rPr>
        <w:t xml:space="preserve"> </w:t>
      </w:r>
      <w:r>
        <w:rPr>
          <w:rFonts w:ascii="Arial" w:hAnsi="Arial"/>
          <w:b/>
          <w:sz w:val="24"/>
        </w:rPr>
        <w:t>and</w:t>
      </w:r>
      <w:r>
        <w:rPr>
          <w:rFonts w:ascii="Arial" w:hAnsi="Arial"/>
          <w:b/>
          <w:spacing w:val="-1"/>
          <w:sz w:val="24"/>
        </w:rPr>
        <w:t xml:space="preserve"> </w:t>
      </w:r>
      <w:r>
        <w:rPr>
          <w:rFonts w:ascii="Arial" w:hAnsi="Arial"/>
          <w:b/>
          <w:sz w:val="24"/>
        </w:rPr>
        <w:t>residents</w:t>
      </w:r>
      <w:r>
        <w:rPr>
          <w:rFonts w:ascii="Arial" w:hAnsi="Arial"/>
          <w:b/>
          <w:spacing w:val="-1"/>
          <w:sz w:val="24"/>
        </w:rPr>
        <w:t xml:space="preserve"> </w:t>
      </w:r>
      <w:r>
        <w:rPr>
          <w:rFonts w:ascii="Arial" w:hAnsi="Arial"/>
          <w:b/>
          <w:sz w:val="24"/>
        </w:rPr>
        <w:t>of</w:t>
      </w:r>
      <w:r>
        <w:rPr>
          <w:rFonts w:ascii="Arial" w:hAnsi="Arial"/>
          <w:b/>
          <w:spacing w:val="-1"/>
          <w:sz w:val="24"/>
        </w:rPr>
        <w:t xml:space="preserve"> </w:t>
      </w:r>
      <w:r>
        <w:rPr>
          <w:rFonts w:ascii="Arial" w:hAnsi="Arial"/>
          <w:b/>
          <w:sz w:val="24"/>
        </w:rPr>
        <w:t>the effectiveness</w:t>
      </w:r>
      <w:r>
        <w:rPr>
          <w:rFonts w:ascii="Arial" w:hAnsi="Arial"/>
          <w:b/>
          <w:spacing w:val="-5"/>
          <w:sz w:val="24"/>
        </w:rPr>
        <w:t xml:space="preserve"> </w:t>
      </w:r>
      <w:r>
        <w:rPr>
          <w:rFonts w:ascii="Arial" w:hAnsi="Arial"/>
          <w:b/>
          <w:sz w:val="24"/>
        </w:rPr>
        <w:t>of</w:t>
      </w:r>
      <w:r>
        <w:rPr>
          <w:rFonts w:ascii="Arial" w:hAnsi="Arial"/>
          <w:b/>
          <w:spacing w:val="-5"/>
          <w:sz w:val="24"/>
        </w:rPr>
        <w:t xml:space="preserve"> </w:t>
      </w:r>
      <w:r>
        <w:rPr>
          <w:rFonts w:ascii="Arial" w:hAnsi="Arial"/>
          <w:b/>
          <w:sz w:val="24"/>
        </w:rPr>
        <w:t>the</w:t>
      </w:r>
      <w:r>
        <w:rPr>
          <w:rFonts w:ascii="Arial" w:hAnsi="Arial"/>
          <w:b/>
          <w:spacing w:val="-5"/>
          <w:sz w:val="24"/>
        </w:rPr>
        <w:t xml:space="preserve"> </w:t>
      </w:r>
      <w:r>
        <w:rPr>
          <w:rFonts w:ascii="Arial" w:hAnsi="Arial"/>
          <w:b/>
          <w:sz w:val="24"/>
        </w:rPr>
        <w:t>tools</w:t>
      </w:r>
      <w:r>
        <w:rPr>
          <w:rFonts w:ascii="Arial" w:hAnsi="Arial"/>
          <w:b/>
          <w:spacing w:val="-5"/>
          <w:sz w:val="24"/>
        </w:rPr>
        <w:t xml:space="preserve"> </w:t>
      </w:r>
      <w:r>
        <w:rPr>
          <w:rFonts w:ascii="Arial" w:hAnsi="Arial"/>
          <w:b/>
          <w:sz w:val="24"/>
        </w:rPr>
        <w:t>that</w:t>
      </w:r>
      <w:r>
        <w:rPr>
          <w:rFonts w:ascii="Arial" w:hAnsi="Arial"/>
          <w:b/>
          <w:spacing w:val="-5"/>
          <w:sz w:val="24"/>
        </w:rPr>
        <w:t xml:space="preserve"> </w:t>
      </w:r>
      <w:r>
        <w:rPr>
          <w:rFonts w:ascii="Arial" w:hAnsi="Arial"/>
          <w:b/>
          <w:sz w:val="24"/>
        </w:rPr>
        <w:t>we</w:t>
      </w:r>
      <w:r>
        <w:rPr>
          <w:rFonts w:ascii="Arial" w:hAnsi="Arial"/>
          <w:b/>
          <w:spacing w:val="-5"/>
          <w:sz w:val="24"/>
        </w:rPr>
        <w:t xml:space="preserve"> </w:t>
      </w:r>
      <w:r>
        <w:rPr>
          <w:rFonts w:ascii="Arial" w:hAnsi="Arial"/>
          <w:b/>
          <w:sz w:val="24"/>
        </w:rPr>
        <w:t>are</w:t>
      </w:r>
      <w:r>
        <w:rPr>
          <w:rFonts w:ascii="Arial" w:hAnsi="Arial"/>
          <w:b/>
          <w:spacing w:val="-5"/>
          <w:sz w:val="24"/>
        </w:rPr>
        <w:t xml:space="preserve"> </w:t>
      </w:r>
      <w:r>
        <w:rPr>
          <w:rFonts w:ascii="Arial" w:hAnsi="Arial"/>
          <w:b/>
          <w:sz w:val="24"/>
        </w:rPr>
        <w:t>currently</w:t>
      </w:r>
      <w:r>
        <w:rPr>
          <w:rFonts w:ascii="Arial" w:hAnsi="Arial"/>
          <w:b/>
          <w:spacing w:val="-5"/>
          <w:sz w:val="24"/>
        </w:rPr>
        <w:t xml:space="preserve"> </w:t>
      </w:r>
      <w:r>
        <w:rPr>
          <w:rFonts w:ascii="Arial" w:hAnsi="Arial"/>
          <w:b/>
          <w:sz w:val="24"/>
        </w:rPr>
        <w:t>using?</w:t>
      </w:r>
    </w:p>
    <w:p w:rsidR="003E4C7A" w:rsidRDefault="0040715D">
      <w:pPr>
        <w:pStyle w:val="ListParagraph"/>
        <w:numPr>
          <w:ilvl w:val="2"/>
          <w:numId w:val="36"/>
        </w:numPr>
        <w:tabs>
          <w:tab w:val="left" w:pos="2480"/>
        </w:tabs>
        <w:ind w:right="2116"/>
        <w:rPr>
          <w:rFonts w:ascii="Arial" w:hAnsi="Arial"/>
          <w:b/>
          <w:sz w:val="24"/>
        </w:rPr>
      </w:pPr>
      <w:r>
        <w:rPr>
          <w:rFonts w:ascii="Arial" w:hAnsi="Arial"/>
          <w:b/>
          <w:sz w:val="24"/>
        </w:rPr>
        <w:t>What</w:t>
      </w:r>
      <w:r>
        <w:rPr>
          <w:rFonts w:ascii="Arial" w:hAnsi="Arial"/>
          <w:b/>
          <w:spacing w:val="-6"/>
          <w:sz w:val="24"/>
        </w:rPr>
        <w:t xml:space="preserve"> </w:t>
      </w:r>
      <w:r>
        <w:rPr>
          <w:rFonts w:ascii="Arial" w:hAnsi="Arial"/>
          <w:b/>
          <w:sz w:val="24"/>
        </w:rPr>
        <w:t>data</w:t>
      </w:r>
      <w:r>
        <w:rPr>
          <w:rFonts w:ascii="Arial" w:hAnsi="Arial"/>
          <w:b/>
          <w:spacing w:val="-6"/>
          <w:sz w:val="24"/>
        </w:rPr>
        <w:t xml:space="preserve"> </w:t>
      </w:r>
      <w:r>
        <w:rPr>
          <w:rFonts w:ascii="Arial" w:hAnsi="Arial"/>
          <w:b/>
          <w:sz w:val="24"/>
        </w:rPr>
        <w:t>have</w:t>
      </w:r>
      <w:r>
        <w:rPr>
          <w:rFonts w:ascii="Arial" w:hAnsi="Arial"/>
          <w:b/>
          <w:spacing w:val="-6"/>
          <w:sz w:val="24"/>
        </w:rPr>
        <w:t xml:space="preserve"> </w:t>
      </w:r>
      <w:r>
        <w:rPr>
          <w:rFonts w:ascii="Arial" w:hAnsi="Arial"/>
          <w:b/>
          <w:sz w:val="24"/>
        </w:rPr>
        <w:t>others</w:t>
      </w:r>
      <w:r>
        <w:rPr>
          <w:rFonts w:ascii="Arial" w:hAnsi="Arial"/>
          <w:b/>
          <w:spacing w:val="-6"/>
          <w:sz w:val="24"/>
        </w:rPr>
        <w:t xml:space="preserve"> </w:t>
      </w:r>
      <w:r>
        <w:rPr>
          <w:rFonts w:ascii="Arial" w:hAnsi="Arial"/>
          <w:b/>
          <w:sz w:val="24"/>
        </w:rPr>
        <w:t>generated</w:t>
      </w:r>
      <w:r>
        <w:rPr>
          <w:rFonts w:ascii="Arial" w:hAnsi="Arial"/>
          <w:b/>
          <w:spacing w:val="-6"/>
          <w:sz w:val="24"/>
        </w:rPr>
        <w:t xml:space="preserve"> </w:t>
      </w:r>
      <w:r>
        <w:rPr>
          <w:rFonts w:ascii="Arial" w:hAnsi="Arial"/>
          <w:b/>
          <w:sz w:val="24"/>
        </w:rPr>
        <w:t>regarding</w:t>
      </w:r>
      <w:r>
        <w:rPr>
          <w:rFonts w:ascii="Arial" w:hAnsi="Arial"/>
          <w:b/>
          <w:spacing w:val="-6"/>
          <w:sz w:val="24"/>
        </w:rPr>
        <w:t xml:space="preserve"> </w:t>
      </w:r>
      <w:r>
        <w:rPr>
          <w:rFonts w:ascii="Arial" w:hAnsi="Arial"/>
          <w:b/>
          <w:sz w:val="24"/>
        </w:rPr>
        <w:t>the</w:t>
      </w:r>
      <w:r>
        <w:rPr>
          <w:rFonts w:ascii="Arial" w:hAnsi="Arial"/>
          <w:b/>
          <w:spacing w:val="-6"/>
          <w:sz w:val="24"/>
        </w:rPr>
        <w:t xml:space="preserve"> </w:t>
      </w:r>
      <w:r>
        <w:rPr>
          <w:rFonts w:ascii="Arial" w:hAnsi="Arial"/>
          <w:b/>
          <w:sz w:val="24"/>
        </w:rPr>
        <w:t>effectiveness of tools that we use here? What new tools are being utilized effectively by others?</w:t>
      </w:r>
    </w:p>
    <w:p w:rsidR="003E4C7A" w:rsidRDefault="0040715D">
      <w:pPr>
        <w:pStyle w:val="ListParagraph"/>
        <w:numPr>
          <w:ilvl w:val="2"/>
          <w:numId w:val="36"/>
        </w:numPr>
        <w:tabs>
          <w:tab w:val="left" w:pos="2479"/>
        </w:tabs>
        <w:ind w:left="2479" w:hanging="359"/>
        <w:rPr>
          <w:rFonts w:ascii="Arial" w:hAnsi="Arial"/>
          <w:b/>
          <w:sz w:val="24"/>
        </w:rPr>
      </w:pPr>
      <w:r>
        <w:rPr>
          <w:rFonts w:ascii="Arial" w:hAnsi="Arial"/>
          <w:b/>
          <w:sz w:val="24"/>
        </w:rPr>
        <w:t xml:space="preserve">How should we change our tools for the upcoming </w:t>
      </w:r>
      <w:r>
        <w:rPr>
          <w:rFonts w:ascii="Arial" w:hAnsi="Arial"/>
          <w:b/>
          <w:spacing w:val="-2"/>
          <w:sz w:val="24"/>
        </w:rPr>
        <w:t>year?</w:t>
      </w:r>
    </w:p>
    <w:p w:rsidR="003E4C7A" w:rsidRDefault="003E4C7A">
      <w:pPr>
        <w:pStyle w:val="BodyText"/>
        <w:ind w:left="0" w:firstLine="0"/>
        <w:rPr>
          <w:rFonts w:ascii="Arial"/>
          <w:b/>
        </w:rPr>
      </w:pPr>
    </w:p>
    <w:p w:rsidR="003E4C7A" w:rsidRDefault="003E4C7A">
      <w:pPr>
        <w:pStyle w:val="BodyText"/>
        <w:spacing w:before="124"/>
        <w:ind w:left="0" w:firstLine="0"/>
        <w:rPr>
          <w:rFonts w:ascii="Arial"/>
          <w:b/>
        </w:rPr>
      </w:pPr>
    </w:p>
    <w:p w:rsidR="003E4C7A" w:rsidRDefault="0040715D">
      <w:pPr>
        <w:pStyle w:val="Heading1"/>
      </w:pPr>
      <w:r>
        <w:rPr>
          <w:spacing w:val="-2"/>
        </w:rPr>
        <w:t>EDUCATIONAL</w:t>
      </w:r>
      <w:r>
        <w:rPr>
          <w:spacing w:val="-18"/>
        </w:rPr>
        <w:t xml:space="preserve"> </w:t>
      </w:r>
      <w:r>
        <w:rPr>
          <w:spacing w:val="-4"/>
        </w:rPr>
        <w:t>TOOLS</w:t>
      </w:r>
    </w:p>
    <w:p w:rsidR="003E4C7A" w:rsidRDefault="0040715D">
      <w:pPr>
        <w:pStyle w:val="BodyText"/>
        <w:spacing w:before="120"/>
        <w:ind w:left="1040" w:right="1934" w:firstLine="0"/>
      </w:pPr>
      <w:r>
        <w:t>The</w:t>
      </w:r>
      <w:r>
        <w:rPr>
          <w:spacing w:val="-4"/>
        </w:rPr>
        <w:t xml:space="preserve"> </w:t>
      </w:r>
      <w:r>
        <w:t>process</w:t>
      </w:r>
      <w:r>
        <w:rPr>
          <w:spacing w:val="-4"/>
        </w:rPr>
        <w:t xml:space="preserve"> </w:t>
      </w:r>
      <w:r>
        <w:t>of</w:t>
      </w:r>
      <w:r>
        <w:rPr>
          <w:spacing w:val="-4"/>
        </w:rPr>
        <w:t xml:space="preserve"> </w:t>
      </w:r>
      <w:r>
        <w:t>didactic</w:t>
      </w:r>
      <w:r>
        <w:rPr>
          <w:spacing w:val="-4"/>
        </w:rPr>
        <w:t xml:space="preserve"> </w:t>
      </w:r>
      <w:r>
        <w:t>education</w:t>
      </w:r>
      <w:r>
        <w:rPr>
          <w:spacing w:val="-4"/>
        </w:rPr>
        <w:t xml:space="preserve"> </w:t>
      </w:r>
      <w:r>
        <w:t>will</w:t>
      </w:r>
      <w:r>
        <w:rPr>
          <w:spacing w:val="-4"/>
        </w:rPr>
        <w:t xml:space="preserve"> </w:t>
      </w:r>
      <w:r>
        <w:t>apply</w:t>
      </w:r>
      <w:r>
        <w:rPr>
          <w:spacing w:val="-4"/>
        </w:rPr>
        <w:t xml:space="preserve"> </w:t>
      </w:r>
      <w:r>
        <w:t>equally</w:t>
      </w:r>
      <w:r>
        <w:rPr>
          <w:spacing w:val="-4"/>
        </w:rPr>
        <w:t xml:space="preserve"> </w:t>
      </w:r>
      <w:r>
        <w:t>to</w:t>
      </w:r>
      <w:r>
        <w:rPr>
          <w:spacing w:val="-4"/>
        </w:rPr>
        <w:t xml:space="preserve"> </w:t>
      </w:r>
      <w:r>
        <w:t>all</w:t>
      </w:r>
      <w:r>
        <w:rPr>
          <w:spacing w:val="-4"/>
        </w:rPr>
        <w:t xml:space="preserve"> </w:t>
      </w:r>
      <w:r>
        <w:t>residents,</w:t>
      </w:r>
      <w:r>
        <w:rPr>
          <w:spacing w:val="-4"/>
        </w:rPr>
        <w:t xml:space="preserve"> </w:t>
      </w:r>
      <w:r>
        <w:t>independent of their stage of training or current clinical assignment. Schedules of all events are distributed monthly to all residents and faculty.</w:t>
      </w:r>
    </w:p>
    <w:p w:rsidR="003E4C7A" w:rsidRDefault="003E4C7A">
      <w:pPr>
        <w:sectPr w:rsidR="003E4C7A">
          <w:pgSz w:w="12240" w:h="15840"/>
          <w:pgMar w:top="1380" w:right="280" w:bottom="280" w:left="400" w:header="720" w:footer="720" w:gutter="0"/>
          <w:cols w:space="720"/>
        </w:sectPr>
      </w:pPr>
    </w:p>
    <w:p w:rsidR="003E4C7A" w:rsidRDefault="0040715D">
      <w:pPr>
        <w:pStyle w:val="Heading2"/>
        <w:numPr>
          <w:ilvl w:val="0"/>
          <w:numId w:val="35"/>
        </w:numPr>
        <w:tabs>
          <w:tab w:val="left" w:pos="1322"/>
        </w:tabs>
        <w:spacing w:before="76"/>
        <w:ind w:left="1322" w:hanging="282"/>
      </w:pPr>
      <w:r>
        <w:lastRenderedPageBreak/>
        <w:t>LECTURE</w:t>
      </w:r>
      <w:r>
        <w:rPr>
          <w:spacing w:val="-8"/>
        </w:rPr>
        <w:t xml:space="preserve"> </w:t>
      </w:r>
      <w:r>
        <w:t>SERIES</w:t>
      </w:r>
      <w:r>
        <w:rPr>
          <w:spacing w:val="-5"/>
        </w:rPr>
        <w:t xml:space="preserve"> </w:t>
      </w:r>
      <w:r>
        <w:t>AND</w:t>
      </w:r>
      <w:r>
        <w:rPr>
          <w:spacing w:val="-5"/>
        </w:rPr>
        <w:t xml:space="preserve"> </w:t>
      </w:r>
      <w:r>
        <w:rPr>
          <w:spacing w:val="-2"/>
        </w:rPr>
        <w:t>CONFERENCES</w:t>
      </w:r>
    </w:p>
    <w:p w:rsidR="003E4C7A" w:rsidRDefault="0040715D">
      <w:pPr>
        <w:pStyle w:val="ListParagraph"/>
        <w:numPr>
          <w:ilvl w:val="1"/>
          <w:numId w:val="35"/>
        </w:numPr>
        <w:tabs>
          <w:tab w:val="left" w:pos="1760"/>
        </w:tabs>
        <w:ind w:right="3100"/>
        <w:jc w:val="both"/>
        <w:rPr>
          <w:sz w:val="24"/>
        </w:rPr>
      </w:pPr>
      <w:r>
        <w:rPr>
          <w:sz w:val="24"/>
        </w:rPr>
        <w:t>These</w:t>
      </w:r>
      <w:r>
        <w:rPr>
          <w:spacing w:val="-4"/>
          <w:sz w:val="24"/>
        </w:rPr>
        <w:t xml:space="preserve"> </w:t>
      </w:r>
      <w:r>
        <w:rPr>
          <w:sz w:val="24"/>
        </w:rPr>
        <w:t>are</w:t>
      </w:r>
      <w:r>
        <w:rPr>
          <w:spacing w:val="-4"/>
          <w:sz w:val="24"/>
        </w:rPr>
        <w:t xml:space="preserve"> </w:t>
      </w:r>
      <w:r>
        <w:rPr>
          <w:sz w:val="24"/>
        </w:rPr>
        <w:t>primarily</w:t>
      </w:r>
      <w:r>
        <w:rPr>
          <w:spacing w:val="-4"/>
          <w:sz w:val="24"/>
        </w:rPr>
        <w:t xml:space="preserve"> </w:t>
      </w:r>
      <w:r>
        <w:rPr>
          <w:sz w:val="24"/>
        </w:rPr>
        <w:t>held</w:t>
      </w:r>
      <w:r>
        <w:rPr>
          <w:spacing w:val="-4"/>
          <w:sz w:val="24"/>
        </w:rPr>
        <w:t xml:space="preserve"> </w:t>
      </w:r>
      <w:r>
        <w:rPr>
          <w:sz w:val="24"/>
        </w:rPr>
        <w:t>once</w:t>
      </w:r>
      <w:r>
        <w:rPr>
          <w:spacing w:val="-4"/>
          <w:sz w:val="24"/>
        </w:rPr>
        <w:t xml:space="preserve"> </w:t>
      </w:r>
      <w:r>
        <w:rPr>
          <w:sz w:val="24"/>
        </w:rPr>
        <w:t>a</w:t>
      </w:r>
      <w:r>
        <w:rPr>
          <w:spacing w:val="-4"/>
          <w:sz w:val="24"/>
        </w:rPr>
        <w:t xml:space="preserve"> </w:t>
      </w:r>
      <w:r>
        <w:rPr>
          <w:sz w:val="24"/>
        </w:rPr>
        <w:t>week</w:t>
      </w:r>
      <w:r>
        <w:rPr>
          <w:spacing w:val="-4"/>
          <w:sz w:val="24"/>
        </w:rPr>
        <w:t xml:space="preserve"> </w:t>
      </w:r>
      <w:r>
        <w:rPr>
          <w:sz w:val="24"/>
        </w:rPr>
        <w:t>starting</w:t>
      </w:r>
      <w:r>
        <w:rPr>
          <w:spacing w:val="-4"/>
          <w:sz w:val="24"/>
        </w:rPr>
        <w:t xml:space="preserve"> </w:t>
      </w:r>
      <w:r>
        <w:rPr>
          <w:sz w:val="24"/>
        </w:rPr>
        <w:t>around</w:t>
      </w:r>
      <w:r>
        <w:rPr>
          <w:spacing w:val="-4"/>
          <w:sz w:val="24"/>
        </w:rPr>
        <w:t xml:space="preserve"> </w:t>
      </w:r>
      <w:r>
        <w:rPr>
          <w:sz w:val="24"/>
        </w:rPr>
        <w:t>8:30</w:t>
      </w:r>
      <w:r>
        <w:rPr>
          <w:spacing w:val="-4"/>
          <w:sz w:val="24"/>
        </w:rPr>
        <w:t xml:space="preserve"> </w:t>
      </w:r>
      <w:r>
        <w:rPr>
          <w:sz w:val="24"/>
        </w:rPr>
        <w:t>until approximately 9:30.</w:t>
      </w:r>
    </w:p>
    <w:p w:rsidR="003E4C7A" w:rsidRDefault="0040715D">
      <w:pPr>
        <w:pStyle w:val="ListParagraph"/>
        <w:numPr>
          <w:ilvl w:val="1"/>
          <w:numId w:val="35"/>
        </w:numPr>
        <w:tabs>
          <w:tab w:val="left" w:pos="1760"/>
        </w:tabs>
        <w:ind w:right="2224"/>
        <w:jc w:val="both"/>
        <w:rPr>
          <w:sz w:val="24"/>
        </w:rPr>
      </w:pPr>
      <w:r>
        <w:rPr>
          <w:sz w:val="24"/>
        </w:rPr>
        <w:t>Morning</w:t>
      </w:r>
      <w:r>
        <w:rPr>
          <w:spacing w:val="-7"/>
          <w:sz w:val="24"/>
        </w:rPr>
        <w:t xml:space="preserve"> </w:t>
      </w:r>
      <w:r>
        <w:rPr>
          <w:sz w:val="24"/>
        </w:rPr>
        <w:t>conferences</w:t>
      </w:r>
      <w:r>
        <w:rPr>
          <w:spacing w:val="-7"/>
          <w:sz w:val="24"/>
        </w:rPr>
        <w:t xml:space="preserve"> </w:t>
      </w:r>
      <w:r>
        <w:rPr>
          <w:sz w:val="24"/>
        </w:rPr>
        <w:t>are</w:t>
      </w:r>
      <w:r>
        <w:rPr>
          <w:spacing w:val="-7"/>
          <w:sz w:val="24"/>
        </w:rPr>
        <w:t xml:space="preserve"> </w:t>
      </w:r>
      <w:r>
        <w:rPr>
          <w:sz w:val="24"/>
        </w:rPr>
        <w:t>held</w:t>
      </w:r>
      <w:r>
        <w:rPr>
          <w:spacing w:val="-7"/>
          <w:sz w:val="24"/>
        </w:rPr>
        <w:t xml:space="preserve"> </w:t>
      </w:r>
      <w:r>
        <w:rPr>
          <w:sz w:val="24"/>
        </w:rPr>
        <w:t>once</w:t>
      </w:r>
      <w:r>
        <w:rPr>
          <w:spacing w:val="-7"/>
          <w:sz w:val="24"/>
        </w:rPr>
        <w:t xml:space="preserve"> </w:t>
      </w:r>
      <w:r>
        <w:rPr>
          <w:sz w:val="24"/>
        </w:rPr>
        <w:t>a</w:t>
      </w:r>
      <w:r>
        <w:rPr>
          <w:spacing w:val="-7"/>
          <w:sz w:val="24"/>
        </w:rPr>
        <w:t xml:space="preserve"> </w:t>
      </w:r>
      <w:r>
        <w:rPr>
          <w:sz w:val="24"/>
        </w:rPr>
        <w:t>week</w:t>
      </w:r>
      <w:r>
        <w:rPr>
          <w:spacing w:val="-7"/>
          <w:sz w:val="24"/>
        </w:rPr>
        <w:t xml:space="preserve"> </w:t>
      </w:r>
      <w:r>
        <w:rPr>
          <w:sz w:val="24"/>
        </w:rPr>
        <w:t>(Pathology,</w:t>
      </w:r>
      <w:r>
        <w:rPr>
          <w:spacing w:val="-7"/>
          <w:sz w:val="24"/>
        </w:rPr>
        <w:t xml:space="preserve"> </w:t>
      </w:r>
      <w:r>
        <w:rPr>
          <w:sz w:val="24"/>
        </w:rPr>
        <w:t>Neuro,</w:t>
      </w:r>
      <w:r>
        <w:rPr>
          <w:spacing w:val="-7"/>
          <w:sz w:val="24"/>
        </w:rPr>
        <w:t xml:space="preserve"> </w:t>
      </w:r>
      <w:r>
        <w:rPr>
          <w:sz w:val="24"/>
        </w:rPr>
        <w:t>Surgical Outcomes conference and Retina &amp; Cornea conferences), from 8:30 to 9:15, allowing time for the residents to attend their clinics.</w:t>
      </w:r>
    </w:p>
    <w:p w:rsidR="003E4C7A" w:rsidRDefault="0040715D">
      <w:pPr>
        <w:pStyle w:val="ListParagraph"/>
        <w:numPr>
          <w:ilvl w:val="1"/>
          <w:numId w:val="35"/>
        </w:numPr>
        <w:tabs>
          <w:tab w:val="left" w:pos="1760"/>
        </w:tabs>
        <w:ind w:right="2313"/>
        <w:jc w:val="both"/>
        <w:rPr>
          <w:sz w:val="24"/>
        </w:rPr>
      </w:pPr>
      <w:r>
        <w:rPr>
          <w:sz w:val="24"/>
        </w:rPr>
        <w:t>Lectures</w:t>
      </w:r>
      <w:r>
        <w:rPr>
          <w:spacing w:val="-4"/>
          <w:sz w:val="24"/>
        </w:rPr>
        <w:t xml:space="preserve"> </w:t>
      </w:r>
      <w:r>
        <w:rPr>
          <w:sz w:val="24"/>
        </w:rPr>
        <w:t>and</w:t>
      </w:r>
      <w:r>
        <w:rPr>
          <w:spacing w:val="-4"/>
          <w:sz w:val="24"/>
        </w:rPr>
        <w:t xml:space="preserve"> </w:t>
      </w:r>
      <w:r>
        <w:rPr>
          <w:sz w:val="24"/>
        </w:rPr>
        <w:t>conferences</w:t>
      </w:r>
      <w:r>
        <w:rPr>
          <w:spacing w:val="-4"/>
          <w:sz w:val="24"/>
        </w:rPr>
        <w:t xml:space="preserve"> </w:t>
      </w:r>
      <w:r>
        <w:rPr>
          <w:sz w:val="24"/>
        </w:rPr>
        <w:t>may</w:t>
      </w:r>
      <w:r>
        <w:rPr>
          <w:spacing w:val="-4"/>
          <w:sz w:val="24"/>
        </w:rPr>
        <w:t xml:space="preserve"> </w:t>
      </w:r>
      <w:r>
        <w:rPr>
          <w:sz w:val="24"/>
        </w:rPr>
        <w:t>al</w:t>
      </w:r>
      <w:r>
        <w:rPr>
          <w:sz w:val="24"/>
        </w:rPr>
        <w:t>so</w:t>
      </w:r>
      <w:r>
        <w:rPr>
          <w:spacing w:val="-4"/>
          <w:sz w:val="24"/>
        </w:rPr>
        <w:t xml:space="preserve"> </w:t>
      </w:r>
      <w:r>
        <w:rPr>
          <w:sz w:val="24"/>
        </w:rPr>
        <w:t>be</w:t>
      </w:r>
      <w:r>
        <w:rPr>
          <w:spacing w:val="-4"/>
          <w:sz w:val="24"/>
        </w:rPr>
        <w:t xml:space="preserve"> </w:t>
      </w:r>
      <w:r>
        <w:rPr>
          <w:sz w:val="24"/>
        </w:rPr>
        <w:t>held</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late</w:t>
      </w:r>
      <w:r>
        <w:rPr>
          <w:spacing w:val="-4"/>
          <w:sz w:val="24"/>
        </w:rPr>
        <w:t xml:space="preserve"> </w:t>
      </w:r>
      <w:r>
        <w:rPr>
          <w:sz w:val="24"/>
        </w:rPr>
        <w:t>afternoon,</w:t>
      </w:r>
      <w:r>
        <w:rPr>
          <w:spacing w:val="-4"/>
          <w:sz w:val="24"/>
        </w:rPr>
        <w:t xml:space="preserve"> </w:t>
      </w:r>
      <w:r>
        <w:rPr>
          <w:sz w:val="24"/>
        </w:rPr>
        <w:t>early evening, or on Saturday mornings.</w:t>
      </w:r>
    </w:p>
    <w:p w:rsidR="003E4C7A" w:rsidRDefault="0040715D">
      <w:pPr>
        <w:pStyle w:val="ListParagraph"/>
        <w:numPr>
          <w:ilvl w:val="1"/>
          <w:numId w:val="35"/>
        </w:numPr>
        <w:tabs>
          <w:tab w:val="left" w:pos="1760"/>
        </w:tabs>
        <w:ind w:right="2034"/>
        <w:rPr>
          <w:sz w:val="24"/>
        </w:rPr>
      </w:pPr>
      <w:r>
        <w:rPr>
          <w:sz w:val="24"/>
        </w:rPr>
        <w:t>This schedule runs for 12 months. Residents are to be present for all lectures,</w:t>
      </w:r>
      <w:r>
        <w:rPr>
          <w:spacing w:val="-5"/>
          <w:sz w:val="24"/>
        </w:rPr>
        <w:t xml:space="preserve"> </w:t>
      </w:r>
      <w:r>
        <w:rPr>
          <w:sz w:val="24"/>
        </w:rPr>
        <w:t>including</w:t>
      </w:r>
      <w:r>
        <w:rPr>
          <w:spacing w:val="-5"/>
          <w:sz w:val="24"/>
        </w:rPr>
        <w:t xml:space="preserve"> </w:t>
      </w:r>
      <w:r>
        <w:rPr>
          <w:sz w:val="24"/>
        </w:rPr>
        <w:t>evening</w:t>
      </w:r>
      <w:r>
        <w:rPr>
          <w:spacing w:val="-5"/>
          <w:sz w:val="24"/>
        </w:rPr>
        <w:t xml:space="preserve"> </w:t>
      </w:r>
      <w:r>
        <w:rPr>
          <w:sz w:val="24"/>
        </w:rPr>
        <w:t>activities</w:t>
      </w:r>
      <w:r>
        <w:rPr>
          <w:spacing w:val="-5"/>
          <w:sz w:val="24"/>
        </w:rPr>
        <w:t xml:space="preserve"> </w:t>
      </w:r>
      <w:r>
        <w:rPr>
          <w:sz w:val="24"/>
        </w:rPr>
        <w:t>(e.g.,</w:t>
      </w:r>
      <w:r>
        <w:rPr>
          <w:spacing w:val="-5"/>
          <w:sz w:val="24"/>
        </w:rPr>
        <w:t xml:space="preserve"> </w:t>
      </w:r>
      <w:r>
        <w:rPr>
          <w:sz w:val="24"/>
        </w:rPr>
        <w:t>journal</w:t>
      </w:r>
      <w:r>
        <w:rPr>
          <w:spacing w:val="-5"/>
          <w:sz w:val="24"/>
        </w:rPr>
        <w:t xml:space="preserve"> </w:t>
      </w:r>
      <w:r>
        <w:rPr>
          <w:sz w:val="24"/>
        </w:rPr>
        <w:t>clubs,</w:t>
      </w:r>
      <w:r>
        <w:rPr>
          <w:spacing w:val="-5"/>
          <w:sz w:val="24"/>
        </w:rPr>
        <w:t xml:space="preserve"> </w:t>
      </w:r>
      <w:r>
        <w:rPr>
          <w:sz w:val="24"/>
        </w:rPr>
        <w:t>wet</w:t>
      </w:r>
      <w:r>
        <w:rPr>
          <w:spacing w:val="-5"/>
          <w:sz w:val="24"/>
        </w:rPr>
        <w:t xml:space="preserve"> </w:t>
      </w:r>
      <w:r>
        <w:rPr>
          <w:sz w:val="24"/>
        </w:rPr>
        <w:t>labs),</w:t>
      </w:r>
      <w:r>
        <w:rPr>
          <w:spacing w:val="-5"/>
          <w:sz w:val="24"/>
        </w:rPr>
        <w:t xml:space="preserve"> </w:t>
      </w:r>
      <w:r>
        <w:rPr>
          <w:sz w:val="24"/>
        </w:rPr>
        <w:t>unless they are on vacation, on an emergency call, in the OR as a primary surgeon, or in the OR as an integral participant in a surgical case. If a resident is present in the OR primarily as an observer, even if you are loading the lens, watering the corne</w:t>
      </w:r>
      <w:r>
        <w:rPr>
          <w:sz w:val="24"/>
        </w:rPr>
        <w:t>a, etc., that does not count.</w:t>
      </w:r>
    </w:p>
    <w:p w:rsidR="003E4C7A" w:rsidRDefault="0040715D">
      <w:pPr>
        <w:pStyle w:val="ListParagraph"/>
        <w:numPr>
          <w:ilvl w:val="1"/>
          <w:numId w:val="35"/>
        </w:numPr>
        <w:tabs>
          <w:tab w:val="left" w:pos="1760"/>
        </w:tabs>
        <w:ind w:right="1913"/>
        <w:rPr>
          <w:sz w:val="24"/>
        </w:rPr>
      </w:pPr>
      <w:r>
        <w:rPr>
          <w:color w:val="000000"/>
          <w:sz w:val="24"/>
          <w:highlight w:val="yellow"/>
        </w:rPr>
        <w:t>Lectures will be grouped by topics, and these topics will closely follow the</w:t>
      </w:r>
      <w:r>
        <w:rPr>
          <w:color w:val="000000"/>
          <w:sz w:val="24"/>
        </w:rPr>
        <w:t xml:space="preserve"> </w:t>
      </w:r>
      <w:r>
        <w:rPr>
          <w:color w:val="000000"/>
          <w:sz w:val="24"/>
          <w:highlight w:val="yellow"/>
        </w:rPr>
        <w:t>Basic</w:t>
      </w:r>
      <w:r>
        <w:rPr>
          <w:color w:val="000000"/>
          <w:spacing w:val="-4"/>
          <w:sz w:val="24"/>
          <w:highlight w:val="yellow"/>
        </w:rPr>
        <w:t xml:space="preserve"> </w:t>
      </w:r>
      <w:r>
        <w:rPr>
          <w:color w:val="000000"/>
          <w:sz w:val="24"/>
          <w:highlight w:val="yellow"/>
        </w:rPr>
        <w:t>and</w:t>
      </w:r>
      <w:r>
        <w:rPr>
          <w:color w:val="000000"/>
          <w:spacing w:val="-4"/>
          <w:sz w:val="24"/>
          <w:highlight w:val="yellow"/>
        </w:rPr>
        <w:t xml:space="preserve"> </w:t>
      </w:r>
      <w:r>
        <w:rPr>
          <w:color w:val="000000"/>
          <w:sz w:val="24"/>
          <w:highlight w:val="yellow"/>
        </w:rPr>
        <w:t>Clinical</w:t>
      </w:r>
      <w:r>
        <w:rPr>
          <w:color w:val="000000"/>
          <w:spacing w:val="-4"/>
          <w:sz w:val="24"/>
          <w:highlight w:val="yellow"/>
        </w:rPr>
        <w:t xml:space="preserve"> </w:t>
      </w:r>
      <w:r>
        <w:rPr>
          <w:color w:val="000000"/>
          <w:sz w:val="24"/>
          <w:highlight w:val="yellow"/>
        </w:rPr>
        <w:t>Science</w:t>
      </w:r>
      <w:r>
        <w:rPr>
          <w:color w:val="000000"/>
          <w:spacing w:val="-4"/>
          <w:sz w:val="24"/>
          <w:highlight w:val="yellow"/>
        </w:rPr>
        <w:t xml:space="preserve"> </w:t>
      </w:r>
      <w:r>
        <w:rPr>
          <w:color w:val="000000"/>
          <w:sz w:val="24"/>
          <w:highlight w:val="yellow"/>
        </w:rPr>
        <w:t>Course</w:t>
      </w:r>
      <w:r>
        <w:rPr>
          <w:color w:val="000000"/>
          <w:spacing w:val="-4"/>
          <w:sz w:val="24"/>
          <w:highlight w:val="yellow"/>
        </w:rPr>
        <w:t xml:space="preserve"> </w:t>
      </w:r>
      <w:r>
        <w:rPr>
          <w:color w:val="000000"/>
          <w:sz w:val="24"/>
          <w:highlight w:val="yellow"/>
        </w:rPr>
        <w:t>published</w:t>
      </w:r>
      <w:r>
        <w:rPr>
          <w:color w:val="000000"/>
          <w:spacing w:val="-4"/>
          <w:sz w:val="24"/>
          <w:highlight w:val="yellow"/>
        </w:rPr>
        <w:t xml:space="preserve"> </w:t>
      </w:r>
      <w:r>
        <w:rPr>
          <w:color w:val="000000"/>
          <w:sz w:val="24"/>
          <w:highlight w:val="yellow"/>
        </w:rPr>
        <w:t>by</w:t>
      </w:r>
      <w:r>
        <w:rPr>
          <w:color w:val="000000"/>
          <w:spacing w:val="-4"/>
          <w:sz w:val="24"/>
          <w:highlight w:val="yellow"/>
        </w:rPr>
        <w:t xml:space="preserve"> </w:t>
      </w:r>
      <w:r>
        <w:rPr>
          <w:color w:val="000000"/>
          <w:sz w:val="24"/>
          <w:highlight w:val="yellow"/>
        </w:rPr>
        <w:t>the</w:t>
      </w:r>
      <w:r>
        <w:rPr>
          <w:color w:val="000000"/>
          <w:spacing w:val="-4"/>
          <w:sz w:val="24"/>
          <w:highlight w:val="yellow"/>
        </w:rPr>
        <w:t xml:space="preserve"> </w:t>
      </w:r>
      <w:r>
        <w:rPr>
          <w:color w:val="000000"/>
          <w:sz w:val="24"/>
          <w:highlight w:val="yellow"/>
        </w:rPr>
        <w:t>American</w:t>
      </w:r>
      <w:r>
        <w:rPr>
          <w:color w:val="000000"/>
          <w:spacing w:val="-4"/>
          <w:sz w:val="24"/>
          <w:highlight w:val="yellow"/>
        </w:rPr>
        <w:t xml:space="preserve"> </w:t>
      </w:r>
      <w:r>
        <w:rPr>
          <w:color w:val="000000"/>
          <w:sz w:val="24"/>
          <w:highlight w:val="yellow"/>
        </w:rPr>
        <w:t>Academy</w:t>
      </w:r>
      <w:r>
        <w:rPr>
          <w:color w:val="000000"/>
          <w:spacing w:val="-4"/>
          <w:sz w:val="24"/>
          <w:highlight w:val="yellow"/>
        </w:rPr>
        <w:t xml:space="preserve"> </w:t>
      </w:r>
      <w:r>
        <w:rPr>
          <w:color w:val="000000"/>
          <w:sz w:val="24"/>
          <w:highlight w:val="yellow"/>
        </w:rPr>
        <w:t>of</w:t>
      </w:r>
      <w:r>
        <w:rPr>
          <w:color w:val="000000"/>
          <w:sz w:val="24"/>
        </w:rPr>
        <w:t xml:space="preserve"> </w:t>
      </w:r>
      <w:r>
        <w:rPr>
          <w:color w:val="000000"/>
          <w:sz w:val="24"/>
          <w:highlight w:val="yellow"/>
        </w:rPr>
        <w:t>Ophthalmology.</w:t>
      </w:r>
      <w:r>
        <w:rPr>
          <w:color w:val="000000"/>
          <w:spacing w:val="-6"/>
          <w:sz w:val="24"/>
          <w:highlight w:val="yellow"/>
        </w:rPr>
        <w:t xml:space="preserve"> </w:t>
      </w:r>
      <w:r>
        <w:rPr>
          <w:color w:val="000000"/>
          <w:sz w:val="24"/>
          <w:highlight w:val="yellow"/>
        </w:rPr>
        <w:t>The</w:t>
      </w:r>
      <w:r>
        <w:rPr>
          <w:color w:val="000000"/>
          <w:spacing w:val="-6"/>
          <w:sz w:val="24"/>
          <w:highlight w:val="yellow"/>
        </w:rPr>
        <w:t xml:space="preserve"> </w:t>
      </w:r>
      <w:r>
        <w:rPr>
          <w:color w:val="000000"/>
          <w:sz w:val="24"/>
          <w:highlight w:val="yellow"/>
        </w:rPr>
        <w:t>series</w:t>
      </w:r>
      <w:r>
        <w:rPr>
          <w:color w:val="000000"/>
          <w:spacing w:val="-6"/>
          <w:sz w:val="24"/>
          <w:highlight w:val="yellow"/>
        </w:rPr>
        <w:t xml:space="preserve"> </w:t>
      </w:r>
      <w:r>
        <w:rPr>
          <w:color w:val="000000"/>
          <w:sz w:val="24"/>
          <w:highlight w:val="yellow"/>
        </w:rPr>
        <w:t>of</w:t>
      </w:r>
      <w:r>
        <w:rPr>
          <w:color w:val="000000"/>
          <w:spacing w:val="-6"/>
          <w:sz w:val="24"/>
          <w:highlight w:val="yellow"/>
        </w:rPr>
        <w:t xml:space="preserve"> </w:t>
      </w:r>
      <w:r>
        <w:rPr>
          <w:color w:val="000000"/>
          <w:sz w:val="24"/>
          <w:highlight w:val="yellow"/>
        </w:rPr>
        <w:t>topics</w:t>
      </w:r>
      <w:r>
        <w:rPr>
          <w:color w:val="000000"/>
          <w:spacing w:val="-6"/>
          <w:sz w:val="24"/>
          <w:highlight w:val="yellow"/>
        </w:rPr>
        <w:t xml:space="preserve"> </w:t>
      </w:r>
      <w:r>
        <w:rPr>
          <w:color w:val="000000"/>
          <w:sz w:val="24"/>
          <w:highlight w:val="yellow"/>
        </w:rPr>
        <w:t>will</w:t>
      </w:r>
      <w:r>
        <w:rPr>
          <w:color w:val="000000"/>
          <w:spacing w:val="-6"/>
          <w:sz w:val="24"/>
          <w:highlight w:val="yellow"/>
        </w:rPr>
        <w:t xml:space="preserve"> </w:t>
      </w:r>
      <w:r>
        <w:rPr>
          <w:color w:val="000000"/>
          <w:sz w:val="24"/>
          <w:highlight w:val="yellow"/>
        </w:rPr>
        <w:t>be</w:t>
      </w:r>
      <w:r>
        <w:rPr>
          <w:color w:val="000000"/>
          <w:spacing w:val="-6"/>
          <w:sz w:val="24"/>
          <w:highlight w:val="yellow"/>
        </w:rPr>
        <w:t xml:space="preserve"> </w:t>
      </w:r>
      <w:r>
        <w:rPr>
          <w:color w:val="000000"/>
          <w:sz w:val="24"/>
          <w:highlight w:val="yellow"/>
        </w:rPr>
        <w:t>repeated</w:t>
      </w:r>
      <w:r>
        <w:rPr>
          <w:color w:val="000000"/>
          <w:spacing w:val="-6"/>
          <w:sz w:val="24"/>
          <w:highlight w:val="yellow"/>
        </w:rPr>
        <w:t xml:space="preserve"> </w:t>
      </w:r>
      <w:r>
        <w:rPr>
          <w:color w:val="000000"/>
          <w:sz w:val="24"/>
          <w:highlight w:val="yellow"/>
        </w:rPr>
        <w:t>every</w:t>
      </w:r>
      <w:r>
        <w:rPr>
          <w:color w:val="000000"/>
          <w:spacing w:val="-6"/>
          <w:sz w:val="24"/>
          <w:highlight w:val="yellow"/>
        </w:rPr>
        <w:t xml:space="preserve"> </w:t>
      </w:r>
      <w:r>
        <w:rPr>
          <w:color w:val="000000"/>
          <w:sz w:val="24"/>
          <w:highlight w:val="yellow"/>
        </w:rPr>
        <w:t>twelve</w:t>
      </w:r>
      <w:r>
        <w:rPr>
          <w:color w:val="000000"/>
          <w:spacing w:val="-6"/>
          <w:sz w:val="24"/>
          <w:highlight w:val="yellow"/>
        </w:rPr>
        <w:t xml:space="preserve"> </w:t>
      </w:r>
      <w:r>
        <w:rPr>
          <w:color w:val="000000"/>
          <w:sz w:val="24"/>
          <w:highlight w:val="yellow"/>
        </w:rPr>
        <w:t>months.</w:t>
      </w:r>
      <w:r>
        <w:rPr>
          <w:color w:val="000000"/>
          <w:sz w:val="24"/>
        </w:rPr>
        <w:t xml:space="preserve"> </w:t>
      </w:r>
      <w:r>
        <w:rPr>
          <w:color w:val="000000"/>
          <w:sz w:val="24"/>
          <w:highlight w:val="yellow"/>
        </w:rPr>
        <w:t>Resi</w:t>
      </w:r>
      <w:r>
        <w:rPr>
          <w:color w:val="000000"/>
          <w:sz w:val="24"/>
          <w:highlight w:val="yellow"/>
        </w:rPr>
        <w:t>dents are expected to read the relevant material in the BCSC as well</w:t>
      </w:r>
      <w:r>
        <w:rPr>
          <w:color w:val="000000"/>
          <w:sz w:val="24"/>
        </w:rPr>
        <w:t xml:space="preserve"> </w:t>
      </w:r>
      <w:r>
        <w:rPr>
          <w:color w:val="000000"/>
          <w:sz w:val="24"/>
          <w:highlight w:val="yellow"/>
        </w:rPr>
        <w:t>as additional references selected by individual lecturers. Relevant reading</w:t>
      </w:r>
      <w:r>
        <w:rPr>
          <w:color w:val="000000"/>
          <w:sz w:val="24"/>
        </w:rPr>
        <w:t xml:space="preserve"> </w:t>
      </w:r>
      <w:r>
        <w:rPr>
          <w:color w:val="000000"/>
          <w:sz w:val="24"/>
          <w:highlight w:val="yellow"/>
        </w:rPr>
        <w:t xml:space="preserve">is to be done </w:t>
      </w:r>
      <w:r>
        <w:rPr>
          <w:rFonts w:ascii="Arial" w:hAnsi="Arial"/>
          <w:b/>
          <w:color w:val="000000"/>
          <w:sz w:val="24"/>
          <w:highlight w:val="yellow"/>
        </w:rPr>
        <w:t xml:space="preserve">before </w:t>
      </w:r>
      <w:r>
        <w:rPr>
          <w:color w:val="000000"/>
          <w:sz w:val="24"/>
          <w:highlight w:val="yellow"/>
        </w:rPr>
        <w:t>each lecture.</w:t>
      </w:r>
    </w:p>
    <w:p w:rsidR="003E4C7A" w:rsidRDefault="0040715D">
      <w:pPr>
        <w:pStyle w:val="Heading2"/>
        <w:numPr>
          <w:ilvl w:val="0"/>
          <w:numId w:val="35"/>
        </w:numPr>
        <w:tabs>
          <w:tab w:val="left" w:pos="1410"/>
        </w:tabs>
        <w:spacing w:before="276"/>
        <w:ind w:left="1410" w:hanging="370"/>
      </w:pPr>
      <w:r>
        <w:t>RESIDENT</w:t>
      </w:r>
      <w:r>
        <w:rPr>
          <w:spacing w:val="-10"/>
        </w:rPr>
        <w:t xml:space="preserve"> </w:t>
      </w:r>
      <w:r>
        <w:t>TEACHING</w:t>
      </w:r>
      <w:r>
        <w:rPr>
          <w:spacing w:val="-8"/>
        </w:rPr>
        <w:t xml:space="preserve"> </w:t>
      </w:r>
      <w:r>
        <w:rPr>
          <w:spacing w:val="-2"/>
        </w:rPr>
        <w:t>CONFERENCES</w:t>
      </w:r>
    </w:p>
    <w:p w:rsidR="003E4C7A" w:rsidRDefault="0040715D">
      <w:pPr>
        <w:pStyle w:val="BodyText"/>
        <w:ind w:left="1040" w:right="2024" w:firstLine="0"/>
      </w:pPr>
      <w:r>
        <w:t>These</w:t>
      </w:r>
      <w:r>
        <w:rPr>
          <w:spacing w:val="-5"/>
        </w:rPr>
        <w:t xml:space="preserve"> </w:t>
      </w:r>
      <w:r>
        <w:t>are</w:t>
      </w:r>
      <w:r>
        <w:rPr>
          <w:spacing w:val="-5"/>
        </w:rPr>
        <w:t xml:space="preserve"> </w:t>
      </w:r>
      <w:r>
        <w:t>held</w:t>
      </w:r>
      <w:r>
        <w:rPr>
          <w:spacing w:val="-5"/>
        </w:rPr>
        <w:t xml:space="preserve"> </w:t>
      </w:r>
      <w:r>
        <w:t>as</w:t>
      </w:r>
      <w:r>
        <w:rPr>
          <w:spacing w:val="-5"/>
        </w:rPr>
        <w:t xml:space="preserve"> </w:t>
      </w:r>
      <w:r>
        <w:t>weekly</w:t>
      </w:r>
      <w:r>
        <w:rPr>
          <w:spacing w:val="-5"/>
        </w:rPr>
        <w:t xml:space="preserve"> </w:t>
      </w:r>
      <w:r>
        <w:t>morning</w:t>
      </w:r>
      <w:r>
        <w:rPr>
          <w:spacing w:val="-5"/>
        </w:rPr>
        <w:t xml:space="preserve"> </w:t>
      </w:r>
      <w:r>
        <w:t>lecture</w:t>
      </w:r>
      <w:r>
        <w:rPr>
          <w:spacing w:val="-5"/>
        </w:rPr>
        <w:t xml:space="preserve"> </w:t>
      </w:r>
      <w:r>
        <w:t>series.</w:t>
      </w:r>
      <w:r>
        <w:rPr>
          <w:spacing w:val="-5"/>
        </w:rPr>
        <w:t xml:space="preserve"> </w:t>
      </w:r>
      <w:r>
        <w:t>Topics</w:t>
      </w:r>
      <w:r>
        <w:rPr>
          <w:spacing w:val="-5"/>
        </w:rPr>
        <w:t xml:space="preserve"> </w:t>
      </w:r>
      <w:r>
        <w:t>will</w:t>
      </w:r>
      <w:r>
        <w:rPr>
          <w:spacing w:val="-5"/>
        </w:rPr>
        <w:t xml:space="preserve"> </w:t>
      </w:r>
      <w:r>
        <w:t>be</w:t>
      </w:r>
      <w:r>
        <w:rPr>
          <w:spacing w:val="-5"/>
        </w:rPr>
        <w:t xml:space="preserve"> </w:t>
      </w:r>
      <w:r>
        <w:t>clinical</w:t>
      </w:r>
      <w:r>
        <w:rPr>
          <w:spacing w:val="-5"/>
        </w:rPr>
        <w:t xml:space="preserve"> </w:t>
      </w:r>
      <w:r>
        <w:t>in</w:t>
      </w:r>
      <w:r>
        <w:rPr>
          <w:spacing w:val="-5"/>
        </w:rPr>
        <w:t xml:space="preserve"> </w:t>
      </w:r>
      <w:r>
        <w:t>nature and most presentations will be given by residents, though on occasion guest lecturers will be invited. All speakers are encouraged to incorporate clinical slides, photomicrographs, and angiograms into their</w:t>
      </w:r>
      <w:r>
        <w:t xml:space="preserve"> presentations.</w:t>
      </w:r>
    </w:p>
    <w:p w:rsidR="003E4C7A" w:rsidRDefault="0040715D">
      <w:pPr>
        <w:pStyle w:val="Heading2"/>
        <w:numPr>
          <w:ilvl w:val="0"/>
          <w:numId w:val="35"/>
        </w:numPr>
        <w:tabs>
          <w:tab w:val="left" w:pos="1498"/>
        </w:tabs>
        <w:spacing w:before="276"/>
        <w:ind w:left="1498" w:hanging="458"/>
      </w:pPr>
      <w:r>
        <w:t>JOURNAL</w:t>
      </w:r>
      <w:r>
        <w:rPr>
          <w:spacing w:val="-7"/>
        </w:rPr>
        <w:t xml:space="preserve"> </w:t>
      </w:r>
      <w:r>
        <w:rPr>
          <w:spacing w:val="-4"/>
        </w:rPr>
        <w:t>CLUB</w:t>
      </w:r>
    </w:p>
    <w:p w:rsidR="003E4C7A" w:rsidRDefault="0040715D">
      <w:pPr>
        <w:pStyle w:val="BodyText"/>
        <w:ind w:left="1040" w:right="1934" w:firstLine="0"/>
      </w:pPr>
      <w:r>
        <w:t>Journal Club is held twice a month after clinic/</w:t>
      </w:r>
      <w:proofErr w:type="gramStart"/>
      <w:r>
        <w:t>O.R</w:t>
      </w:r>
      <w:proofErr w:type="gramEnd"/>
      <w:r>
        <w:t xml:space="preserve"> hours.</w:t>
      </w:r>
      <w:r>
        <w:rPr>
          <w:spacing w:val="40"/>
        </w:rPr>
        <w:t xml:space="preserve"> </w:t>
      </w:r>
      <w:r>
        <w:t>The residents are required to read monthly, at least the following journals:</w:t>
      </w:r>
      <w:r>
        <w:rPr>
          <w:spacing w:val="40"/>
        </w:rPr>
        <w:t xml:space="preserve"> </w:t>
      </w:r>
      <w:r>
        <w:t>Ophthalmology, American</w:t>
      </w:r>
      <w:r>
        <w:rPr>
          <w:spacing w:val="-9"/>
        </w:rPr>
        <w:t xml:space="preserve"> </w:t>
      </w:r>
      <w:r>
        <w:t>Journal</w:t>
      </w:r>
      <w:r>
        <w:rPr>
          <w:spacing w:val="-9"/>
        </w:rPr>
        <w:t xml:space="preserve"> </w:t>
      </w:r>
      <w:r>
        <w:t>of</w:t>
      </w:r>
      <w:r>
        <w:rPr>
          <w:spacing w:val="-9"/>
        </w:rPr>
        <w:t xml:space="preserve"> </w:t>
      </w:r>
      <w:r>
        <w:t>Ophthalmology,</w:t>
      </w:r>
      <w:r>
        <w:rPr>
          <w:spacing w:val="-9"/>
        </w:rPr>
        <w:t xml:space="preserve"> </w:t>
      </w:r>
      <w:r>
        <w:t>Archives</w:t>
      </w:r>
      <w:r>
        <w:rPr>
          <w:spacing w:val="-9"/>
        </w:rPr>
        <w:t xml:space="preserve"> </w:t>
      </w:r>
      <w:r>
        <w:t>of</w:t>
      </w:r>
      <w:r>
        <w:rPr>
          <w:spacing w:val="-9"/>
        </w:rPr>
        <w:t xml:space="preserve"> </w:t>
      </w:r>
      <w:r>
        <w:t>Ophthalmology,</w:t>
      </w:r>
      <w:r>
        <w:rPr>
          <w:spacing w:val="-9"/>
        </w:rPr>
        <w:t xml:space="preserve"> </w:t>
      </w:r>
      <w:r>
        <w:t>JOVS</w:t>
      </w:r>
      <w:r>
        <w:rPr>
          <w:spacing w:val="-9"/>
        </w:rPr>
        <w:t xml:space="preserve"> </w:t>
      </w:r>
      <w:r>
        <w:t>&amp;</w:t>
      </w:r>
      <w:r>
        <w:rPr>
          <w:spacing w:val="-9"/>
        </w:rPr>
        <w:t xml:space="preserve"> </w:t>
      </w:r>
      <w:r>
        <w:t xml:space="preserve">Survey </w:t>
      </w:r>
      <w:r>
        <w:t>of Ophthalmology.</w:t>
      </w:r>
    </w:p>
    <w:p w:rsidR="003E4C7A" w:rsidRDefault="0040715D">
      <w:pPr>
        <w:pStyle w:val="BodyText"/>
        <w:ind w:left="1040" w:right="2409" w:firstLine="0"/>
      </w:pPr>
      <w:r>
        <w:t>Everyone</w:t>
      </w:r>
      <w:r>
        <w:rPr>
          <w:spacing w:val="-4"/>
        </w:rPr>
        <w:t xml:space="preserve"> </w:t>
      </w:r>
      <w:r>
        <w:t>is</w:t>
      </w:r>
      <w:r>
        <w:rPr>
          <w:spacing w:val="-4"/>
        </w:rPr>
        <w:t xml:space="preserve"> </w:t>
      </w:r>
      <w:r>
        <w:t>expected</w:t>
      </w:r>
      <w:r>
        <w:rPr>
          <w:spacing w:val="-4"/>
        </w:rPr>
        <w:t xml:space="preserve"> </w:t>
      </w:r>
      <w:r>
        <w:t>to</w:t>
      </w:r>
      <w:r>
        <w:rPr>
          <w:spacing w:val="-4"/>
        </w:rPr>
        <w:t xml:space="preserve"> </w:t>
      </w:r>
      <w:r>
        <w:t>read</w:t>
      </w:r>
      <w:r>
        <w:rPr>
          <w:spacing w:val="-4"/>
        </w:rPr>
        <w:t xml:space="preserve"> </w:t>
      </w:r>
      <w:r>
        <w:t>the</w:t>
      </w:r>
      <w:r>
        <w:rPr>
          <w:spacing w:val="-4"/>
        </w:rPr>
        <w:t xml:space="preserve"> </w:t>
      </w:r>
      <w:r>
        <w:t>articles</w:t>
      </w:r>
      <w:r>
        <w:rPr>
          <w:spacing w:val="-4"/>
        </w:rPr>
        <w:t xml:space="preserve"> </w:t>
      </w:r>
      <w:r>
        <w:t>and</w:t>
      </w:r>
      <w:r>
        <w:rPr>
          <w:spacing w:val="-4"/>
        </w:rPr>
        <w:t xml:space="preserve"> </w:t>
      </w:r>
      <w:r>
        <w:t>participate</w:t>
      </w:r>
      <w:r>
        <w:rPr>
          <w:spacing w:val="-4"/>
        </w:rPr>
        <w:t xml:space="preserve"> </w:t>
      </w:r>
      <w:r>
        <w:t>in</w:t>
      </w:r>
      <w:r>
        <w:rPr>
          <w:spacing w:val="-4"/>
        </w:rPr>
        <w:t xml:space="preserve"> </w:t>
      </w:r>
      <w:r>
        <w:t>the</w:t>
      </w:r>
      <w:r>
        <w:rPr>
          <w:spacing w:val="-4"/>
        </w:rPr>
        <w:t xml:space="preserve"> </w:t>
      </w:r>
      <w:r>
        <w:t>discussion</w:t>
      </w:r>
      <w:r>
        <w:rPr>
          <w:spacing w:val="-4"/>
        </w:rPr>
        <w:t xml:space="preserve"> </w:t>
      </w:r>
      <w:r>
        <w:t>of these articles</w:t>
      </w:r>
    </w:p>
    <w:p w:rsidR="003E4C7A" w:rsidRDefault="0040715D">
      <w:pPr>
        <w:pStyle w:val="BodyText"/>
        <w:ind w:left="1040" w:firstLine="0"/>
      </w:pPr>
      <w:r>
        <w:t xml:space="preserve">The following goals and objectives will be </w:t>
      </w:r>
      <w:r>
        <w:rPr>
          <w:spacing w:val="-4"/>
        </w:rPr>
        <w:t>met:</w:t>
      </w:r>
    </w:p>
    <w:p w:rsidR="003E4C7A" w:rsidRDefault="0040715D">
      <w:pPr>
        <w:pStyle w:val="ListParagraph"/>
        <w:numPr>
          <w:ilvl w:val="1"/>
          <w:numId w:val="35"/>
        </w:numPr>
        <w:tabs>
          <w:tab w:val="left" w:pos="1760"/>
        </w:tabs>
        <w:ind w:right="2153"/>
        <w:jc w:val="both"/>
        <w:rPr>
          <w:sz w:val="24"/>
        </w:rPr>
      </w:pPr>
      <w:r>
        <w:rPr>
          <w:sz w:val="24"/>
        </w:rPr>
        <w:t>Residents will demonstrate that they have carefully read the article they are</w:t>
      </w:r>
      <w:r>
        <w:rPr>
          <w:spacing w:val="-4"/>
          <w:sz w:val="24"/>
        </w:rPr>
        <w:t xml:space="preserve"> </w:t>
      </w:r>
      <w:r>
        <w:rPr>
          <w:sz w:val="24"/>
        </w:rPr>
        <w:t>presenting</w:t>
      </w:r>
      <w:r>
        <w:rPr>
          <w:spacing w:val="-4"/>
          <w:sz w:val="24"/>
        </w:rPr>
        <w:t xml:space="preserve"> </w:t>
      </w:r>
      <w:r>
        <w:rPr>
          <w:sz w:val="24"/>
        </w:rPr>
        <w:t>and</w:t>
      </w:r>
      <w:r>
        <w:rPr>
          <w:spacing w:val="-4"/>
          <w:sz w:val="24"/>
        </w:rPr>
        <w:t xml:space="preserve"> </w:t>
      </w:r>
      <w:r>
        <w:rPr>
          <w:sz w:val="24"/>
        </w:rPr>
        <w:t>understand</w:t>
      </w:r>
      <w:r>
        <w:rPr>
          <w:spacing w:val="-4"/>
          <w:sz w:val="24"/>
        </w:rPr>
        <w:t xml:space="preserve"> </w:t>
      </w:r>
      <w:r>
        <w:rPr>
          <w:sz w:val="24"/>
        </w:rPr>
        <w:t>the</w:t>
      </w:r>
      <w:r>
        <w:rPr>
          <w:spacing w:val="-4"/>
          <w:sz w:val="24"/>
        </w:rPr>
        <w:t xml:space="preserve"> </w:t>
      </w:r>
      <w:r>
        <w:rPr>
          <w:sz w:val="24"/>
        </w:rPr>
        <w:t>structure</w:t>
      </w:r>
      <w:r>
        <w:rPr>
          <w:spacing w:val="-4"/>
          <w:sz w:val="24"/>
        </w:rPr>
        <w:t xml:space="preserve"> </w:t>
      </w:r>
      <w:r>
        <w:rPr>
          <w:sz w:val="24"/>
        </w:rPr>
        <w:t>and</w:t>
      </w:r>
      <w:r>
        <w:rPr>
          <w:spacing w:val="-4"/>
          <w:sz w:val="24"/>
        </w:rPr>
        <w:t xml:space="preserve"> </w:t>
      </w:r>
      <w:r>
        <w:rPr>
          <w:sz w:val="24"/>
        </w:rPr>
        <w:t>content</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article</w:t>
      </w:r>
      <w:r>
        <w:rPr>
          <w:spacing w:val="-4"/>
          <w:sz w:val="24"/>
        </w:rPr>
        <w:t xml:space="preserve"> </w:t>
      </w:r>
      <w:r>
        <w:rPr>
          <w:sz w:val="24"/>
        </w:rPr>
        <w:t xml:space="preserve">or </w:t>
      </w:r>
      <w:r>
        <w:rPr>
          <w:spacing w:val="-2"/>
          <w:sz w:val="24"/>
        </w:rPr>
        <w:t>study.</w:t>
      </w:r>
    </w:p>
    <w:p w:rsidR="003E4C7A" w:rsidRDefault="0040715D">
      <w:pPr>
        <w:pStyle w:val="ListParagraph"/>
        <w:numPr>
          <w:ilvl w:val="1"/>
          <w:numId w:val="35"/>
        </w:numPr>
        <w:tabs>
          <w:tab w:val="left" w:pos="1760"/>
        </w:tabs>
        <w:ind w:right="2238"/>
        <w:rPr>
          <w:sz w:val="24"/>
        </w:rPr>
      </w:pPr>
      <w:r>
        <w:rPr>
          <w:sz w:val="24"/>
        </w:rPr>
        <w:t>The presenting resident will discuss the references and background resources</w:t>
      </w:r>
      <w:r>
        <w:rPr>
          <w:spacing w:val="-4"/>
          <w:sz w:val="24"/>
        </w:rPr>
        <w:t xml:space="preserve"> </w:t>
      </w:r>
      <w:r>
        <w:rPr>
          <w:sz w:val="24"/>
        </w:rPr>
        <w:t>in</w:t>
      </w:r>
      <w:r>
        <w:rPr>
          <w:spacing w:val="-4"/>
          <w:sz w:val="24"/>
        </w:rPr>
        <w:t xml:space="preserve"> </w:t>
      </w:r>
      <w:r>
        <w:rPr>
          <w:sz w:val="24"/>
        </w:rPr>
        <w:t>such</w:t>
      </w:r>
      <w:r>
        <w:rPr>
          <w:spacing w:val="-4"/>
          <w:sz w:val="24"/>
        </w:rPr>
        <w:t xml:space="preserve"> </w:t>
      </w:r>
      <w:r>
        <w:rPr>
          <w:sz w:val="24"/>
        </w:rPr>
        <w:t>a</w:t>
      </w:r>
      <w:r>
        <w:rPr>
          <w:spacing w:val="-4"/>
          <w:sz w:val="24"/>
        </w:rPr>
        <w:t xml:space="preserve"> </w:t>
      </w:r>
      <w:r>
        <w:rPr>
          <w:sz w:val="24"/>
        </w:rPr>
        <w:t>way</w:t>
      </w:r>
      <w:r>
        <w:rPr>
          <w:spacing w:val="-4"/>
          <w:sz w:val="24"/>
        </w:rPr>
        <w:t xml:space="preserve"> </w:t>
      </w:r>
      <w:r>
        <w:rPr>
          <w:sz w:val="24"/>
        </w:rPr>
        <w:t>as</w:t>
      </w:r>
      <w:r>
        <w:rPr>
          <w:spacing w:val="-4"/>
          <w:sz w:val="24"/>
        </w:rPr>
        <w:t xml:space="preserve"> </w:t>
      </w:r>
      <w:r>
        <w:rPr>
          <w:sz w:val="24"/>
        </w:rPr>
        <w:t>to</w:t>
      </w:r>
      <w:r>
        <w:rPr>
          <w:spacing w:val="-4"/>
          <w:sz w:val="24"/>
        </w:rPr>
        <w:t xml:space="preserve"> </w:t>
      </w:r>
      <w:r>
        <w:rPr>
          <w:sz w:val="24"/>
        </w:rPr>
        <w:t>improve</w:t>
      </w:r>
      <w:r>
        <w:rPr>
          <w:spacing w:val="-4"/>
          <w:sz w:val="24"/>
        </w:rPr>
        <w:t xml:space="preserve"> </w:t>
      </w:r>
      <w:r>
        <w:rPr>
          <w:sz w:val="24"/>
        </w:rPr>
        <w:t>everyone’s</w:t>
      </w:r>
      <w:r>
        <w:rPr>
          <w:spacing w:val="-4"/>
          <w:sz w:val="24"/>
        </w:rPr>
        <w:t xml:space="preserve"> </w:t>
      </w:r>
      <w:r>
        <w:rPr>
          <w:sz w:val="24"/>
        </w:rPr>
        <w:t>understanding</w:t>
      </w:r>
      <w:r>
        <w:rPr>
          <w:spacing w:val="-4"/>
          <w:sz w:val="24"/>
        </w:rPr>
        <w:t xml:space="preserve"> </w:t>
      </w:r>
      <w:r>
        <w:rPr>
          <w:sz w:val="24"/>
        </w:rPr>
        <w:t>of</w:t>
      </w:r>
      <w:r>
        <w:rPr>
          <w:spacing w:val="-4"/>
          <w:sz w:val="24"/>
        </w:rPr>
        <w:t xml:space="preserve"> </w:t>
      </w:r>
      <w:r>
        <w:rPr>
          <w:sz w:val="24"/>
        </w:rPr>
        <w:t xml:space="preserve">the </w:t>
      </w:r>
      <w:r>
        <w:rPr>
          <w:spacing w:val="-2"/>
          <w:sz w:val="24"/>
        </w:rPr>
        <w:t>article</w:t>
      </w:r>
    </w:p>
    <w:p w:rsidR="003E4C7A" w:rsidRDefault="0040715D">
      <w:pPr>
        <w:pStyle w:val="ListParagraph"/>
        <w:numPr>
          <w:ilvl w:val="1"/>
          <w:numId w:val="35"/>
        </w:numPr>
        <w:tabs>
          <w:tab w:val="left" w:pos="1760"/>
        </w:tabs>
        <w:ind w:right="2225"/>
        <w:rPr>
          <w:sz w:val="24"/>
        </w:rPr>
      </w:pPr>
      <w:r>
        <w:rPr>
          <w:sz w:val="24"/>
        </w:rPr>
        <w:t>The</w:t>
      </w:r>
      <w:r>
        <w:rPr>
          <w:spacing w:val="-6"/>
          <w:sz w:val="24"/>
        </w:rPr>
        <w:t xml:space="preserve"> </w:t>
      </w:r>
      <w:r>
        <w:rPr>
          <w:sz w:val="24"/>
        </w:rPr>
        <w:t>presenting</w:t>
      </w:r>
      <w:r>
        <w:rPr>
          <w:spacing w:val="-6"/>
          <w:sz w:val="24"/>
        </w:rPr>
        <w:t xml:space="preserve"> </w:t>
      </w:r>
      <w:r>
        <w:rPr>
          <w:sz w:val="24"/>
        </w:rPr>
        <w:t>resident</w:t>
      </w:r>
      <w:r>
        <w:rPr>
          <w:spacing w:val="-6"/>
          <w:sz w:val="24"/>
        </w:rPr>
        <w:t xml:space="preserve"> </w:t>
      </w:r>
      <w:r>
        <w:rPr>
          <w:sz w:val="24"/>
        </w:rPr>
        <w:t>will</w:t>
      </w:r>
      <w:r>
        <w:rPr>
          <w:spacing w:val="-6"/>
          <w:sz w:val="24"/>
        </w:rPr>
        <w:t xml:space="preserve"> </w:t>
      </w:r>
      <w:r>
        <w:rPr>
          <w:sz w:val="24"/>
        </w:rPr>
        <w:t>demonstrate</w:t>
      </w:r>
      <w:r>
        <w:rPr>
          <w:spacing w:val="-6"/>
          <w:sz w:val="24"/>
        </w:rPr>
        <w:t xml:space="preserve"> </w:t>
      </w:r>
      <w:r>
        <w:rPr>
          <w:sz w:val="24"/>
        </w:rPr>
        <w:t>comprehe</w:t>
      </w:r>
      <w:r>
        <w:rPr>
          <w:sz w:val="24"/>
        </w:rPr>
        <w:t>nsion</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article’s strengths and weaknesses by a logical approach to the structure and content of the article</w:t>
      </w:r>
    </w:p>
    <w:p w:rsidR="003E4C7A" w:rsidRDefault="003E4C7A">
      <w:pPr>
        <w:rPr>
          <w:sz w:val="24"/>
        </w:rPr>
        <w:sectPr w:rsidR="003E4C7A">
          <w:pgSz w:w="12240" w:h="15840"/>
          <w:pgMar w:top="1640" w:right="280" w:bottom="280" w:left="400" w:header="720" w:footer="720" w:gutter="0"/>
          <w:cols w:space="720"/>
        </w:sectPr>
      </w:pPr>
    </w:p>
    <w:p w:rsidR="003E4C7A" w:rsidRDefault="0040715D">
      <w:pPr>
        <w:pStyle w:val="ListParagraph"/>
        <w:numPr>
          <w:ilvl w:val="1"/>
          <w:numId w:val="35"/>
        </w:numPr>
        <w:tabs>
          <w:tab w:val="left" w:pos="1760"/>
        </w:tabs>
        <w:spacing w:before="80"/>
        <w:ind w:right="1904"/>
        <w:rPr>
          <w:sz w:val="24"/>
        </w:rPr>
      </w:pPr>
      <w:r>
        <w:rPr>
          <w:sz w:val="24"/>
        </w:rPr>
        <w:lastRenderedPageBreak/>
        <w:t>The</w:t>
      </w:r>
      <w:r>
        <w:rPr>
          <w:spacing w:val="-6"/>
          <w:sz w:val="24"/>
        </w:rPr>
        <w:t xml:space="preserve"> </w:t>
      </w:r>
      <w:r>
        <w:rPr>
          <w:sz w:val="24"/>
        </w:rPr>
        <w:t>presenting</w:t>
      </w:r>
      <w:r>
        <w:rPr>
          <w:spacing w:val="-6"/>
          <w:sz w:val="24"/>
        </w:rPr>
        <w:t xml:space="preserve"> </w:t>
      </w:r>
      <w:r>
        <w:rPr>
          <w:sz w:val="24"/>
        </w:rPr>
        <w:t>resident</w:t>
      </w:r>
      <w:r>
        <w:rPr>
          <w:spacing w:val="-6"/>
          <w:sz w:val="24"/>
        </w:rPr>
        <w:t xml:space="preserve"> </w:t>
      </w:r>
      <w:r>
        <w:rPr>
          <w:sz w:val="24"/>
        </w:rPr>
        <w:t>will</w:t>
      </w:r>
      <w:r>
        <w:rPr>
          <w:spacing w:val="-6"/>
          <w:sz w:val="24"/>
        </w:rPr>
        <w:t xml:space="preserve"> </w:t>
      </w:r>
      <w:r>
        <w:rPr>
          <w:sz w:val="24"/>
        </w:rPr>
        <w:t>demonstrate</w:t>
      </w:r>
      <w:r>
        <w:rPr>
          <w:spacing w:val="-6"/>
          <w:sz w:val="24"/>
        </w:rPr>
        <w:t xml:space="preserve"> </w:t>
      </w:r>
      <w:r>
        <w:rPr>
          <w:sz w:val="24"/>
        </w:rPr>
        <w:t>effective</w:t>
      </w:r>
      <w:r>
        <w:rPr>
          <w:spacing w:val="-6"/>
          <w:sz w:val="24"/>
        </w:rPr>
        <w:t xml:space="preserve"> </w:t>
      </w:r>
      <w:r>
        <w:rPr>
          <w:sz w:val="24"/>
        </w:rPr>
        <w:t>leadership</w:t>
      </w:r>
      <w:r>
        <w:rPr>
          <w:spacing w:val="-6"/>
          <w:sz w:val="24"/>
        </w:rPr>
        <w:t xml:space="preserve"> </w:t>
      </w:r>
      <w:r>
        <w:rPr>
          <w:sz w:val="24"/>
        </w:rPr>
        <w:t>in</w:t>
      </w:r>
      <w:r>
        <w:rPr>
          <w:spacing w:val="-6"/>
          <w:sz w:val="24"/>
        </w:rPr>
        <w:t xml:space="preserve"> </w:t>
      </w:r>
      <w:r>
        <w:rPr>
          <w:sz w:val="24"/>
        </w:rPr>
        <w:t>discussing the article by asking fellow residents and faculty to pa</w:t>
      </w:r>
      <w:r>
        <w:rPr>
          <w:sz w:val="24"/>
        </w:rPr>
        <w:t>rticipate in discussing the article.</w:t>
      </w:r>
    </w:p>
    <w:p w:rsidR="003E4C7A" w:rsidRDefault="0040715D">
      <w:pPr>
        <w:pStyle w:val="ListParagraph"/>
        <w:numPr>
          <w:ilvl w:val="1"/>
          <w:numId w:val="35"/>
        </w:numPr>
        <w:tabs>
          <w:tab w:val="left" w:pos="1760"/>
        </w:tabs>
        <w:ind w:right="1957"/>
      </w:pPr>
      <w:r>
        <w:rPr>
          <w:sz w:val="24"/>
        </w:rPr>
        <w:t>The</w:t>
      </w:r>
      <w:r>
        <w:rPr>
          <w:spacing w:val="-5"/>
          <w:sz w:val="24"/>
        </w:rPr>
        <w:t xml:space="preserve"> </w:t>
      </w:r>
      <w:r>
        <w:rPr>
          <w:sz w:val="24"/>
        </w:rPr>
        <w:t>presenting</w:t>
      </w:r>
      <w:r>
        <w:rPr>
          <w:spacing w:val="-5"/>
          <w:sz w:val="24"/>
        </w:rPr>
        <w:t xml:space="preserve"> </w:t>
      </w:r>
      <w:r>
        <w:rPr>
          <w:sz w:val="24"/>
        </w:rPr>
        <w:t>resident</w:t>
      </w:r>
      <w:r>
        <w:rPr>
          <w:spacing w:val="-5"/>
          <w:sz w:val="24"/>
        </w:rPr>
        <w:t xml:space="preserve"> </w:t>
      </w:r>
      <w:r>
        <w:rPr>
          <w:sz w:val="24"/>
        </w:rPr>
        <w:t>will</w:t>
      </w:r>
      <w:r>
        <w:rPr>
          <w:spacing w:val="-5"/>
          <w:sz w:val="24"/>
        </w:rPr>
        <w:t xml:space="preserve"> </w:t>
      </w:r>
      <w:r>
        <w:rPr>
          <w:sz w:val="24"/>
        </w:rPr>
        <w:t>demonstrate</w:t>
      </w:r>
      <w:r>
        <w:rPr>
          <w:spacing w:val="-5"/>
          <w:sz w:val="24"/>
        </w:rPr>
        <w:t xml:space="preserve"> </w:t>
      </w:r>
      <w:r>
        <w:rPr>
          <w:sz w:val="24"/>
        </w:rPr>
        <w:t>ability</w:t>
      </w:r>
      <w:r>
        <w:rPr>
          <w:spacing w:val="-5"/>
          <w:sz w:val="24"/>
        </w:rPr>
        <w:t xml:space="preserve"> </w:t>
      </w:r>
      <w:r>
        <w:rPr>
          <w:sz w:val="24"/>
        </w:rPr>
        <w:t>to</w:t>
      </w:r>
      <w:r>
        <w:rPr>
          <w:spacing w:val="-5"/>
          <w:sz w:val="24"/>
        </w:rPr>
        <w:t xml:space="preserve"> </w:t>
      </w:r>
      <w:r>
        <w:rPr>
          <w:sz w:val="24"/>
        </w:rPr>
        <w:t>draw</w:t>
      </w:r>
      <w:r>
        <w:rPr>
          <w:spacing w:val="-5"/>
          <w:sz w:val="24"/>
        </w:rPr>
        <w:t xml:space="preserve"> </w:t>
      </w:r>
      <w:r>
        <w:rPr>
          <w:sz w:val="24"/>
        </w:rPr>
        <w:t>logical</w:t>
      </w:r>
      <w:r>
        <w:rPr>
          <w:spacing w:val="-5"/>
          <w:sz w:val="24"/>
        </w:rPr>
        <w:t xml:space="preserve"> </w:t>
      </w:r>
      <w:r>
        <w:rPr>
          <w:sz w:val="24"/>
        </w:rPr>
        <w:t>co</w:t>
      </w:r>
      <w:r>
        <w:t>nclusions regarding the relative merit of the article.</w:t>
      </w:r>
    </w:p>
    <w:p w:rsidR="003E4C7A" w:rsidRDefault="003E4C7A">
      <w:pPr>
        <w:pStyle w:val="BodyText"/>
        <w:ind w:left="0" w:firstLine="0"/>
      </w:pPr>
    </w:p>
    <w:p w:rsidR="003E4C7A" w:rsidRDefault="0040715D">
      <w:pPr>
        <w:pStyle w:val="Heading2"/>
        <w:numPr>
          <w:ilvl w:val="0"/>
          <w:numId w:val="35"/>
        </w:numPr>
        <w:tabs>
          <w:tab w:val="left" w:pos="1534"/>
        </w:tabs>
        <w:ind w:left="1534" w:hanging="494"/>
      </w:pPr>
      <w:r>
        <w:t>SURGICAL</w:t>
      </w:r>
      <w:r>
        <w:rPr>
          <w:spacing w:val="-10"/>
        </w:rPr>
        <w:t xml:space="preserve"> </w:t>
      </w:r>
      <w:r>
        <w:t>OUTCOMES</w:t>
      </w:r>
      <w:r>
        <w:rPr>
          <w:spacing w:val="-8"/>
        </w:rPr>
        <w:t xml:space="preserve"> </w:t>
      </w:r>
      <w:r>
        <w:rPr>
          <w:spacing w:val="-2"/>
        </w:rPr>
        <w:t>CONFERENCE</w:t>
      </w:r>
    </w:p>
    <w:p w:rsidR="003E4C7A" w:rsidRDefault="0040715D">
      <w:pPr>
        <w:pStyle w:val="ListParagraph"/>
        <w:numPr>
          <w:ilvl w:val="1"/>
          <w:numId w:val="35"/>
        </w:numPr>
        <w:tabs>
          <w:tab w:val="left" w:pos="1760"/>
        </w:tabs>
        <w:ind w:right="2167"/>
        <w:rPr>
          <w:sz w:val="24"/>
        </w:rPr>
      </w:pPr>
      <w:r>
        <w:rPr>
          <w:sz w:val="24"/>
        </w:rPr>
        <w:t>Residents</w:t>
      </w:r>
      <w:r>
        <w:rPr>
          <w:spacing w:val="-4"/>
          <w:sz w:val="24"/>
        </w:rPr>
        <w:t xml:space="preserve"> </w:t>
      </w:r>
      <w:r>
        <w:rPr>
          <w:sz w:val="24"/>
        </w:rPr>
        <w:t>have</w:t>
      </w:r>
      <w:r>
        <w:rPr>
          <w:spacing w:val="-4"/>
          <w:sz w:val="24"/>
        </w:rPr>
        <w:t xml:space="preserve"> </w:t>
      </w:r>
      <w:r>
        <w:rPr>
          <w:sz w:val="24"/>
        </w:rPr>
        <w:t>to</w:t>
      </w:r>
      <w:r>
        <w:rPr>
          <w:spacing w:val="-4"/>
          <w:sz w:val="24"/>
        </w:rPr>
        <w:t xml:space="preserve"> </w:t>
      </w:r>
      <w:r>
        <w:rPr>
          <w:sz w:val="24"/>
        </w:rPr>
        <w:t>record</w:t>
      </w:r>
      <w:r>
        <w:rPr>
          <w:spacing w:val="-4"/>
          <w:sz w:val="24"/>
        </w:rPr>
        <w:t xml:space="preserve"> </w:t>
      </w:r>
      <w:r>
        <w:rPr>
          <w:sz w:val="24"/>
        </w:rPr>
        <w:t>all</w:t>
      </w:r>
      <w:r>
        <w:rPr>
          <w:spacing w:val="-4"/>
          <w:sz w:val="24"/>
        </w:rPr>
        <w:t xml:space="preserve"> </w:t>
      </w:r>
      <w:r>
        <w:rPr>
          <w:sz w:val="24"/>
        </w:rPr>
        <w:t>surgeries</w:t>
      </w:r>
      <w:r>
        <w:rPr>
          <w:spacing w:val="-4"/>
          <w:sz w:val="24"/>
        </w:rPr>
        <w:t xml:space="preserve"> </w:t>
      </w:r>
      <w:r>
        <w:rPr>
          <w:sz w:val="24"/>
        </w:rPr>
        <w:t>and</w:t>
      </w:r>
      <w:r>
        <w:rPr>
          <w:spacing w:val="-4"/>
          <w:sz w:val="24"/>
        </w:rPr>
        <w:t xml:space="preserve"> </w:t>
      </w:r>
      <w:r>
        <w:rPr>
          <w:sz w:val="24"/>
        </w:rPr>
        <w:t>present</w:t>
      </w:r>
      <w:r>
        <w:rPr>
          <w:spacing w:val="-4"/>
          <w:sz w:val="24"/>
        </w:rPr>
        <w:t xml:space="preserve"> </w:t>
      </w:r>
      <w:r>
        <w:rPr>
          <w:sz w:val="24"/>
        </w:rPr>
        <w:t>surgery</w:t>
      </w:r>
      <w:r>
        <w:rPr>
          <w:spacing w:val="-4"/>
          <w:sz w:val="24"/>
        </w:rPr>
        <w:t xml:space="preserve"> </w:t>
      </w:r>
      <w:r>
        <w:rPr>
          <w:sz w:val="24"/>
        </w:rPr>
        <w:t>cases</w:t>
      </w:r>
      <w:r>
        <w:rPr>
          <w:spacing w:val="-4"/>
          <w:sz w:val="24"/>
        </w:rPr>
        <w:t xml:space="preserve"> </w:t>
      </w:r>
      <w:r>
        <w:rPr>
          <w:sz w:val="24"/>
        </w:rPr>
        <w:t>at</w:t>
      </w:r>
      <w:r>
        <w:rPr>
          <w:spacing w:val="-4"/>
          <w:sz w:val="24"/>
        </w:rPr>
        <w:t xml:space="preserve"> </w:t>
      </w:r>
      <w:r>
        <w:rPr>
          <w:sz w:val="24"/>
        </w:rPr>
        <w:t xml:space="preserve">this </w:t>
      </w:r>
      <w:r>
        <w:rPr>
          <w:spacing w:val="-2"/>
          <w:sz w:val="24"/>
        </w:rPr>
        <w:t>conference.</w:t>
      </w:r>
    </w:p>
    <w:p w:rsidR="003E4C7A" w:rsidRDefault="0040715D">
      <w:pPr>
        <w:pStyle w:val="ListParagraph"/>
        <w:numPr>
          <w:ilvl w:val="1"/>
          <w:numId w:val="35"/>
        </w:numPr>
        <w:tabs>
          <w:tab w:val="left" w:pos="1760"/>
        </w:tabs>
        <w:ind w:right="1272"/>
        <w:rPr>
          <w:sz w:val="24"/>
        </w:rPr>
      </w:pPr>
      <w:r>
        <w:rPr>
          <w:sz w:val="24"/>
        </w:rPr>
        <w:t>Each month there will be a one-hour Surgical Case Conference during the hour reserved for Grand Rounds.</w:t>
      </w:r>
      <w:r>
        <w:rPr>
          <w:spacing w:val="40"/>
          <w:sz w:val="24"/>
        </w:rPr>
        <w:t xml:space="preserve"> </w:t>
      </w:r>
      <w:r>
        <w:rPr>
          <w:sz w:val="24"/>
        </w:rPr>
        <w:t xml:space="preserve">Nearly all faculty members attend this meeting, as attendance is required to maintain surgical privileges at the hospital. In </w:t>
      </w:r>
      <w:proofErr w:type="gramStart"/>
      <w:r>
        <w:rPr>
          <w:sz w:val="24"/>
        </w:rPr>
        <w:t>addition</w:t>
      </w:r>
      <w:proofErr w:type="gramEnd"/>
      <w:r>
        <w:rPr>
          <w:sz w:val="24"/>
        </w:rPr>
        <w:t xml:space="preserve"> residents,</w:t>
      </w:r>
      <w:r>
        <w:rPr>
          <w:spacing w:val="-4"/>
          <w:sz w:val="24"/>
        </w:rPr>
        <w:t xml:space="preserve"> </w:t>
      </w:r>
      <w:r>
        <w:rPr>
          <w:sz w:val="24"/>
        </w:rPr>
        <w:t>medical</w:t>
      </w:r>
      <w:r>
        <w:rPr>
          <w:spacing w:val="-4"/>
          <w:sz w:val="24"/>
        </w:rPr>
        <w:t xml:space="preserve"> </w:t>
      </w:r>
      <w:r>
        <w:rPr>
          <w:sz w:val="24"/>
        </w:rPr>
        <w:t>students,</w:t>
      </w:r>
      <w:r>
        <w:rPr>
          <w:spacing w:val="-4"/>
          <w:sz w:val="24"/>
        </w:rPr>
        <w:t xml:space="preserve"> </w:t>
      </w:r>
      <w:r>
        <w:rPr>
          <w:sz w:val="24"/>
        </w:rPr>
        <w:t>and</w:t>
      </w:r>
      <w:r>
        <w:rPr>
          <w:spacing w:val="-4"/>
          <w:sz w:val="24"/>
        </w:rPr>
        <w:t xml:space="preserve"> </w:t>
      </w:r>
      <w:r>
        <w:rPr>
          <w:sz w:val="24"/>
        </w:rPr>
        <w:t>others</w:t>
      </w:r>
      <w:r>
        <w:rPr>
          <w:spacing w:val="-4"/>
          <w:sz w:val="24"/>
        </w:rPr>
        <w:t xml:space="preserve"> </w:t>
      </w:r>
      <w:r>
        <w:rPr>
          <w:sz w:val="24"/>
        </w:rPr>
        <w:t>who</w:t>
      </w:r>
      <w:r>
        <w:rPr>
          <w:spacing w:val="-4"/>
          <w:sz w:val="24"/>
        </w:rPr>
        <w:t xml:space="preserve"> </w:t>
      </w:r>
      <w:r>
        <w:rPr>
          <w:sz w:val="24"/>
        </w:rPr>
        <w:t>are</w:t>
      </w:r>
      <w:r>
        <w:rPr>
          <w:spacing w:val="-4"/>
          <w:sz w:val="24"/>
        </w:rPr>
        <w:t xml:space="preserve"> </w:t>
      </w:r>
      <w:r>
        <w:rPr>
          <w:sz w:val="24"/>
        </w:rPr>
        <w:t>rotating</w:t>
      </w:r>
      <w:r>
        <w:rPr>
          <w:spacing w:val="-4"/>
          <w:sz w:val="24"/>
        </w:rPr>
        <w:t xml:space="preserve"> </w:t>
      </w:r>
      <w:r>
        <w:rPr>
          <w:sz w:val="24"/>
        </w:rPr>
        <w:t>through</w:t>
      </w:r>
      <w:r>
        <w:rPr>
          <w:spacing w:val="-4"/>
          <w:sz w:val="24"/>
        </w:rPr>
        <w:t xml:space="preserve"> </w:t>
      </w:r>
      <w:r>
        <w:rPr>
          <w:sz w:val="24"/>
        </w:rPr>
        <w:t>the</w:t>
      </w:r>
      <w:r>
        <w:rPr>
          <w:spacing w:val="-4"/>
          <w:sz w:val="24"/>
        </w:rPr>
        <w:t xml:space="preserve"> </w:t>
      </w:r>
      <w:r>
        <w:rPr>
          <w:sz w:val="24"/>
        </w:rPr>
        <w:t>department also attend.</w:t>
      </w:r>
    </w:p>
    <w:p w:rsidR="003E4C7A" w:rsidRDefault="0040715D">
      <w:pPr>
        <w:pStyle w:val="ListParagraph"/>
        <w:numPr>
          <w:ilvl w:val="1"/>
          <w:numId w:val="35"/>
        </w:numPr>
        <w:tabs>
          <w:tab w:val="left" w:pos="1760"/>
        </w:tabs>
        <w:ind w:right="1300"/>
        <w:rPr>
          <w:sz w:val="24"/>
        </w:rPr>
      </w:pPr>
      <w:r>
        <w:rPr>
          <w:sz w:val="24"/>
        </w:rPr>
        <w:t>In this activity one of the senior residents presents a challenging surgical case, complicated by serious disease, poor outcome, diagnostic and/or managem</w:t>
      </w:r>
      <w:r>
        <w:rPr>
          <w:sz w:val="24"/>
        </w:rPr>
        <w:t>ent dilemma,</w:t>
      </w:r>
      <w:r>
        <w:rPr>
          <w:spacing w:val="-5"/>
          <w:sz w:val="24"/>
        </w:rPr>
        <w:t xml:space="preserve"> </w:t>
      </w:r>
      <w:r>
        <w:rPr>
          <w:sz w:val="24"/>
        </w:rPr>
        <w:t>and/or</w:t>
      </w:r>
      <w:r>
        <w:rPr>
          <w:spacing w:val="-5"/>
          <w:sz w:val="24"/>
        </w:rPr>
        <w:t xml:space="preserve"> </w:t>
      </w:r>
      <w:r>
        <w:rPr>
          <w:sz w:val="24"/>
        </w:rPr>
        <w:t>socioeconomic</w:t>
      </w:r>
      <w:r>
        <w:rPr>
          <w:spacing w:val="-5"/>
          <w:sz w:val="24"/>
        </w:rPr>
        <w:t xml:space="preserve"> </w:t>
      </w:r>
      <w:r>
        <w:rPr>
          <w:sz w:val="24"/>
        </w:rPr>
        <w:t>issues.</w:t>
      </w:r>
      <w:r>
        <w:rPr>
          <w:spacing w:val="-5"/>
          <w:sz w:val="24"/>
        </w:rPr>
        <w:t xml:space="preserve"> </w:t>
      </w:r>
      <w:r>
        <w:rPr>
          <w:sz w:val="24"/>
        </w:rPr>
        <w:t>This</w:t>
      </w:r>
      <w:r>
        <w:rPr>
          <w:spacing w:val="-5"/>
          <w:sz w:val="24"/>
        </w:rPr>
        <w:t xml:space="preserve"> </w:t>
      </w:r>
      <w:r>
        <w:rPr>
          <w:sz w:val="24"/>
        </w:rPr>
        <w:t>responsibility</w:t>
      </w:r>
      <w:r>
        <w:rPr>
          <w:spacing w:val="-5"/>
          <w:sz w:val="24"/>
        </w:rPr>
        <w:t xml:space="preserve"> </w:t>
      </w:r>
      <w:r>
        <w:rPr>
          <w:sz w:val="24"/>
        </w:rPr>
        <w:t>is</w:t>
      </w:r>
      <w:r>
        <w:rPr>
          <w:spacing w:val="-5"/>
          <w:sz w:val="24"/>
        </w:rPr>
        <w:t xml:space="preserve"> </w:t>
      </w:r>
      <w:r>
        <w:rPr>
          <w:sz w:val="24"/>
        </w:rPr>
        <w:t>rotated</w:t>
      </w:r>
      <w:r>
        <w:rPr>
          <w:spacing w:val="-5"/>
          <w:sz w:val="24"/>
        </w:rPr>
        <w:t xml:space="preserve"> </w:t>
      </w:r>
      <w:r>
        <w:rPr>
          <w:sz w:val="24"/>
        </w:rPr>
        <w:t>through</w:t>
      </w:r>
      <w:r>
        <w:rPr>
          <w:spacing w:val="-5"/>
          <w:sz w:val="24"/>
        </w:rPr>
        <w:t xml:space="preserve"> </w:t>
      </w:r>
      <w:r>
        <w:rPr>
          <w:sz w:val="24"/>
        </w:rPr>
        <w:t>the senior resident roster.</w:t>
      </w:r>
    </w:p>
    <w:p w:rsidR="003E4C7A" w:rsidRDefault="003E4C7A">
      <w:pPr>
        <w:pStyle w:val="BodyText"/>
        <w:ind w:left="0" w:firstLine="0"/>
      </w:pPr>
    </w:p>
    <w:p w:rsidR="003E4C7A" w:rsidRDefault="0040715D">
      <w:pPr>
        <w:pStyle w:val="Heading2"/>
        <w:numPr>
          <w:ilvl w:val="0"/>
          <w:numId w:val="35"/>
        </w:numPr>
        <w:tabs>
          <w:tab w:val="left" w:pos="1446"/>
        </w:tabs>
        <w:ind w:left="1446" w:hanging="406"/>
      </w:pPr>
      <w:r>
        <w:t>CLINICAL</w:t>
      </w:r>
      <w:r>
        <w:rPr>
          <w:spacing w:val="-7"/>
        </w:rPr>
        <w:t xml:space="preserve"> </w:t>
      </w:r>
      <w:r>
        <w:t>GRAND</w:t>
      </w:r>
      <w:r>
        <w:rPr>
          <w:spacing w:val="-6"/>
        </w:rPr>
        <w:t xml:space="preserve"> </w:t>
      </w:r>
      <w:r>
        <w:rPr>
          <w:spacing w:val="-2"/>
        </w:rPr>
        <w:t>ROUNDS</w:t>
      </w:r>
    </w:p>
    <w:p w:rsidR="003E4C7A" w:rsidRDefault="0040715D">
      <w:pPr>
        <w:pStyle w:val="ListParagraph"/>
        <w:numPr>
          <w:ilvl w:val="1"/>
          <w:numId w:val="35"/>
        </w:numPr>
        <w:tabs>
          <w:tab w:val="left" w:pos="1759"/>
        </w:tabs>
        <w:ind w:left="1759" w:hanging="359"/>
      </w:pPr>
      <w:r>
        <w:rPr>
          <w:sz w:val="24"/>
        </w:rPr>
        <w:t xml:space="preserve">These are held once a </w:t>
      </w:r>
      <w:r>
        <w:rPr>
          <w:spacing w:val="-2"/>
          <w:sz w:val="24"/>
        </w:rPr>
        <w:t>month.</w:t>
      </w:r>
    </w:p>
    <w:p w:rsidR="003E4C7A" w:rsidRDefault="0040715D">
      <w:pPr>
        <w:pStyle w:val="ListParagraph"/>
        <w:numPr>
          <w:ilvl w:val="1"/>
          <w:numId w:val="35"/>
        </w:numPr>
        <w:tabs>
          <w:tab w:val="left" w:pos="1760"/>
        </w:tabs>
        <w:spacing w:before="41" w:line="276" w:lineRule="auto"/>
        <w:ind w:right="1207"/>
      </w:pPr>
      <w:r>
        <w:rPr>
          <w:sz w:val="24"/>
        </w:rPr>
        <w:t>For the first half hour of each session, attendees examine a series of selected patients</w:t>
      </w:r>
      <w:r>
        <w:rPr>
          <w:spacing w:val="-3"/>
          <w:sz w:val="24"/>
        </w:rPr>
        <w:t xml:space="preserve"> </w:t>
      </w:r>
      <w:r>
        <w:rPr>
          <w:sz w:val="24"/>
        </w:rPr>
        <w:t>in</w:t>
      </w:r>
      <w:r>
        <w:rPr>
          <w:spacing w:val="-3"/>
          <w:sz w:val="24"/>
        </w:rPr>
        <w:t xml:space="preserve"> </w:t>
      </w:r>
      <w:r>
        <w:rPr>
          <w:sz w:val="24"/>
        </w:rPr>
        <w:t>one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clinics.</w:t>
      </w:r>
      <w:r>
        <w:rPr>
          <w:spacing w:val="-3"/>
          <w:sz w:val="24"/>
        </w:rPr>
        <w:t xml:space="preserve"> </w:t>
      </w:r>
      <w:r>
        <w:rPr>
          <w:sz w:val="24"/>
        </w:rPr>
        <w:t>These</w:t>
      </w:r>
      <w:r>
        <w:rPr>
          <w:spacing w:val="-3"/>
          <w:sz w:val="24"/>
        </w:rPr>
        <w:t xml:space="preserve"> </w:t>
      </w:r>
      <w:r>
        <w:rPr>
          <w:sz w:val="24"/>
        </w:rPr>
        <w:t>patients</w:t>
      </w:r>
      <w:r>
        <w:rPr>
          <w:spacing w:val="-3"/>
          <w:sz w:val="24"/>
        </w:rPr>
        <w:t xml:space="preserve"> </w:t>
      </w:r>
      <w:r>
        <w:rPr>
          <w:sz w:val="24"/>
        </w:rPr>
        <w:t>are</w:t>
      </w:r>
      <w:r>
        <w:rPr>
          <w:spacing w:val="-3"/>
          <w:sz w:val="24"/>
        </w:rPr>
        <w:t xml:space="preserve"> </w:t>
      </w:r>
      <w:r>
        <w:rPr>
          <w:sz w:val="24"/>
        </w:rPr>
        <w:t>referred</w:t>
      </w:r>
      <w:r>
        <w:rPr>
          <w:spacing w:val="-3"/>
          <w:sz w:val="24"/>
        </w:rPr>
        <w:t xml:space="preserve"> </w:t>
      </w:r>
      <w:r>
        <w:rPr>
          <w:sz w:val="24"/>
        </w:rPr>
        <w:t>in</w:t>
      </w:r>
      <w:r>
        <w:rPr>
          <w:spacing w:val="-3"/>
          <w:sz w:val="24"/>
        </w:rPr>
        <w:t xml:space="preserve"> </w:t>
      </w:r>
      <w:r>
        <w:rPr>
          <w:sz w:val="24"/>
        </w:rPr>
        <w:t>from</w:t>
      </w:r>
      <w:r>
        <w:rPr>
          <w:spacing w:val="-3"/>
          <w:sz w:val="24"/>
        </w:rPr>
        <w:t xml:space="preserve"> </w:t>
      </w:r>
      <w:r>
        <w:rPr>
          <w:sz w:val="24"/>
        </w:rPr>
        <w:t>various</w:t>
      </w:r>
      <w:r>
        <w:rPr>
          <w:spacing w:val="-3"/>
          <w:sz w:val="24"/>
        </w:rPr>
        <w:t xml:space="preserve"> </w:t>
      </w:r>
      <w:r>
        <w:rPr>
          <w:sz w:val="24"/>
        </w:rPr>
        <w:t>sources, including from the sites within the residency program and from private offices. It is hoped</w:t>
      </w:r>
      <w:r>
        <w:rPr>
          <w:sz w:val="24"/>
        </w:rPr>
        <w:t xml:space="preserve"> that each patient will present a diagnostic or therapeutic challenge or</w:t>
      </w:r>
    </w:p>
    <w:p w:rsidR="003E4C7A" w:rsidRDefault="0040715D">
      <w:pPr>
        <w:pStyle w:val="BodyText"/>
        <w:ind w:firstLine="0"/>
      </w:pPr>
      <w:r>
        <w:t xml:space="preserve">will illustrate important clinical </w:t>
      </w:r>
      <w:r>
        <w:rPr>
          <w:spacing w:val="-2"/>
        </w:rPr>
        <w:t>findings.</w:t>
      </w:r>
    </w:p>
    <w:p w:rsidR="003E4C7A" w:rsidRDefault="0040715D">
      <w:pPr>
        <w:pStyle w:val="ListParagraph"/>
        <w:numPr>
          <w:ilvl w:val="1"/>
          <w:numId w:val="35"/>
        </w:numPr>
        <w:tabs>
          <w:tab w:val="left" w:pos="1760"/>
        </w:tabs>
        <w:spacing w:before="41" w:line="276" w:lineRule="auto"/>
        <w:ind w:right="2153"/>
      </w:pPr>
      <w:r>
        <w:rPr>
          <w:sz w:val="24"/>
        </w:rPr>
        <w:t>At approximately 8:30 A.M., residents and faculty proceed to the Conference/Lecture</w:t>
      </w:r>
      <w:r>
        <w:rPr>
          <w:spacing w:val="-5"/>
          <w:sz w:val="24"/>
        </w:rPr>
        <w:t xml:space="preserve"> </w:t>
      </w:r>
      <w:r>
        <w:rPr>
          <w:sz w:val="24"/>
        </w:rPr>
        <w:t>Room,</w:t>
      </w:r>
      <w:r>
        <w:rPr>
          <w:spacing w:val="-5"/>
          <w:sz w:val="24"/>
        </w:rPr>
        <w:t xml:space="preserve"> </w:t>
      </w:r>
      <w:r>
        <w:rPr>
          <w:sz w:val="24"/>
        </w:rPr>
        <w:t>where</w:t>
      </w:r>
      <w:r>
        <w:rPr>
          <w:spacing w:val="-5"/>
          <w:sz w:val="24"/>
        </w:rPr>
        <w:t xml:space="preserve"> </w:t>
      </w:r>
      <w:r>
        <w:rPr>
          <w:sz w:val="24"/>
        </w:rPr>
        <w:t>each</w:t>
      </w:r>
      <w:r>
        <w:rPr>
          <w:spacing w:val="-5"/>
          <w:sz w:val="24"/>
        </w:rPr>
        <w:t xml:space="preserve"> </w:t>
      </w:r>
      <w:r>
        <w:rPr>
          <w:sz w:val="24"/>
        </w:rPr>
        <w:t>case</w:t>
      </w:r>
      <w:r>
        <w:rPr>
          <w:spacing w:val="-5"/>
          <w:sz w:val="24"/>
        </w:rPr>
        <w:t xml:space="preserve"> </w:t>
      </w:r>
      <w:r>
        <w:rPr>
          <w:sz w:val="24"/>
        </w:rPr>
        <w:t>is</w:t>
      </w:r>
      <w:r>
        <w:rPr>
          <w:spacing w:val="-5"/>
          <w:sz w:val="24"/>
        </w:rPr>
        <w:t xml:space="preserve"> </w:t>
      </w:r>
      <w:r>
        <w:rPr>
          <w:sz w:val="24"/>
        </w:rPr>
        <w:t>presented</w:t>
      </w:r>
      <w:r>
        <w:rPr>
          <w:spacing w:val="-5"/>
          <w:sz w:val="24"/>
        </w:rPr>
        <w:t xml:space="preserve"> </w:t>
      </w:r>
      <w:r>
        <w:rPr>
          <w:sz w:val="24"/>
        </w:rPr>
        <w:t>by</w:t>
      </w:r>
      <w:r>
        <w:rPr>
          <w:spacing w:val="-5"/>
          <w:sz w:val="24"/>
        </w:rPr>
        <w:t xml:space="preserve"> </w:t>
      </w:r>
      <w:r>
        <w:rPr>
          <w:sz w:val="24"/>
        </w:rPr>
        <w:t>a</w:t>
      </w:r>
      <w:r>
        <w:rPr>
          <w:spacing w:val="-5"/>
          <w:sz w:val="24"/>
        </w:rPr>
        <w:t xml:space="preserve"> </w:t>
      </w:r>
      <w:r>
        <w:rPr>
          <w:sz w:val="24"/>
        </w:rPr>
        <w:t>resident.</w:t>
      </w:r>
    </w:p>
    <w:p w:rsidR="003E4C7A" w:rsidRDefault="0040715D">
      <w:pPr>
        <w:pStyle w:val="ListParagraph"/>
        <w:numPr>
          <w:ilvl w:val="1"/>
          <w:numId w:val="35"/>
        </w:numPr>
        <w:tabs>
          <w:tab w:val="left" w:pos="1760"/>
        </w:tabs>
        <w:spacing w:before="1" w:line="276" w:lineRule="auto"/>
        <w:ind w:right="1193"/>
      </w:pPr>
      <w:r>
        <w:rPr>
          <w:sz w:val="24"/>
        </w:rPr>
        <w:t>All</w:t>
      </w:r>
      <w:r>
        <w:rPr>
          <w:spacing w:val="-4"/>
          <w:sz w:val="24"/>
        </w:rPr>
        <w:t xml:space="preserve"> </w:t>
      </w:r>
      <w:proofErr w:type="spellStart"/>
      <w:r>
        <w:rPr>
          <w:sz w:val="24"/>
        </w:rPr>
        <w:t>Powerpoint</w:t>
      </w:r>
      <w:proofErr w:type="spellEnd"/>
      <w:r>
        <w:rPr>
          <w:spacing w:val="-4"/>
          <w:sz w:val="24"/>
        </w:rPr>
        <w:t xml:space="preserve"> </w:t>
      </w:r>
      <w:r>
        <w:rPr>
          <w:sz w:val="24"/>
        </w:rPr>
        <w:t>presentations</w:t>
      </w:r>
      <w:r>
        <w:rPr>
          <w:spacing w:val="-4"/>
          <w:sz w:val="24"/>
        </w:rPr>
        <w:t xml:space="preserve"> </w:t>
      </w:r>
      <w:r>
        <w:rPr>
          <w:sz w:val="24"/>
        </w:rPr>
        <w:t>at</w:t>
      </w:r>
      <w:r>
        <w:rPr>
          <w:spacing w:val="-4"/>
          <w:sz w:val="24"/>
        </w:rPr>
        <w:t xml:space="preserve"> </w:t>
      </w:r>
      <w:r>
        <w:rPr>
          <w:sz w:val="24"/>
        </w:rPr>
        <w:t>Grand</w:t>
      </w:r>
      <w:r>
        <w:rPr>
          <w:spacing w:val="-4"/>
          <w:sz w:val="24"/>
        </w:rPr>
        <w:t xml:space="preserve"> </w:t>
      </w:r>
      <w:r>
        <w:rPr>
          <w:sz w:val="24"/>
        </w:rPr>
        <w:t>Rounds</w:t>
      </w:r>
      <w:r>
        <w:rPr>
          <w:spacing w:val="-4"/>
          <w:sz w:val="24"/>
        </w:rPr>
        <w:t xml:space="preserve"> </w:t>
      </w:r>
      <w:r>
        <w:rPr>
          <w:sz w:val="24"/>
        </w:rPr>
        <w:t>should</w:t>
      </w:r>
      <w:r>
        <w:rPr>
          <w:spacing w:val="-4"/>
          <w:sz w:val="24"/>
        </w:rPr>
        <w:t xml:space="preserve"> </w:t>
      </w:r>
      <w:r>
        <w:rPr>
          <w:sz w:val="24"/>
        </w:rPr>
        <w:t>follow</w:t>
      </w:r>
      <w:r>
        <w:rPr>
          <w:spacing w:val="-4"/>
          <w:sz w:val="24"/>
        </w:rPr>
        <w:t xml:space="preserve"> </w:t>
      </w:r>
      <w:r>
        <w:rPr>
          <w:sz w:val="24"/>
        </w:rPr>
        <w:t>the</w:t>
      </w:r>
      <w:r>
        <w:rPr>
          <w:spacing w:val="-4"/>
          <w:sz w:val="24"/>
        </w:rPr>
        <w:t xml:space="preserve"> </w:t>
      </w:r>
      <w:r>
        <w:rPr>
          <w:sz w:val="24"/>
        </w:rPr>
        <w:t>following</w:t>
      </w:r>
      <w:r>
        <w:rPr>
          <w:spacing w:val="-4"/>
          <w:sz w:val="24"/>
        </w:rPr>
        <w:t xml:space="preserve"> </w:t>
      </w:r>
      <w:r>
        <w:rPr>
          <w:sz w:val="24"/>
        </w:rPr>
        <w:t xml:space="preserve">format. They should be reviewed with the physician directly involved in the care of that </w:t>
      </w:r>
      <w:r>
        <w:rPr>
          <w:spacing w:val="-2"/>
          <w:sz w:val="24"/>
        </w:rPr>
        <w:t>patient.</w:t>
      </w:r>
    </w:p>
    <w:p w:rsidR="003E4C7A" w:rsidRDefault="003E4C7A">
      <w:pPr>
        <w:pStyle w:val="BodyText"/>
        <w:ind w:left="0" w:firstLine="0"/>
      </w:pPr>
    </w:p>
    <w:p w:rsidR="003E4C7A" w:rsidRDefault="003E4C7A">
      <w:pPr>
        <w:pStyle w:val="BodyText"/>
        <w:spacing w:before="123"/>
        <w:ind w:left="0" w:firstLine="0"/>
      </w:pPr>
    </w:p>
    <w:p w:rsidR="003E4C7A" w:rsidRDefault="0040715D">
      <w:pPr>
        <w:pStyle w:val="Heading1"/>
      </w:pPr>
      <w:r>
        <w:rPr>
          <w:spacing w:val="-5"/>
        </w:rPr>
        <w:t>PRESENTATION</w:t>
      </w:r>
      <w:r>
        <w:rPr>
          <w:spacing w:val="-10"/>
        </w:rPr>
        <w:t xml:space="preserve"> </w:t>
      </w:r>
      <w:r>
        <w:rPr>
          <w:spacing w:val="-2"/>
        </w:rPr>
        <w:t>GUIDELINES</w:t>
      </w:r>
    </w:p>
    <w:p w:rsidR="003E4C7A" w:rsidRDefault="0040715D">
      <w:pPr>
        <w:pStyle w:val="BodyText"/>
        <w:spacing w:before="121"/>
        <w:ind w:left="1040" w:right="2409" w:firstLine="0"/>
      </w:pPr>
      <w:r>
        <w:t>It</w:t>
      </w:r>
      <w:r>
        <w:rPr>
          <w:spacing w:val="-4"/>
        </w:rPr>
        <w:t xml:space="preserve"> </w:t>
      </w:r>
      <w:r>
        <w:t>is</w:t>
      </w:r>
      <w:r>
        <w:rPr>
          <w:spacing w:val="-4"/>
        </w:rPr>
        <w:t xml:space="preserve"> </w:t>
      </w:r>
      <w:r>
        <w:t>suggested</w:t>
      </w:r>
      <w:r>
        <w:rPr>
          <w:spacing w:val="-4"/>
        </w:rPr>
        <w:t xml:space="preserve"> </w:t>
      </w:r>
      <w:r>
        <w:t>that</w:t>
      </w:r>
      <w:r>
        <w:rPr>
          <w:spacing w:val="-4"/>
        </w:rPr>
        <w:t xml:space="preserve"> </w:t>
      </w:r>
      <w:r>
        <w:t>you</w:t>
      </w:r>
      <w:r>
        <w:rPr>
          <w:spacing w:val="-4"/>
        </w:rPr>
        <w:t xml:space="preserve"> </w:t>
      </w:r>
      <w:r>
        <w:t>follow</w:t>
      </w:r>
      <w:r>
        <w:rPr>
          <w:spacing w:val="-4"/>
        </w:rPr>
        <w:t xml:space="preserve"> </w:t>
      </w:r>
      <w:r>
        <w:t>these</w:t>
      </w:r>
      <w:r>
        <w:rPr>
          <w:spacing w:val="-4"/>
        </w:rPr>
        <w:t xml:space="preserve"> </w:t>
      </w:r>
      <w:r>
        <w:t>guidelines</w:t>
      </w:r>
      <w:r>
        <w:rPr>
          <w:spacing w:val="-4"/>
        </w:rPr>
        <w:t xml:space="preserve"> </w:t>
      </w:r>
      <w:r>
        <w:t>in</w:t>
      </w:r>
      <w:r>
        <w:rPr>
          <w:spacing w:val="-4"/>
        </w:rPr>
        <w:t xml:space="preserve"> </w:t>
      </w:r>
      <w:r>
        <w:t>giving</w:t>
      </w:r>
      <w:r>
        <w:rPr>
          <w:spacing w:val="-4"/>
        </w:rPr>
        <w:t xml:space="preserve"> </w:t>
      </w:r>
      <w:r>
        <w:t>a</w:t>
      </w:r>
      <w:r>
        <w:rPr>
          <w:spacing w:val="-4"/>
        </w:rPr>
        <w:t xml:space="preserve"> </w:t>
      </w:r>
      <w:r>
        <w:t>PowerPoint presentation – be it a lecture or seminar.</w:t>
      </w:r>
    </w:p>
    <w:p w:rsidR="003E4C7A" w:rsidRDefault="003E4C7A">
      <w:pPr>
        <w:pStyle w:val="BodyText"/>
        <w:ind w:left="0" w:firstLine="0"/>
      </w:pPr>
    </w:p>
    <w:p w:rsidR="003E4C7A" w:rsidRDefault="003E4C7A">
      <w:pPr>
        <w:pStyle w:val="BodyText"/>
        <w:spacing w:before="83"/>
        <w:ind w:left="0" w:firstLine="0"/>
      </w:pPr>
    </w:p>
    <w:p w:rsidR="003E4C7A" w:rsidRDefault="0040715D">
      <w:pPr>
        <w:pStyle w:val="Heading2"/>
        <w:numPr>
          <w:ilvl w:val="0"/>
          <w:numId w:val="34"/>
        </w:numPr>
        <w:tabs>
          <w:tab w:val="left" w:pos="1322"/>
        </w:tabs>
        <w:spacing w:before="1"/>
        <w:ind w:left="1322" w:hanging="282"/>
      </w:pPr>
      <w:r>
        <w:rPr>
          <w:spacing w:val="-2"/>
        </w:rPr>
        <w:t>PREPARATION</w:t>
      </w:r>
      <w:r>
        <w:rPr>
          <w:spacing w:val="-10"/>
        </w:rPr>
        <w:t xml:space="preserve"> </w:t>
      </w:r>
      <w:r>
        <w:rPr>
          <w:spacing w:val="-2"/>
        </w:rPr>
        <w:t>OF</w:t>
      </w:r>
      <w:r>
        <w:rPr>
          <w:spacing w:val="-8"/>
        </w:rPr>
        <w:t xml:space="preserve"> </w:t>
      </w:r>
      <w:r>
        <w:rPr>
          <w:spacing w:val="-2"/>
        </w:rPr>
        <w:t>POWERPOINT</w:t>
      </w:r>
      <w:r>
        <w:rPr>
          <w:spacing w:val="-7"/>
        </w:rPr>
        <w:t xml:space="preserve"> </w:t>
      </w:r>
      <w:r>
        <w:rPr>
          <w:spacing w:val="-2"/>
        </w:rPr>
        <w:t>SLIDES:</w:t>
      </w:r>
    </w:p>
    <w:p w:rsidR="003E4C7A" w:rsidRDefault="0040715D">
      <w:pPr>
        <w:pStyle w:val="ListParagraph"/>
        <w:numPr>
          <w:ilvl w:val="1"/>
          <w:numId w:val="34"/>
        </w:numPr>
        <w:tabs>
          <w:tab w:val="left" w:pos="1759"/>
        </w:tabs>
        <w:spacing w:before="120"/>
        <w:ind w:left="1759" w:hanging="359"/>
        <w:rPr>
          <w:rFonts w:ascii="Arial" w:hAnsi="Arial"/>
          <w:b/>
          <w:sz w:val="24"/>
        </w:rPr>
      </w:pPr>
      <w:r>
        <w:rPr>
          <w:rFonts w:ascii="Arial" w:hAnsi="Arial"/>
          <w:b/>
          <w:sz w:val="24"/>
        </w:rPr>
        <w:t xml:space="preserve">Slide </w:t>
      </w:r>
      <w:r>
        <w:rPr>
          <w:rFonts w:ascii="Arial" w:hAnsi="Arial"/>
          <w:b/>
          <w:spacing w:val="-2"/>
          <w:sz w:val="24"/>
        </w:rPr>
        <w:t>Colors</w:t>
      </w:r>
    </w:p>
    <w:p w:rsidR="003E4C7A" w:rsidRDefault="0040715D">
      <w:pPr>
        <w:pStyle w:val="BodyText"/>
        <w:ind w:right="1067" w:firstLine="0"/>
      </w:pPr>
      <w:r>
        <w:t>Please</w:t>
      </w:r>
      <w:r>
        <w:rPr>
          <w:spacing w:val="-4"/>
        </w:rPr>
        <w:t xml:space="preserve"> </w:t>
      </w:r>
      <w:r>
        <w:t>use</w:t>
      </w:r>
      <w:r>
        <w:rPr>
          <w:spacing w:val="-4"/>
        </w:rPr>
        <w:t xml:space="preserve"> </w:t>
      </w:r>
      <w:r>
        <w:t>a</w:t>
      </w:r>
      <w:r>
        <w:rPr>
          <w:spacing w:val="-4"/>
        </w:rPr>
        <w:t xml:space="preserve"> </w:t>
      </w:r>
      <w:r>
        <w:t>black/white/blue</w:t>
      </w:r>
      <w:r>
        <w:rPr>
          <w:spacing w:val="-4"/>
        </w:rPr>
        <w:t xml:space="preserve"> </w:t>
      </w:r>
      <w:r>
        <w:t>background</w:t>
      </w:r>
      <w:r>
        <w:rPr>
          <w:spacing w:val="-4"/>
        </w:rPr>
        <w:t xml:space="preserve"> </w:t>
      </w:r>
      <w:r>
        <w:t>and</w:t>
      </w:r>
      <w:r>
        <w:rPr>
          <w:spacing w:val="-4"/>
        </w:rPr>
        <w:t xml:space="preserve"> </w:t>
      </w:r>
      <w:r>
        <w:t>white/black/yellow</w:t>
      </w:r>
      <w:r>
        <w:rPr>
          <w:spacing w:val="-4"/>
        </w:rPr>
        <w:t xml:space="preserve"> </w:t>
      </w:r>
      <w:r>
        <w:t>type</w:t>
      </w:r>
      <w:r>
        <w:rPr>
          <w:spacing w:val="-4"/>
        </w:rPr>
        <w:t xml:space="preserve"> </w:t>
      </w:r>
      <w:r>
        <w:t>on</w:t>
      </w:r>
      <w:r>
        <w:rPr>
          <w:spacing w:val="-4"/>
        </w:rPr>
        <w:t xml:space="preserve"> </w:t>
      </w:r>
      <w:r>
        <w:t>all</w:t>
      </w:r>
      <w:r>
        <w:rPr>
          <w:spacing w:val="-4"/>
        </w:rPr>
        <w:t xml:space="preserve"> </w:t>
      </w:r>
      <w:r>
        <w:t xml:space="preserve">your </w:t>
      </w:r>
      <w:r>
        <w:rPr>
          <w:spacing w:val="-2"/>
        </w:rPr>
        <w:t>slides.</w:t>
      </w:r>
    </w:p>
    <w:p w:rsidR="003E4C7A" w:rsidRDefault="003E4C7A">
      <w:pPr>
        <w:sectPr w:rsidR="003E4C7A">
          <w:pgSz w:w="12240" w:h="15840"/>
          <w:pgMar w:top="1360" w:right="280" w:bottom="280" w:left="400" w:header="720" w:footer="720" w:gutter="0"/>
          <w:cols w:space="720"/>
        </w:sectPr>
      </w:pPr>
    </w:p>
    <w:p w:rsidR="003E4C7A" w:rsidRDefault="0040715D">
      <w:pPr>
        <w:pStyle w:val="ListParagraph"/>
        <w:numPr>
          <w:ilvl w:val="1"/>
          <w:numId w:val="34"/>
        </w:numPr>
        <w:tabs>
          <w:tab w:val="left" w:pos="1759"/>
        </w:tabs>
        <w:spacing w:before="76"/>
        <w:ind w:left="1759" w:hanging="359"/>
        <w:rPr>
          <w:rFonts w:ascii="Arial" w:hAnsi="Arial"/>
          <w:b/>
          <w:sz w:val="24"/>
        </w:rPr>
      </w:pPr>
      <w:r>
        <w:rPr>
          <w:rFonts w:ascii="Arial" w:hAnsi="Arial"/>
          <w:b/>
          <w:sz w:val="24"/>
        </w:rPr>
        <w:lastRenderedPageBreak/>
        <w:t xml:space="preserve">Overview </w:t>
      </w:r>
      <w:r>
        <w:rPr>
          <w:rFonts w:ascii="Arial" w:hAnsi="Arial"/>
          <w:b/>
          <w:spacing w:val="-2"/>
          <w:sz w:val="24"/>
        </w:rPr>
        <w:t>Slide</w:t>
      </w:r>
    </w:p>
    <w:p w:rsidR="003E4C7A" w:rsidRDefault="0040715D">
      <w:pPr>
        <w:pStyle w:val="BodyText"/>
        <w:ind w:right="1398" w:firstLine="0"/>
      </w:pPr>
      <w:r>
        <w:t>After the title slide, your second slide should be entitled “Overview/Learning Objectives.”</w:t>
      </w:r>
      <w:r>
        <w:rPr>
          <w:spacing w:val="-4"/>
        </w:rPr>
        <w:t xml:space="preserve"> </w:t>
      </w:r>
      <w:r>
        <w:t>On</w:t>
      </w:r>
      <w:r>
        <w:rPr>
          <w:spacing w:val="-4"/>
        </w:rPr>
        <w:t xml:space="preserve"> </w:t>
      </w:r>
      <w:r>
        <w:t>that</w:t>
      </w:r>
      <w:r>
        <w:rPr>
          <w:spacing w:val="-4"/>
        </w:rPr>
        <w:t xml:space="preserve"> </w:t>
      </w:r>
      <w:r>
        <w:t>slide</w:t>
      </w:r>
      <w:r>
        <w:rPr>
          <w:spacing w:val="-4"/>
        </w:rPr>
        <w:t xml:space="preserve"> </w:t>
      </w:r>
      <w:r>
        <w:t>you</w:t>
      </w:r>
      <w:r>
        <w:rPr>
          <w:spacing w:val="-4"/>
        </w:rPr>
        <w:t xml:space="preserve"> </w:t>
      </w:r>
      <w:r>
        <w:t>should</w:t>
      </w:r>
      <w:r>
        <w:rPr>
          <w:spacing w:val="-4"/>
        </w:rPr>
        <w:t xml:space="preserve"> </w:t>
      </w:r>
      <w:r>
        <w:t>have</w:t>
      </w:r>
      <w:r>
        <w:rPr>
          <w:spacing w:val="-4"/>
        </w:rPr>
        <w:t xml:space="preserve"> </w:t>
      </w:r>
      <w:r>
        <w:t>three</w:t>
      </w:r>
      <w:r>
        <w:rPr>
          <w:spacing w:val="-4"/>
        </w:rPr>
        <w:t xml:space="preserve"> </w:t>
      </w:r>
      <w:r>
        <w:t>to</w:t>
      </w:r>
      <w:r>
        <w:rPr>
          <w:spacing w:val="-4"/>
        </w:rPr>
        <w:t xml:space="preserve"> </w:t>
      </w:r>
      <w:r>
        <w:t>five</w:t>
      </w:r>
      <w:r>
        <w:rPr>
          <w:spacing w:val="-4"/>
        </w:rPr>
        <w:t xml:space="preserve"> </w:t>
      </w:r>
      <w:r>
        <w:t>bullet</w:t>
      </w:r>
      <w:r>
        <w:rPr>
          <w:spacing w:val="-4"/>
        </w:rPr>
        <w:t xml:space="preserve"> </w:t>
      </w:r>
      <w:r>
        <w:t>points</w:t>
      </w:r>
      <w:r>
        <w:rPr>
          <w:spacing w:val="-4"/>
        </w:rPr>
        <w:t xml:space="preserve"> </w:t>
      </w:r>
      <w:r>
        <w:t>identifying the sub-topics you plan to discuss.</w:t>
      </w:r>
      <w:r>
        <w:rPr>
          <w:spacing w:val="40"/>
        </w:rPr>
        <w:t xml:space="preserve"> </w:t>
      </w:r>
      <w:r>
        <w:t xml:space="preserve">Prior to each sub-topic (bullet point) you should have the same title that you used in your overview for the bullet point. You need to let the audience know what you are going to cover in a very brief </w:t>
      </w:r>
      <w:r>
        <w:rPr>
          <w:spacing w:val="-2"/>
        </w:rPr>
        <w:t>overview.</w:t>
      </w:r>
    </w:p>
    <w:p w:rsidR="003E4C7A" w:rsidRDefault="0040715D">
      <w:pPr>
        <w:pStyle w:val="ListParagraph"/>
        <w:numPr>
          <w:ilvl w:val="1"/>
          <w:numId w:val="34"/>
        </w:numPr>
        <w:tabs>
          <w:tab w:val="left" w:pos="1759"/>
        </w:tabs>
        <w:spacing w:before="276"/>
        <w:ind w:left="1759" w:hanging="359"/>
        <w:rPr>
          <w:rFonts w:ascii="Arial" w:hAnsi="Arial"/>
          <w:b/>
          <w:sz w:val="24"/>
        </w:rPr>
      </w:pPr>
      <w:r>
        <w:rPr>
          <w:rFonts w:ascii="Arial" w:hAnsi="Arial"/>
          <w:b/>
          <w:sz w:val="24"/>
        </w:rPr>
        <w:t xml:space="preserve">20 Size Font </w:t>
      </w:r>
      <w:r>
        <w:rPr>
          <w:rFonts w:ascii="Arial" w:hAnsi="Arial"/>
          <w:b/>
          <w:spacing w:val="-2"/>
          <w:sz w:val="24"/>
        </w:rPr>
        <w:t>Minimum</w:t>
      </w:r>
    </w:p>
    <w:p w:rsidR="003E4C7A" w:rsidRDefault="0040715D">
      <w:pPr>
        <w:pStyle w:val="BodyText"/>
        <w:ind w:right="1185" w:firstLine="0"/>
      </w:pPr>
      <w:r>
        <w:t>Slides</w:t>
      </w:r>
      <w:r>
        <w:rPr>
          <w:spacing w:val="-3"/>
        </w:rPr>
        <w:t xml:space="preserve"> </w:t>
      </w:r>
      <w:r>
        <w:t>should</w:t>
      </w:r>
      <w:r>
        <w:rPr>
          <w:spacing w:val="-3"/>
        </w:rPr>
        <w:t xml:space="preserve"> </w:t>
      </w:r>
      <w:r>
        <w:t>be</w:t>
      </w:r>
      <w:r>
        <w:rPr>
          <w:spacing w:val="-3"/>
        </w:rPr>
        <w:t xml:space="preserve"> </w:t>
      </w:r>
      <w:r>
        <w:t>easy</w:t>
      </w:r>
      <w:r>
        <w:rPr>
          <w:spacing w:val="-3"/>
        </w:rPr>
        <w:t xml:space="preserve"> </w:t>
      </w:r>
      <w:r>
        <w:t>fo</w:t>
      </w:r>
      <w:r>
        <w:t>r</w:t>
      </w:r>
      <w:r>
        <w:rPr>
          <w:spacing w:val="-3"/>
        </w:rPr>
        <w:t xml:space="preserve"> </w:t>
      </w:r>
      <w:r>
        <w:t>the</w:t>
      </w:r>
      <w:r>
        <w:rPr>
          <w:spacing w:val="-3"/>
        </w:rPr>
        <w:t xml:space="preserve"> </w:t>
      </w:r>
      <w:r>
        <w:t>audience</w:t>
      </w:r>
      <w:r>
        <w:rPr>
          <w:spacing w:val="-3"/>
        </w:rPr>
        <w:t xml:space="preserve"> </w:t>
      </w:r>
      <w:r>
        <w:t>to</w:t>
      </w:r>
      <w:r>
        <w:rPr>
          <w:spacing w:val="-3"/>
        </w:rPr>
        <w:t xml:space="preserve"> </w:t>
      </w:r>
      <w:r>
        <w:t>read.</w:t>
      </w:r>
      <w:r>
        <w:rPr>
          <w:spacing w:val="-3"/>
        </w:rPr>
        <w:t xml:space="preserve"> </w:t>
      </w:r>
      <w:r>
        <w:t>Do</w:t>
      </w:r>
      <w:r>
        <w:rPr>
          <w:spacing w:val="-3"/>
        </w:rPr>
        <w:t xml:space="preserve"> </w:t>
      </w:r>
      <w:r>
        <w:t>not</w:t>
      </w:r>
      <w:r>
        <w:rPr>
          <w:spacing w:val="-3"/>
        </w:rPr>
        <w:t xml:space="preserve"> </w:t>
      </w:r>
      <w:r>
        <w:t>use</w:t>
      </w:r>
      <w:r>
        <w:rPr>
          <w:spacing w:val="-3"/>
        </w:rPr>
        <w:t xml:space="preserve"> </w:t>
      </w:r>
      <w:r>
        <w:t>less</w:t>
      </w:r>
      <w:r>
        <w:rPr>
          <w:spacing w:val="-3"/>
        </w:rPr>
        <w:t xml:space="preserve"> </w:t>
      </w:r>
      <w:r>
        <w:t>than</w:t>
      </w:r>
      <w:r>
        <w:rPr>
          <w:spacing w:val="-3"/>
        </w:rPr>
        <w:t xml:space="preserve"> </w:t>
      </w:r>
      <w:r>
        <w:t>20</w:t>
      </w:r>
      <w:r>
        <w:rPr>
          <w:spacing w:val="-3"/>
        </w:rPr>
        <w:t xml:space="preserve"> </w:t>
      </w:r>
      <w:r>
        <w:t>size</w:t>
      </w:r>
      <w:r>
        <w:rPr>
          <w:spacing w:val="-3"/>
        </w:rPr>
        <w:t xml:space="preserve"> </w:t>
      </w:r>
      <w:r>
        <w:t>font and do not put too much information on a slide.</w:t>
      </w:r>
    </w:p>
    <w:p w:rsidR="003E4C7A" w:rsidRDefault="0040715D">
      <w:pPr>
        <w:pStyle w:val="ListParagraph"/>
        <w:numPr>
          <w:ilvl w:val="1"/>
          <w:numId w:val="34"/>
        </w:numPr>
        <w:tabs>
          <w:tab w:val="left" w:pos="1759"/>
        </w:tabs>
        <w:spacing w:before="276"/>
        <w:ind w:left="1759" w:hanging="359"/>
        <w:rPr>
          <w:rFonts w:ascii="Arial" w:hAnsi="Arial"/>
          <w:b/>
          <w:sz w:val="24"/>
        </w:rPr>
      </w:pPr>
      <w:r>
        <w:rPr>
          <w:rFonts w:ascii="Arial" w:hAnsi="Arial"/>
          <w:b/>
          <w:sz w:val="24"/>
        </w:rPr>
        <w:t xml:space="preserve">Number of </w:t>
      </w:r>
      <w:r>
        <w:rPr>
          <w:rFonts w:ascii="Arial" w:hAnsi="Arial"/>
          <w:b/>
          <w:spacing w:val="-2"/>
          <w:sz w:val="24"/>
        </w:rPr>
        <w:t>slides</w:t>
      </w:r>
    </w:p>
    <w:p w:rsidR="003E4C7A" w:rsidRDefault="0040715D">
      <w:pPr>
        <w:pStyle w:val="BodyText"/>
        <w:ind w:right="1185" w:firstLine="0"/>
      </w:pPr>
      <w:r>
        <w:t>As a general rule, you should have no more than 1 slide for each minute of your presentation. Therefore, if you have a ten-minute pre</w:t>
      </w:r>
      <w:r>
        <w:t>sentation you should have about</w:t>
      </w:r>
      <w:r>
        <w:rPr>
          <w:spacing w:val="-3"/>
        </w:rPr>
        <w:t xml:space="preserve"> </w:t>
      </w:r>
      <w:r>
        <w:t>10</w:t>
      </w:r>
      <w:r>
        <w:rPr>
          <w:spacing w:val="-3"/>
        </w:rPr>
        <w:t xml:space="preserve"> </w:t>
      </w:r>
      <w:r>
        <w:t>slides.</w:t>
      </w:r>
      <w:r>
        <w:rPr>
          <w:spacing w:val="-3"/>
        </w:rPr>
        <w:t xml:space="preserve"> </w:t>
      </w:r>
      <w:r>
        <w:t>It</w:t>
      </w:r>
      <w:r>
        <w:rPr>
          <w:spacing w:val="-3"/>
        </w:rPr>
        <w:t xml:space="preserve"> </w:t>
      </w:r>
      <w:r>
        <w:t>is</w:t>
      </w:r>
      <w:r>
        <w:rPr>
          <w:spacing w:val="-3"/>
        </w:rPr>
        <w:t xml:space="preserve"> </w:t>
      </w:r>
      <w:r>
        <w:t>always</w:t>
      </w:r>
      <w:r>
        <w:rPr>
          <w:spacing w:val="-3"/>
        </w:rPr>
        <w:t xml:space="preserve"> </w:t>
      </w:r>
      <w:r>
        <w:t>better</w:t>
      </w:r>
      <w:r>
        <w:rPr>
          <w:spacing w:val="-3"/>
        </w:rPr>
        <w:t xml:space="preserve"> </w:t>
      </w:r>
      <w:r>
        <w:t>to</w:t>
      </w:r>
      <w:r>
        <w:rPr>
          <w:spacing w:val="-3"/>
        </w:rPr>
        <w:t xml:space="preserve"> </w:t>
      </w:r>
      <w:r>
        <w:t>end</w:t>
      </w:r>
      <w:r>
        <w:rPr>
          <w:spacing w:val="-3"/>
        </w:rPr>
        <w:t xml:space="preserve"> </w:t>
      </w:r>
      <w:r>
        <w:t>your</w:t>
      </w:r>
      <w:r>
        <w:rPr>
          <w:spacing w:val="-3"/>
        </w:rPr>
        <w:t xml:space="preserve"> </w:t>
      </w:r>
      <w:r>
        <w:t>presentation</w:t>
      </w:r>
      <w:r>
        <w:rPr>
          <w:spacing w:val="-3"/>
        </w:rPr>
        <w:t xml:space="preserve"> </w:t>
      </w:r>
      <w:r>
        <w:t>early</w:t>
      </w:r>
      <w:r>
        <w:rPr>
          <w:spacing w:val="-3"/>
        </w:rPr>
        <w:t xml:space="preserve"> </w:t>
      </w:r>
      <w:r>
        <w:t>rather</w:t>
      </w:r>
      <w:r>
        <w:rPr>
          <w:spacing w:val="-3"/>
        </w:rPr>
        <w:t xml:space="preserve"> </w:t>
      </w:r>
      <w:r>
        <w:t>than</w:t>
      </w:r>
      <w:r>
        <w:rPr>
          <w:spacing w:val="-3"/>
        </w:rPr>
        <w:t xml:space="preserve"> </w:t>
      </w:r>
      <w:r>
        <w:t xml:space="preserve">late. </w:t>
      </w:r>
      <w:proofErr w:type="gramStart"/>
      <w:r>
        <w:t>However</w:t>
      </w:r>
      <w:proofErr w:type="gramEnd"/>
      <w:r>
        <w:t xml:space="preserve"> this can vary depending on your subject and material.</w:t>
      </w:r>
    </w:p>
    <w:p w:rsidR="003E4C7A" w:rsidRDefault="003E4C7A">
      <w:pPr>
        <w:pStyle w:val="BodyText"/>
        <w:ind w:left="0" w:firstLine="0"/>
      </w:pPr>
    </w:p>
    <w:p w:rsidR="003E4C7A" w:rsidRDefault="003E4C7A">
      <w:pPr>
        <w:pStyle w:val="BodyText"/>
        <w:spacing w:before="84"/>
        <w:ind w:left="0" w:firstLine="0"/>
      </w:pPr>
    </w:p>
    <w:p w:rsidR="003E4C7A" w:rsidRDefault="0040715D">
      <w:pPr>
        <w:pStyle w:val="Heading2"/>
        <w:numPr>
          <w:ilvl w:val="0"/>
          <w:numId w:val="34"/>
        </w:numPr>
        <w:tabs>
          <w:tab w:val="left" w:pos="1410"/>
        </w:tabs>
        <w:ind w:left="1410" w:hanging="370"/>
      </w:pPr>
      <w:r>
        <w:t>PRESENTING</w:t>
      </w:r>
      <w:r>
        <w:rPr>
          <w:spacing w:val="-7"/>
        </w:rPr>
        <w:t xml:space="preserve"> </w:t>
      </w:r>
      <w:r>
        <w:t>THE</w:t>
      </w:r>
      <w:r>
        <w:rPr>
          <w:spacing w:val="-6"/>
        </w:rPr>
        <w:t xml:space="preserve"> </w:t>
      </w:r>
      <w:r>
        <w:rPr>
          <w:spacing w:val="-2"/>
        </w:rPr>
        <w:t>SLIDES:</w:t>
      </w:r>
    </w:p>
    <w:p w:rsidR="003E4C7A" w:rsidRDefault="0040715D">
      <w:pPr>
        <w:pStyle w:val="ListParagraph"/>
        <w:numPr>
          <w:ilvl w:val="1"/>
          <w:numId w:val="34"/>
        </w:numPr>
        <w:tabs>
          <w:tab w:val="left" w:pos="1759"/>
        </w:tabs>
        <w:spacing w:before="120"/>
        <w:ind w:left="1759" w:hanging="359"/>
        <w:rPr>
          <w:rFonts w:ascii="Arial" w:hAnsi="Arial"/>
          <w:b/>
          <w:sz w:val="24"/>
        </w:rPr>
      </w:pPr>
      <w:r>
        <w:rPr>
          <w:rFonts w:ascii="Arial" w:hAnsi="Arial"/>
          <w:b/>
          <w:sz w:val="24"/>
        </w:rPr>
        <w:t>Title</w:t>
      </w:r>
      <w:r>
        <w:rPr>
          <w:rFonts w:ascii="Arial" w:hAnsi="Arial"/>
          <w:b/>
          <w:spacing w:val="-3"/>
          <w:sz w:val="24"/>
        </w:rPr>
        <w:t xml:space="preserve"> </w:t>
      </w:r>
      <w:r>
        <w:rPr>
          <w:rFonts w:ascii="Arial" w:hAnsi="Arial"/>
          <w:b/>
          <w:sz w:val="24"/>
        </w:rPr>
        <w:t>of</w:t>
      </w:r>
      <w:r>
        <w:rPr>
          <w:rFonts w:ascii="Arial" w:hAnsi="Arial"/>
          <w:b/>
          <w:spacing w:val="-2"/>
          <w:sz w:val="24"/>
        </w:rPr>
        <w:t xml:space="preserve"> Presentation</w:t>
      </w:r>
    </w:p>
    <w:p w:rsidR="003E4C7A" w:rsidRDefault="0040715D">
      <w:pPr>
        <w:pStyle w:val="BodyText"/>
        <w:ind w:right="1185" w:firstLine="0"/>
      </w:pPr>
      <w:r>
        <w:t>Always</w:t>
      </w:r>
      <w:r>
        <w:rPr>
          <w:spacing w:val="-3"/>
        </w:rPr>
        <w:t xml:space="preserve"> </w:t>
      </w:r>
      <w:r>
        <w:t>start</w:t>
      </w:r>
      <w:r>
        <w:rPr>
          <w:spacing w:val="-3"/>
        </w:rPr>
        <w:t xml:space="preserve"> </w:t>
      </w:r>
      <w:r>
        <w:t>by</w:t>
      </w:r>
      <w:r>
        <w:rPr>
          <w:spacing w:val="-3"/>
        </w:rPr>
        <w:t xml:space="preserve"> </w:t>
      </w:r>
      <w:r>
        <w:t>stating</w:t>
      </w:r>
      <w:r>
        <w:rPr>
          <w:spacing w:val="-3"/>
        </w:rPr>
        <w:t xml:space="preserve"> </w:t>
      </w:r>
      <w:r>
        <w:t>what</w:t>
      </w:r>
      <w:r>
        <w:rPr>
          <w:spacing w:val="-3"/>
        </w:rPr>
        <w:t xml:space="preserve"> </w:t>
      </w:r>
      <w:r>
        <w:t>is</w:t>
      </w:r>
      <w:r>
        <w:rPr>
          <w:spacing w:val="-3"/>
        </w:rPr>
        <w:t xml:space="preserve"> </w:t>
      </w:r>
      <w:r>
        <w:t>on</w:t>
      </w:r>
      <w:r>
        <w:rPr>
          <w:spacing w:val="-3"/>
        </w:rPr>
        <w:t xml:space="preserve"> </w:t>
      </w:r>
      <w:r>
        <w:t>your</w:t>
      </w:r>
      <w:r>
        <w:rPr>
          <w:spacing w:val="-3"/>
        </w:rPr>
        <w:t xml:space="preserve"> </w:t>
      </w:r>
      <w:r>
        <w:t>title</w:t>
      </w:r>
      <w:r>
        <w:rPr>
          <w:spacing w:val="-3"/>
        </w:rPr>
        <w:t xml:space="preserve"> </w:t>
      </w:r>
      <w:r>
        <w:t>slide</w:t>
      </w:r>
      <w:r>
        <w:rPr>
          <w:spacing w:val="-3"/>
        </w:rPr>
        <w:t xml:space="preserve"> </w:t>
      </w:r>
      <w:r>
        <w:t>so</w:t>
      </w:r>
      <w:r>
        <w:rPr>
          <w:spacing w:val="-3"/>
        </w:rPr>
        <w:t xml:space="preserve"> </w:t>
      </w:r>
      <w:r>
        <w:t>that</w:t>
      </w:r>
      <w:r>
        <w:rPr>
          <w:spacing w:val="-3"/>
        </w:rPr>
        <w:t xml:space="preserve"> </w:t>
      </w:r>
      <w:r>
        <w:t>the</w:t>
      </w:r>
      <w:r>
        <w:rPr>
          <w:spacing w:val="-3"/>
        </w:rPr>
        <w:t xml:space="preserve"> </w:t>
      </w:r>
      <w:r>
        <w:t>audience</w:t>
      </w:r>
      <w:r>
        <w:rPr>
          <w:spacing w:val="-3"/>
        </w:rPr>
        <w:t xml:space="preserve"> </w:t>
      </w:r>
      <w:r>
        <w:t>focuses</w:t>
      </w:r>
      <w:r>
        <w:rPr>
          <w:spacing w:val="-3"/>
        </w:rPr>
        <w:t xml:space="preserve"> </w:t>
      </w:r>
      <w:r>
        <w:t>on your presentation.</w:t>
      </w:r>
    </w:p>
    <w:p w:rsidR="003E4C7A" w:rsidRDefault="0040715D">
      <w:pPr>
        <w:pStyle w:val="ListParagraph"/>
        <w:numPr>
          <w:ilvl w:val="1"/>
          <w:numId w:val="34"/>
        </w:numPr>
        <w:tabs>
          <w:tab w:val="left" w:pos="1759"/>
        </w:tabs>
        <w:spacing w:before="276"/>
        <w:ind w:left="1759" w:hanging="359"/>
        <w:rPr>
          <w:rFonts w:ascii="Arial" w:hAnsi="Arial"/>
          <w:b/>
          <w:sz w:val="24"/>
        </w:rPr>
      </w:pPr>
      <w:r>
        <w:rPr>
          <w:rFonts w:ascii="Arial" w:hAnsi="Arial"/>
          <w:b/>
          <w:sz w:val="24"/>
        </w:rPr>
        <w:t xml:space="preserve">Never look at the </w:t>
      </w:r>
      <w:r>
        <w:rPr>
          <w:rFonts w:ascii="Arial" w:hAnsi="Arial"/>
          <w:b/>
          <w:spacing w:val="-2"/>
          <w:sz w:val="24"/>
        </w:rPr>
        <w:t>screen</w:t>
      </w:r>
    </w:p>
    <w:p w:rsidR="003E4C7A" w:rsidRDefault="0040715D">
      <w:pPr>
        <w:pStyle w:val="BodyText"/>
        <w:ind w:right="1185" w:firstLine="0"/>
      </w:pPr>
      <w:r>
        <w:t>There</w:t>
      </w:r>
      <w:r>
        <w:rPr>
          <w:spacing w:val="-3"/>
        </w:rPr>
        <w:t xml:space="preserve"> </w:t>
      </w:r>
      <w:r>
        <w:t>is</w:t>
      </w:r>
      <w:r>
        <w:rPr>
          <w:spacing w:val="-3"/>
        </w:rPr>
        <w:t xml:space="preserve"> </w:t>
      </w:r>
      <w:r>
        <w:t>no</w:t>
      </w:r>
      <w:r>
        <w:rPr>
          <w:spacing w:val="-3"/>
        </w:rPr>
        <w:t xml:space="preserve"> </w:t>
      </w:r>
      <w:r>
        <w:t>need</w:t>
      </w:r>
      <w:r>
        <w:rPr>
          <w:spacing w:val="-3"/>
        </w:rPr>
        <w:t xml:space="preserve"> </w:t>
      </w:r>
      <w:r>
        <w:t>to</w:t>
      </w:r>
      <w:r>
        <w:rPr>
          <w:spacing w:val="-3"/>
        </w:rPr>
        <w:t xml:space="preserve"> </w:t>
      </w:r>
      <w:r>
        <w:t>ever</w:t>
      </w:r>
      <w:r>
        <w:rPr>
          <w:spacing w:val="-3"/>
        </w:rPr>
        <w:t xml:space="preserve"> </w:t>
      </w:r>
      <w:r>
        <w:t>look</w:t>
      </w:r>
      <w:r>
        <w:rPr>
          <w:spacing w:val="-3"/>
        </w:rPr>
        <w:t xml:space="preserve"> </w:t>
      </w:r>
      <w:r>
        <w:t>at</w:t>
      </w:r>
      <w:r>
        <w:rPr>
          <w:spacing w:val="-3"/>
        </w:rPr>
        <w:t xml:space="preserve"> </w:t>
      </w:r>
      <w:r>
        <w:t>the</w:t>
      </w:r>
      <w:r>
        <w:rPr>
          <w:spacing w:val="-3"/>
        </w:rPr>
        <w:t xml:space="preserve"> </w:t>
      </w:r>
      <w:r>
        <w:t>screen</w:t>
      </w:r>
      <w:r>
        <w:rPr>
          <w:spacing w:val="-3"/>
        </w:rPr>
        <w:t xml:space="preserve"> </w:t>
      </w:r>
      <w:r>
        <w:t>behind</w:t>
      </w:r>
      <w:r>
        <w:rPr>
          <w:spacing w:val="-3"/>
        </w:rPr>
        <w:t xml:space="preserve"> </w:t>
      </w:r>
      <w:r>
        <w:t>you.</w:t>
      </w:r>
      <w:r>
        <w:rPr>
          <w:spacing w:val="-3"/>
        </w:rPr>
        <w:t xml:space="preserve"> </w:t>
      </w:r>
      <w:r>
        <w:t>Everything</w:t>
      </w:r>
      <w:r>
        <w:rPr>
          <w:spacing w:val="-3"/>
        </w:rPr>
        <w:t xml:space="preserve"> </w:t>
      </w:r>
      <w:r>
        <w:t>on</w:t>
      </w:r>
      <w:r>
        <w:rPr>
          <w:spacing w:val="-3"/>
        </w:rPr>
        <w:t xml:space="preserve"> </w:t>
      </w:r>
      <w:r>
        <w:t>the</w:t>
      </w:r>
      <w:r>
        <w:rPr>
          <w:spacing w:val="-3"/>
        </w:rPr>
        <w:t xml:space="preserve"> </w:t>
      </w:r>
      <w:r>
        <w:t>screen is</w:t>
      </w:r>
      <w:r>
        <w:rPr>
          <w:spacing w:val="-3"/>
        </w:rPr>
        <w:t xml:space="preserve"> </w:t>
      </w:r>
      <w:r>
        <w:t>in</w:t>
      </w:r>
      <w:r>
        <w:rPr>
          <w:spacing w:val="-3"/>
        </w:rPr>
        <w:t xml:space="preserve"> </w:t>
      </w:r>
      <w:r>
        <w:t>front</w:t>
      </w:r>
      <w:r>
        <w:rPr>
          <w:spacing w:val="-3"/>
        </w:rPr>
        <w:t xml:space="preserve"> </w:t>
      </w:r>
      <w:r>
        <w:t>of</w:t>
      </w:r>
      <w:r>
        <w:rPr>
          <w:spacing w:val="-3"/>
        </w:rPr>
        <w:t xml:space="preserve"> </w:t>
      </w:r>
      <w:r>
        <w:t>you</w:t>
      </w:r>
      <w:r>
        <w:rPr>
          <w:spacing w:val="-3"/>
        </w:rPr>
        <w:t xml:space="preserve"> </w:t>
      </w:r>
      <w:r>
        <w:t>on</w:t>
      </w:r>
      <w:r>
        <w:rPr>
          <w:spacing w:val="-3"/>
        </w:rPr>
        <w:t xml:space="preserve"> </w:t>
      </w:r>
      <w:r>
        <w:t>the</w:t>
      </w:r>
      <w:r>
        <w:rPr>
          <w:spacing w:val="-3"/>
        </w:rPr>
        <w:t xml:space="preserve"> </w:t>
      </w:r>
      <w:r>
        <w:t>video</w:t>
      </w:r>
      <w:r>
        <w:rPr>
          <w:spacing w:val="-3"/>
        </w:rPr>
        <w:t xml:space="preserve"> </w:t>
      </w:r>
      <w:r>
        <w:t>display.</w:t>
      </w:r>
      <w:r>
        <w:rPr>
          <w:spacing w:val="-3"/>
        </w:rPr>
        <w:t xml:space="preserve"> </w:t>
      </w:r>
      <w:r>
        <w:t>When</w:t>
      </w:r>
      <w:r>
        <w:rPr>
          <w:spacing w:val="-3"/>
        </w:rPr>
        <w:t xml:space="preserve"> </w:t>
      </w:r>
      <w:r>
        <w:t>you</w:t>
      </w:r>
      <w:r>
        <w:rPr>
          <w:spacing w:val="-3"/>
        </w:rPr>
        <w:t xml:space="preserve"> </w:t>
      </w:r>
      <w:r>
        <w:t>look</w:t>
      </w:r>
      <w:r>
        <w:rPr>
          <w:spacing w:val="-3"/>
        </w:rPr>
        <w:t xml:space="preserve"> </w:t>
      </w:r>
      <w:r>
        <w:t>at</w:t>
      </w:r>
      <w:r>
        <w:rPr>
          <w:spacing w:val="-3"/>
        </w:rPr>
        <w:t xml:space="preserve"> </w:t>
      </w:r>
      <w:r>
        <w:t>the</w:t>
      </w:r>
      <w:r>
        <w:rPr>
          <w:spacing w:val="-3"/>
        </w:rPr>
        <w:t xml:space="preserve"> </w:t>
      </w:r>
      <w:r>
        <w:t>screen</w:t>
      </w:r>
      <w:r>
        <w:rPr>
          <w:spacing w:val="-3"/>
        </w:rPr>
        <w:t xml:space="preserve"> </w:t>
      </w:r>
      <w:r>
        <w:t>and</w:t>
      </w:r>
      <w:r>
        <w:rPr>
          <w:spacing w:val="-3"/>
        </w:rPr>
        <w:t xml:space="preserve"> </w:t>
      </w:r>
      <w:r>
        <w:t>use</w:t>
      </w:r>
      <w:r>
        <w:rPr>
          <w:spacing w:val="-3"/>
        </w:rPr>
        <w:t xml:space="preserve"> </w:t>
      </w:r>
      <w:r>
        <w:t>a</w:t>
      </w:r>
      <w:r>
        <w:rPr>
          <w:spacing w:val="-3"/>
        </w:rPr>
        <w:t xml:space="preserve"> </w:t>
      </w:r>
      <w:r>
        <w:t>red or green pointer you are talking to a wall and not your audience. It is a habit that should be avoided.</w:t>
      </w:r>
    </w:p>
    <w:p w:rsidR="003E4C7A" w:rsidRDefault="0040715D">
      <w:pPr>
        <w:pStyle w:val="ListParagraph"/>
        <w:numPr>
          <w:ilvl w:val="1"/>
          <w:numId w:val="34"/>
        </w:numPr>
        <w:tabs>
          <w:tab w:val="left" w:pos="1759"/>
        </w:tabs>
        <w:spacing w:before="276"/>
        <w:ind w:left="1759" w:hanging="359"/>
        <w:rPr>
          <w:rFonts w:ascii="Arial" w:hAnsi="Arial"/>
          <w:b/>
          <w:sz w:val="24"/>
        </w:rPr>
      </w:pPr>
      <w:r>
        <w:rPr>
          <w:rFonts w:ascii="Arial" w:hAnsi="Arial"/>
          <w:b/>
          <w:sz w:val="24"/>
        </w:rPr>
        <w:t xml:space="preserve">Speak </w:t>
      </w:r>
      <w:r>
        <w:rPr>
          <w:rFonts w:ascii="Arial" w:hAnsi="Arial"/>
          <w:b/>
          <w:spacing w:val="-2"/>
          <w:sz w:val="24"/>
        </w:rPr>
        <w:t>slowly</w:t>
      </w:r>
    </w:p>
    <w:p w:rsidR="003E4C7A" w:rsidRDefault="0040715D">
      <w:pPr>
        <w:pStyle w:val="BodyText"/>
        <w:ind w:right="1192" w:firstLine="0"/>
      </w:pPr>
      <w:r>
        <w:t>It is always better to speak slowly rather than quickly. At most, an audience will only</w:t>
      </w:r>
      <w:r>
        <w:rPr>
          <w:spacing w:val="-3"/>
        </w:rPr>
        <w:t xml:space="preserve"> </w:t>
      </w:r>
      <w:r>
        <w:t>retain</w:t>
      </w:r>
      <w:r>
        <w:rPr>
          <w:spacing w:val="-3"/>
        </w:rPr>
        <w:t xml:space="preserve"> </w:t>
      </w:r>
      <w:r>
        <w:t>two</w:t>
      </w:r>
      <w:r>
        <w:rPr>
          <w:spacing w:val="-3"/>
        </w:rPr>
        <w:t xml:space="preserve"> </w:t>
      </w:r>
      <w:r>
        <w:t>or</w:t>
      </w:r>
      <w:r>
        <w:rPr>
          <w:spacing w:val="-3"/>
        </w:rPr>
        <w:t xml:space="preserve"> </w:t>
      </w:r>
      <w:r>
        <w:t>three</w:t>
      </w:r>
      <w:r>
        <w:rPr>
          <w:spacing w:val="-3"/>
        </w:rPr>
        <w:t xml:space="preserve"> </w:t>
      </w:r>
      <w:r>
        <w:t>major</w:t>
      </w:r>
      <w:r>
        <w:rPr>
          <w:spacing w:val="-3"/>
        </w:rPr>
        <w:t xml:space="preserve"> </w:t>
      </w:r>
      <w:r>
        <w:t>points</w:t>
      </w:r>
      <w:r>
        <w:rPr>
          <w:spacing w:val="-3"/>
        </w:rPr>
        <w:t xml:space="preserve"> </w:t>
      </w:r>
      <w:r>
        <w:t>in</w:t>
      </w:r>
      <w:r>
        <w:rPr>
          <w:spacing w:val="-3"/>
        </w:rPr>
        <w:t xml:space="preserve"> </w:t>
      </w:r>
      <w:r>
        <w:t>an</w:t>
      </w:r>
      <w:r>
        <w:rPr>
          <w:spacing w:val="-3"/>
        </w:rPr>
        <w:t xml:space="preserve"> </w:t>
      </w:r>
      <w:r>
        <w:t>entire</w:t>
      </w:r>
      <w:r>
        <w:rPr>
          <w:spacing w:val="-3"/>
        </w:rPr>
        <w:t xml:space="preserve"> </w:t>
      </w:r>
      <w:r>
        <w:t>presentation.</w:t>
      </w:r>
      <w:r>
        <w:rPr>
          <w:spacing w:val="-3"/>
        </w:rPr>
        <w:t xml:space="preserve"> </w:t>
      </w:r>
      <w:r>
        <w:t>When</w:t>
      </w:r>
      <w:r>
        <w:rPr>
          <w:spacing w:val="-3"/>
        </w:rPr>
        <w:t xml:space="preserve"> </w:t>
      </w:r>
      <w:r>
        <w:t>you</w:t>
      </w:r>
      <w:r>
        <w:rPr>
          <w:spacing w:val="-3"/>
        </w:rPr>
        <w:t xml:space="preserve"> </w:t>
      </w:r>
      <w:r>
        <w:t xml:space="preserve">provide too much information in a lecture the audience drifts off and comes away with less than if </w:t>
      </w:r>
      <w:r>
        <w:t>you just emphasize two or three points.</w:t>
      </w:r>
    </w:p>
    <w:p w:rsidR="003E4C7A" w:rsidRDefault="0040715D">
      <w:pPr>
        <w:pStyle w:val="ListParagraph"/>
        <w:numPr>
          <w:ilvl w:val="1"/>
          <w:numId w:val="34"/>
        </w:numPr>
        <w:tabs>
          <w:tab w:val="left" w:pos="1759"/>
        </w:tabs>
        <w:spacing w:before="276"/>
        <w:ind w:left="1759" w:hanging="359"/>
        <w:rPr>
          <w:rFonts w:ascii="Arial" w:hAnsi="Arial"/>
          <w:b/>
          <w:sz w:val="24"/>
        </w:rPr>
      </w:pPr>
      <w:r>
        <w:rPr>
          <w:rFonts w:ascii="Arial" w:hAnsi="Arial"/>
          <w:b/>
          <w:sz w:val="24"/>
        </w:rPr>
        <w:t>End</w:t>
      </w:r>
      <w:r>
        <w:rPr>
          <w:rFonts w:ascii="Arial" w:hAnsi="Arial"/>
          <w:b/>
          <w:spacing w:val="-2"/>
          <w:sz w:val="24"/>
        </w:rPr>
        <w:t xml:space="preserve"> </w:t>
      </w:r>
      <w:r>
        <w:rPr>
          <w:rFonts w:ascii="Arial" w:hAnsi="Arial"/>
          <w:b/>
          <w:sz w:val="24"/>
        </w:rPr>
        <w:t xml:space="preserve">with a Thank </w:t>
      </w:r>
      <w:r>
        <w:rPr>
          <w:rFonts w:ascii="Arial" w:hAnsi="Arial"/>
          <w:b/>
          <w:spacing w:val="-4"/>
          <w:sz w:val="24"/>
        </w:rPr>
        <w:t>You!</w:t>
      </w:r>
    </w:p>
    <w:p w:rsidR="003E4C7A" w:rsidRDefault="0040715D">
      <w:pPr>
        <w:ind w:left="1760" w:right="1185"/>
        <w:rPr>
          <w:rFonts w:ascii="Arial" w:hAnsi="Arial"/>
          <w:b/>
          <w:sz w:val="24"/>
        </w:rPr>
      </w:pPr>
      <w:r>
        <w:rPr>
          <w:sz w:val="24"/>
        </w:rPr>
        <w:t>At</w:t>
      </w:r>
      <w:r>
        <w:rPr>
          <w:spacing w:val="-3"/>
          <w:sz w:val="24"/>
        </w:rPr>
        <w:t xml:space="preserve"> </w:t>
      </w:r>
      <w:r>
        <w:rPr>
          <w:sz w:val="24"/>
        </w:rPr>
        <w:t>the</w:t>
      </w:r>
      <w:r>
        <w:rPr>
          <w:spacing w:val="-3"/>
          <w:sz w:val="24"/>
        </w:rPr>
        <w:t xml:space="preserve"> </w:t>
      </w:r>
      <w:r>
        <w:rPr>
          <w:sz w:val="24"/>
        </w:rPr>
        <w:t>end</w:t>
      </w:r>
      <w:r>
        <w:rPr>
          <w:spacing w:val="-3"/>
          <w:sz w:val="24"/>
        </w:rPr>
        <w:t xml:space="preserve"> </w:t>
      </w:r>
      <w:r>
        <w:rPr>
          <w:sz w:val="24"/>
        </w:rPr>
        <w:t>of</w:t>
      </w:r>
      <w:r>
        <w:rPr>
          <w:spacing w:val="-3"/>
          <w:sz w:val="24"/>
        </w:rPr>
        <w:t xml:space="preserve"> </w:t>
      </w:r>
      <w:r>
        <w:rPr>
          <w:sz w:val="24"/>
        </w:rPr>
        <w:t>your</w:t>
      </w:r>
      <w:r>
        <w:rPr>
          <w:spacing w:val="-3"/>
          <w:sz w:val="24"/>
        </w:rPr>
        <w:t xml:space="preserve"> </w:t>
      </w:r>
      <w:r>
        <w:rPr>
          <w:sz w:val="24"/>
        </w:rPr>
        <w:t>presentation</w:t>
      </w:r>
      <w:r>
        <w:rPr>
          <w:spacing w:val="-3"/>
          <w:sz w:val="24"/>
        </w:rPr>
        <w:t xml:space="preserve"> </w:t>
      </w:r>
      <w:r>
        <w:rPr>
          <w:sz w:val="24"/>
        </w:rPr>
        <w:t>you</w:t>
      </w:r>
      <w:r>
        <w:rPr>
          <w:spacing w:val="-3"/>
          <w:sz w:val="24"/>
        </w:rPr>
        <w:t xml:space="preserve"> </w:t>
      </w:r>
      <w:r>
        <w:rPr>
          <w:sz w:val="24"/>
        </w:rPr>
        <w:t>should</w:t>
      </w:r>
      <w:r>
        <w:rPr>
          <w:spacing w:val="-3"/>
          <w:sz w:val="24"/>
        </w:rPr>
        <w:t xml:space="preserve"> </w:t>
      </w:r>
      <w:r>
        <w:rPr>
          <w:sz w:val="24"/>
        </w:rPr>
        <w:t>always</w:t>
      </w:r>
      <w:r>
        <w:rPr>
          <w:spacing w:val="-3"/>
          <w:sz w:val="24"/>
        </w:rPr>
        <w:t xml:space="preserve"> </w:t>
      </w:r>
      <w:r>
        <w:rPr>
          <w:sz w:val="24"/>
        </w:rPr>
        <w:t>say</w:t>
      </w:r>
      <w:r>
        <w:rPr>
          <w:spacing w:val="-3"/>
          <w:sz w:val="24"/>
        </w:rPr>
        <w:t xml:space="preserve"> </w:t>
      </w:r>
      <w:r>
        <w:rPr>
          <w:sz w:val="24"/>
        </w:rPr>
        <w:t>thank</w:t>
      </w:r>
      <w:r>
        <w:rPr>
          <w:spacing w:val="-3"/>
          <w:sz w:val="24"/>
        </w:rPr>
        <w:t xml:space="preserve"> </w:t>
      </w:r>
      <w:r>
        <w:rPr>
          <w:sz w:val="24"/>
        </w:rPr>
        <w:t>you</w:t>
      </w:r>
      <w:r>
        <w:rPr>
          <w:spacing w:val="-3"/>
          <w:sz w:val="24"/>
        </w:rPr>
        <w:t xml:space="preserve"> </w:t>
      </w:r>
      <w:r>
        <w:rPr>
          <w:sz w:val="24"/>
        </w:rPr>
        <w:t>or</w:t>
      </w:r>
      <w:r>
        <w:rPr>
          <w:spacing w:val="-3"/>
          <w:sz w:val="24"/>
        </w:rPr>
        <w:t xml:space="preserve"> </w:t>
      </w:r>
      <w:r>
        <w:rPr>
          <w:sz w:val="24"/>
        </w:rPr>
        <w:t>have</w:t>
      </w:r>
      <w:r>
        <w:rPr>
          <w:spacing w:val="-3"/>
          <w:sz w:val="24"/>
        </w:rPr>
        <w:t xml:space="preserve"> </w:t>
      </w:r>
      <w:r>
        <w:rPr>
          <w:sz w:val="24"/>
        </w:rPr>
        <w:t>a</w:t>
      </w:r>
      <w:r>
        <w:rPr>
          <w:spacing w:val="-3"/>
          <w:sz w:val="24"/>
        </w:rPr>
        <w:t xml:space="preserve"> </w:t>
      </w:r>
      <w:r>
        <w:rPr>
          <w:sz w:val="24"/>
        </w:rPr>
        <w:t xml:space="preserve">slide that says “Thank You.” It lets the audience know that you have finished talking and that they can then applaud. </w:t>
      </w:r>
      <w:r>
        <w:rPr>
          <w:rFonts w:ascii="Arial" w:hAnsi="Arial"/>
          <w:b/>
          <w:sz w:val="24"/>
        </w:rPr>
        <w:t xml:space="preserve">Otherwise, an embarrassing pause usually </w:t>
      </w:r>
      <w:r>
        <w:rPr>
          <w:rFonts w:ascii="Arial" w:hAnsi="Arial"/>
          <w:b/>
          <w:spacing w:val="-2"/>
          <w:sz w:val="24"/>
        </w:rPr>
        <w:t>results.</w:t>
      </w:r>
    </w:p>
    <w:p w:rsidR="003E4C7A" w:rsidRDefault="003E4C7A">
      <w:pPr>
        <w:rPr>
          <w:rFonts w:ascii="Arial" w:hAnsi="Arial"/>
          <w:sz w:val="24"/>
        </w:rPr>
        <w:sectPr w:rsidR="003E4C7A">
          <w:pgSz w:w="12240" w:h="15840"/>
          <w:pgMar w:top="1640" w:right="280" w:bottom="280" w:left="400" w:header="720" w:footer="720" w:gutter="0"/>
          <w:cols w:space="720"/>
        </w:sectPr>
      </w:pPr>
    </w:p>
    <w:p w:rsidR="003E4C7A" w:rsidRDefault="0040715D">
      <w:pPr>
        <w:pStyle w:val="Heading2"/>
        <w:numPr>
          <w:ilvl w:val="0"/>
          <w:numId w:val="34"/>
        </w:numPr>
        <w:tabs>
          <w:tab w:val="left" w:pos="1498"/>
        </w:tabs>
        <w:spacing w:before="60"/>
        <w:ind w:left="1498" w:hanging="458"/>
      </w:pPr>
      <w:r>
        <w:rPr>
          <w:spacing w:val="-2"/>
        </w:rPr>
        <w:lastRenderedPageBreak/>
        <w:t>FORMAT:</w:t>
      </w:r>
    </w:p>
    <w:p w:rsidR="003E4C7A" w:rsidRDefault="0040715D">
      <w:pPr>
        <w:pStyle w:val="ListParagraph"/>
        <w:numPr>
          <w:ilvl w:val="1"/>
          <w:numId w:val="34"/>
        </w:numPr>
        <w:tabs>
          <w:tab w:val="left" w:pos="1759"/>
        </w:tabs>
        <w:spacing w:before="175"/>
        <w:ind w:left="1759" w:hanging="359"/>
        <w:rPr>
          <w:sz w:val="24"/>
        </w:rPr>
      </w:pPr>
      <w:r>
        <w:rPr>
          <w:sz w:val="24"/>
        </w:rPr>
        <w:t>Every</w:t>
      </w:r>
      <w:r>
        <w:rPr>
          <w:spacing w:val="-2"/>
          <w:sz w:val="24"/>
        </w:rPr>
        <w:t xml:space="preserve"> </w:t>
      </w:r>
      <w:r>
        <w:rPr>
          <w:sz w:val="24"/>
        </w:rPr>
        <w:t xml:space="preserve">patient should be presented in the </w:t>
      </w:r>
      <w:r>
        <w:rPr>
          <w:rFonts w:ascii="Arial" w:hAnsi="Arial"/>
          <w:b/>
          <w:sz w:val="24"/>
        </w:rPr>
        <w:t xml:space="preserve">SOAP </w:t>
      </w:r>
      <w:r>
        <w:rPr>
          <w:rFonts w:ascii="Arial" w:hAnsi="Arial"/>
          <w:b/>
          <w:spacing w:val="-2"/>
          <w:sz w:val="24"/>
        </w:rPr>
        <w:t>format</w:t>
      </w:r>
      <w:r>
        <w:rPr>
          <w:spacing w:val="-2"/>
          <w:sz w:val="24"/>
        </w:rPr>
        <w:t>;</w:t>
      </w:r>
    </w:p>
    <w:p w:rsidR="003E4C7A" w:rsidRDefault="0040715D">
      <w:pPr>
        <w:pStyle w:val="ListParagraph"/>
        <w:numPr>
          <w:ilvl w:val="2"/>
          <w:numId w:val="34"/>
        </w:numPr>
        <w:tabs>
          <w:tab w:val="left" w:pos="2480"/>
        </w:tabs>
        <w:ind w:right="2260"/>
        <w:rPr>
          <w:sz w:val="24"/>
        </w:rPr>
      </w:pPr>
      <w:r>
        <w:rPr>
          <w:sz w:val="24"/>
        </w:rPr>
        <w:t>Only</w:t>
      </w:r>
      <w:r>
        <w:rPr>
          <w:spacing w:val="-5"/>
          <w:sz w:val="24"/>
        </w:rPr>
        <w:t xml:space="preserve"> </w:t>
      </w:r>
      <w:r>
        <w:rPr>
          <w:sz w:val="24"/>
        </w:rPr>
        <w:t>pertinent</w:t>
      </w:r>
      <w:r>
        <w:rPr>
          <w:spacing w:val="-5"/>
          <w:sz w:val="24"/>
        </w:rPr>
        <w:t xml:space="preserve"> </w:t>
      </w:r>
      <w:r>
        <w:rPr>
          <w:sz w:val="24"/>
        </w:rPr>
        <w:t>p</w:t>
      </w:r>
      <w:r>
        <w:rPr>
          <w:sz w:val="24"/>
        </w:rPr>
        <w:t>ast</w:t>
      </w:r>
      <w:r>
        <w:rPr>
          <w:spacing w:val="-5"/>
          <w:sz w:val="24"/>
        </w:rPr>
        <w:t xml:space="preserve"> </w:t>
      </w:r>
      <w:r>
        <w:rPr>
          <w:sz w:val="24"/>
        </w:rPr>
        <w:t>and</w:t>
      </w:r>
      <w:r>
        <w:rPr>
          <w:spacing w:val="-5"/>
          <w:sz w:val="24"/>
        </w:rPr>
        <w:t xml:space="preserve"> </w:t>
      </w:r>
      <w:r>
        <w:rPr>
          <w:sz w:val="24"/>
        </w:rPr>
        <w:t>current</w:t>
      </w:r>
      <w:r>
        <w:rPr>
          <w:spacing w:val="-5"/>
          <w:sz w:val="24"/>
        </w:rPr>
        <w:t xml:space="preserve"> </w:t>
      </w:r>
      <w:r>
        <w:rPr>
          <w:sz w:val="24"/>
        </w:rPr>
        <w:t>history</w:t>
      </w:r>
      <w:r>
        <w:rPr>
          <w:spacing w:val="-5"/>
          <w:sz w:val="24"/>
        </w:rPr>
        <w:t xml:space="preserve"> </w:t>
      </w:r>
      <w:r>
        <w:rPr>
          <w:sz w:val="24"/>
        </w:rPr>
        <w:t>should</w:t>
      </w:r>
      <w:r>
        <w:rPr>
          <w:spacing w:val="-5"/>
          <w:sz w:val="24"/>
        </w:rPr>
        <w:t xml:space="preserve"> </w:t>
      </w:r>
      <w:r>
        <w:rPr>
          <w:sz w:val="24"/>
        </w:rPr>
        <w:t>be</w:t>
      </w:r>
      <w:r>
        <w:rPr>
          <w:spacing w:val="-5"/>
          <w:sz w:val="24"/>
        </w:rPr>
        <w:t xml:space="preserve"> </w:t>
      </w:r>
      <w:r>
        <w:rPr>
          <w:sz w:val="24"/>
        </w:rPr>
        <w:t>included</w:t>
      </w:r>
      <w:r>
        <w:rPr>
          <w:spacing w:val="-5"/>
          <w:sz w:val="24"/>
        </w:rPr>
        <w:t xml:space="preserve"> </w:t>
      </w:r>
      <w:r>
        <w:rPr>
          <w:sz w:val="24"/>
        </w:rPr>
        <w:t xml:space="preserve">under </w:t>
      </w:r>
      <w:r>
        <w:rPr>
          <w:spacing w:val="-2"/>
          <w:sz w:val="24"/>
        </w:rPr>
        <w:t>S(subjective);</w:t>
      </w:r>
    </w:p>
    <w:p w:rsidR="003E4C7A" w:rsidRDefault="0040715D">
      <w:pPr>
        <w:pStyle w:val="ListParagraph"/>
        <w:numPr>
          <w:ilvl w:val="2"/>
          <w:numId w:val="34"/>
        </w:numPr>
        <w:tabs>
          <w:tab w:val="left" w:pos="2480"/>
        </w:tabs>
        <w:ind w:right="2233"/>
        <w:rPr>
          <w:sz w:val="24"/>
        </w:rPr>
      </w:pPr>
      <w:r>
        <w:rPr>
          <w:sz w:val="24"/>
        </w:rPr>
        <w:t>Only pertinent clinical information should be included under O (objective),</w:t>
      </w:r>
      <w:r>
        <w:rPr>
          <w:spacing w:val="-5"/>
          <w:sz w:val="24"/>
        </w:rPr>
        <w:t xml:space="preserve"> </w:t>
      </w:r>
      <w:r>
        <w:rPr>
          <w:sz w:val="24"/>
        </w:rPr>
        <w:t>and</w:t>
      </w:r>
      <w:r>
        <w:rPr>
          <w:spacing w:val="-5"/>
          <w:sz w:val="24"/>
        </w:rPr>
        <w:t xml:space="preserve"> </w:t>
      </w:r>
      <w:r>
        <w:rPr>
          <w:sz w:val="24"/>
        </w:rPr>
        <w:t>photographs</w:t>
      </w:r>
      <w:r>
        <w:rPr>
          <w:spacing w:val="-5"/>
          <w:sz w:val="24"/>
        </w:rPr>
        <w:t xml:space="preserve"> </w:t>
      </w:r>
      <w:r>
        <w:rPr>
          <w:sz w:val="24"/>
        </w:rPr>
        <w:t>should</w:t>
      </w:r>
      <w:r>
        <w:rPr>
          <w:spacing w:val="-5"/>
          <w:sz w:val="24"/>
        </w:rPr>
        <w:t xml:space="preserve"> </w:t>
      </w:r>
      <w:r>
        <w:rPr>
          <w:sz w:val="24"/>
        </w:rPr>
        <w:t>always</w:t>
      </w:r>
      <w:r>
        <w:rPr>
          <w:spacing w:val="-5"/>
          <w:sz w:val="24"/>
        </w:rPr>
        <w:t xml:space="preserve"> </w:t>
      </w:r>
      <w:r>
        <w:rPr>
          <w:sz w:val="24"/>
        </w:rPr>
        <w:t>be</w:t>
      </w:r>
      <w:r>
        <w:rPr>
          <w:spacing w:val="-5"/>
          <w:sz w:val="24"/>
        </w:rPr>
        <w:t xml:space="preserve"> </w:t>
      </w:r>
      <w:r>
        <w:rPr>
          <w:sz w:val="24"/>
        </w:rPr>
        <w:t>included</w:t>
      </w:r>
      <w:r>
        <w:rPr>
          <w:spacing w:val="-5"/>
          <w:sz w:val="24"/>
        </w:rPr>
        <w:t xml:space="preserve"> </w:t>
      </w:r>
      <w:r>
        <w:rPr>
          <w:sz w:val="24"/>
        </w:rPr>
        <w:t>of</w:t>
      </w:r>
      <w:r>
        <w:rPr>
          <w:spacing w:val="-5"/>
          <w:sz w:val="24"/>
        </w:rPr>
        <w:t xml:space="preserve"> </w:t>
      </w:r>
      <w:r>
        <w:rPr>
          <w:sz w:val="24"/>
        </w:rPr>
        <w:t>either the anterior segment and/or posterior segment;</w:t>
      </w:r>
    </w:p>
    <w:p w:rsidR="003E4C7A" w:rsidRDefault="0040715D">
      <w:pPr>
        <w:pStyle w:val="ListParagraph"/>
        <w:numPr>
          <w:ilvl w:val="2"/>
          <w:numId w:val="34"/>
        </w:numPr>
        <w:tabs>
          <w:tab w:val="left" w:pos="2480"/>
        </w:tabs>
        <w:ind w:right="2225"/>
        <w:rPr>
          <w:sz w:val="24"/>
        </w:rPr>
      </w:pPr>
      <w:r>
        <w:rPr>
          <w:sz w:val="24"/>
        </w:rPr>
        <w:t>Every</w:t>
      </w:r>
      <w:r>
        <w:rPr>
          <w:spacing w:val="-7"/>
          <w:sz w:val="24"/>
        </w:rPr>
        <w:t xml:space="preserve"> </w:t>
      </w:r>
      <w:r>
        <w:rPr>
          <w:sz w:val="24"/>
        </w:rPr>
        <w:t>presentation</w:t>
      </w:r>
      <w:r>
        <w:rPr>
          <w:spacing w:val="-7"/>
          <w:sz w:val="24"/>
        </w:rPr>
        <w:t xml:space="preserve"> </w:t>
      </w:r>
      <w:r>
        <w:rPr>
          <w:sz w:val="24"/>
        </w:rPr>
        <w:t>should</w:t>
      </w:r>
      <w:r>
        <w:rPr>
          <w:spacing w:val="-7"/>
          <w:sz w:val="24"/>
        </w:rPr>
        <w:t xml:space="preserve"> </w:t>
      </w:r>
      <w:r>
        <w:rPr>
          <w:sz w:val="24"/>
        </w:rPr>
        <w:t>have</w:t>
      </w:r>
      <w:r>
        <w:rPr>
          <w:spacing w:val="-7"/>
          <w:sz w:val="24"/>
        </w:rPr>
        <w:t xml:space="preserve"> </w:t>
      </w:r>
      <w:r>
        <w:rPr>
          <w:sz w:val="24"/>
        </w:rPr>
        <w:t>an</w:t>
      </w:r>
      <w:r>
        <w:rPr>
          <w:spacing w:val="-7"/>
          <w:sz w:val="24"/>
        </w:rPr>
        <w:t xml:space="preserve"> </w:t>
      </w:r>
      <w:r>
        <w:rPr>
          <w:sz w:val="24"/>
        </w:rPr>
        <w:t>A</w:t>
      </w:r>
      <w:r>
        <w:rPr>
          <w:spacing w:val="-7"/>
          <w:sz w:val="24"/>
        </w:rPr>
        <w:t xml:space="preserve"> </w:t>
      </w:r>
      <w:r>
        <w:rPr>
          <w:sz w:val="24"/>
        </w:rPr>
        <w:t>(assessment)</w:t>
      </w:r>
      <w:r>
        <w:rPr>
          <w:spacing w:val="-7"/>
          <w:sz w:val="24"/>
        </w:rPr>
        <w:t xml:space="preserve"> </w:t>
      </w:r>
      <w:r>
        <w:rPr>
          <w:sz w:val="24"/>
        </w:rPr>
        <w:t>-</w:t>
      </w:r>
      <w:r>
        <w:rPr>
          <w:spacing w:val="-7"/>
          <w:sz w:val="24"/>
        </w:rPr>
        <w:t xml:space="preserve"> </w:t>
      </w:r>
      <w:r>
        <w:rPr>
          <w:sz w:val="24"/>
        </w:rPr>
        <w:t xml:space="preserve">specifically, what is your diagnosis, including a differential diagnosis if </w:t>
      </w:r>
      <w:r>
        <w:rPr>
          <w:spacing w:val="-2"/>
          <w:sz w:val="24"/>
        </w:rPr>
        <w:t>appropriate;</w:t>
      </w:r>
    </w:p>
    <w:p w:rsidR="003E4C7A" w:rsidRDefault="0040715D">
      <w:pPr>
        <w:pStyle w:val="ListParagraph"/>
        <w:numPr>
          <w:ilvl w:val="2"/>
          <w:numId w:val="34"/>
        </w:numPr>
        <w:tabs>
          <w:tab w:val="left" w:pos="2480"/>
        </w:tabs>
        <w:ind w:right="2273"/>
        <w:rPr>
          <w:sz w:val="24"/>
        </w:rPr>
      </w:pPr>
      <w:r>
        <w:rPr>
          <w:sz w:val="24"/>
        </w:rPr>
        <w:t>Under P, your plan for management should be specified. The aud</w:t>
      </w:r>
      <w:r>
        <w:rPr>
          <w:sz w:val="24"/>
        </w:rPr>
        <w:t>ience</w:t>
      </w:r>
      <w:r>
        <w:rPr>
          <w:spacing w:val="-5"/>
          <w:sz w:val="24"/>
        </w:rPr>
        <w:t xml:space="preserve"> </w:t>
      </w:r>
      <w:r>
        <w:rPr>
          <w:sz w:val="24"/>
        </w:rPr>
        <w:t>and</w:t>
      </w:r>
      <w:r>
        <w:rPr>
          <w:spacing w:val="-5"/>
          <w:sz w:val="24"/>
        </w:rPr>
        <w:t xml:space="preserve"> </w:t>
      </w:r>
      <w:r>
        <w:rPr>
          <w:sz w:val="24"/>
        </w:rPr>
        <w:t>our</w:t>
      </w:r>
      <w:r>
        <w:rPr>
          <w:spacing w:val="-5"/>
          <w:sz w:val="24"/>
        </w:rPr>
        <w:t xml:space="preserve"> </w:t>
      </w:r>
      <w:r>
        <w:rPr>
          <w:sz w:val="24"/>
        </w:rPr>
        <w:t>guest</w:t>
      </w:r>
      <w:r>
        <w:rPr>
          <w:spacing w:val="-5"/>
          <w:sz w:val="24"/>
        </w:rPr>
        <w:t xml:space="preserve"> </w:t>
      </w:r>
      <w:r>
        <w:rPr>
          <w:sz w:val="24"/>
        </w:rPr>
        <w:t>speaker</w:t>
      </w:r>
      <w:r>
        <w:rPr>
          <w:spacing w:val="-5"/>
          <w:sz w:val="24"/>
        </w:rPr>
        <w:t xml:space="preserve"> </w:t>
      </w:r>
      <w:r>
        <w:rPr>
          <w:sz w:val="24"/>
        </w:rPr>
        <w:t>can</w:t>
      </w:r>
      <w:r>
        <w:rPr>
          <w:spacing w:val="-5"/>
          <w:sz w:val="24"/>
        </w:rPr>
        <w:t xml:space="preserve"> </w:t>
      </w:r>
      <w:r>
        <w:rPr>
          <w:sz w:val="24"/>
        </w:rPr>
        <w:t>then</w:t>
      </w:r>
      <w:r>
        <w:rPr>
          <w:spacing w:val="-5"/>
          <w:sz w:val="24"/>
        </w:rPr>
        <w:t xml:space="preserve"> </w:t>
      </w:r>
      <w:r>
        <w:rPr>
          <w:sz w:val="24"/>
        </w:rPr>
        <w:t>always</w:t>
      </w:r>
      <w:r>
        <w:rPr>
          <w:spacing w:val="-5"/>
          <w:sz w:val="24"/>
        </w:rPr>
        <w:t xml:space="preserve"> </w:t>
      </w:r>
      <w:r>
        <w:rPr>
          <w:sz w:val="24"/>
        </w:rPr>
        <w:t>expound</w:t>
      </w:r>
      <w:r>
        <w:rPr>
          <w:spacing w:val="-5"/>
          <w:sz w:val="24"/>
        </w:rPr>
        <w:t xml:space="preserve"> </w:t>
      </w:r>
      <w:r>
        <w:rPr>
          <w:sz w:val="24"/>
        </w:rPr>
        <w:t>upon your proposed plan;</w:t>
      </w:r>
    </w:p>
    <w:p w:rsidR="003E4C7A" w:rsidRDefault="0040715D">
      <w:pPr>
        <w:pStyle w:val="ListParagraph"/>
        <w:numPr>
          <w:ilvl w:val="1"/>
          <w:numId w:val="34"/>
        </w:numPr>
        <w:tabs>
          <w:tab w:val="left" w:pos="1760"/>
        </w:tabs>
        <w:ind w:right="3034"/>
        <w:rPr>
          <w:sz w:val="24"/>
        </w:rPr>
      </w:pPr>
      <w:r>
        <w:rPr>
          <w:sz w:val="24"/>
        </w:rPr>
        <w:t>At</w:t>
      </w:r>
      <w:r>
        <w:rPr>
          <w:spacing w:val="-4"/>
          <w:sz w:val="24"/>
        </w:rPr>
        <w:t xml:space="preserve"> </w:t>
      </w:r>
      <w:r>
        <w:rPr>
          <w:sz w:val="24"/>
        </w:rPr>
        <w:t>the</w:t>
      </w:r>
      <w:r>
        <w:rPr>
          <w:spacing w:val="-4"/>
          <w:sz w:val="24"/>
        </w:rPr>
        <w:t xml:space="preserve"> </w:t>
      </w:r>
      <w:r>
        <w:rPr>
          <w:sz w:val="24"/>
        </w:rPr>
        <w:t>end</w:t>
      </w:r>
      <w:r>
        <w:rPr>
          <w:spacing w:val="-4"/>
          <w:sz w:val="24"/>
        </w:rPr>
        <w:t xml:space="preserve"> </w:t>
      </w:r>
      <w:r>
        <w:rPr>
          <w:sz w:val="24"/>
        </w:rPr>
        <w:t>of</w:t>
      </w:r>
      <w:r>
        <w:rPr>
          <w:spacing w:val="-4"/>
          <w:sz w:val="24"/>
        </w:rPr>
        <w:t xml:space="preserve"> </w:t>
      </w:r>
      <w:r>
        <w:rPr>
          <w:sz w:val="24"/>
        </w:rPr>
        <w:t>your</w:t>
      </w:r>
      <w:r>
        <w:rPr>
          <w:spacing w:val="-4"/>
          <w:sz w:val="24"/>
        </w:rPr>
        <w:t xml:space="preserve"> </w:t>
      </w:r>
      <w:r>
        <w:rPr>
          <w:sz w:val="24"/>
        </w:rPr>
        <w:t>presentation,</w:t>
      </w:r>
      <w:r>
        <w:rPr>
          <w:spacing w:val="-4"/>
          <w:sz w:val="24"/>
        </w:rPr>
        <w:t xml:space="preserve"> </w:t>
      </w:r>
      <w:r>
        <w:rPr>
          <w:sz w:val="24"/>
        </w:rPr>
        <w:t>a</w:t>
      </w:r>
      <w:r>
        <w:rPr>
          <w:spacing w:val="-4"/>
          <w:sz w:val="24"/>
        </w:rPr>
        <w:t xml:space="preserve"> </w:t>
      </w:r>
      <w:r>
        <w:rPr>
          <w:sz w:val="24"/>
        </w:rPr>
        <w:t>slide</w:t>
      </w:r>
      <w:r>
        <w:rPr>
          <w:spacing w:val="-4"/>
          <w:sz w:val="24"/>
        </w:rPr>
        <w:t xml:space="preserve"> </w:t>
      </w:r>
      <w:r>
        <w:rPr>
          <w:sz w:val="24"/>
        </w:rPr>
        <w:t>listing</w:t>
      </w:r>
      <w:r>
        <w:rPr>
          <w:spacing w:val="-4"/>
          <w:sz w:val="24"/>
        </w:rPr>
        <w:t xml:space="preserve"> </w:t>
      </w:r>
      <w:r>
        <w:rPr>
          <w:sz w:val="24"/>
        </w:rPr>
        <w:t>all</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literature references is needed.</w:t>
      </w:r>
    </w:p>
    <w:p w:rsidR="003E4C7A" w:rsidRDefault="0040715D">
      <w:pPr>
        <w:pStyle w:val="ListParagraph"/>
        <w:numPr>
          <w:ilvl w:val="1"/>
          <w:numId w:val="34"/>
        </w:numPr>
        <w:tabs>
          <w:tab w:val="left" w:pos="1759"/>
        </w:tabs>
        <w:ind w:left="1759" w:hanging="359"/>
        <w:rPr>
          <w:sz w:val="24"/>
        </w:rPr>
      </w:pPr>
      <w:r>
        <w:rPr>
          <w:sz w:val="24"/>
        </w:rPr>
        <w:t xml:space="preserve">All photographs need to have a </w:t>
      </w:r>
      <w:r>
        <w:rPr>
          <w:spacing w:val="-2"/>
          <w:sz w:val="24"/>
        </w:rPr>
        <w:t>legend.</w:t>
      </w:r>
    </w:p>
    <w:p w:rsidR="003E4C7A" w:rsidRDefault="003E4C7A">
      <w:pPr>
        <w:pStyle w:val="BodyText"/>
        <w:ind w:left="0" w:firstLine="0"/>
      </w:pPr>
    </w:p>
    <w:p w:rsidR="003E4C7A" w:rsidRDefault="003E4C7A">
      <w:pPr>
        <w:pStyle w:val="BodyText"/>
        <w:spacing w:before="84"/>
        <w:ind w:left="0" w:firstLine="0"/>
      </w:pPr>
    </w:p>
    <w:p w:rsidR="003E4C7A" w:rsidRDefault="0040715D">
      <w:pPr>
        <w:pStyle w:val="Heading2"/>
        <w:numPr>
          <w:ilvl w:val="0"/>
          <w:numId w:val="34"/>
        </w:numPr>
        <w:tabs>
          <w:tab w:val="left" w:pos="1534"/>
        </w:tabs>
        <w:ind w:left="1534" w:hanging="494"/>
      </w:pPr>
      <w:r>
        <w:rPr>
          <w:spacing w:val="-2"/>
        </w:rPr>
        <w:t>RUN-THROUGH:</w:t>
      </w:r>
    </w:p>
    <w:p w:rsidR="003E4C7A" w:rsidRDefault="0040715D">
      <w:pPr>
        <w:pStyle w:val="ListParagraph"/>
        <w:numPr>
          <w:ilvl w:val="1"/>
          <w:numId w:val="34"/>
        </w:numPr>
        <w:tabs>
          <w:tab w:val="left" w:pos="1760"/>
        </w:tabs>
        <w:spacing w:before="280"/>
        <w:ind w:right="1352"/>
        <w:rPr>
          <w:sz w:val="24"/>
        </w:rPr>
      </w:pPr>
      <w:r>
        <w:rPr>
          <w:sz w:val="24"/>
        </w:rPr>
        <w:t>As</w:t>
      </w:r>
      <w:r>
        <w:rPr>
          <w:spacing w:val="-3"/>
          <w:sz w:val="24"/>
        </w:rPr>
        <w:t xml:space="preserve"> </w:t>
      </w:r>
      <w:r>
        <w:rPr>
          <w:sz w:val="24"/>
        </w:rPr>
        <w:t>the</w:t>
      </w:r>
      <w:r>
        <w:rPr>
          <w:spacing w:val="-3"/>
          <w:sz w:val="24"/>
        </w:rPr>
        <w:t xml:space="preserve"> </w:t>
      </w:r>
      <w:r>
        <w:rPr>
          <w:sz w:val="24"/>
        </w:rPr>
        <w:t>case</w:t>
      </w:r>
      <w:r>
        <w:rPr>
          <w:spacing w:val="-3"/>
          <w:sz w:val="24"/>
        </w:rPr>
        <w:t xml:space="preserve"> </w:t>
      </w:r>
      <w:r>
        <w:rPr>
          <w:sz w:val="24"/>
        </w:rPr>
        <w:t>is</w:t>
      </w:r>
      <w:r>
        <w:rPr>
          <w:spacing w:val="-3"/>
          <w:sz w:val="24"/>
        </w:rPr>
        <w:t xml:space="preserve"> </w:t>
      </w:r>
      <w:r>
        <w:rPr>
          <w:sz w:val="24"/>
        </w:rPr>
        <w:t>presented,</w:t>
      </w:r>
      <w:r>
        <w:rPr>
          <w:spacing w:val="-3"/>
          <w:sz w:val="24"/>
        </w:rPr>
        <w:t xml:space="preserve"> </w:t>
      </w:r>
      <w:r>
        <w:rPr>
          <w:sz w:val="24"/>
        </w:rPr>
        <w:t>key</w:t>
      </w:r>
      <w:r>
        <w:rPr>
          <w:spacing w:val="-3"/>
          <w:sz w:val="24"/>
        </w:rPr>
        <w:t xml:space="preserve"> </w:t>
      </w:r>
      <w:r>
        <w:rPr>
          <w:sz w:val="24"/>
        </w:rPr>
        <w:t>decision</w:t>
      </w:r>
      <w:r>
        <w:rPr>
          <w:spacing w:val="-3"/>
          <w:sz w:val="24"/>
        </w:rPr>
        <w:t xml:space="preserve"> </w:t>
      </w:r>
      <w:r>
        <w:rPr>
          <w:sz w:val="24"/>
        </w:rPr>
        <w:t>points</w:t>
      </w:r>
      <w:r>
        <w:rPr>
          <w:spacing w:val="-3"/>
          <w:sz w:val="24"/>
        </w:rPr>
        <w:t xml:space="preserve"> </w:t>
      </w:r>
      <w:r>
        <w:rPr>
          <w:sz w:val="24"/>
        </w:rPr>
        <w:t>along</w:t>
      </w:r>
      <w:r>
        <w:rPr>
          <w:spacing w:val="-3"/>
          <w:sz w:val="24"/>
        </w:rPr>
        <w:t xml:space="preserve"> </w:t>
      </w:r>
      <w:r>
        <w:rPr>
          <w:sz w:val="24"/>
        </w:rPr>
        <w:t>the</w:t>
      </w:r>
      <w:r>
        <w:rPr>
          <w:spacing w:val="-3"/>
          <w:sz w:val="24"/>
        </w:rPr>
        <w:t xml:space="preserve"> </w:t>
      </w:r>
      <w:r>
        <w:rPr>
          <w:sz w:val="24"/>
        </w:rPr>
        <w:t>line</w:t>
      </w:r>
      <w:r>
        <w:rPr>
          <w:spacing w:val="-3"/>
          <w:sz w:val="24"/>
        </w:rPr>
        <w:t xml:space="preserve"> </w:t>
      </w:r>
      <w:r>
        <w:rPr>
          <w:sz w:val="24"/>
        </w:rPr>
        <w:t>are</w:t>
      </w:r>
      <w:r>
        <w:rPr>
          <w:spacing w:val="-3"/>
          <w:sz w:val="24"/>
        </w:rPr>
        <w:t xml:space="preserve"> </w:t>
      </w:r>
      <w:r>
        <w:rPr>
          <w:sz w:val="24"/>
        </w:rPr>
        <w:t>identified</w:t>
      </w:r>
      <w:r>
        <w:rPr>
          <w:spacing w:val="-3"/>
          <w:sz w:val="24"/>
        </w:rPr>
        <w:t xml:space="preserve"> </w:t>
      </w:r>
      <w:r>
        <w:rPr>
          <w:sz w:val="24"/>
        </w:rPr>
        <w:t>by</w:t>
      </w:r>
      <w:r>
        <w:rPr>
          <w:spacing w:val="-3"/>
          <w:sz w:val="24"/>
        </w:rPr>
        <w:t xml:space="preserve"> </w:t>
      </w:r>
      <w:r>
        <w:rPr>
          <w:sz w:val="24"/>
        </w:rPr>
        <w:t xml:space="preserve">the </w:t>
      </w:r>
      <w:r>
        <w:rPr>
          <w:spacing w:val="-2"/>
          <w:sz w:val="24"/>
        </w:rPr>
        <w:t>resident.</w:t>
      </w:r>
    </w:p>
    <w:p w:rsidR="003E4C7A" w:rsidRDefault="0040715D">
      <w:pPr>
        <w:pStyle w:val="ListParagraph"/>
        <w:numPr>
          <w:ilvl w:val="1"/>
          <w:numId w:val="34"/>
        </w:numPr>
        <w:tabs>
          <w:tab w:val="left" w:pos="1760"/>
        </w:tabs>
        <w:ind w:right="1460"/>
        <w:rPr>
          <w:sz w:val="24"/>
        </w:rPr>
      </w:pPr>
      <w:r>
        <w:rPr>
          <w:sz w:val="24"/>
        </w:rPr>
        <w:t>It is expected that current research and investigation pertinent to the case will have been investigated and is presented as part of the case. This information may include alternate treatment or surgical care strategies, methods to stratify risk, novel sur</w:t>
      </w:r>
      <w:r>
        <w:rPr>
          <w:sz w:val="24"/>
        </w:rPr>
        <w:t>gical interventions, etc.</w:t>
      </w:r>
      <w:r>
        <w:rPr>
          <w:spacing w:val="40"/>
          <w:sz w:val="24"/>
        </w:rPr>
        <w:t xml:space="preserve"> </w:t>
      </w:r>
      <w:r>
        <w:rPr>
          <w:sz w:val="24"/>
        </w:rPr>
        <w:t>This information is discussed at the conference</w:t>
      </w:r>
      <w:r>
        <w:rPr>
          <w:spacing w:val="-4"/>
          <w:sz w:val="24"/>
        </w:rPr>
        <w:t xml:space="preserve"> </w:t>
      </w:r>
      <w:r>
        <w:rPr>
          <w:sz w:val="24"/>
        </w:rPr>
        <w:t>with</w:t>
      </w:r>
      <w:r>
        <w:rPr>
          <w:spacing w:val="-4"/>
          <w:sz w:val="24"/>
        </w:rPr>
        <w:t xml:space="preserve"> </w:t>
      </w:r>
      <w:r>
        <w:rPr>
          <w:sz w:val="24"/>
        </w:rPr>
        <w:t>faculty</w:t>
      </w:r>
      <w:r>
        <w:rPr>
          <w:spacing w:val="-4"/>
          <w:sz w:val="24"/>
        </w:rPr>
        <w:t xml:space="preserve"> </w:t>
      </w:r>
      <w:r>
        <w:rPr>
          <w:sz w:val="24"/>
        </w:rPr>
        <w:t>who</w:t>
      </w:r>
      <w:r>
        <w:rPr>
          <w:spacing w:val="-4"/>
          <w:sz w:val="24"/>
        </w:rPr>
        <w:t xml:space="preserve"> </w:t>
      </w:r>
      <w:r>
        <w:rPr>
          <w:sz w:val="24"/>
        </w:rPr>
        <w:t>typically</w:t>
      </w:r>
      <w:r>
        <w:rPr>
          <w:spacing w:val="-4"/>
          <w:sz w:val="24"/>
        </w:rPr>
        <w:t xml:space="preserve"> </w:t>
      </w:r>
      <w:r>
        <w:rPr>
          <w:sz w:val="24"/>
        </w:rPr>
        <w:t>are</w:t>
      </w:r>
      <w:r>
        <w:rPr>
          <w:spacing w:val="-4"/>
          <w:sz w:val="24"/>
        </w:rPr>
        <w:t xml:space="preserve"> </w:t>
      </w:r>
      <w:r>
        <w:rPr>
          <w:sz w:val="24"/>
        </w:rPr>
        <w:t>cognizant</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latest</w:t>
      </w:r>
      <w:r>
        <w:rPr>
          <w:spacing w:val="-4"/>
          <w:sz w:val="24"/>
        </w:rPr>
        <w:t xml:space="preserve"> </w:t>
      </w:r>
      <w:r>
        <w:rPr>
          <w:sz w:val="24"/>
        </w:rPr>
        <w:t>research</w:t>
      </w:r>
      <w:r>
        <w:rPr>
          <w:spacing w:val="-4"/>
          <w:sz w:val="24"/>
        </w:rPr>
        <w:t xml:space="preserve"> </w:t>
      </w:r>
      <w:r>
        <w:rPr>
          <w:sz w:val="24"/>
        </w:rPr>
        <w:t>in</w:t>
      </w:r>
      <w:r>
        <w:rPr>
          <w:spacing w:val="-4"/>
          <w:sz w:val="24"/>
        </w:rPr>
        <w:t xml:space="preserve"> </w:t>
      </w:r>
      <w:r>
        <w:rPr>
          <w:sz w:val="24"/>
        </w:rPr>
        <w:t>the subspecialty area.</w:t>
      </w:r>
    </w:p>
    <w:p w:rsidR="003E4C7A" w:rsidRDefault="0040715D">
      <w:pPr>
        <w:pStyle w:val="ListParagraph"/>
        <w:numPr>
          <w:ilvl w:val="1"/>
          <w:numId w:val="34"/>
        </w:numPr>
        <w:tabs>
          <w:tab w:val="left" w:pos="1760"/>
        </w:tabs>
        <w:ind w:right="1300"/>
        <w:rPr>
          <w:sz w:val="24"/>
        </w:rPr>
      </w:pPr>
      <w:r>
        <w:rPr>
          <w:sz w:val="24"/>
        </w:rPr>
        <w:t>The</w:t>
      </w:r>
      <w:r>
        <w:rPr>
          <w:spacing w:val="-3"/>
          <w:sz w:val="24"/>
        </w:rPr>
        <w:t xml:space="preserve"> </w:t>
      </w:r>
      <w:r>
        <w:rPr>
          <w:sz w:val="24"/>
        </w:rPr>
        <w:t>objective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ensuing</w:t>
      </w:r>
      <w:r>
        <w:rPr>
          <w:spacing w:val="-3"/>
          <w:sz w:val="24"/>
        </w:rPr>
        <w:t xml:space="preserve"> </w:t>
      </w:r>
      <w:r>
        <w:rPr>
          <w:sz w:val="24"/>
        </w:rPr>
        <w:t>discussion,</w:t>
      </w:r>
      <w:r>
        <w:rPr>
          <w:spacing w:val="-3"/>
          <w:sz w:val="24"/>
        </w:rPr>
        <w:t xml:space="preserve"> </w:t>
      </w:r>
      <w:r>
        <w:rPr>
          <w:sz w:val="24"/>
        </w:rPr>
        <w:t>which</w:t>
      </w:r>
      <w:r>
        <w:rPr>
          <w:spacing w:val="-3"/>
          <w:sz w:val="24"/>
        </w:rPr>
        <w:t xml:space="preserve"> </w:t>
      </w:r>
      <w:r>
        <w:rPr>
          <w:sz w:val="24"/>
        </w:rPr>
        <w:t>is</w:t>
      </w:r>
      <w:r>
        <w:rPr>
          <w:spacing w:val="-3"/>
          <w:sz w:val="24"/>
        </w:rPr>
        <w:t xml:space="preserve"> </w:t>
      </w:r>
      <w:r>
        <w:rPr>
          <w:sz w:val="24"/>
        </w:rPr>
        <w:t>led</w:t>
      </w:r>
      <w:r>
        <w:rPr>
          <w:spacing w:val="-3"/>
          <w:sz w:val="24"/>
        </w:rPr>
        <w:t xml:space="preserve"> </w:t>
      </w:r>
      <w:r>
        <w:rPr>
          <w:sz w:val="24"/>
        </w:rPr>
        <w:t>by</w:t>
      </w:r>
      <w:r>
        <w:rPr>
          <w:spacing w:val="-3"/>
          <w:sz w:val="24"/>
        </w:rPr>
        <w:t xml:space="preserve"> </w:t>
      </w:r>
      <w:r>
        <w:rPr>
          <w:sz w:val="24"/>
        </w:rPr>
        <w:t>the</w:t>
      </w:r>
      <w:r>
        <w:rPr>
          <w:spacing w:val="-3"/>
          <w:sz w:val="24"/>
        </w:rPr>
        <w:t xml:space="preserve"> </w:t>
      </w:r>
      <w:r>
        <w:rPr>
          <w:sz w:val="24"/>
        </w:rPr>
        <w:t>senior</w:t>
      </w:r>
      <w:r>
        <w:rPr>
          <w:spacing w:val="-3"/>
          <w:sz w:val="24"/>
        </w:rPr>
        <w:t xml:space="preserve"> </w:t>
      </w:r>
      <w:r>
        <w:rPr>
          <w:sz w:val="24"/>
        </w:rPr>
        <w:t>resident,</w:t>
      </w:r>
      <w:r>
        <w:rPr>
          <w:spacing w:val="-3"/>
          <w:sz w:val="24"/>
        </w:rPr>
        <w:t xml:space="preserve"> </w:t>
      </w:r>
      <w:r>
        <w:rPr>
          <w:sz w:val="24"/>
        </w:rPr>
        <w:t>is</w:t>
      </w:r>
      <w:r>
        <w:rPr>
          <w:spacing w:val="-3"/>
          <w:sz w:val="24"/>
        </w:rPr>
        <w:t xml:space="preserve"> </w:t>
      </w:r>
      <w:r>
        <w:rPr>
          <w:sz w:val="24"/>
        </w:rPr>
        <w:t>to determin</w:t>
      </w:r>
      <w:r>
        <w:rPr>
          <w:sz w:val="24"/>
        </w:rPr>
        <w:t>e how this information can be used to improve patient care, either the care of the current patient, or the care of future patients who may have similar problems.</w:t>
      </w:r>
      <w:r>
        <w:rPr>
          <w:spacing w:val="40"/>
          <w:sz w:val="24"/>
        </w:rPr>
        <w:t xml:space="preserve"> </w:t>
      </w:r>
      <w:r>
        <w:rPr>
          <w:sz w:val="24"/>
        </w:rPr>
        <w:t>Particular attention is paid to a critical analysis of the information source, i.e. whether th</w:t>
      </w:r>
      <w:r>
        <w:rPr>
          <w:sz w:val="24"/>
        </w:rPr>
        <w:t>e information is evidence-based.</w:t>
      </w:r>
    </w:p>
    <w:p w:rsidR="003E4C7A" w:rsidRDefault="0040715D">
      <w:pPr>
        <w:pStyle w:val="ListParagraph"/>
        <w:numPr>
          <w:ilvl w:val="1"/>
          <w:numId w:val="34"/>
        </w:numPr>
        <w:tabs>
          <w:tab w:val="left" w:pos="1760"/>
        </w:tabs>
        <w:ind w:right="1313"/>
        <w:rPr>
          <w:sz w:val="24"/>
        </w:rPr>
      </w:pPr>
      <w:r>
        <w:rPr>
          <w:sz w:val="24"/>
        </w:rPr>
        <w:t>The</w:t>
      </w:r>
      <w:r>
        <w:rPr>
          <w:spacing w:val="-4"/>
          <w:sz w:val="24"/>
        </w:rPr>
        <w:t xml:space="preserve"> </w:t>
      </w:r>
      <w:r>
        <w:rPr>
          <w:sz w:val="24"/>
        </w:rPr>
        <w:t>presenting</w:t>
      </w:r>
      <w:r>
        <w:rPr>
          <w:spacing w:val="-4"/>
          <w:sz w:val="24"/>
        </w:rPr>
        <w:t xml:space="preserve"> </w:t>
      </w:r>
      <w:r>
        <w:rPr>
          <w:sz w:val="24"/>
        </w:rPr>
        <w:t>resident</w:t>
      </w:r>
      <w:r>
        <w:rPr>
          <w:spacing w:val="-4"/>
          <w:sz w:val="24"/>
        </w:rPr>
        <w:t xml:space="preserve"> </w:t>
      </w:r>
      <w:r>
        <w:rPr>
          <w:sz w:val="24"/>
        </w:rPr>
        <w:t>will</w:t>
      </w:r>
      <w:r>
        <w:rPr>
          <w:spacing w:val="-4"/>
          <w:sz w:val="24"/>
        </w:rPr>
        <w:t xml:space="preserve"> </w:t>
      </w:r>
      <w:r>
        <w:rPr>
          <w:sz w:val="24"/>
        </w:rPr>
        <w:t>make</w:t>
      </w:r>
      <w:r>
        <w:rPr>
          <w:spacing w:val="-4"/>
          <w:sz w:val="24"/>
        </w:rPr>
        <w:t xml:space="preserve"> </w:t>
      </w:r>
      <w:r>
        <w:rPr>
          <w:sz w:val="24"/>
        </w:rPr>
        <w:t>appropriate</w:t>
      </w:r>
      <w:r>
        <w:rPr>
          <w:spacing w:val="-4"/>
          <w:sz w:val="24"/>
        </w:rPr>
        <w:t xml:space="preserve"> </w:t>
      </w:r>
      <w:r>
        <w:rPr>
          <w:sz w:val="24"/>
        </w:rPr>
        <w:t>use</w:t>
      </w:r>
      <w:r>
        <w:rPr>
          <w:spacing w:val="-4"/>
          <w:sz w:val="24"/>
        </w:rPr>
        <w:t xml:space="preserve"> </w:t>
      </w:r>
      <w:r>
        <w:rPr>
          <w:sz w:val="24"/>
        </w:rPr>
        <w:t>of</w:t>
      </w:r>
      <w:r>
        <w:rPr>
          <w:spacing w:val="-4"/>
          <w:sz w:val="24"/>
        </w:rPr>
        <w:t xml:space="preserve"> </w:t>
      </w:r>
      <w:r>
        <w:rPr>
          <w:sz w:val="24"/>
        </w:rPr>
        <w:t>audio/visual</w:t>
      </w:r>
      <w:r>
        <w:rPr>
          <w:spacing w:val="-4"/>
          <w:sz w:val="24"/>
        </w:rPr>
        <w:t xml:space="preserve"> </w:t>
      </w:r>
      <w:r>
        <w:rPr>
          <w:sz w:val="24"/>
        </w:rPr>
        <w:t>materials,</w:t>
      </w:r>
      <w:r>
        <w:rPr>
          <w:spacing w:val="-4"/>
          <w:sz w:val="24"/>
        </w:rPr>
        <w:t xml:space="preserve"> </w:t>
      </w:r>
      <w:r>
        <w:rPr>
          <w:sz w:val="24"/>
        </w:rPr>
        <w:t>and present the case in a style conducive to effective conveyance of the material to the audience.</w:t>
      </w:r>
    </w:p>
    <w:p w:rsidR="003E4C7A" w:rsidRDefault="0040715D">
      <w:pPr>
        <w:pStyle w:val="ListParagraph"/>
        <w:numPr>
          <w:ilvl w:val="1"/>
          <w:numId w:val="34"/>
        </w:numPr>
        <w:tabs>
          <w:tab w:val="left" w:pos="1760"/>
        </w:tabs>
        <w:ind w:right="1504"/>
        <w:rPr>
          <w:sz w:val="24"/>
        </w:rPr>
      </w:pPr>
      <w:r>
        <w:rPr>
          <w:sz w:val="24"/>
        </w:rPr>
        <w:t>The</w:t>
      </w:r>
      <w:r>
        <w:rPr>
          <w:spacing w:val="-5"/>
          <w:sz w:val="24"/>
        </w:rPr>
        <w:t xml:space="preserve"> </w:t>
      </w:r>
      <w:r>
        <w:rPr>
          <w:sz w:val="24"/>
        </w:rPr>
        <w:t>presenting</w:t>
      </w:r>
      <w:r>
        <w:rPr>
          <w:spacing w:val="-5"/>
          <w:sz w:val="24"/>
        </w:rPr>
        <w:t xml:space="preserve"> </w:t>
      </w:r>
      <w:r>
        <w:rPr>
          <w:sz w:val="24"/>
        </w:rPr>
        <w:t>resident</w:t>
      </w:r>
      <w:r>
        <w:rPr>
          <w:spacing w:val="-5"/>
          <w:sz w:val="24"/>
        </w:rPr>
        <w:t xml:space="preserve"> </w:t>
      </w:r>
      <w:r>
        <w:rPr>
          <w:sz w:val="24"/>
        </w:rPr>
        <w:t>will</w:t>
      </w:r>
      <w:r>
        <w:rPr>
          <w:spacing w:val="-5"/>
          <w:sz w:val="24"/>
        </w:rPr>
        <w:t xml:space="preserve"> </w:t>
      </w:r>
      <w:r>
        <w:rPr>
          <w:sz w:val="24"/>
        </w:rPr>
        <w:t>demonstrate</w:t>
      </w:r>
      <w:r>
        <w:rPr>
          <w:spacing w:val="-5"/>
          <w:sz w:val="24"/>
        </w:rPr>
        <w:t xml:space="preserve"> </w:t>
      </w:r>
      <w:r>
        <w:rPr>
          <w:sz w:val="24"/>
        </w:rPr>
        <w:t>effective</w:t>
      </w:r>
      <w:r>
        <w:rPr>
          <w:spacing w:val="-5"/>
          <w:sz w:val="24"/>
        </w:rPr>
        <w:t xml:space="preserve"> </w:t>
      </w:r>
      <w:r>
        <w:rPr>
          <w:sz w:val="24"/>
        </w:rPr>
        <w:t>leadership</w:t>
      </w:r>
      <w:r>
        <w:rPr>
          <w:spacing w:val="-5"/>
          <w:sz w:val="24"/>
        </w:rPr>
        <w:t xml:space="preserve"> </w:t>
      </w:r>
      <w:r>
        <w:rPr>
          <w:sz w:val="24"/>
        </w:rPr>
        <w:t>in</w:t>
      </w:r>
      <w:r>
        <w:rPr>
          <w:spacing w:val="-5"/>
          <w:sz w:val="24"/>
        </w:rPr>
        <w:t xml:space="preserve"> </w:t>
      </w:r>
      <w:r>
        <w:rPr>
          <w:sz w:val="24"/>
        </w:rPr>
        <w:t>discussing</w:t>
      </w:r>
      <w:r>
        <w:rPr>
          <w:spacing w:val="-5"/>
          <w:sz w:val="24"/>
        </w:rPr>
        <w:t xml:space="preserve"> </w:t>
      </w:r>
      <w:r>
        <w:rPr>
          <w:sz w:val="24"/>
        </w:rPr>
        <w:t>the article by asking fellow residents and faculty to participate in discussing t</w:t>
      </w:r>
      <w:r>
        <w:rPr>
          <w:sz w:val="24"/>
        </w:rPr>
        <w:t xml:space="preserve">he </w:t>
      </w:r>
      <w:r>
        <w:rPr>
          <w:spacing w:val="-2"/>
          <w:sz w:val="24"/>
        </w:rPr>
        <w:t>article.</w:t>
      </w:r>
    </w:p>
    <w:p w:rsidR="003E4C7A" w:rsidRDefault="0040715D">
      <w:pPr>
        <w:pStyle w:val="ListParagraph"/>
        <w:numPr>
          <w:ilvl w:val="1"/>
          <w:numId w:val="34"/>
        </w:numPr>
        <w:tabs>
          <w:tab w:val="left" w:pos="1760"/>
        </w:tabs>
        <w:ind w:right="1206"/>
        <w:rPr>
          <w:sz w:val="24"/>
        </w:rPr>
      </w:pPr>
      <w:r>
        <w:rPr>
          <w:sz w:val="24"/>
        </w:rPr>
        <w:t>The presenting resident will lead a discussion as to how this case addresses the competencies</w:t>
      </w:r>
      <w:r>
        <w:rPr>
          <w:spacing w:val="-5"/>
          <w:sz w:val="24"/>
        </w:rPr>
        <w:t xml:space="preserve"> </w:t>
      </w:r>
      <w:r>
        <w:rPr>
          <w:sz w:val="24"/>
        </w:rPr>
        <w:t>of</w:t>
      </w:r>
      <w:r>
        <w:rPr>
          <w:spacing w:val="-5"/>
          <w:sz w:val="24"/>
        </w:rPr>
        <w:t xml:space="preserve"> </w:t>
      </w:r>
      <w:r>
        <w:rPr>
          <w:sz w:val="24"/>
        </w:rPr>
        <w:t>Medical</w:t>
      </w:r>
      <w:r>
        <w:rPr>
          <w:spacing w:val="-5"/>
          <w:sz w:val="24"/>
        </w:rPr>
        <w:t xml:space="preserve"> </w:t>
      </w:r>
      <w:r>
        <w:rPr>
          <w:sz w:val="24"/>
        </w:rPr>
        <w:t>Knowledge,</w:t>
      </w:r>
      <w:r>
        <w:rPr>
          <w:spacing w:val="-5"/>
          <w:sz w:val="24"/>
        </w:rPr>
        <w:t xml:space="preserve"> </w:t>
      </w:r>
      <w:r>
        <w:rPr>
          <w:sz w:val="24"/>
        </w:rPr>
        <w:t>Patient</w:t>
      </w:r>
      <w:r>
        <w:rPr>
          <w:spacing w:val="-5"/>
          <w:sz w:val="24"/>
        </w:rPr>
        <w:t xml:space="preserve"> </w:t>
      </w:r>
      <w:r>
        <w:rPr>
          <w:sz w:val="24"/>
        </w:rPr>
        <w:t>Care,</w:t>
      </w:r>
      <w:r>
        <w:rPr>
          <w:spacing w:val="-5"/>
          <w:sz w:val="24"/>
        </w:rPr>
        <w:t xml:space="preserve"> </w:t>
      </w:r>
      <w:r>
        <w:rPr>
          <w:sz w:val="24"/>
        </w:rPr>
        <w:t>Practice-Based</w:t>
      </w:r>
      <w:r>
        <w:rPr>
          <w:spacing w:val="-5"/>
          <w:sz w:val="24"/>
        </w:rPr>
        <w:t xml:space="preserve"> </w:t>
      </w:r>
      <w:r>
        <w:rPr>
          <w:sz w:val="24"/>
        </w:rPr>
        <w:t>Learning</w:t>
      </w:r>
      <w:r>
        <w:rPr>
          <w:spacing w:val="-5"/>
          <w:sz w:val="24"/>
        </w:rPr>
        <w:t xml:space="preserve"> </w:t>
      </w:r>
      <w:r>
        <w:rPr>
          <w:sz w:val="24"/>
        </w:rPr>
        <w:t>and Improvement, Interpersonal and Communication Skills, Professionalism and Systems-based</w:t>
      </w:r>
      <w:r>
        <w:rPr>
          <w:sz w:val="24"/>
        </w:rPr>
        <w:t xml:space="preserve"> Practice.</w:t>
      </w:r>
    </w:p>
    <w:p w:rsidR="003E4C7A" w:rsidRDefault="0040715D">
      <w:pPr>
        <w:pStyle w:val="ListParagraph"/>
        <w:numPr>
          <w:ilvl w:val="1"/>
          <w:numId w:val="34"/>
        </w:numPr>
        <w:tabs>
          <w:tab w:val="left" w:pos="1760"/>
        </w:tabs>
        <w:ind w:right="1552"/>
        <w:rPr>
          <w:sz w:val="24"/>
        </w:rPr>
      </w:pPr>
      <w:r>
        <w:rPr>
          <w:sz w:val="24"/>
        </w:rPr>
        <w:t>All</w:t>
      </w:r>
      <w:r>
        <w:rPr>
          <w:spacing w:val="-4"/>
          <w:sz w:val="24"/>
        </w:rPr>
        <w:t xml:space="preserve"> </w:t>
      </w:r>
      <w:r>
        <w:rPr>
          <w:sz w:val="24"/>
        </w:rPr>
        <w:t>PowerPoint</w:t>
      </w:r>
      <w:r>
        <w:rPr>
          <w:spacing w:val="-4"/>
          <w:sz w:val="24"/>
        </w:rPr>
        <w:t xml:space="preserve"> </w:t>
      </w:r>
      <w:r>
        <w:rPr>
          <w:sz w:val="24"/>
        </w:rPr>
        <w:t>presentations</w:t>
      </w:r>
      <w:r>
        <w:rPr>
          <w:spacing w:val="-4"/>
          <w:sz w:val="24"/>
        </w:rPr>
        <w:t xml:space="preserve"> </w:t>
      </w:r>
      <w:r>
        <w:rPr>
          <w:sz w:val="24"/>
        </w:rPr>
        <w:t>need</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sent</w:t>
      </w:r>
      <w:r>
        <w:rPr>
          <w:spacing w:val="-4"/>
          <w:sz w:val="24"/>
        </w:rPr>
        <w:t xml:space="preserve"> </w:t>
      </w:r>
      <w:r>
        <w:rPr>
          <w:sz w:val="24"/>
        </w:rPr>
        <w:t>electronically</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up-loaded</w:t>
      </w:r>
      <w:r>
        <w:rPr>
          <w:spacing w:val="-4"/>
          <w:sz w:val="24"/>
        </w:rPr>
        <w:t xml:space="preserve"> </w:t>
      </w:r>
      <w:r>
        <w:rPr>
          <w:sz w:val="24"/>
        </w:rPr>
        <w:t>to the departmental database.</w:t>
      </w:r>
    </w:p>
    <w:p w:rsidR="003E4C7A" w:rsidRDefault="003E4C7A">
      <w:pPr>
        <w:rPr>
          <w:sz w:val="24"/>
        </w:rPr>
        <w:sectPr w:rsidR="003E4C7A">
          <w:pgSz w:w="12240" w:h="15840"/>
          <w:pgMar w:top="1380" w:right="280" w:bottom="280" w:left="400" w:header="720" w:footer="720" w:gutter="0"/>
          <w:cols w:space="720"/>
        </w:sectPr>
      </w:pPr>
    </w:p>
    <w:p w:rsidR="003E4C7A" w:rsidRDefault="0040715D">
      <w:pPr>
        <w:pStyle w:val="Heading1"/>
        <w:spacing w:before="342"/>
      </w:pPr>
      <w:r>
        <w:lastRenderedPageBreak/>
        <w:t>DISCIPLINARY</w:t>
      </w:r>
      <w:r>
        <w:rPr>
          <w:spacing w:val="-19"/>
        </w:rPr>
        <w:t xml:space="preserve"> </w:t>
      </w:r>
      <w:r>
        <w:rPr>
          <w:spacing w:val="-2"/>
        </w:rPr>
        <w:t>MEASURES</w:t>
      </w:r>
    </w:p>
    <w:p w:rsidR="003E4C7A" w:rsidRDefault="0040715D">
      <w:pPr>
        <w:pStyle w:val="BodyText"/>
        <w:spacing w:before="189"/>
        <w:ind w:left="1040" w:right="1914" w:firstLine="0"/>
      </w:pPr>
      <w:r>
        <w:t>There</w:t>
      </w:r>
      <w:r>
        <w:rPr>
          <w:spacing w:val="-4"/>
        </w:rPr>
        <w:t xml:space="preserve"> </w:t>
      </w:r>
      <w:r>
        <w:t>are</w:t>
      </w:r>
      <w:r>
        <w:rPr>
          <w:spacing w:val="-4"/>
        </w:rPr>
        <w:t xml:space="preserve"> </w:t>
      </w:r>
      <w:r>
        <w:t>occasions</w:t>
      </w:r>
      <w:r>
        <w:rPr>
          <w:spacing w:val="-4"/>
        </w:rPr>
        <w:t xml:space="preserve"> </w:t>
      </w:r>
      <w:r>
        <w:t>when</w:t>
      </w:r>
      <w:r>
        <w:rPr>
          <w:spacing w:val="-4"/>
        </w:rPr>
        <w:t xml:space="preserve"> </w:t>
      </w:r>
      <w:r>
        <w:t>the</w:t>
      </w:r>
      <w:r>
        <w:rPr>
          <w:spacing w:val="-4"/>
        </w:rPr>
        <w:t xml:space="preserve"> </w:t>
      </w:r>
      <w:r>
        <w:t>performance</w:t>
      </w:r>
      <w:r>
        <w:rPr>
          <w:spacing w:val="-4"/>
        </w:rPr>
        <w:t xml:space="preserve"> </w:t>
      </w:r>
      <w:r>
        <w:t>of</w:t>
      </w:r>
      <w:r>
        <w:rPr>
          <w:spacing w:val="-4"/>
        </w:rPr>
        <w:t xml:space="preserve"> </w:t>
      </w:r>
      <w:r>
        <w:t>a</w:t>
      </w:r>
      <w:r>
        <w:rPr>
          <w:spacing w:val="-4"/>
        </w:rPr>
        <w:t xml:space="preserve"> </w:t>
      </w:r>
      <w:r>
        <w:t>resident</w:t>
      </w:r>
      <w:r>
        <w:rPr>
          <w:spacing w:val="-4"/>
        </w:rPr>
        <w:t xml:space="preserve"> </w:t>
      </w:r>
      <w:r>
        <w:t>is</w:t>
      </w:r>
      <w:r>
        <w:rPr>
          <w:spacing w:val="-4"/>
        </w:rPr>
        <w:t xml:space="preserve"> </w:t>
      </w:r>
      <w:r>
        <w:t>consistently</w:t>
      </w:r>
      <w:r>
        <w:rPr>
          <w:spacing w:val="-4"/>
        </w:rPr>
        <w:t xml:space="preserve"> </w:t>
      </w:r>
      <w:r>
        <w:t>deficient, leading the faculty to fear that he or she will not become an acceptably competent ophthalmologist by the end of the training period. In such instances, a number of disciplinary measures are possible.</w:t>
      </w:r>
    </w:p>
    <w:p w:rsidR="003E4C7A" w:rsidRDefault="0040715D">
      <w:pPr>
        <w:pStyle w:val="Heading2"/>
        <w:numPr>
          <w:ilvl w:val="0"/>
          <w:numId w:val="33"/>
        </w:numPr>
        <w:tabs>
          <w:tab w:val="left" w:pos="1322"/>
        </w:tabs>
        <w:spacing w:before="276"/>
        <w:ind w:left="1322" w:hanging="282"/>
      </w:pPr>
      <w:r>
        <w:t>ENTRIES</w:t>
      </w:r>
      <w:r>
        <w:rPr>
          <w:spacing w:val="-9"/>
        </w:rPr>
        <w:t xml:space="preserve"> </w:t>
      </w:r>
      <w:r>
        <w:t>INTO</w:t>
      </w:r>
      <w:r>
        <w:rPr>
          <w:spacing w:val="-8"/>
        </w:rPr>
        <w:t xml:space="preserve"> </w:t>
      </w:r>
      <w:r>
        <w:t>PERMANENT</w:t>
      </w:r>
      <w:r>
        <w:rPr>
          <w:spacing w:val="-8"/>
        </w:rPr>
        <w:t xml:space="preserve"> </w:t>
      </w:r>
      <w:r>
        <w:rPr>
          <w:spacing w:val="-4"/>
        </w:rPr>
        <w:t>FILE</w:t>
      </w:r>
    </w:p>
    <w:p w:rsidR="003E4C7A" w:rsidRDefault="0040715D">
      <w:pPr>
        <w:pStyle w:val="BodyText"/>
        <w:ind w:left="1040" w:right="1934" w:firstLine="0"/>
      </w:pPr>
      <w:r>
        <w:t xml:space="preserve">As noted above, </w:t>
      </w:r>
      <w:r>
        <w:t>any deficiencies in resident performance are recorded in the appropriate document and this document is made part of the resident's permanent file. This file is used as a source of information for all recommendations,</w:t>
      </w:r>
      <w:r>
        <w:rPr>
          <w:spacing w:val="-5"/>
        </w:rPr>
        <w:t xml:space="preserve"> </w:t>
      </w:r>
      <w:r>
        <w:t>including</w:t>
      </w:r>
      <w:r>
        <w:rPr>
          <w:spacing w:val="-5"/>
        </w:rPr>
        <w:t xml:space="preserve"> </w:t>
      </w:r>
      <w:r>
        <w:t>those</w:t>
      </w:r>
      <w:r>
        <w:rPr>
          <w:spacing w:val="-5"/>
        </w:rPr>
        <w:t xml:space="preserve"> </w:t>
      </w:r>
      <w:r>
        <w:t>related</w:t>
      </w:r>
      <w:r>
        <w:rPr>
          <w:spacing w:val="-5"/>
        </w:rPr>
        <w:t xml:space="preserve"> </w:t>
      </w:r>
      <w:r>
        <w:t>to</w:t>
      </w:r>
      <w:r>
        <w:rPr>
          <w:spacing w:val="-5"/>
        </w:rPr>
        <w:t xml:space="preserve"> </w:t>
      </w:r>
      <w:r>
        <w:t>fellowships,</w:t>
      </w:r>
      <w:r>
        <w:rPr>
          <w:spacing w:val="-5"/>
        </w:rPr>
        <w:t xml:space="preserve"> </w:t>
      </w:r>
      <w:r>
        <w:t>hospital</w:t>
      </w:r>
      <w:r>
        <w:rPr>
          <w:spacing w:val="-5"/>
        </w:rPr>
        <w:t xml:space="preserve"> </w:t>
      </w:r>
      <w:r>
        <w:t>privileges,</w:t>
      </w:r>
      <w:r>
        <w:rPr>
          <w:spacing w:val="-5"/>
        </w:rPr>
        <w:t xml:space="preserve"> </w:t>
      </w:r>
      <w:r>
        <w:t>and future employment.</w:t>
      </w:r>
    </w:p>
    <w:p w:rsidR="003E4C7A" w:rsidRDefault="003E4C7A">
      <w:pPr>
        <w:pStyle w:val="BodyText"/>
        <w:ind w:left="0" w:firstLine="0"/>
      </w:pPr>
    </w:p>
    <w:p w:rsidR="003E4C7A" w:rsidRDefault="003E4C7A">
      <w:pPr>
        <w:pStyle w:val="BodyText"/>
        <w:spacing w:before="83"/>
        <w:ind w:left="0" w:firstLine="0"/>
      </w:pPr>
    </w:p>
    <w:p w:rsidR="003E4C7A" w:rsidRDefault="0040715D">
      <w:pPr>
        <w:pStyle w:val="ListParagraph"/>
        <w:numPr>
          <w:ilvl w:val="0"/>
          <w:numId w:val="33"/>
        </w:numPr>
        <w:tabs>
          <w:tab w:val="left" w:pos="1410"/>
        </w:tabs>
        <w:spacing w:before="1"/>
        <w:ind w:left="1410" w:hanging="370"/>
        <w:rPr>
          <w:sz w:val="32"/>
        </w:rPr>
      </w:pPr>
      <w:r>
        <w:rPr>
          <w:sz w:val="32"/>
          <w:u w:val="single"/>
        </w:rPr>
        <w:t>ACADEMIC</w:t>
      </w:r>
      <w:r>
        <w:rPr>
          <w:spacing w:val="-8"/>
          <w:sz w:val="32"/>
          <w:u w:val="single"/>
        </w:rPr>
        <w:t xml:space="preserve"> </w:t>
      </w:r>
      <w:r>
        <w:rPr>
          <w:spacing w:val="-2"/>
          <w:sz w:val="32"/>
          <w:u w:val="single"/>
        </w:rPr>
        <w:t>WARNING</w:t>
      </w:r>
    </w:p>
    <w:p w:rsidR="003E4C7A" w:rsidRDefault="0040715D">
      <w:pPr>
        <w:pStyle w:val="BodyText"/>
        <w:spacing w:before="120"/>
        <w:ind w:left="1040" w:right="1934" w:firstLine="0"/>
      </w:pPr>
      <w:r>
        <w:t>A</w:t>
      </w:r>
      <w:r>
        <w:rPr>
          <w:spacing w:val="-4"/>
        </w:rPr>
        <w:t xml:space="preserve"> </w:t>
      </w:r>
      <w:r>
        <w:t>resident</w:t>
      </w:r>
      <w:r>
        <w:rPr>
          <w:spacing w:val="-4"/>
        </w:rPr>
        <w:t xml:space="preserve"> </w:t>
      </w:r>
      <w:r>
        <w:t>whose</w:t>
      </w:r>
      <w:r>
        <w:rPr>
          <w:spacing w:val="-4"/>
        </w:rPr>
        <w:t xml:space="preserve"> </w:t>
      </w:r>
      <w:r>
        <w:t>performance</w:t>
      </w:r>
      <w:r>
        <w:rPr>
          <w:spacing w:val="-4"/>
        </w:rPr>
        <w:t xml:space="preserve"> </w:t>
      </w:r>
      <w:r>
        <w:t>is</w:t>
      </w:r>
      <w:r>
        <w:rPr>
          <w:spacing w:val="-4"/>
        </w:rPr>
        <w:t xml:space="preserve"> </w:t>
      </w:r>
      <w:r>
        <w:t>below</w:t>
      </w:r>
      <w:r>
        <w:rPr>
          <w:spacing w:val="-4"/>
        </w:rPr>
        <w:t xml:space="preserve"> </w:t>
      </w:r>
      <w:r>
        <w:t>standard</w:t>
      </w:r>
      <w:r>
        <w:rPr>
          <w:spacing w:val="-4"/>
        </w:rPr>
        <w:t xml:space="preserve"> </w:t>
      </w:r>
      <w:r>
        <w:t>may</w:t>
      </w:r>
      <w:r>
        <w:rPr>
          <w:spacing w:val="-4"/>
        </w:rPr>
        <w:t xml:space="preserve"> </w:t>
      </w:r>
      <w:r>
        <w:t>be</w:t>
      </w:r>
      <w:r>
        <w:rPr>
          <w:spacing w:val="-4"/>
        </w:rPr>
        <w:t xml:space="preserve"> </w:t>
      </w:r>
      <w:r>
        <w:t>given</w:t>
      </w:r>
      <w:r>
        <w:rPr>
          <w:spacing w:val="-4"/>
        </w:rPr>
        <w:t xml:space="preserve"> </w:t>
      </w:r>
      <w:r>
        <w:t>an</w:t>
      </w:r>
      <w:r>
        <w:rPr>
          <w:spacing w:val="-4"/>
        </w:rPr>
        <w:t xml:space="preserve"> </w:t>
      </w:r>
      <w:r>
        <w:t xml:space="preserve">"academic warning". This time frame may be up to three months at the discretion of the </w:t>
      </w:r>
      <w:r>
        <w:rPr>
          <w:spacing w:val="-2"/>
        </w:rPr>
        <w:t>faculty.</w:t>
      </w:r>
    </w:p>
    <w:p w:rsidR="003E4C7A" w:rsidRDefault="0040715D">
      <w:pPr>
        <w:pStyle w:val="ListParagraph"/>
        <w:numPr>
          <w:ilvl w:val="1"/>
          <w:numId w:val="33"/>
        </w:numPr>
        <w:tabs>
          <w:tab w:val="left" w:pos="1760"/>
        </w:tabs>
        <w:ind w:right="2435"/>
        <w:rPr>
          <w:sz w:val="24"/>
        </w:rPr>
      </w:pPr>
      <w:r>
        <w:rPr>
          <w:sz w:val="24"/>
        </w:rPr>
        <w:t>At</w:t>
      </w:r>
      <w:r>
        <w:rPr>
          <w:spacing w:val="-4"/>
          <w:sz w:val="24"/>
        </w:rPr>
        <w:t xml:space="preserve"> </w:t>
      </w:r>
      <w:r>
        <w:rPr>
          <w:sz w:val="24"/>
        </w:rPr>
        <w:t>the</w:t>
      </w:r>
      <w:r>
        <w:rPr>
          <w:spacing w:val="-4"/>
          <w:sz w:val="24"/>
        </w:rPr>
        <w:t xml:space="preserve"> </w:t>
      </w:r>
      <w:r>
        <w:rPr>
          <w:sz w:val="24"/>
        </w:rPr>
        <w:t>time</w:t>
      </w:r>
      <w:r>
        <w:rPr>
          <w:spacing w:val="-4"/>
          <w:sz w:val="24"/>
        </w:rPr>
        <w:t xml:space="preserve"> </w:t>
      </w:r>
      <w:r>
        <w:rPr>
          <w:sz w:val="24"/>
        </w:rPr>
        <w:t>the</w:t>
      </w:r>
      <w:r>
        <w:rPr>
          <w:spacing w:val="-4"/>
          <w:sz w:val="24"/>
        </w:rPr>
        <w:t xml:space="preserve"> </w:t>
      </w:r>
      <w:r>
        <w:rPr>
          <w:sz w:val="24"/>
        </w:rPr>
        <w:t>academic</w:t>
      </w:r>
      <w:r>
        <w:rPr>
          <w:spacing w:val="-4"/>
          <w:sz w:val="24"/>
        </w:rPr>
        <w:t xml:space="preserve"> </w:t>
      </w:r>
      <w:r>
        <w:rPr>
          <w:sz w:val="24"/>
        </w:rPr>
        <w:t>warning</w:t>
      </w:r>
      <w:r>
        <w:rPr>
          <w:spacing w:val="-4"/>
          <w:sz w:val="24"/>
        </w:rPr>
        <w:t xml:space="preserve"> </w:t>
      </w:r>
      <w:r>
        <w:rPr>
          <w:sz w:val="24"/>
        </w:rPr>
        <w:t>is</w:t>
      </w:r>
      <w:r>
        <w:rPr>
          <w:spacing w:val="-4"/>
          <w:sz w:val="24"/>
        </w:rPr>
        <w:t xml:space="preserve"> </w:t>
      </w:r>
      <w:r>
        <w:rPr>
          <w:sz w:val="24"/>
        </w:rPr>
        <w:t>issued,</w:t>
      </w:r>
      <w:r>
        <w:rPr>
          <w:spacing w:val="-4"/>
          <w:sz w:val="24"/>
        </w:rPr>
        <w:t xml:space="preserve"> </w:t>
      </w:r>
      <w:r>
        <w:rPr>
          <w:sz w:val="24"/>
        </w:rPr>
        <w:t>(a)</w:t>
      </w:r>
      <w:r>
        <w:rPr>
          <w:spacing w:val="-4"/>
          <w:sz w:val="24"/>
        </w:rPr>
        <w:t xml:space="preserve"> </w:t>
      </w:r>
      <w:r>
        <w:rPr>
          <w:sz w:val="24"/>
        </w:rPr>
        <w:t>faculty</w:t>
      </w:r>
      <w:r>
        <w:rPr>
          <w:spacing w:val="-4"/>
          <w:sz w:val="24"/>
        </w:rPr>
        <w:t xml:space="preserve"> </w:t>
      </w:r>
      <w:r>
        <w:rPr>
          <w:sz w:val="24"/>
        </w:rPr>
        <w:t>member(s)</w:t>
      </w:r>
      <w:r>
        <w:rPr>
          <w:spacing w:val="-4"/>
          <w:sz w:val="24"/>
        </w:rPr>
        <w:t xml:space="preserve"> </w:t>
      </w:r>
      <w:r>
        <w:rPr>
          <w:sz w:val="24"/>
        </w:rPr>
        <w:t>will meet with the resident to discuss the resident's weaknesses.</w:t>
      </w:r>
    </w:p>
    <w:p w:rsidR="003E4C7A" w:rsidRDefault="0040715D">
      <w:pPr>
        <w:pStyle w:val="ListParagraph"/>
        <w:numPr>
          <w:ilvl w:val="1"/>
          <w:numId w:val="33"/>
        </w:numPr>
        <w:tabs>
          <w:tab w:val="left" w:pos="1760"/>
        </w:tabs>
        <w:ind w:right="2140"/>
        <w:rPr>
          <w:sz w:val="24"/>
        </w:rPr>
      </w:pPr>
      <w:r>
        <w:rPr>
          <w:sz w:val="24"/>
        </w:rPr>
        <w:t>The</w:t>
      </w:r>
      <w:r>
        <w:rPr>
          <w:spacing w:val="-3"/>
          <w:sz w:val="24"/>
        </w:rPr>
        <w:t xml:space="preserve"> </w:t>
      </w:r>
      <w:r>
        <w:rPr>
          <w:sz w:val="24"/>
        </w:rPr>
        <w:t>resident</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given</w:t>
      </w:r>
      <w:r>
        <w:rPr>
          <w:spacing w:val="-3"/>
          <w:sz w:val="24"/>
        </w:rPr>
        <w:t xml:space="preserve"> </w:t>
      </w:r>
      <w:r>
        <w:rPr>
          <w:sz w:val="24"/>
        </w:rPr>
        <w:t>in</w:t>
      </w:r>
      <w:r>
        <w:rPr>
          <w:spacing w:val="-3"/>
          <w:sz w:val="24"/>
        </w:rPr>
        <w:t xml:space="preserve"> </w:t>
      </w:r>
      <w:r>
        <w:rPr>
          <w:sz w:val="24"/>
        </w:rPr>
        <w:t>writing</w:t>
      </w:r>
      <w:r>
        <w:rPr>
          <w:spacing w:val="-3"/>
          <w:sz w:val="24"/>
        </w:rPr>
        <w:t xml:space="preserve"> </w:t>
      </w:r>
      <w:r>
        <w:rPr>
          <w:sz w:val="24"/>
        </w:rPr>
        <w:t>a</w:t>
      </w:r>
      <w:r>
        <w:rPr>
          <w:spacing w:val="-3"/>
          <w:sz w:val="24"/>
        </w:rPr>
        <w:t xml:space="preserve"> </w:t>
      </w:r>
      <w:r>
        <w:rPr>
          <w:sz w:val="24"/>
        </w:rPr>
        <w:t>list</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perceived</w:t>
      </w:r>
      <w:r>
        <w:rPr>
          <w:spacing w:val="-3"/>
          <w:sz w:val="24"/>
        </w:rPr>
        <w:t xml:space="preserve"> </w:t>
      </w:r>
      <w:r>
        <w:rPr>
          <w:sz w:val="24"/>
        </w:rPr>
        <w:t>problems.</w:t>
      </w:r>
      <w:r>
        <w:rPr>
          <w:spacing w:val="-3"/>
          <w:sz w:val="24"/>
        </w:rPr>
        <w:t xml:space="preserve"> </w:t>
      </w:r>
      <w:r>
        <w:rPr>
          <w:sz w:val="24"/>
        </w:rPr>
        <w:t xml:space="preserve">The document will contain a list of actions to be taken by the Department to </w:t>
      </w:r>
      <w:r>
        <w:rPr>
          <w:sz w:val="24"/>
        </w:rPr>
        <w:t>help correct these weaknesses or problems.</w:t>
      </w:r>
    </w:p>
    <w:p w:rsidR="003E4C7A" w:rsidRDefault="0040715D">
      <w:pPr>
        <w:pStyle w:val="ListParagraph"/>
        <w:numPr>
          <w:ilvl w:val="1"/>
          <w:numId w:val="33"/>
        </w:numPr>
        <w:tabs>
          <w:tab w:val="left" w:pos="1760"/>
        </w:tabs>
        <w:ind w:right="2206"/>
        <w:rPr>
          <w:sz w:val="24"/>
        </w:rPr>
      </w:pPr>
      <w:r>
        <w:rPr>
          <w:sz w:val="24"/>
        </w:rPr>
        <w:t>It</w:t>
      </w:r>
      <w:r>
        <w:rPr>
          <w:spacing w:val="-3"/>
          <w:sz w:val="24"/>
        </w:rPr>
        <w:t xml:space="preserve"> </w:t>
      </w:r>
      <w:r>
        <w:rPr>
          <w:sz w:val="24"/>
        </w:rPr>
        <w:t>will</w:t>
      </w:r>
      <w:r>
        <w:rPr>
          <w:spacing w:val="-3"/>
          <w:sz w:val="24"/>
        </w:rPr>
        <w:t xml:space="preserve"> </w:t>
      </w:r>
      <w:r>
        <w:rPr>
          <w:sz w:val="24"/>
        </w:rPr>
        <w:t>also</w:t>
      </w:r>
      <w:r>
        <w:rPr>
          <w:spacing w:val="-3"/>
          <w:sz w:val="24"/>
        </w:rPr>
        <w:t xml:space="preserve"> </w:t>
      </w:r>
      <w:r>
        <w:rPr>
          <w:sz w:val="24"/>
        </w:rPr>
        <w:t>clearly</w:t>
      </w:r>
      <w:r>
        <w:rPr>
          <w:spacing w:val="-3"/>
          <w:sz w:val="24"/>
        </w:rPr>
        <w:t xml:space="preserve"> </w:t>
      </w:r>
      <w:r>
        <w:rPr>
          <w:sz w:val="24"/>
        </w:rPr>
        <w:t>define</w:t>
      </w:r>
      <w:r>
        <w:rPr>
          <w:spacing w:val="-3"/>
          <w:sz w:val="24"/>
        </w:rPr>
        <w:t xml:space="preserve"> </w:t>
      </w:r>
      <w:r>
        <w:rPr>
          <w:sz w:val="24"/>
        </w:rPr>
        <w:t>how</w:t>
      </w:r>
      <w:r>
        <w:rPr>
          <w:spacing w:val="-3"/>
          <w:sz w:val="24"/>
        </w:rPr>
        <w:t xml:space="preserve"> </w:t>
      </w:r>
      <w:r>
        <w:rPr>
          <w:sz w:val="24"/>
        </w:rPr>
        <w:t>the</w:t>
      </w:r>
      <w:r>
        <w:rPr>
          <w:spacing w:val="-3"/>
          <w:sz w:val="24"/>
        </w:rPr>
        <w:t xml:space="preserve"> </w:t>
      </w:r>
      <w:r>
        <w:rPr>
          <w:sz w:val="24"/>
        </w:rPr>
        <w:t>resident</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evaluated</w:t>
      </w:r>
      <w:r>
        <w:rPr>
          <w:spacing w:val="-3"/>
          <w:sz w:val="24"/>
        </w:rPr>
        <w:t xml:space="preserve"> </w:t>
      </w:r>
      <w:r>
        <w:rPr>
          <w:sz w:val="24"/>
        </w:rPr>
        <w:t>at</w:t>
      </w:r>
      <w:r>
        <w:rPr>
          <w:spacing w:val="-3"/>
          <w:sz w:val="24"/>
        </w:rPr>
        <w:t xml:space="preserve"> </w:t>
      </w:r>
      <w:r>
        <w:rPr>
          <w:sz w:val="24"/>
        </w:rPr>
        <w:t>the</w:t>
      </w:r>
      <w:r>
        <w:rPr>
          <w:spacing w:val="-3"/>
          <w:sz w:val="24"/>
        </w:rPr>
        <w:t xml:space="preserve"> </w:t>
      </w:r>
      <w:r>
        <w:rPr>
          <w:sz w:val="24"/>
        </w:rPr>
        <w:t>end</w:t>
      </w:r>
      <w:r>
        <w:rPr>
          <w:spacing w:val="-3"/>
          <w:sz w:val="24"/>
        </w:rPr>
        <w:t xml:space="preserve"> </w:t>
      </w:r>
      <w:r>
        <w:rPr>
          <w:sz w:val="24"/>
        </w:rPr>
        <w:t>of the warning period.</w:t>
      </w:r>
    </w:p>
    <w:p w:rsidR="003E4C7A" w:rsidRDefault="0040715D">
      <w:pPr>
        <w:pStyle w:val="ListParagraph"/>
        <w:numPr>
          <w:ilvl w:val="1"/>
          <w:numId w:val="33"/>
        </w:numPr>
        <w:tabs>
          <w:tab w:val="left" w:pos="1760"/>
        </w:tabs>
        <w:ind w:right="2353"/>
        <w:rPr>
          <w:sz w:val="24"/>
        </w:rPr>
      </w:pPr>
      <w:r>
        <w:rPr>
          <w:sz w:val="24"/>
        </w:rPr>
        <w:t>The</w:t>
      </w:r>
      <w:r>
        <w:rPr>
          <w:spacing w:val="-4"/>
          <w:sz w:val="24"/>
        </w:rPr>
        <w:t xml:space="preserve"> </w:t>
      </w:r>
      <w:r>
        <w:rPr>
          <w:sz w:val="24"/>
        </w:rPr>
        <w:t>options</w:t>
      </w:r>
      <w:r>
        <w:rPr>
          <w:spacing w:val="-4"/>
          <w:sz w:val="24"/>
        </w:rPr>
        <w:t xml:space="preserve"> </w:t>
      </w:r>
      <w:r>
        <w:rPr>
          <w:sz w:val="24"/>
        </w:rPr>
        <w:t>available</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Department</w:t>
      </w:r>
      <w:r>
        <w:rPr>
          <w:spacing w:val="-4"/>
          <w:sz w:val="24"/>
        </w:rPr>
        <w:t xml:space="preserve"> </w:t>
      </w:r>
      <w:r>
        <w:rPr>
          <w:sz w:val="24"/>
        </w:rPr>
        <w:t>and</w:t>
      </w:r>
      <w:r>
        <w:rPr>
          <w:spacing w:val="-4"/>
          <w:sz w:val="24"/>
        </w:rPr>
        <w:t xml:space="preserve"> </w:t>
      </w:r>
      <w:r>
        <w:rPr>
          <w:sz w:val="24"/>
        </w:rPr>
        <w:t>resident</w:t>
      </w:r>
      <w:r>
        <w:rPr>
          <w:spacing w:val="-4"/>
          <w:sz w:val="24"/>
        </w:rPr>
        <w:t xml:space="preserve"> </w:t>
      </w:r>
      <w:r>
        <w:rPr>
          <w:sz w:val="24"/>
        </w:rPr>
        <w:t>at</w:t>
      </w:r>
      <w:r>
        <w:rPr>
          <w:spacing w:val="-4"/>
          <w:sz w:val="24"/>
        </w:rPr>
        <w:t xml:space="preserve"> </w:t>
      </w:r>
      <w:r>
        <w:rPr>
          <w:sz w:val="24"/>
        </w:rPr>
        <w:t>the</w:t>
      </w:r>
      <w:r>
        <w:rPr>
          <w:spacing w:val="-4"/>
          <w:sz w:val="24"/>
        </w:rPr>
        <w:t xml:space="preserve"> </w:t>
      </w:r>
      <w:r>
        <w:rPr>
          <w:sz w:val="24"/>
        </w:rPr>
        <w:t>end</w:t>
      </w:r>
      <w:r>
        <w:rPr>
          <w:spacing w:val="-4"/>
          <w:sz w:val="24"/>
        </w:rPr>
        <w:t xml:space="preserve"> </w:t>
      </w:r>
      <w:r>
        <w:rPr>
          <w:sz w:val="24"/>
        </w:rPr>
        <w:t>of</w:t>
      </w:r>
      <w:r>
        <w:rPr>
          <w:spacing w:val="-4"/>
          <w:sz w:val="24"/>
        </w:rPr>
        <w:t xml:space="preserve"> </w:t>
      </w:r>
      <w:r>
        <w:rPr>
          <w:sz w:val="24"/>
        </w:rPr>
        <w:t>the warning period will be given to the resident in writing.</w:t>
      </w:r>
    </w:p>
    <w:p w:rsidR="003E4C7A" w:rsidRDefault="0040715D">
      <w:pPr>
        <w:pStyle w:val="ListParagraph"/>
        <w:numPr>
          <w:ilvl w:val="1"/>
          <w:numId w:val="33"/>
        </w:numPr>
        <w:tabs>
          <w:tab w:val="left" w:pos="1760"/>
        </w:tabs>
        <w:ind w:right="2020"/>
        <w:rPr>
          <w:sz w:val="24"/>
        </w:rPr>
      </w:pPr>
      <w:r>
        <w:rPr>
          <w:sz w:val="24"/>
        </w:rPr>
        <w:t>Failure to fulfill the requirements of the academic warning period may be grounds</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issuance</w:t>
      </w:r>
      <w:r>
        <w:rPr>
          <w:spacing w:val="-4"/>
          <w:sz w:val="24"/>
        </w:rPr>
        <w:t xml:space="preserve"> </w:t>
      </w:r>
      <w:r>
        <w:rPr>
          <w:sz w:val="24"/>
        </w:rPr>
        <w:t>of</w:t>
      </w:r>
      <w:r>
        <w:rPr>
          <w:spacing w:val="-4"/>
          <w:sz w:val="24"/>
        </w:rPr>
        <w:t xml:space="preserve"> </w:t>
      </w:r>
      <w:r>
        <w:rPr>
          <w:sz w:val="24"/>
        </w:rPr>
        <w:t>probationary</w:t>
      </w:r>
      <w:r>
        <w:rPr>
          <w:spacing w:val="-4"/>
          <w:sz w:val="24"/>
        </w:rPr>
        <w:t xml:space="preserve"> </w:t>
      </w:r>
      <w:r>
        <w:rPr>
          <w:sz w:val="24"/>
        </w:rPr>
        <w:t>status.</w:t>
      </w:r>
      <w:r>
        <w:rPr>
          <w:spacing w:val="-4"/>
          <w:sz w:val="24"/>
        </w:rPr>
        <w:t xml:space="preserve"> </w:t>
      </w:r>
      <w:r>
        <w:rPr>
          <w:sz w:val="24"/>
        </w:rPr>
        <w:t>These</w:t>
      </w:r>
      <w:r>
        <w:rPr>
          <w:spacing w:val="-4"/>
          <w:sz w:val="24"/>
        </w:rPr>
        <w:t xml:space="preserve"> </w:t>
      </w:r>
      <w:r>
        <w:rPr>
          <w:sz w:val="24"/>
        </w:rPr>
        <w:t>documents</w:t>
      </w:r>
      <w:r>
        <w:rPr>
          <w:spacing w:val="-4"/>
          <w:sz w:val="24"/>
        </w:rPr>
        <w:t xml:space="preserve"> </w:t>
      </w:r>
      <w:r>
        <w:rPr>
          <w:sz w:val="24"/>
        </w:rPr>
        <w:t>will</w:t>
      </w:r>
      <w:r>
        <w:rPr>
          <w:spacing w:val="-4"/>
          <w:sz w:val="24"/>
        </w:rPr>
        <w:t xml:space="preserve"> </w:t>
      </w:r>
      <w:r>
        <w:rPr>
          <w:sz w:val="24"/>
        </w:rPr>
        <w:t>be placed in the resident's file.</w:t>
      </w:r>
    </w:p>
    <w:p w:rsidR="003E4C7A" w:rsidRDefault="0040715D">
      <w:pPr>
        <w:pStyle w:val="ListParagraph"/>
        <w:numPr>
          <w:ilvl w:val="1"/>
          <w:numId w:val="33"/>
        </w:numPr>
        <w:tabs>
          <w:tab w:val="left" w:pos="1760"/>
        </w:tabs>
        <w:ind w:right="2540"/>
        <w:rPr>
          <w:sz w:val="24"/>
        </w:rPr>
      </w:pPr>
      <w:r>
        <w:rPr>
          <w:sz w:val="24"/>
        </w:rPr>
        <w:t>The</w:t>
      </w:r>
      <w:r>
        <w:rPr>
          <w:spacing w:val="-4"/>
          <w:sz w:val="24"/>
        </w:rPr>
        <w:t xml:space="preserve"> </w:t>
      </w:r>
      <w:r>
        <w:rPr>
          <w:sz w:val="24"/>
        </w:rPr>
        <w:t>resident</w:t>
      </w:r>
      <w:r>
        <w:rPr>
          <w:spacing w:val="-4"/>
          <w:sz w:val="24"/>
        </w:rPr>
        <w:t xml:space="preserve"> </w:t>
      </w:r>
      <w:r>
        <w:rPr>
          <w:sz w:val="24"/>
        </w:rPr>
        <w:t>has</w:t>
      </w:r>
      <w:r>
        <w:rPr>
          <w:spacing w:val="-4"/>
          <w:sz w:val="24"/>
        </w:rPr>
        <w:t xml:space="preserve"> </w:t>
      </w:r>
      <w:r>
        <w:rPr>
          <w:sz w:val="24"/>
        </w:rPr>
        <w:t>a</w:t>
      </w:r>
      <w:r>
        <w:rPr>
          <w:spacing w:val="-4"/>
          <w:sz w:val="24"/>
        </w:rPr>
        <w:t xml:space="preserve"> </w:t>
      </w:r>
      <w:r>
        <w:rPr>
          <w:sz w:val="24"/>
        </w:rPr>
        <w:t>right</w:t>
      </w:r>
      <w:r>
        <w:rPr>
          <w:spacing w:val="-4"/>
          <w:sz w:val="24"/>
        </w:rPr>
        <w:t xml:space="preserve"> </w:t>
      </w:r>
      <w:r>
        <w:rPr>
          <w:sz w:val="24"/>
        </w:rPr>
        <w:t>to</w:t>
      </w:r>
      <w:r>
        <w:rPr>
          <w:spacing w:val="-4"/>
          <w:sz w:val="24"/>
        </w:rPr>
        <w:t xml:space="preserve"> </w:t>
      </w:r>
      <w:r>
        <w:rPr>
          <w:sz w:val="24"/>
        </w:rPr>
        <w:t>appeal</w:t>
      </w:r>
      <w:r>
        <w:rPr>
          <w:spacing w:val="-4"/>
          <w:sz w:val="24"/>
        </w:rPr>
        <w:t xml:space="preserve"> </w:t>
      </w:r>
      <w:r>
        <w:rPr>
          <w:sz w:val="24"/>
        </w:rPr>
        <w:t>the</w:t>
      </w:r>
      <w:r>
        <w:rPr>
          <w:spacing w:val="-4"/>
          <w:sz w:val="24"/>
        </w:rPr>
        <w:t xml:space="preserve"> </w:t>
      </w:r>
      <w:r>
        <w:rPr>
          <w:sz w:val="24"/>
        </w:rPr>
        <w:t>issuance</w:t>
      </w:r>
      <w:r>
        <w:rPr>
          <w:spacing w:val="-4"/>
          <w:sz w:val="24"/>
        </w:rPr>
        <w:t xml:space="preserve"> </w:t>
      </w:r>
      <w:r>
        <w:rPr>
          <w:sz w:val="24"/>
        </w:rPr>
        <w:t>of</w:t>
      </w:r>
      <w:r>
        <w:rPr>
          <w:spacing w:val="-4"/>
          <w:sz w:val="24"/>
        </w:rPr>
        <w:t xml:space="preserve"> </w:t>
      </w:r>
      <w:r>
        <w:rPr>
          <w:sz w:val="24"/>
        </w:rPr>
        <w:t>warning</w:t>
      </w:r>
      <w:r>
        <w:rPr>
          <w:spacing w:val="-4"/>
          <w:sz w:val="24"/>
        </w:rPr>
        <w:t xml:space="preserve"> </w:t>
      </w:r>
      <w:r>
        <w:rPr>
          <w:sz w:val="24"/>
        </w:rPr>
        <w:t>status,</w:t>
      </w:r>
      <w:r>
        <w:rPr>
          <w:spacing w:val="-4"/>
          <w:sz w:val="24"/>
        </w:rPr>
        <w:t xml:space="preserve"> </w:t>
      </w:r>
      <w:r>
        <w:rPr>
          <w:sz w:val="24"/>
        </w:rPr>
        <w:t>by submitting a written request to the Program Director.</w:t>
      </w:r>
    </w:p>
    <w:p w:rsidR="003E4C7A" w:rsidRDefault="0040715D">
      <w:pPr>
        <w:pStyle w:val="Heading2"/>
        <w:numPr>
          <w:ilvl w:val="0"/>
          <w:numId w:val="33"/>
        </w:numPr>
        <w:tabs>
          <w:tab w:val="left" w:pos="1498"/>
        </w:tabs>
        <w:spacing w:before="276"/>
        <w:ind w:left="1498" w:hanging="458"/>
      </w:pPr>
      <w:r>
        <w:rPr>
          <w:spacing w:val="-2"/>
        </w:rPr>
        <w:t>PROBATION</w:t>
      </w:r>
    </w:p>
    <w:p w:rsidR="003E4C7A" w:rsidRDefault="0040715D">
      <w:pPr>
        <w:pStyle w:val="BodyText"/>
        <w:ind w:left="1040" w:right="2024" w:firstLine="0"/>
      </w:pPr>
      <w:r>
        <w:t>For severe deficiencies in performance, or for those that persist despite appropriate and timely counseling, the resident will be placed on</w:t>
      </w:r>
      <w:r>
        <w:t xml:space="preserve"> academic probation. This official action is taken in concert with the Chief Consultant’s office.</w:t>
      </w:r>
      <w:r>
        <w:rPr>
          <w:spacing w:val="-5"/>
        </w:rPr>
        <w:t xml:space="preserve"> </w:t>
      </w:r>
      <w:r>
        <w:t>This</w:t>
      </w:r>
      <w:r>
        <w:rPr>
          <w:spacing w:val="-5"/>
        </w:rPr>
        <w:t xml:space="preserve"> </w:t>
      </w:r>
      <w:r>
        <w:t>includes</w:t>
      </w:r>
      <w:r>
        <w:rPr>
          <w:spacing w:val="-5"/>
        </w:rPr>
        <w:t xml:space="preserve"> </w:t>
      </w:r>
      <w:r>
        <w:rPr>
          <w:rFonts w:ascii="Arial" w:hAnsi="Arial"/>
          <w:b/>
        </w:rPr>
        <w:t>repealing</w:t>
      </w:r>
      <w:r>
        <w:rPr>
          <w:rFonts w:ascii="Arial" w:hAnsi="Arial"/>
          <w:b/>
          <w:spacing w:val="-5"/>
        </w:rPr>
        <w:t xml:space="preserve"> </w:t>
      </w:r>
      <w:r>
        <w:rPr>
          <w:rFonts w:ascii="Arial" w:hAnsi="Arial"/>
          <w:b/>
        </w:rPr>
        <w:t>all</w:t>
      </w:r>
      <w:r>
        <w:rPr>
          <w:rFonts w:ascii="Arial" w:hAnsi="Arial"/>
          <w:b/>
          <w:spacing w:val="-5"/>
        </w:rPr>
        <w:t xml:space="preserve"> </w:t>
      </w:r>
      <w:r>
        <w:rPr>
          <w:rFonts w:ascii="Arial" w:hAnsi="Arial"/>
          <w:b/>
        </w:rPr>
        <w:t>surgical</w:t>
      </w:r>
      <w:r>
        <w:rPr>
          <w:rFonts w:ascii="Arial" w:hAnsi="Arial"/>
          <w:b/>
          <w:spacing w:val="-5"/>
        </w:rPr>
        <w:t xml:space="preserve"> </w:t>
      </w:r>
      <w:r>
        <w:rPr>
          <w:rFonts w:ascii="Arial" w:hAnsi="Arial"/>
          <w:b/>
        </w:rPr>
        <w:t>and</w:t>
      </w:r>
      <w:r>
        <w:rPr>
          <w:rFonts w:ascii="Arial" w:hAnsi="Arial"/>
          <w:b/>
          <w:spacing w:val="-5"/>
        </w:rPr>
        <w:t xml:space="preserve"> </w:t>
      </w:r>
      <w:r>
        <w:rPr>
          <w:rFonts w:ascii="Arial" w:hAnsi="Arial"/>
          <w:b/>
        </w:rPr>
        <w:t>clinical</w:t>
      </w:r>
      <w:r>
        <w:rPr>
          <w:rFonts w:ascii="Arial" w:hAnsi="Arial"/>
          <w:b/>
          <w:spacing w:val="-5"/>
        </w:rPr>
        <w:t xml:space="preserve"> </w:t>
      </w:r>
      <w:r>
        <w:rPr>
          <w:rFonts w:ascii="Arial" w:hAnsi="Arial"/>
          <w:b/>
        </w:rPr>
        <w:t>privileges</w:t>
      </w:r>
      <w:r>
        <w:t>.</w:t>
      </w:r>
      <w:r>
        <w:rPr>
          <w:spacing w:val="-5"/>
        </w:rPr>
        <w:t xml:space="preserve"> </w:t>
      </w:r>
      <w:r>
        <w:t>A</w:t>
      </w:r>
      <w:r>
        <w:rPr>
          <w:spacing w:val="-5"/>
        </w:rPr>
        <w:t xml:space="preserve"> </w:t>
      </w:r>
      <w:r>
        <w:t xml:space="preserve">resident who is placed on academic probation can assume that he or she will be dismissed from </w:t>
      </w:r>
      <w:r>
        <w:t xml:space="preserve">the program if the specified deficiencies are not properly </w:t>
      </w:r>
      <w:r>
        <w:rPr>
          <w:spacing w:val="-2"/>
        </w:rPr>
        <w:t>remedied.</w:t>
      </w:r>
    </w:p>
    <w:p w:rsidR="003E4C7A" w:rsidRDefault="003E4C7A">
      <w:pPr>
        <w:sectPr w:rsidR="003E4C7A">
          <w:pgSz w:w="12240" w:h="15840"/>
          <w:pgMar w:top="1820" w:right="280" w:bottom="280" w:left="400" w:header="720" w:footer="720" w:gutter="0"/>
          <w:cols w:space="720"/>
        </w:sectPr>
      </w:pPr>
    </w:p>
    <w:p w:rsidR="003E4C7A" w:rsidRDefault="0040715D">
      <w:pPr>
        <w:pStyle w:val="Heading2"/>
        <w:numPr>
          <w:ilvl w:val="0"/>
          <w:numId w:val="33"/>
        </w:numPr>
        <w:tabs>
          <w:tab w:val="left" w:pos="1534"/>
        </w:tabs>
        <w:spacing w:before="76"/>
        <w:ind w:left="1534" w:hanging="494"/>
      </w:pPr>
      <w:r>
        <w:lastRenderedPageBreak/>
        <w:t>EXTENSION</w:t>
      </w:r>
      <w:r>
        <w:rPr>
          <w:spacing w:val="-7"/>
        </w:rPr>
        <w:t xml:space="preserve"> </w:t>
      </w:r>
      <w:r>
        <w:t>OF</w:t>
      </w:r>
      <w:r>
        <w:rPr>
          <w:spacing w:val="-7"/>
        </w:rPr>
        <w:t xml:space="preserve"> </w:t>
      </w:r>
      <w:r>
        <w:t>RESIDENCY</w:t>
      </w:r>
      <w:r>
        <w:rPr>
          <w:spacing w:val="-6"/>
        </w:rPr>
        <w:t xml:space="preserve"> </w:t>
      </w:r>
      <w:r>
        <w:rPr>
          <w:spacing w:val="-2"/>
        </w:rPr>
        <w:t>TRAINING</w:t>
      </w:r>
    </w:p>
    <w:p w:rsidR="003E4C7A" w:rsidRDefault="0040715D">
      <w:pPr>
        <w:pStyle w:val="BodyText"/>
        <w:ind w:left="1040" w:right="2024" w:firstLine="0"/>
      </w:pPr>
      <w:r>
        <w:t>In response to certain patterns of deficiency, the faculty may conclude that a resident is of sufficient moral and intellectual caliber to become a competent ophthalmologist but requires additional time to achieve this goal. After appropriate</w:t>
      </w:r>
      <w:r>
        <w:rPr>
          <w:spacing w:val="-4"/>
        </w:rPr>
        <w:t xml:space="preserve"> </w:t>
      </w:r>
      <w:r>
        <w:t>discussion</w:t>
      </w:r>
      <w:r>
        <w:rPr>
          <w:spacing w:val="-4"/>
        </w:rPr>
        <w:t xml:space="preserve"> </w:t>
      </w:r>
      <w:r>
        <w:t>am</w:t>
      </w:r>
      <w:r>
        <w:t>ong</w:t>
      </w:r>
      <w:r>
        <w:rPr>
          <w:spacing w:val="-4"/>
        </w:rPr>
        <w:t xml:space="preserve"> </w:t>
      </w:r>
      <w:r>
        <w:t>the</w:t>
      </w:r>
      <w:r>
        <w:rPr>
          <w:spacing w:val="-4"/>
        </w:rPr>
        <w:t xml:space="preserve"> </w:t>
      </w:r>
      <w:r>
        <w:t>faculty</w:t>
      </w:r>
      <w:r>
        <w:rPr>
          <w:spacing w:val="-4"/>
        </w:rPr>
        <w:t xml:space="preserve"> </w:t>
      </w:r>
      <w:r>
        <w:t>and</w:t>
      </w:r>
      <w:r>
        <w:rPr>
          <w:spacing w:val="-4"/>
        </w:rPr>
        <w:t xml:space="preserve"> </w:t>
      </w:r>
      <w:r>
        <w:t>after</w:t>
      </w:r>
      <w:r>
        <w:rPr>
          <w:spacing w:val="-4"/>
        </w:rPr>
        <w:t xml:space="preserve"> </w:t>
      </w:r>
      <w:r>
        <w:t>counseling</w:t>
      </w:r>
      <w:r>
        <w:rPr>
          <w:spacing w:val="-4"/>
        </w:rPr>
        <w:t xml:space="preserve"> </w:t>
      </w:r>
      <w:r>
        <w:t>with</w:t>
      </w:r>
      <w:r>
        <w:rPr>
          <w:spacing w:val="-4"/>
        </w:rPr>
        <w:t xml:space="preserve"> </w:t>
      </w:r>
      <w:r>
        <w:t>the</w:t>
      </w:r>
      <w:r>
        <w:rPr>
          <w:spacing w:val="-4"/>
        </w:rPr>
        <w:t xml:space="preserve"> </w:t>
      </w:r>
      <w:r>
        <w:t>resident, it may be decided to extend his or her training beyond the usual 48 months required. Such extensions will generally vary. Extensions of any length must be cleared in advance by the Residency Review Co</w:t>
      </w:r>
      <w:r>
        <w:t>mmittee.</w:t>
      </w:r>
    </w:p>
    <w:p w:rsidR="003E4C7A" w:rsidRDefault="0040715D">
      <w:pPr>
        <w:pStyle w:val="Heading2"/>
        <w:numPr>
          <w:ilvl w:val="0"/>
          <w:numId w:val="33"/>
        </w:numPr>
        <w:tabs>
          <w:tab w:val="left" w:pos="1446"/>
        </w:tabs>
        <w:spacing w:before="276"/>
        <w:ind w:left="1446" w:hanging="406"/>
      </w:pPr>
      <w:r>
        <w:t>NON-RENEWAL</w:t>
      </w:r>
      <w:r>
        <w:rPr>
          <w:spacing w:val="-14"/>
        </w:rPr>
        <w:t xml:space="preserve"> </w:t>
      </w:r>
      <w:r>
        <w:t>OF</w:t>
      </w:r>
      <w:r>
        <w:rPr>
          <w:spacing w:val="-12"/>
        </w:rPr>
        <w:t xml:space="preserve"> </w:t>
      </w:r>
      <w:r>
        <w:rPr>
          <w:spacing w:val="-2"/>
        </w:rPr>
        <w:t>CONTRACT</w:t>
      </w:r>
    </w:p>
    <w:p w:rsidR="003E4C7A" w:rsidRDefault="0040715D">
      <w:pPr>
        <w:pStyle w:val="BodyText"/>
        <w:ind w:left="1040" w:right="1934" w:firstLine="0"/>
      </w:pPr>
      <w:r>
        <w:t>Contracts for residency training are renewed on an annual basis. There is no assurance</w:t>
      </w:r>
      <w:r>
        <w:rPr>
          <w:spacing w:val="-3"/>
        </w:rPr>
        <w:t xml:space="preserve"> </w:t>
      </w:r>
      <w:r>
        <w:t>that</w:t>
      </w:r>
      <w:r>
        <w:rPr>
          <w:spacing w:val="-3"/>
        </w:rPr>
        <w:t xml:space="preserve"> </w:t>
      </w:r>
      <w:r>
        <w:t>a</w:t>
      </w:r>
      <w:r>
        <w:rPr>
          <w:spacing w:val="-3"/>
        </w:rPr>
        <w:t xml:space="preserve"> </w:t>
      </w:r>
      <w:r>
        <w:t>resident</w:t>
      </w:r>
      <w:r>
        <w:rPr>
          <w:spacing w:val="-3"/>
        </w:rPr>
        <w:t xml:space="preserve"> </w:t>
      </w:r>
      <w:r>
        <w:t>will</w:t>
      </w:r>
      <w:r>
        <w:rPr>
          <w:spacing w:val="-3"/>
        </w:rPr>
        <w:t xml:space="preserve"> </w:t>
      </w:r>
      <w:r>
        <w:t>be</w:t>
      </w:r>
      <w:r>
        <w:rPr>
          <w:spacing w:val="-3"/>
        </w:rPr>
        <w:t xml:space="preserve"> </w:t>
      </w:r>
      <w:r>
        <w:t>offered</w:t>
      </w:r>
      <w:r>
        <w:rPr>
          <w:spacing w:val="-3"/>
        </w:rPr>
        <w:t xml:space="preserve"> </w:t>
      </w:r>
      <w:r>
        <w:t>a</w:t>
      </w:r>
      <w:r>
        <w:rPr>
          <w:spacing w:val="-3"/>
        </w:rPr>
        <w:t xml:space="preserve"> </w:t>
      </w:r>
      <w:r>
        <w:t>new</w:t>
      </w:r>
      <w:r>
        <w:rPr>
          <w:spacing w:val="-3"/>
        </w:rPr>
        <w:t xml:space="preserve"> </w:t>
      </w:r>
      <w:r>
        <w:t>annual</w:t>
      </w:r>
      <w:r>
        <w:rPr>
          <w:spacing w:val="-3"/>
        </w:rPr>
        <w:t xml:space="preserve"> </w:t>
      </w:r>
      <w:r>
        <w:t>contract</w:t>
      </w:r>
      <w:r>
        <w:rPr>
          <w:spacing w:val="-3"/>
        </w:rPr>
        <w:t xml:space="preserve"> </w:t>
      </w:r>
      <w:r>
        <w:t>at</w:t>
      </w:r>
      <w:r>
        <w:rPr>
          <w:spacing w:val="-3"/>
        </w:rPr>
        <w:t xml:space="preserve"> </w:t>
      </w:r>
      <w:r>
        <w:t>the</w:t>
      </w:r>
      <w:r>
        <w:rPr>
          <w:spacing w:val="-3"/>
        </w:rPr>
        <w:t xml:space="preserve"> </w:t>
      </w:r>
      <w:r>
        <w:t>end</w:t>
      </w:r>
      <w:r>
        <w:rPr>
          <w:spacing w:val="-3"/>
        </w:rPr>
        <w:t xml:space="preserve"> </w:t>
      </w:r>
      <w:r>
        <w:t>of</w:t>
      </w:r>
      <w:r>
        <w:rPr>
          <w:spacing w:val="-3"/>
        </w:rPr>
        <w:t xml:space="preserve"> </w:t>
      </w:r>
      <w:r>
        <w:t>the first,</w:t>
      </w:r>
      <w:r>
        <w:rPr>
          <w:spacing w:val="-3"/>
        </w:rPr>
        <w:t xml:space="preserve"> </w:t>
      </w:r>
      <w:r>
        <w:t>second</w:t>
      </w:r>
      <w:r>
        <w:rPr>
          <w:spacing w:val="-3"/>
        </w:rPr>
        <w:t xml:space="preserve"> </w:t>
      </w:r>
      <w:r>
        <w:t>or</w:t>
      </w:r>
      <w:r>
        <w:rPr>
          <w:spacing w:val="-3"/>
        </w:rPr>
        <w:t xml:space="preserve"> </w:t>
      </w:r>
      <w:r>
        <w:t>third</w:t>
      </w:r>
      <w:r>
        <w:rPr>
          <w:spacing w:val="40"/>
        </w:rPr>
        <w:t xml:space="preserve"> </w:t>
      </w:r>
      <w:r>
        <w:t>years</w:t>
      </w:r>
      <w:r>
        <w:rPr>
          <w:spacing w:val="-3"/>
        </w:rPr>
        <w:t xml:space="preserve"> </w:t>
      </w:r>
      <w:r>
        <w:t>of</w:t>
      </w:r>
      <w:r>
        <w:rPr>
          <w:spacing w:val="-3"/>
        </w:rPr>
        <w:t xml:space="preserve"> </w:t>
      </w:r>
      <w:r>
        <w:t>training.</w:t>
      </w:r>
      <w:r>
        <w:rPr>
          <w:spacing w:val="-3"/>
        </w:rPr>
        <w:t xml:space="preserve"> </w:t>
      </w:r>
      <w:r>
        <w:t>If</w:t>
      </w:r>
      <w:r>
        <w:rPr>
          <w:spacing w:val="-3"/>
        </w:rPr>
        <w:t xml:space="preserve"> </w:t>
      </w:r>
      <w:r>
        <w:t>the</w:t>
      </w:r>
      <w:r>
        <w:rPr>
          <w:spacing w:val="-3"/>
        </w:rPr>
        <w:t xml:space="preserve"> </w:t>
      </w:r>
      <w:r>
        <w:t>faculty</w:t>
      </w:r>
      <w:r>
        <w:rPr>
          <w:spacing w:val="-3"/>
        </w:rPr>
        <w:t xml:space="preserve"> </w:t>
      </w:r>
      <w:r>
        <w:t>determi</w:t>
      </w:r>
      <w:r>
        <w:t>nes</w:t>
      </w:r>
      <w:r>
        <w:rPr>
          <w:spacing w:val="-3"/>
        </w:rPr>
        <w:t xml:space="preserve"> </w:t>
      </w:r>
      <w:r>
        <w:t>that</w:t>
      </w:r>
      <w:r>
        <w:rPr>
          <w:spacing w:val="-3"/>
        </w:rPr>
        <w:t xml:space="preserve"> </w:t>
      </w:r>
      <w:r>
        <w:t>a</w:t>
      </w:r>
      <w:r>
        <w:rPr>
          <w:spacing w:val="-3"/>
        </w:rPr>
        <w:t xml:space="preserve"> </w:t>
      </w:r>
      <w:r>
        <w:t>resident</w:t>
      </w:r>
      <w:r>
        <w:rPr>
          <w:spacing w:val="-3"/>
        </w:rPr>
        <w:t xml:space="preserve"> </w:t>
      </w:r>
      <w:r>
        <w:t>is not capable of satisfying the standards of this program, he or she may not be offered a new contract at the end of the year.</w:t>
      </w:r>
    </w:p>
    <w:p w:rsidR="003E4C7A" w:rsidRDefault="0040715D">
      <w:pPr>
        <w:pStyle w:val="Heading2"/>
        <w:numPr>
          <w:ilvl w:val="0"/>
          <w:numId w:val="33"/>
        </w:numPr>
        <w:tabs>
          <w:tab w:val="left" w:pos="1534"/>
        </w:tabs>
        <w:spacing w:before="276"/>
        <w:ind w:left="1534" w:hanging="494"/>
      </w:pPr>
      <w:r>
        <w:t>DISMISSAL</w:t>
      </w:r>
      <w:r>
        <w:rPr>
          <w:spacing w:val="-10"/>
        </w:rPr>
        <w:t xml:space="preserve"> </w:t>
      </w:r>
      <w:r>
        <w:t>FROM</w:t>
      </w:r>
      <w:r>
        <w:rPr>
          <w:spacing w:val="-7"/>
        </w:rPr>
        <w:t xml:space="preserve"> </w:t>
      </w:r>
      <w:r>
        <w:t>RESIDENCY</w:t>
      </w:r>
      <w:r>
        <w:rPr>
          <w:spacing w:val="-7"/>
        </w:rPr>
        <w:t xml:space="preserve"> </w:t>
      </w:r>
      <w:r>
        <w:rPr>
          <w:spacing w:val="-2"/>
        </w:rPr>
        <w:t>TRAINING</w:t>
      </w:r>
    </w:p>
    <w:p w:rsidR="003E4C7A" w:rsidRDefault="0040715D">
      <w:pPr>
        <w:pStyle w:val="BodyText"/>
        <w:ind w:left="1040" w:right="1934" w:firstLine="0"/>
      </w:pPr>
      <w:r>
        <w:t>Those</w:t>
      </w:r>
      <w:r>
        <w:rPr>
          <w:spacing w:val="-1"/>
        </w:rPr>
        <w:t xml:space="preserve"> </w:t>
      </w:r>
      <w:r>
        <w:t>residents</w:t>
      </w:r>
      <w:r>
        <w:rPr>
          <w:spacing w:val="-1"/>
        </w:rPr>
        <w:t xml:space="preserve"> </w:t>
      </w:r>
      <w:r>
        <w:t>who</w:t>
      </w:r>
      <w:r>
        <w:rPr>
          <w:spacing w:val="-1"/>
        </w:rPr>
        <w:t xml:space="preserve"> </w:t>
      </w:r>
      <w:r>
        <w:t>fail</w:t>
      </w:r>
      <w:r>
        <w:rPr>
          <w:spacing w:val="-1"/>
        </w:rPr>
        <w:t xml:space="preserve"> </w:t>
      </w:r>
      <w:r>
        <w:t>to</w:t>
      </w:r>
      <w:r>
        <w:rPr>
          <w:spacing w:val="-1"/>
        </w:rPr>
        <w:t xml:space="preserve"> </w:t>
      </w:r>
      <w:r>
        <w:t>satisfy</w:t>
      </w:r>
      <w:r>
        <w:rPr>
          <w:spacing w:val="-1"/>
        </w:rPr>
        <w:t xml:space="preserve"> </w:t>
      </w:r>
      <w:r>
        <w:t>the</w:t>
      </w:r>
      <w:r>
        <w:rPr>
          <w:spacing w:val="-1"/>
        </w:rPr>
        <w:t xml:space="preserve"> </w:t>
      </w:r>
      <w:r>
        <w:t>conditions</w:t>
      </w:r>
      <w:r>
        <w:rPr>
          <w:spacing w:val="-1"/>
        </w:rPr>
        <w:t xml:space="preserve"> </w:t>
      </w:r>
      <w:r>
        <w:t>of</w:t>
      </w:r>
      <w:r>
        <w:rPr>
          <w:spacing w:val="-1"/>
        </w:rPr>
        <w:t xml:space="preserve"> </w:t>
      </w:r>
      <w:r>
        <w:t>academic</w:t>
      </w:r>
      <w:r>
        <w:rPr>
          <w:spacing w:val="-1"/>
        </w:rPr>
        <w:t xml:space="preserve"> </w:t>
      </w:r>
      <w:r>
        <w:t>probation</w:t>
      </w:r>
      <w:r>
        <w:rPr>
          <w:spacing w:val="-1"/>
        </w:rPr>
        <w:t xml:space="preserve"> </w:t>
      </w:r>
      <w:r>
        <w:t>will</w:t>
      </w:r>
      <w:r>
        <w:rPr>
          <w:spacing w:val="-1"/>
        </w:rPr>
        <w:t xml:space="preserve"> </w:t>
      </w:r>
      <w:r>
        <w:t>be dismissed</w:t>
      </w:r>
      <w:r>
        <w:rPr>
          <w:spacing w:val="-5"/>
        </w:rPr>
        <w:t xml:space="preserve"> </w:t>
      </w:r>
      <w:r>
        <w:t>fro</w:t>
      </w:r>
      <w:r>
        <w:t>m</w:t>
      </w:r>
      <w:r>
        <w:rPr>
          <w:spacing w:val="-5"/>
        </w:rPr>
        <w:t xml:space="preserve"> </w:t>
      </w:r>
      <w:r>
        <w:t>the</w:t>
      </w:r>
      <w:r>
        <w:rPr>
          <w:spacing w:val="-5"/>
        </w:rPr>
        <w:t xml:space="preserve"> </w:t>
      </w:r>
      <w:r>
        <w:t>training</w:t>
      </w:r>
      <w:r>
        <w:rPr>
          <w:spacing w:val="-5"/>
        </w:rPr>
        <w:t xml:space="preserve"> </w:t>
      </w:r>
      <w:r>
        <w:t>program.</w:t>
      </w:r>
      <w:r>
        <w:rPr>
          <w:spacing w:val="-5"/>
        </w:rPr>
        <w:t xml:space="preserve"> </w:t>
      </w:r>
      <w:r>
        <w:t>For</w:t>
      </w:r>
      <w:r>
        <w:rPr>
          <w:spacing w:val="-5"/>
        </w:rPr>
        <w:t xml:space="preserve"> </w:t>
      </w:r>
      <w:r>
        <w:t>extremely</w:t>
      </w:r>
      <w:r>
        <w:rPr>
          <w:spacing w:val="-5"/>
        </w:rPr>
        <w:t xml:space="preserve"> </w:t>
      </w:r>
      <w:r>
        <w:t>serious</w:t>
      </w:r>
      <w:r>
        <w:rPr>
          <w:spacing w:val="-5"/>
        </w:rPr>
        <w:t xml:space="preserve"> </w:t>
      </w:r>
      <w:r>
        <w:t>offenses,</w:t>
      </w:r>
      <w:r>
        <w:rPr>
          <w:spacing w:val="-5"/>
        </w:rPr>
        <w:t xml:space="preserve"> </w:t>
      </w:r>
      <w:r>
        <w:t>residents may be dismissed without a probationary period. Dismissals will always be conducted so as to remain within departmental guidelines.</w:t>
      </w:r>
    </w:p>
    <w:p w:rsidR="003E4C7A" w:rsidRDefault="003E4C7A">
      <w:pPr>
        <w:pStyle w:val="BodyText"/>
        <w:ind w:left="0" w:firstLine="0"/>
      </w:pPr>
    </w:p>
    <w:p w:rsidR="003E4C7A" w:rsidRDefault="003E4C7A">
      <w:pPr>
        <w:pStyle w:val="BodyText"/>
        <w:spacing w:before="123"/>
        <w:ind w:left="0" w:firstLine="0"/>
      </w:pPr>
    </w:p>
    <w:p w:rsidR="003E4C7A" w:rsidRDefault="0040715D">
      <w:pPr>
        <w:pStyle w:val="Heading1"/>
        <w:spacing w:before="1"/>
      </w:pPr>
      <w:r>
        <w:rPr>
          <w:spacing w:val="-2"/>
        </w:rPr>
        <w:t>PROMOTION</w:t>
      </w:r>
    </w:p>
    <w:p w:rsidR="003E4C7A" w:rsidRDefault="0040715D">
      <w:pPr>
        <w:pStyle w:val="BodyText"/>
        <w:spacing w:before="120"/>
        <w:ind w:left="1040" w:right="1934" w:firstLine="0"/>
      </w:pPr>
      <w:r>
        <w:t>The decision whether to promote a resident from one year to next and to graduation</w:t>
      </w:r>
      <w:r>
        <w:rPr>
          <w:spacing w:val="-4"/>
        </w:rPr>
        <w:t xml:space="preserve"> </w:t>
      </w:r>
      <w:r>
        <w:t>shall</w:t>
      </w:r>
      <w:r>
        <w:rPr>
          <w:spacing w:val="-4"/>
        </w:rPr>
        <w:t xml:space="preserve"> </w:t>
      </w:r>
      <w:r>
        <w:t>be</w:t>
      </w:r>
      <w:r>
        <w:rPr>
          <w:spacing w:val="-4"/>
        </w:rPr>
        <w:t xml:space="preserve"> </w:t>
      </w:r>
      <w:r>
        <w:t>determined</w:t>
      </w:r>
      <w:r>
        <w:rPr>
          <w:spacing w:val="-4"/>
        </w:rPr>
        <w:t xml:space="preserve"> </w:t>
      </w:r>
      <w:r>
        <w:t>by</w:t>
      </w:r>
      <w:r>
        <w:rPr>
          <w:spacing w:val="-4"/>
        </w:rPr>
        <w:t xml:space="preserve"> </w:t>
      </w:r>
      <w:r>
        <w:t>the</w:t>
      </w:r>
      <w:r>
        <w:rPr>
          <w:spacing w:val="-4"/>
        </w:rPr>
        <w:t xml:space="preserve"> </w:t>
      </w:r>
      <w:r>
        <w:t>program</w:t>
      </w:r>
      <w:r>
        <w:rPr>
          <w:spacing w:val="-4"/>
        </w:rPr>
        <w:t xml:space="preserve"> </w:t>
      </w:r>
      <w:r>
        <w:t>director</w:t>
      </w:r>
      <w:r>
        <w:rPr>
          <w:spacing w:val="-4"/>
        </w:rPr>
        <w:t xml:space="preserve"> </w:t>
      </w:r>
      <w:r>
        <w:t>with</w:t>
      </w:r>
      <w:r>
        <w:rPr>
          <w:spacing w:val="-4"/>
        </w:rPr>
        <w:t xml:space="preserve"> </w:t>
      </w:r>
      <w:r>
        <w:t>the</w:t>
      </w:r>
      <w:r>
        <w:rPr>
          <w:spacing w:val="-4"/>
        </w:rPr>
        <w:t xml:space="preserve"> </w:t>
      </w:r>
      <w:r>
        <w:t>advice</w:t>
      </w:r>
      <w:r>
        <w:rPr>
          <w:spacing w:val="-4"/>
        </w:rPr>
        <w:t xml:space="preserve"> </w:t>
      </w:r>
      <w:r>
        <w:t>of</w:t>
      </w:r>
      <w:r>
        <w:rPr>
          <w:spacing w:val="-4"/>
        </w:rPr>
        <w:t xml:space="preserve"> </w:t>
      </w:r>
      <w:r>
        <w:t>the academic supervisor and department.</w:t>
      </w:r>
    </w:p>
    <w:p w:rsidR="003E4C7A" w:rsidRDefault="0040715D">
      <w:pPr>
        <w:pStyle w:val="ListParagraph"/>
        <w:numPr>
          <w:ilvl w:val="1"/>
          <w:numId w:val="33"/>
        </w:numPr>
        <w:tabs>
          <w:tab w:val="left" w:pos="1760"/>
        </w:tabs>
        <w:ind w:right="1941"/>
        <w:rPr>
          <w:sz w:val="24"/>
        </w:rPr>
      </w:pPr>
      <w:r>
        <w:rPr>
          <w:sz w:val="24"/>
        </w:rPr>
        <w:t>It</w:t>
      </w:r>
      <w:r>
        <w:rPr>
          <w:spacing w:val="-4"/>
          <w:sz w:val="24"/>
        </w:rPr>
        <w:t xml:space="preserve"> </w:t>
      </w:r>
      <w:r>
        <w:rPr>
          <w:sz w:val="24"/>
        </w:rPr>
        <w:t>is</w:t>
      </w:r>
      <w:r>
        <w:rPr>
          <w:spacing w:val="-4"/>
          <w:sz w:val="24"/>
        </w:rPr>
        <w:t xml:space="preserve"> </w:t>
      </w:r>
      <w:r>
        <w:rPr>
          <w:sz w:val="24"/>
        </w:rPr>
        <w:t>expected</w:t>
      </w:r>
      <w:r>
        <w:rPr>
          <w:spacing w:val="-4"/>
          <w:sz w:val="24"/>
        </w:rPr>
        <w:t xml:space="preserve"> </w:t>
      </w:r>
      <w:r>
        <w:rPr>
          <w:sz w:val="24"/>
        </w:rPr>
        <w:t>that</w:t>
      </w:r>
      <w:r>
        <w:rPr>
          <w:spacing w:val="-4"/>
          <w:sz w:val="24"/>
        </w:rPr>
        <w:t xml:space="preserve"> </w:t>
      </w:r>
      <w:r>
        <w:rPr>
          <w:sz w:val="24"/>
        </w:rPr>
        <w:t>residents</w:t>
      </w:r>
      <w:r>
        <w:rPr>
          <w:spacing w:val="-4"/>
          <w:sz w:val="24"/>
        </w:rPr>
        <w:t xml:space="preserve"> </w:t>
      </w:r>
      <w:r>
        <w:rPr>
          <w:sz w:val="24"/>
        </w:rPr>
        <w:t>will</w:t>
      </w:r>
      <w:r>
        <w:rPr>
          <w:spacing w:val="-4"/>
          <w:sz w:val="24"/>
        </w:rPr>
        <w:t xml:space="preserve"> </w:t>
      </w:r>
      <w:r>
        <w:rPr>
          <w:sz w:val="24"/>
        </w:rPr>
        <w:t>participate</w:t>
      </w:r>
      <w:r>
        <w:rPr>
          <w:spacing w:val="-4"/>
          <w:sz w:val="24"/>
        </w:rPr>
        <w:t xml:space="preserve"> </w:t>
      </w:r>
      <w:r>
        <w:rPr>
          <w:sz w:val="24"/>
        </w:rPr>
        <w:t>in</w:t>
      </w:r>
      <w:r>
        <w:rPr>
          <w:spacing w:val="-4"/>
          <w:sz w:val="24"/>
        </w:rPr>
        <w:t xml:space="preserve"> </w:t>
      </w:r>
      <w:r>
        <w:rPr>
          <w:sz w:val="24"/>
        </w:rPr>
        <w:t>all</w:t>
      </w:r>
      <w:r>
        <w:rPr>
          <w:spacing w:val="-4"/>
          <w:sz w:val="24"/>
        </w:rPr>
        <w:t xml:space="preserve"> </w:t>
      </w:r>
      <w:r>
        <w:rPr>
          <w:sz w:val="24"/>
        </w:rPr>
        <w:t>aspects</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 xml:space="preserve">curriculum, as well as in the periodic evaluation of educational experiences and </w:t>
      </w:r>
      <w:r>
        <w:rPr>
          <w:spacing w:val="-2"/>
          <w:sz w:val="24"/>
        </w:rPr>
        <w:t>teachers.</w:t>
      </w:r>
    </w:p>
    <w:p w:rsidR="003E4C7A" w:rsidRDefault="0040715D">
      <w:pPr>
        <w:pStyle w:val="ListParagraph"/>
        <w:numPr>
          <w:ilvl w:val="1"/>
          <w:numId w:val="33"/>
        </w:numPr>
        <w:tabs>
          <w:tab w:val="left" w:pos="1760"/>
        </w:tabs>
        <w:ind w:right="2260"/>
        <w:rPr>
          <w:sz w:val="24"/>
        </w:rPr>
      </w:pPr>
      <w:r>
        <w:rPr>
          <w:sz w:val="24"/>
        </w:rPr>
        <w:t>It is further expected that residents will complete all administrative responsibilities</w:t>
      </w:r>
      <w:r>
        <w:rPr>
          <w:spacing w:val="-5"/>
          <w:sz w:val="24"/>
        </w:rPr>
        <w:t xml:space="preserve"> </w:t>
      </w:r>
      <w:r>
        <w:rPr>
          <w:sz w:val="24"/>
        </w:rPr>
        <w:t>of</w:t>
      </w:r>
      <w:r>
        <w:rPr>
          <w:spacing w:val="-5"/>
          <w:sz w:val="24"/>
        </w:rPr>
        <w:t xml:space="preserve"> </w:t>
      </w:r>
      <w:r>
        <w:rPr>
          <w:sz w:val="24"/>
        </w:rPr>
        <w:t>a</w:t>
      </w:r>
      <w:r>
        <w:rPr>
          <w:spacing w:val="-5"/>
          <w:sz w:val="24"/>
        </w:rPr>
        <w:t xml:space="preserve"> </w:t>
      </w:r>
      <w:r>
        <w:rPr>
          <w:sz w:val="24"/>
        </w:rPr>
        <w:t>resident,</w:t>
      </w:r>
      <w:r>
        <w:rPr>
          <w:spacing w:val="-5"/>
          <w:sz w:val="24"/>
        </w:rPr>
        <w:t xml:space="preserve"> </w:t>
      </w:r>
      <w:r>
        <w:rPr>
          <w:sz w:val="24"/>
        </w:rPr>
        <w:t>including</w:t>
      </w:r>
      <w:r>
        <w:rPr>
          <w:spacing w:val="-5"/>
          <w:sz w:val="24"/>
        </w:rPr>
        <w:t xml:space="preserve"> </w:t>
      </w:r>
      <w:r>
        <w:rPr>
          <w:sz w:val="24"/>
        </w:rPr>
        <w:t>licensure,</w:t>
      </w:r>
      <w:r>
        <w:rPr>
          <w:spacing w:val="-5"/>
          <w:sz w:val="24"/>
        </w:rPr>
        <w:t xml:space="preserve"> </w:t>
      </w:r>
      <w:r>
        <w:rPr>
          <w:sz w:val="24"/>
        </w:rPr>
        <w:t>credentialing,</w:t>
      </w:r>
      <w:r>
        <w:rPr>
          <w:spacing w:val="-5"/>
          <w:sz w:val="24"/>
        </w:rPr>
        <w:t xml:space="preserve"> </w:t>
      </w:r>
      <w:r>
        <w:rPr>
          <w:sz w:val="24"/>
        </w:rPr>
        <w:t>etc.</w:t>
      </w:r>
      <w:r>
        <w:rPr>
          <w:spacing w:val="-5"/>
          <w:sz w:val="24"/>
        </w:rPr>
        <w:t xml:space="preserve"> </w:t>
      </w:r>
      <w:r>
        <w:rPr>
          <w:sz w:val="24"/>
        </w:rPr>
        <w:t>in</w:t>
      </w:r>
      <w:r>
        <w:rPr>
          <w:spacing w:val="-5"/>
          <w:sz w:val="24"/>
        </w:rPr>
        <w:t xml:space="preserve"> </w:t>
      </w:r>
      <w:r>
        <w:rPr>
          <w:sz w:val="24"/>
        </w:rPr>
        <w:t>a timely fashi</w:t>
      </w:r>
      <w:r>
        <w:rPr>
          <w:sz w:val="24"/>
        </w:rPr>
        <w:t>on.</w:t>
      </w:r>
    </w:p>
    <w:p w:rsidR="003E4C7A" w:rsidRDefault="0040715D">
      <w:pPr>
        <w:pStyle w:val="ListParagraph"/>
        <w:numPr>
          <w:ilvl w:val="1"/>
          <w:numId w:val="33"/>
        </w:numPr>
        <w:tabs>
          <w:tab w:val="left" w:pos="1760"/>
        </w:tabs>
        <w:ind w:right="2006"/>
        <w:rPr>
          <w:sz w:val="24"/>
        </w:rPr>
      </w:pPr>
      <w:r>
        <w:rPr>
          <w:sz w:val="24"/>
        </w:rPr>
        <w:t>The criteria for advancement shall be based upon the 6 general competencies,</w:t>
      </w:r>
      <w:r>
        <w:rPr>
          <w:spacing w:val="-4"/>
          <w:sz w:val="24"/>
        </w:rPr>
        <w:t xml:space="preserve"> </w:t>
      </w:r>
      <w:r>
        <w:rPr>
          <w:sz w:val="24"/>
        </w:rPr>
        <w:t>all</w:t>
      </w:r>
      <w:r>
        <w:rPr>
          <w:spacing w:val="-4"/>
          <w:sz w:val="24"/>
        </w:rPr>
        <w:t xml:space="preserve"> </w:t>
      </w:r>
      <w:r>
        <w:rPr>
          <w:sz w:val="24"/>
        </w:rPr>
        <w:t>of</w:t>
      </w:r>
      <w:r>
        <w:rPr>
          <w:spacing w:val="-4"/>
          <w:sz w:val="24"/>
        </w:rPr>
        <w:t xml:space="preserve"> </w:t>
      </w:r>
      <w:r>
        <w:rPr>
          <w:sz w:val="24"/>
        </w:rPr>
        <w:t>which</w:t>
      </w:r>
      <w:r>
        <w:rPr>
          <w:spacing w:val="-4"/>
          <w:sz w:val="24"/>
        </w:rPr>
        <w:t xml:space="preserve"> </w:t>
      </w:r>
      <w:r>
        <w:rPr>
          <w:sz w:val="24"/>
        </w:rPr>
        <w:t>need</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judged</w:t>
      </w:r>
      <w:r>
        <w:rPr>
          <w:spacing w:val="-4"/>
          <w:sz w:val="24"/>
        </w:rPr>
        <w:t xml:space="preserve"> </w:t>
      </w:r>
      <w:r>
        <w:rPr>
          <w:sz w:val="24"/>
        </w:rPr>
        <w:t>as</w:t>
      </w:r>
      <w:r>
        <w:rPr>
          <w:spacing w:val="-4"/>
          <w:sz w:val="24"/>
        </w:rPr>
        <w:t xml:space="preserve"> </w:t>
      </w:r>
      <w:r>
        <w:rPr>
          <w:sz w:val="24"/>
        </w:rPr>
        <w:t>competent</w:t>
      </w:r>
      <w:r>
        <w:rPr>
          <w:spacing w:val="-4"/>
          <w:sz w:val="24"/>
        </w:rPr>
        <w:t xml:space="preserve"> </w:t>
      </w:r>
      <w:r>
        <w:rPr>
          <w:sz w:val="24"/>
        </w:rPr>
        <w:t>for</w:t>
      </w:r>
      <w:r>
        <w:rPr>
          <w:spacing w:val="-4"/>
          <w:sz w:val="24"/>
        </w:rPr>
        <w:t xml:space="preserve"> </w:t>
      </w:r>
      <w:r>
        <w:rPr>
          <w:sz w:val="24"/>
        </w:rPr>
        <w:t>each</w:t>
      </w:r>
      <w:r>
        <w:rPr>
          <w:spacing w:val="-4"/>
          <w:sz w:val="24"/>
        </w:rPr>
        <w:t xml:space="preserve"> </w:t>
      </w:r>
      <w:r>
        <w:rPr>
          <w:sz w:val="24"/>
        </w:rPr>
        <w:t>level of advancement.</w:t>
      </w:r>
    </w:p>
    <w:p w:rsidR="003E4C7A" w:rsidRDefault="0040715D">
      <w:pPr>
        <w:pStyle w:val="ListParagraph"/>
        <w:numPr>
          <w:ilvl w:val="1"/>
          <w:numId w:val="33"/>
        </w:numPr>
        <w:tabs>
          <w:tab w:val="left" w:pos="1760"/>
        </w:tabs>
        <w:ind w:right="2580"/>
        <w:rPr>
          <w:sz w:val="24"/>
        </w:rPr>
      </w:pPr>
      <w:r>
        <w:rPr>
          <w:sz w:val="24"/>
        </w:rPr>
        <w:t>In</w:t>
      </w:r>
      <w:r>
        <w:rPr>
          <w:spacing w:val="-4"/>
          <w:sz w:val="24"/>
        </w:rPr>
        <w:t xml:space="preserve"> </w:t>
      </w:r>
      <w:r>
        <w:rPr>
          <w:sz w:val="24"/>
        </w:rPr>
        <w:t>addition,</w:t>
      </w:r>
      <w:r>
        <w:rPr>
          <w:spacing w:val="-4"/>
          <w:sz w:val="24"/>
        </w:rPr>
        <w:t xml:space="preserve"> </w:t>
      </w:r>
      <w:r>
        <w:rPr>
          <w:sz w:val="24"/>
        </w:rPr>
        <w:t>absence</w:t>
      </w:r>
      <w:r>
        <w:rPr>
          <w:spacing w:val="-4"/>
          <w:sz w:val="24"/>
        </w:rPr>
        <w:t xml:space="preserve"> </w:t>
      </w:r>
      <w:r>
        <w:rPr>
          <w:sz w:val="24"/>
        </w:rPr>
        <w:t>of</w:t>
      </w:r>
      <w:r>
        <w:rPr>
          <w:spacing w:val="-4"/>
          <w:sz w:val="24"/>
        </w:rPr>
        <w:t xml:space="preserve"> </w:t>
      </w:r>
      <w:r>
        <w:rPr>
          <w:sz w:val="24"/>
        </w:rPr>
        <w:t>impaired</w:t>
      </w:r>
      <w:r>
        <w:rPr>
          <w:spacing w:val="-4"/>
          <w:sz w:val="24"/>
        </w:rPr>
        <w:t xml:space="preserve"> </w:t>
      </w:r>
      <w:r>
        <w:rPr>
          <w:sz w:val="24"/>
        </w:rPr>
        <w:t>function</w:t>
      </w:r>
      <w:r>
        <w:rPr>
          <w:spacing w:val="-4"/>
          <w:sz w:val="24"/>
        </w:rPr>
        <w:t xml:space="preserve"> </w:t>
      </w:r>
      <w:r>
        <w:rPr>
          <w:sz w:val="24"/>
        </w:rPr>
        <w:t>due</w:t>
      </w:r>
      <w:r>
        <w:rPr>
          <w:spacing w:val="-4"/>
          <w:sz w:val="24"/>
        </w:rPr>
        <w:t xml:space="preserve"> </w:t>
      </w:r>
      <w:r>
        <w:rPr>
          <w:sz w:val="24"/>
        </w:rPr>
        <w:t>to</w:t>
      </w:r>
      <w:r>
        <w:rPr>
          <w:spacing w:val="-4"/>
          <w:sz w:val="24"/>
        </w:rPr>
        <w:t xml:space="preserve"> </w:t>
      </w:r>
      <w:r>
        <w:rPr>
          <w:sz w:val="24"/>
        </w:rPr>
        <w:t>mental</w:t>
      </w:r>
      <w:r>
        <w:rPr>
          <w:spacing w:val="-4"/>
          <w:sz w:val="24"/>
        </w:rPr>
        <w:t xml:space="preserve"> </w:t>
      </w:r>
      <w:r>
        <w:rPr>
          <w:sz w:val="24"/>
        </w:rPr>
        <w:t>or</w:t>
      </w:r>
      <w:r>
        <w:rPr>
          <w:spacing w:val="-4"/>
          <w:sz w:val="24"/>
        </w:rPr>
        <w:t xml:space="preserve"> </w:t>
      </w:r>
      <w:r>
        <w:rPr>
          <w:sz w:val="24"/>
        </w:rPr>
        <w:t xml:space="preserve">emotional illness, personality disorder, </w:t>
      </w:r>
      <w:r>
        <w:rPr>
          <w:sz w:val="24"/>
        </w:rPr>
        <w:t>or substance abuse is important.</w:t>
      </w:r>
    </w:p>
    <w:p w:rsidR="003E4C7A" w:rsidRDefault="0040715D">
      <w:pPr>
        <w:pStyle w:val="ListParagraph"/>
        <w:numPr>
          <w:ilvl w:val="1"/>
          <w:numId w:val="33"/>
        </w:numPr>
        <w:tabs>
          <w:tab w:val="left" w:pos="1760"/>
        </w:tabs>
        <w:ind w:right="2211"/>
        <w:rPr>
          <w:sz w:val="24"/>
        </w:rPr>
      </w:pPr>
      <w:r>
        <w:rPr>
          <w:sz w:val="24"/>
        </w:rPr>
        <w:t>Additionally,</w:t>
      </w:r>
      <w:r>
        <w:rPr>
          <w:spacing w:val="-7"/>
          <w:sz w:val="24"/>
        </w:rPr>
        <w:t xml:space="preserve"> </w:t>
      </w:r>
      <w:r>
        <w:rPr>
          <w:sz w:val="24"/>
        </w:rPr>
        <w:t>the</w:t>
      </w:r>
      <w:r>
        <w:rPr>
          <w:spacing w:val="-7"/>
          <w:sz w:val="24"/>
        </w:rPr>
        <w:t xml:space="preserve"> </w:t>
      </w:r>
      <w:r>
        <w:rPr>
          <w:sz w:val="24"/>
        </w:rPr>
        <w:t>resident</w:t>
      </w:r>
      <w:r>
        <w:rPr>
          <w:spacing w:val="-7"/>
          <w:sz w:val="24"/>
        </w:rPr>
        <w:t xml:space="preserve"> </w:t>
      </w:r>
      <w:r>
        <w:rPr>
          <w:sz w:val="24"/>
        </w:rPr>
        <w:t>must</w:t>
      </w:r>
      <w:r>
        <w:rPr>
          <w:spacing w:val="-7"/>
          <w:sz w:val="24"/>
        </w:rPr>
        <w:t xml:space="preserve"> </w:t>
      </w:r>
      <w:r>
        <w:rPr>
          <w:sz w:val="24"/>
        </w:rPr>
        <w:t>be</w:t>
      </w:r>
      <w:r>
        <w:rPr>
          <w:spacing w:val="-7"/>
          <w:sz w:val="24"/>
        </w:rPr>
        <w:t xml:space="preserve"> </w:t>
      </w:r>
      <w:r>
        <w:rPr>
          <w:sz w:val="24"/>
        </w:rPr>
        <w:t>judged</w:t>
      </w:r>
      <w:r>
        <w:rPr>
          <w:spacing w:val="-7"/>
          <w:sz w:val="24"/>
        </w:rPr>
        <w:t xml:space="preserve"> </w:t>
      </w:r>
      <w:r>
        <w:rPr>
          <w:sz w:val="24"/>
        </w:rPr>
        <w:t>competent</w:t>
      </w:r>
      <w:r>
        <w:rPr>
          <w:spacing w:val="-7"/>
          <w:sz w:val="24"/>
        </w:rPr>
        <w:t xml:space="preserve"> </w:t>
      </w:r>
      <w:r>
        <w:rPr>
          <w:sz w:val="24"/>
        </w:rPr>
        <w:t>to</w:t>
      </w:r>
      <w:r>
        <w:rPr>
          <w:spacing w:val="-7"/>
          <w:sz w:val="24"/>
        </w:rPr>
        <w:t xml:space="preserve"> </w:t>
      </w:r>
      <w:r>
        <w:rPr>
          <w:sz w:val="24"/>
        </w:rPr>
        <w:t>supervise</w:t>
      </w:r>
      <w:r>
        <w:rPr>
          <w:spacing w:val="-7"/>
          <w:sz w:val="24"/>
        </w:rPr>
        <w:t xml:space="preserve"> </w:t>
      </w:r>
      <w:r>
        <w:rPr>
          <w:sz w:val="24"/>
        </w:rPr>
        <w:t>others and to act with increasing independence. In the graduation step, the resident must be judged competent to act independently.</w:t>
      </w:r>
    </w:p>
    <w:p w:rsidR="003E4C7A" w:rsidRDefault="003E4C7A">
      <w:pPr>
        <w:rPr>
          <w:sz w:val="24"/>
        </w:rPr>
        <w:sectPr w:rsidR="003E4C7A">
          <w:pgSz w:w="12240" w:h="15840"/>
          <w:pgMar w:top="1640" w:right="280" w:bottom="280" w:left="400" w:header="720" w:footer="720" w:gutter="0"/>
          <w:cols w:space="720"/>
        </w:sectPr>
      </w:pPr>
    </w:p>
    <w:p w:rsidR="003E4C7A" w:rsidRDefault="0040715D">
      <w:pPr>
        <w:pStyle w:val="Heading1"/>
        <w:spacing w:before="60"/>
      </w:pPr>
      <w:r>
        <w:rPr>
          <w:spacing w:val="-2"/>
        </w:rPr>
        <w:lastRenderedPageBreak/>
        <w:t>PORTFOLIO</w:t>
      </w:r>
    </w:p>
    <w:p w:rsidR="003E4C7A" w:rsidRDefault="0040715D">
      <w:pPr>
        <w:pStyle w:val="BodyText"/>
        <w:spacing w:before="120"/>
        <w:ind w:left="1040" w:right="1185" w:firstLine="0"/>
      </w:pPr>
      <w:r>
        <w:t>By</w:t>
      </w:r>
      <w:r>
        <w:rPr>
          <w:spacing w:val="-3"/>
        </w:rPr>
        <w:t xml:space="preserve"> </w:t>
      </w:r>
      <w:r>
        <w:t>the</w:t>
      </w:r>
      <w:r>
        <w:rPr>
          <w:spacing w:val="-3"/>
        </w:rPr>
        <w:t xml:space="preserve"> </w:t>
      </w:r>
      <w:r>
        <w:t>end</w:t>
      </w:r>
      <w:r>
        <w:rPr>
          <w:spacing w:val="-3"/>
        </w:rPr>
        <w:t xml:space="preserve"> </w:t>
      </w:r>
      <w:r>
        <w:t>of</w:t>
      </w:r>
      <w:r>
        <w:rPr>
          <w:spacing w:val="-3"/>
        </w:rPr>
        <w:t xml:space="preserve"> </w:t>
      </w:r>
      <w:r>
        <w:t>their</w:t>
      </w:r>
      <w:r>
        <w:rPr>
          <w:spacing w:val="-3"/>
        </w:rPr>
        <w:t xml:space="preserve"> </w:t>
      </w:r>
      <w:r>
        <w:t>training,</w:t>
      </w:r>
      <w:r>
        <w:rPr>
          <w:spacing w:val="-3"/>
        </w:rPr>
        <w:t xml:space="preserve"> </w:t>
      </w:r>
      <w:r>
        <w:t>each</w:t>
      </w:r>
      <w:r>
        <w:rPr>
          <w:spacing w:val="-3"/>
        </w:rPr>
        <w:t xml:space="preserve"> </w:t>
      </w:r>
      <w:r>
        <w:t>resident</w:t>
      </w:r>
      <w:r>
        <w:rPr>
          <w:spacing w:val="-3"/>
        </w:rPr>
        <w:t xml:space="preserve"> </w:t>
      </w:r>
      <w:r>
        <w:t>will</w:t>
      </w:r>
      <w:r>
        <w:rPr>
          <w:spacing w:val="-3"/>
        </w:rPr>
        <w:t xml:space="preserve"> </w:t>
      </w:r>
      <w:r>
        <w:t>establish</w:t>
      </w:r>
      <w:r>
        <w:rPr>
          <w:spacing w:val="-3"/>
        </w:rPr>
        <w:t xml:space="preserve"> </w:t>
      </w:r>
      <w:r>
        <w:t>a</w:t>
      </w:r>
      <w:r>
        <w:rPr>
          <w:spacing w:val="-3"/>
        </w:rPr>
        <w:t xml:space="preserve"> </w:t>
      </w:r>
      <w:r>
        <w:t>portfolio</w:t>
      </w:r>
      <w:r>
        <w:rPr>
          <w:spacing w:val="-3"/>
        </w:rPr>
        <w:t xml:space="preserve"> </w:t>
      </w:r>
      <w:r>
        <w:t>containing</w:t>
      </w:r>
      <w:r>
        <w:rPr>
          <w:spacing w:val="-3"/>
        </w:rPr>
        <w:t xml:space="preserve"> </w:t>
      </w:r>
      <w:r>
        <w:t xml:space="preserve">and reflecting all of </w:t>
      </w:r>
      <w:r>
        <w:t>their educational achievements.</w:t>
      </w:r>
    </w:p>
    <w:p w:rsidR="003E4C7A" w:rsidRDefault="0040715D">
      <w:pPr>
        <w:pStyle w:val="BodyText"/>
        <w:ind w:left="1040" w:right="1895" w:firstLine="0"/>
      </w:pPr>
      <w:r>
        <w:t>This will include, but is not limited to, Grand Rounds, Journal Club and conference</w:t>
      </w:r>
      <w:r>
        <w:rPr>
          <w:spacing w:val="-5"/>
        </w:rPr>
        <w:t xml:space="preserve"> </w:t>
      </w:r>
      <w:r>
        <w:t>presentations,</w:t>
      </w:r>
      <w:r>
        <w:rPr>
          <w:spacing w:val="-5"/>
        </w:rPr>
        <w:t xml:space="preserve"> </w:t>
      </w:r>
      <w:r>
        <w:t>research</w:t>
      </w:r>
      <w:r>
        <w:rPr>
          <w:spacing w:val="-5"/>
        </w:rPr>
        <w:t xml:space="preserve"> </w:t>
      </w:r>
      <w:r>
        <w:t>papers</w:t>
      </w:r>
      <w:r>
        <w:rPr>
          <w:spacing w:val="-5"/>
        </w:rPr>
        <w:t xml:space="preserve"> </w:t>
      </w:r>
      <w:r>
        <w:t>and</w:t>
      </w:r>
      <w:r>
        <w:rPr>
          <w:spacing w:val="-5"/>
        </w:rPr>
        <w:t xml:space="preserve"> </w:t>
      </w:r>
      <w:r>
        <w:t>publications,</w:t>
      </w:r>
      <w:r>
        <w:rPr>
          <w:spacing w:val="-5"/>
        </w:rPr>
        <w:t xml:space="preserve"> </w:t>
      </w:r>
      <w:r>
        <w:t>awards</w:t>
      </w:r>
      <w:r>
        <w:rPr>
          <w:spacing w:val="-5"/>
        </w:rPr>
        <w:t xml:space="preserve"> </w:t>
      </w:r>
      <w:r>
        <w:t>and</w:t>
      </w:r>
      <w:r>
        <w:rPr>
          <w:spacing w:val="-5"/>
        </w:rPr>
        <w:t xml:space="preserve"> </w:t>
      </w:r>
      <w:r>
        <w:t>honors, and recordings of surgical cases.</w:t>
      </w:r>
    </w:p>
    <w:p w:rsidR="003E4C7A" w:rsidRDefault="003E4C7A">
      <w:pPr>
        <w:pStyle w:val="BodyText"/>
        <w:ind w:left="0" w:firstLine="0"/>
      </w:pPr>
    </w:p>
    <w:p w:rsidR="003E4C7A" w:rsidRDefault="003E4C7A">
      <w:pPr>
        <w:pStyle w:val="BodyText"/>
        <w:spacing w:before="138"/>
        <w:ind w:left="0" w:firstLine="0"/>
      </w:pPr>
    </w:p>
    <w:p w:rsidR="003E4C7A" w:rsidRDefault="0040715D">
      <w:pPr>
        <w:pStyle w:val="Heading1"/>
        <w:spacing w:before="1"/>
      </w:pPr>
      <w:r>
        <w:t>ALL</w:t>
      </w:r>
      <w:r>
        <w:rPr>
          <w:spacing w:val="-6"/>
        </w:rPr>
        <w:t xml:space="preserve"> </w:t>
      </w:r>
      <w:r>
        <w:t>YEARS</w:t>
      </w:r>
      <w:r>
        <w:rPr>
          <w:spacing w:val="-3"/>
        </w:rPr>
        <w:t xml:space="preserve"> </w:t>
      </w:r>
      <w:r>
        <w:t>GOALS</w:t>
      </w:r>
      <w:r>
        <w:rPr>
          <w:spacing w:val="-4"/>
        </w:rPr>
        <w:t xml:space="preserve"> </w:t>
      </w:r>
      <w:r>
        <w:t>&amp;</w:t>
      </w:r>
      <w:r>
        <w:rPr>
          <w:spacing w:val="-3"/>
        </w:rPr>
        <w:t xml:space="preserve"> </w:t>
      </w:r>
      <w:r>
        <w:rPr>
          <w:spacing w:val="-2"/>
        </w:rPr>
        <w:t>OBJECTIVES</w:t>
      </w:r>
    </w:p>
    <w:p w:rsidR="003E4C7A" w:rsidRDefault="0040715D">
      <w:pPr>
        <w:pStyle w:val="Heading2"/>
        <w:numPr>
          <w:ilvl w:val="0"/>
          <w:numId w:val="32"/>
        </w:numPr>
        <w:tabs>
          <w:tab w:val="left" w:pos="1322"/>
        </w:tabs>
        <w:spacing w:before="429"/>
        <w:ind w:left="1322" w:hanging="282"/>
      </w:pPr>
      <w:r>
        <w:t>MEDICAL</w:t>
      </w:r>
      <w:r>
        <w:rPr>
          <w:spacing w:val="-7"/>
        </w:rPr>
        <w:t xml:space="preserve"> </w:t>
      </w:r>
      <w:r>
        <w:rPr>
          <w:spacing w:val="-2"/>
        </w:rPr>
        <w:t>KNOWLEDGE</w:t>
      </w:r>
    </w:p>
    <w:p w:rsidR="003E4C7A" w:rsidRDefault="0040715D">
      <w:pPr>
        <w:pStyle w:val="ListParagraph"/>
        <w:numPr>
          <w:ilvl w:val="1"/>
          <w:numId w:val="32"/>
        </w:numPr>
        <w:tabs>
          <w:tab w:val="left" w:pos="1759"/>
        </w:tabs>
        <w:spacing w:before="255"/>
        <w:ind w:left="1759" w:hanging="359"/>
        <w:rPr>
          <w:sz w:val="24"/>
        </w:rPr>
      </w:pPr>
      <w:r>
        <w:rPr>
          <w:sz w:val="24"/>
        </w:rPr>
        <w:t>Establish</w:t>
      </w:r>
      <w:r>
        <w:rPr>
          <w:spacing w:val="-3"/>
          <w:sz w:val="24"/>
        </w:rPr>
        <w:t xml:space="preserve"> </w:t>
      </w:r>
      <w:r>
        <w:rPr>
          <w:sz w:val="24"/>
        </w:rPr>
        <w:t>good</w:t>
      </w:r>
      <w:r>
        <w:rPr>
          <w:spacing w:val="-3"/>
          <w:sz w:val="24"/>
        </w:rPr>
        <w:t xml:space="preserve"> </w:t>
      </w:r>
      <w:r>
        <w:rPr>
          <w:sz w:val="24"/>
        </w:rPr>
        <w:t>reading</w:t>
      </w:r>
      <w:r>
        <w:rPr>
          <w:spacing w:val="-3"/>
          <w:sz w:val="24"/>
        </w:rPr>
        <w:t xml:space="preserve"> </w:t>
      </w:r>
      <w:r>
        <w:rPr>
          <w:sz w:val="24"/>
        </w:rPr>
        <w:t>habits</w:t>
      </w:r>
      <w:r>
        <w:rPr>
          <w:spacing w:val="-3"/>
          <w:sz w:val="24"/>
        </w:rPr>
        <w:t xml:space="preserve"> </w:t>
      </w:r>
      <w:r>
        <w:rPr>
          <w:sz w:val="24"/>
        </w:rPr>
        <w:t>early.</w:t>
      </w:r>
      <w:r>
        <w:rPr>
          <w:spacing w:val="-2"/>
          <w:sz w:val="24"/>
        </w:rPr>
        <w:t xml:space="preserve"> </w:t>
      </w:r>
      <w:r>
        <w:rPr>
          <w:sz w:val="24"/>
        </w:rPr>
        <w:t>Plan</w:t>
      </w:r>
      <w:r>
        <w:rPr>
          <w:spacing w:val="-3"/>
          <w:sz w:val="24"/>
        </w:rPr>
        <w:t xml:space="preserve"> </w:t>
      </w:r>
      <w:r>
        <w:rPr>
          <w:sz w:val="24"/>
        </w:rPr>
        <w:t>to</w:t>
      </w:r>
      <w:r>
        <w:rPr>
          <w:spacing w:val="-3"/>
          <w:sz w:val="24"/>
        </w:rPr>
        <w:t xml:space="preserve"> </w:t>
      </w:r>
      <w:r>
        <w:rPr>
          <w:sz w:val="24"/>
        </w:rPr>
        <w:t>read</w:t>
      </w:r>
      <w:r>
        <w:rPr>
          <w:spacing w:val="-3"/>
          <w:sz w:val="24"/>
        </w:rPr>
        <w:t xml:space="preserve"> </w:t>
      </w:r>
      <w:r>
        <w:rPr>
          <w:sz w:val="24"/>
        </w:rPr>
        <w:t>every</w:t>
      </w:r>
      <w:r>
        <w:rPr>
          <w:spacing w:val="-2"/>
          <w:sz w:val="24"/>
        </w:rPr>
        <w:t xml:space="preserve"> </w:t>
      </w:r>
      <w:r>
        <w:rPr>
          <w:sz w:val="24"/>
        </w:rPr>
        <w:t>day.</w:t>
      </w:r>
      <w:r>
        <w:rPr>
          <w:spacing w:val="-3"/>
          <w:sz w:val="24"/>
        </w:rPr>
        <w:t xml:space="preserve"> </w:t>
      </w:r>
      <w:r>
        <w:rPr>
          <w:sz w:val="24"/>
        </w:rPr>
        <w:t>Stick</w:t>
      </w:r>
      <w:r>
        <w:rPr>
          <w:spacing w:val="-3"/>
          <w:sz w:val="24"/>
        </w:rPr>
        <w:t xml:space="preserve"> </w:t>
      </w:r>
      <w:r>
        <w:rPr>
          <w:sz w:val="24"/>
        </w:rPr>
        <w:t>to</w:t>
      </w:r>
      <w:r>
        <w:rPr>
          <w:spacing w:val="-3"/>
          <w:sz w:val="24"/>
        </w:rPr>
        <w:t xml:space="preserve"> </w:t>
      </w:r>
      <w:r>
        <w:rPr>
          <w:sz w:val="24"/>
        </w:rPr>
        <w:t>your</w:t>
      </w:r>
      <w:r>
        <w:rPr>
          <w:spacing w:val="-2"/>
          <w:sz w:val="24"/>
        </w:rPr>
        <w:t xml:space="preserve"> plan.</w:t>
      </w:r>
    </w:p>
    <w:p w:rsidR="003E4C7A" w:rsidRDefault="0040715D">
      <w:pPr>
        <w:pStyle w:val="ListParagraph"/>
        <w:numPr>
          <w:ilvl w:val="1"/>
          <w:numId w:val="32"/>
        </w:numPr>
        <w:tabs>
          <w:tab w:val="left" w:pos="1759"/>
        </w:tabs>
        <w:ind w:left="1759" w:hanging="359"/>
        <w:rPr>
          <w:sz w:val="24"/>
        </w:rPr>
      </w:pPr>
      <w:r>
        <w:rPr>
          <w:sz w:val="24"/>
        </w:rPr>
        <w:t xml:space="preserve">Apply what you've read as you talk to, examine, diagnose and treat your </w:t>
      </w:r>
      <w:r>
        <w:rPr>
          <w:spacing w:val="-2"/>
          <w:sz w:val="24"/>
        </w:rPr>
        <w:t>patients.</w:t>
      </w:r>
    </w:p>
    <w:p w:rsidR="003E4C7A" w:rsidRDefault="0040715D">
      <w:pPr>
        <w:pStyle w:val="ListParagraph"/>
        <w:numPr>
          <w:ilvl w:val="1"/>
          <w:numId w:val="32"/>
        </w:numPr>
        <w:tabs>
          <w:tab w:val="left" w:pos="1760"/>
        </w:tabs>
        <w:ind w:right="1286"/>
        <w:rPr>
          <w:sz w:val="20"/>
        </w:rPr>
      </w:pPr>
      <w:r>
        <w:rPr>
          <w:sz w:val="24"/>
        </w:rPr>
        <w:t>When</w:t>
      </w:r>
      <w:r>
        <w:rPr>
          <w:spacing w:val="-3"/>
          <w:sz w:val="24"/>
        </w:rPr>
        <w:t xml:space="preserve"> </w:t>
      </w:r>
      <w:r>
        <w:rPr>
          <w:sz w:val="24"/>
        </w:rPr>
        <w:t>you</w:t>
      </w:r>
      <w:r>
        <w:rPr>
          <w:spacing w:val="-3"/>
          <w:sz w:val="24"/>
        </w:rPr>
        <w:t xml:space="preserve"> </w:t>
      </w:r>
      <w:r>
        <w:rPr>
          <w:sz w:val="24"/>
        </w:rPr>
        <w:t>are</w:t>
      </w:r>
      <w:r>
        <w:rPr>
          <w:spacing w:val="-3"/>
          <w:sz w:val="24"/>
        </w:rPr>
        <w:t xml:space="preserve"> </w:t>
      </w:r>
      <w:r>
        <w:rPr>
          <w:sz w:val="24"/>
        </w:rPr>
        <w:t>exposed</w:t>
      </w:r>
      <w:r>
        <w:rPr>
          <w:spacing w:val="-3"/>
          <w:sz w:val="24"/>
        </w:rPr>
        <w:t xml:space="preserve"> </w:t>
      </w:r>
      <w:r>
        <w:rPr>
          <w:sz w:val="24"/>
        </w:rPr>
        <w:t>to</w:t>
      </w:r>
      <w:r>
        <w:rPr>
          <w:spacing w:val="-3"/>
          <w:sz w:val="24"/>
        </w:rPr>
        <w:t xml:space="preserve"> </w:t>
      </w:r>
      <w:r>
        <w:rPr>
          <w:sz w:val="24"/>
        </w:rPr>
        <w:t>a</w:t>
      </w:r>
      <w:r>
        <w:rPr>
          <w:spacing w:val="-3"/>
          <w:sz w:val="24"/>
        </w:rPr>
        <w:t xml:space="preserve"> </w:t>
      </w:r>
      <w:r>
        <w:rPr>
          <w:sz w:val="24"/>
        </w:rPr>
        <w:t>new</w:t>
      </w:r>
      <w:r>
        <w:rPr>
          <w:spacing w:val="-3"/>
          <w:sz w:val="24"/>
        </w:rPr>
        <w:t xml:space="preserve"> </w:t>
      </w:r>
      <w:r>
        <w:rPr>
          <w:sz w:val="24"/>
        </w:rPr>
        <w:t>diagnosis</w:t>
      </w:r>
      <w:r>
        <w:rPr>
          <w:spacing w:val="-3"/>
          <w:sz w:val="24"/>
        </w:rPr>
        <w:t xml:space="preserve"> </w:t>
      </w:r>
      <w:r>
        <w:rPr>
          <w:sz w:val="24"/>
        </w:rPr>
        <w:t>in</w:t>
      </w:r>
      <w:r>
        <w:rPr>
          <w:spacing w:val="-3"/>
          <w:sz w:val="24"/>
        </w:rPr>
        <w:t xml:space="preserve"> </w:t>
      </w:r>
      <w:r>
        <w:rPr>
          <w:sz w:val="24"/>
        </w:rPr>
        <w:t>a</w:t>
      </w:r>
      <w:r>
        <w:rPr>
          <w:spacing w:val="-3"/>
          <w:sz w:val="24"/>
        </w:rPr>
        <w:t xml:space="preserve"> </w:t>
      </w:r>
      <w:r>
        <w:rPr>
          <w:sz w:val="24"/>
        </w:rPr>
        <w:t>clinical</w:t>
      </w:r>
      <w:r>
        <w:rPr>
          <w:spacing w:val="-3"/>
          <w:sz w:val="24"/>
        </w:rPr>
        <w:t xml:space="preserve"> </w:t>
      </w:r>
      <w:r>
        <w:rPr>
          <w:sz w:val="24"/>
        </w:rPr>
        <w:t>situation,</w:t>
      </w:r>
      <w:r>
        <w:rPr>
          <w:spacing w:val="-3"/>
          <w:sz w:val="24"/>
        </w:rPr>
        <w:t xml:space="preserve"> </w:t>
      </w:r>
      <w:r>
        <w:rPr>
          <w:sz w:val="24"/>
        </w:rPr>
        <w:t>read</w:t>
      </w:r>
      <w:r>
        <w:rPr>
          <w:spacing w:val="-3"/>
          <w:sz w:val="24"/>
        </w:rPr>
        <w:t xml:space="preserve"> </w:t>
      </w:r>
      <w:r>
        <w:rPr>
          <w:sz w:val="24"/>
        </w:rPr>
        <w:t>about</w:t>
      </w:r>
      <w:r>
        <w:rPr>
          <w:spacing w:val="-3"/>
          <w:sz w:val="24"/>
        </w:rPr>
        <w:t xml:space="preserve"> </w:t>
      </w:r>
      <w:r>
        <w:rPr>
          <w:sz w:val="24"/>
        </w:rPr>
        <w:t>it</w:t>
      </w:r>
      <w:r>
        <w:rPr>
          <w:spacing w:val="-3"/>
          <w:sz w:val="24"/>
        </w:rPr>
        <w:t xml:space="preserve"> </w:t>
      </w:r>
      <w:r>
        <w:rPr>
          <w:sz w:val="24"/>
        </w:rPr>
        <w:t>as soon as possible.</w:t>
      </w:r>
    </w:p>
    <w:p w:rsidR="003E4C7A" w:rsidRDefault="003E4C7A">
      <w:pPr>
        <w:pStyle w:val="BodyText"/>
        <w:ind w:left="0" w:firstLine="0"/>
      </w:pPr>
    </w:p>
    <w:p w:rsidR="003E4C7A" w:rsidRDefault="003E4C7A">
      <w:pPr>
        <w:pStyle w:val="BodyText"/>
        <w:spacing w:before="61"/>
        <w:ind w:left="0" w:firstLine="0"/>
      </w:pPr>
    </w:p>
    <w:p w:rsidR="003E4C7A" w:rsidRDefault="0040715D">
      <w:pPr>
        <w:pStyle w:val="Heading2"/>
        <w:numPr>
          <w:ilvl w:val="0"/>
          <w:numId w:val="32"/>
        </w:numPr>
        <w:tabs>
          <w:tab w:val="left" w:pos="1410"/>
        </w:tabs>
        <w:ind w:left="1410" w:hanging="370"/>
      </w:pPr>
      <w:r>
        <w:rPr>
          <w:spacing w:val="-6"/>
        </w:rPr>
        <w:t>PATIENT</w:t>
      </w:r>
      <w:r>
        <w:rPr>
          <w:spacing w:val="-11"/>
        </w:rPr>
        <w:t xml:space="preserve"> </w:t>
      </w:r>
      <w:r>
        <w:rPr>
          <w:spacing w:val="-4"/>
        </w:rPr>
        <w:t>CARE</w:t>
      </w:r>
    </w:p>
    <w:p w:rsidR="003E4C7A" w:rsidRDefault="0040715D">
      <w:pPr>
        <w:pStyle w:val="ListParagraph"/>
        <w:numPr>
          <w:ilvl w:val="1"/>
          <w:numId w:val="32"/>
        </w:numPr>
        <w:tabs>
          <w:tab w:val="left" w:pos="1759"/>
        </w:tabs>
        <w:spacing w:before="255"/>
        <w:ind w:left="1759" w:hanging="359"/>
        <w:rPr>
          <w:sz w:val="24"/>
        </w:rPr>
      </w:pPr>
      <w:r>
        <w:rPr>
          <w:sz w:val="24"/>
        </w:rPr>
        <w:t>Take</w:t>
      </w:r>
      <w:r>
        <w:rPr>
          <w:spacing w:val="-7"/>
          <w:sz w:val="24"/>
        </w:rPr>
        <w:t xml:space="preserve"> </w:t>
      </w:r>
      <w:r>
        <w:rPr>
          <w:sz w:val="24"/>
        </w:rPr>
        <w:t>complete</w:t>
      </w:r>
      <w:r>
        <w:rPr>
          <w:spacing w:val="-5"/>
          <w:sz w:val="24"/>
        </w:rPr>
        <w:t xml:space="preserve"> </w:t>
      </w:r>
      <w:r>
        <w:rPr>
          <w:sz w:val="24"/>
        </w:rPr>
        <w:t>histories</w:t>
      </w:r>
      <w:r>
        <w:rPr>
          <w:spacing w:val="-4"/>
          <w:sz w:val="24"/>
        </w:rPr>
        <w:t xml:space="preserve"> </w:t>
      </w:r>
      <w:r>
        <w:rPr>
          <w:sz w:val="24"/>
        </w:rPr>
        <w:t>in</w:t>
      </w:r>
      <w:r>
        <w:rPr>
          <w:spacing w:val="-5"/>
          <w:sz w:val="24"/>
        </w:rPr>
        <w:t xml:space="preserve"> </w:t>
      </w:r>
      <w:r>
        <w:rPr>
          <w:sz w:val="24"/>
        </w:rPr>
        <w:t>an</w:t>
      </w:r>
      <w:r>
        <w:rPr>
          <w:spacing w:val="-4"/>
          <w:sz w:val="24"/>
        </w:rPr>
        <w:t xml:space="preserve"> </w:t>
      </w:r>
      <w:r>
        <w:rPr>
          <w:sz w:val="24"/>
        </w:rPr>
        <w:t>efficient,</w:t>
      </w:r>
      <w:r>
        <w:rPr>
          <w:spacing w:val="-5"/>
          <w:sz w:val="24"/>
        </w:rPr>
        <w:t xml:space="preserve"> </w:t>
      </w:r>
      <w:r>
        <w:rPr>
          <w:sz w:val="24"/>
        </w:rPr>
        <w:t>respectful</w:t>
      </w:r>
      <w:r>
        <w:rPr>
          <w:spacing w:val="-4"/>
          <w:sz w:val="24"/>
        </w:rPr>
        <w:t xml:space="preserve"> </w:t>
      </w:r>
      <w:r>
        <w:rPr>
          <w:spacing w:val="-2"/>
          <w:sz w:val="24"/>
        </w:rPr>
        <w:t>manner</w:t>
      </w:r>
    </w:p>
    <w:p w:rsidR="003E4C7A" w:rsidRDefault="0040715D">
      <w:pPr>
        <w:pStyle w:val="ListParagraph"/>
        <w:numPr>
          <w:ilvl w:val="1"/>
          <w:numId w:val="32"/>
        </w:numPr>
        <w:tabs>
          <w:tab w:val="left" w:pos="1759"/>
        </w:tabs>
        <w:ind w:left="1759" w:hanging="359"/>
        <w:rPr>
          <w:sz w:val="24"/>
        </w:rPr>
      </w:pPr>
      <w:r>
        <w:rPr>
          <w:sz w:val="24"/>
        </w:rPr>
        <w:t>Perform</w:t>
      </w:r>
      <w:r>
        <w:rPr>
          <w:spacing w:val="-1"/>
          <w:sz w:val="24"/>
        </w:rPr>
        <w:t xml:space="preserve"> </w:t>
      </w:r>
      <w:r>
        <w:rPr>
          <w:sz w:val="24"/>
        </w:rPr>
        <w:t>thorough</w:t>
      </w:r>
      <w:r>
        <w:rPr>
          <w:spacing w:val="-1"/>
          <w:sz w:val="24"/>
        </w:rPr>
        <w:t xml:space="preserve"> </w:t>
      </w:r>
      <w:r>
        <w:rPr>
          <w:sz w:val="24"/>
        </w:rPr>
        <w:t>examinations</w:t>
      </w:r>
      <w:r>
        <w:rPr>
          <w:spacing w:val="-1"/>
          <w:sz w:val="24"/>
        </w:rPr>
        <w:t xml:space="preserve"> </w:t>
      </w:r>
      <w:r>
        <w:rPr>
          <w:sz w:val="24"/>
        </w:rPr>
        <w:t>in</w:t>
      </w:r>
      <w:r>
        <w:rPr>
          <w:spacing w:val="-1"/>
          <w:sz w:val="24"/>
        </w:rPr>
        <w:t xml:space="preserve"> </w:t>
      </w:r>
      <w:r>
        <w:rPr>
          <w:sz w:val="24"/>
        </w:rPr>
        <w:t>an</w:t>
      </w:r>
      <w:r>
        <w:rPr>
          <w:spacing w:val="-1"/>
          <w:sz w:val="24"/>
        </w:rPr>
        <w:t xml:space="preserve"> </w:t>
      </w:r>
      <w:r>
        <w:rPr>
          <w:sz w:val="24"/>
        </w:rPr>
        <w:t xml:space="preserve">efficient </w:t>
      </w:r>
      <w:r>
        <w:rPr>
          <w:spacing w:val="-2"/>
          <w:sz w:val="24"/>
        </w:rPr>
        <w:t>manner</w:t>
      </w:r>
    </w:p>
    <w:p w:rsidR="003E4C7A" w:rsidRDefault="0040715D">
      <w:pPr>
        <w:pStyle w:val="ListParagraph"/>
        <w:numPr>
          <w:ilvl w:val="1"/>
          <w:numId w:val="32"/>
        </w:numPr>
        <w:tabs>
          <w:tab w:val="left" w:pos="1759"/>
        </w:tabs>
        <w:ind w:left="1759" w:hanging="359"/>
        <w:rPr>
          <w:sz w:val="24"/>
        </w:rPr>
      </w:pPr>
      <w:r>
        <w:rPr>
          <w:sz w:val="24"/>
        </w:rPr>
        <w:t>Think</w:t>
      </w:r>
      <w:r>
        <w:rPr>
          <w:spacing w:val="-1"/>
          <w:sz w:val="24"/>
        </w:rPr>
        <w:t xml:space="preserve"> </w:t>
      </w:r>
      <w:r>
        <w:rPr>
          <w:sz w:val="24"/>
        </w:rPr>
        <w:t>through</w:t>
      </w:r>
      <w:r>
        <w:rPr>
          <w:spacing w:val="-1"/>
          <w:sz w:val="24"/>
        </w:rPr>
        <w:t xml:space="preserve"> </w:t>
      </w:r>
      <w:r>
        <w:rPr>
          <w:sz w:val="24"/>
        </w:rPr>
        <w:t>and</w:t>
      </w:r>
      <w:r>
        <w:rPr>
          <w:spacing w:val="-1"/>
          <w:sz w:val="24"/>
        </w:rPr>
        <w:t xml:space="preserve"> </w:t>
      </w:r>
      <w:r>
        <w:rPr>
          <w:sz w:val="24"/>
        </w:rPr>
        <w:t>formulate</w:t>
      </w:r>
      <w:r>
        <w:rPr>
          <w:spacing w:val="-1"/>
          <w:sz w:val="24"/>
        </w:rPr>
        <w:t xml:space="preserve"> </w:t>
      </w:r>
      <w:r>
        <w:rPr>
          <w:sz w:val="24"/>
        </w:rPr>
        <w:t>possible</w:t>
      </w:r>
      <w:r>
        <w:rPr>
          <w:spacing w:val="-1"/>
          <w:sz w:val="24"/>
        </w:rPr>
        <w:t xml:space="preserve"> </w:t>
      </w:r>
      <w:r>
        <w:rPr>
          <w:sz w:val="24"/>
        </w:rPr>
        <w:t xml:space="preserve">differential </w:t>
      </w:r>
      <w:r>
        <w:rPr>
          <w:spacing w:val="-2"/>
          <w:sz w:val="24"/>
        </w:rPr>
        <w:t>diagnoses</w:t>
      </w:r>
    </w:p>
    <w:p w:rsidR="003E4C7A" w:rsidRDefault="0040715D">
      <w:pPr>
        <w:pStyle w:val="ListParagraph"/>
        <w:numPr>
          <w:ilvl w:val="1"/>
          <w:numId w:val="32"/>
        </w:numPr>
        <w:tabs>
          <w:tab w:val="left" w:pos="1759"/>
        </w:tabs>
        <w:ind w:left="1759" w:hanging="359"/>
        <w:rPr>
          <w:sz w:val="24"/>
        </w:rPr>
      </w:pPr>
      <w:r>
        <w:rPr>
          <w:sz w:val="24"/>
        </w:rPr>
        <w:t xml:space="preserve">Develop an appropriate management plan; in appropriate circumstances initiate </w:t>
      </w:r>
      <w:r>
        <w:rPr>
          <w:spacing w:val="-5"/>
          <w:sz w:val="24"/>
        </w:rPr>
        <w:t>it</w:t>
      </w:r>
    </w:p>
    <w:p w:rsidR="003E4C7A" w:rsidRDefault="0040715D">
      <w:pPr>
        <w:pStyle w:val="ListParagraph"/>
        <w:numPr>
          <w:ilvl w:val="1"/>
          <w:numId w:val="32"/>
        </w:numPr>
        <w:tabs>
          <w:tab w:val="left" w:pos="1760"/>
        </w:tabs>
        <w:ind w:right="1766"/>
        <w:rPr>
          <w:sz w:val="24"/>
        </w:rPr>
      </w:pPr>
      <w:r>
        <w:rPr>
          <w:sz w:val="24"/>
        </w:rPr>
        <w:t>Demonstrate</w:t>
      </w:r>
      <w:r>
        <w:rPr>
          <w:spacing w:val="-5"/>
          <w:sz w:val="24"/>
        </w:rPr>
        <w:t xml:space="preserve"> </w:t>
      </w:r>
      <w:r>
        <w:rPr>
          <w:sz w:val="24"/>
        </w:rPr>
        <w:t>appropriate</w:t>
      </w:r>
      <w:r>
        <w:rPr>
          <w:spacing w:val="-5"/>
          <w:sz w:val="24"/>
        </w:rPr>
        <w:t xml:space="preserve"> </w:t>
      </w:r>
      <w:r>
        <w:rPr>
          <w:sz w:val="24"/>
        </w:rPr>
        <w:t>hygiene</w:t>
      </w:r>
      <w:r>
        <w:rPr>
          <w:spacing w:val="-5"/>
          <w:sz w:val="24"/>
        </w:rPr>
        <w:t xml:space="preserve"> </w:t>
      </w:r>
      <w:r>
        <w:rPr>
          <w:sz w:val="24"/>
        </w:rPr>
        <w:t>by</w:t>
      </w:r>
      <w:r>
        <w:rPr>
          <w:spacing w:val="-5"/>
          <w:sz w:val="24"/>
        </w:rPr>
        <w:t xml:space="preserve"> </w:t>
      </w:r>
      <w:r>
        <w:rPr>
          <w:sz w:val="24"/>
        </w:rPr>
        <w:t>washing</w:t>
      </w:r>
      <w:r>
        <w:rPr>
          <w:spacing w:val="-5"/>
          <w:sz w:val="24"/>
        </w:rPr>
        <w:t xml:space="preserve"> </w:t>
      </w:r>
      <w:r>
        <w:rPr>
          <w:sz w:val="24"/>
        </w:rPr>
        <w:t>before</w:t>
      </w:r>
      <w:r>
        <w:rPr>
          <w:spacing w:val="-5"/>
          <w:sz w:val="24"/>
        </w:rPr>
        <w:t xml:space="preserve"> </w:t>
      </w:r>
      <w:r>
        <w:rPr>
          <w:sz w:val="24"/>
        </w:rPr>
        <w:t>and</w:t>
      </w:r>
      <w:r>
        <w:rPr>
          <w:spacing w:val="-5"/>
          <w:sz w:val="24"/>
        </w:rPr>
        <w:t xml:space="preserve"> </w:t>
      </w:r>
      <w:r>
        <w:rPr>
          <w:sz w:val="24"/>
        </w:rPr>
        <w:t>after</w:t>
      </w:r>
      <w:r>
        <w:rPr>
          <w:spacing w:val="-5"/>
          <w:sz w:val="24"/>
        </w:rPr>
        <w:t xml:space="preserve"> </w:t>
      </w:r>
      <w:r>
        <w:rPr>
          <w:sz w:val="24"/>
        </w:rPr>
        <w:t>every</w:t>
      </w:r>
      <w:r>
        <w:rPr>
          <w:spacing w:val="-5"/>
          <w:sz w:val="24"/>
        </w:rPr>
        <w:t xml:space="preserve"> </w:t>
      </w:r>
      <w:r>
        <w:rPr>
          <w:sz w:val="24"/>
        </w:rPr>
        <w:t xml:space="preserve">patient </w:t>
      </w:r>
      <w:r>
        <w:rPr>
          <w:spacing w:val="-2"/>
          <w:sz w:val="24"/>
        </w:rPr>
        <w:t>contact</w:t>
      </w:r>
    </w:p>
    <w:p w:rsidR="003E4C7A" w:rsidRDefault="003E4C7A">
      <w:pPr>
        <w:pStyle w:val="BodyText"/>
        <w:ind w:left="0" w:firstLine="0"/>
      </w:pPr>
    </w:p>
    <w:p w:rsidR="003E4C7A" w:rsidRDefault="003E4C7A">
      <w:pPr>
        <w:pStyle w:val="BodyText"/>
        <w:spacing w:before="99"/>
        <w:ind w:left="0" w:firstLine="0"/>
      </w:pPr>
    </w:p>
    <w:p w:rsidR="003E4C7A" w:rsidRDefault="0040715D">
      <w:pPr>
        <w:pStyle w:val="Heading2"/>
        <w:numPr>
          <w:ilvl w:val="0"/>
          <w:numId w:val="32"/>
        </w:numPr>
        <w:tabs>
          <w:tab w:val="left" w:pos="1498"/>
        </w:tabs>
        <w:ind w:left="1498" w:hanging="458"/>
      </w:pPr>
      <w:r>
        <w:rPr>
          <w:spacing w:val="-2"/>
        </w:rPr>
        <w:t>PROFESSIONALISM</w:t>
      </w:r>
    </w:p>
    <w:p w:rsidR="003E4C7A" w:rsidRDefault="0040715D">
      <w:pPr>
        <w:pStyle w:val="ListParagraph"/>
        <w:numPr>
          <w:ilvl w:val="1"/>
          <w:numId w:val="32"/>
        </w:numPr>
        <w:tabs>
          <w:tab w:val="left" w:pos="1759"/>
        </w:tabs>
        <w:spacing w:before="255"/>
        <w:ind w:left="1759" w:hanging="359"/>
        <w:rPr>
          <w:sz w:val="24"/>
        </w:rPr>
      </w:pPr>
      <w:r>
        <w:rPr>
          <w:sz w:val="24"/>
        </w:rPr>
        <w:t>To</w:t>
      </w:r>
      <w:r>
        <w:rPr>
          <w:spacing w:val="-3"/>
          <w:sz w:val="24"/>
        </w:rPr>
        <w:t xml:space="preserve"> </w:t>
      </w:r>
      <w:r>
        <w:rPr>
          <w:sz w:val="24"/>
        </w:rPr>
        <w:t>treat</w:t>
      </w:r>
      <w:r>
        <w:rPr>
          <w:spacing w:val="-3"/>
          <w:sz w:val="24"/>
        </w:rPr>
        <w:t xml:space="preserve"> </w:t>
      </w:r>
      <w:r>
        <w:rPr>
          <w:sz w:val="24"/>
        </w:rPr>
        <w:t>patients</w:t>
      </w:r>
      <w:r>
        <w:rPr>
          <w:spacing w:val="-3"/>
          <w:sz w:val="24"/>
        </w:rPr>
        <w:t xml:space="preserve"> </w:t>
      </w:r>
      <w:r>
        <w:rPr>
          <w:sz w:val="24"/>
        </w:rPr>
        <w:t>with</w:t>
      </w:r>
      <w:r>
        <w:rPr>
          <w:spacing w:val="-3"/>
          <w:sz w:val="24"/>
        </w:rPr>
        <w:t xml:space="preserve"> </w:t>
      </w:r>
      <w:r>
        <w:rPr>
          <w:sz w:val="24"/>
        </w:rPr>
        <w:t>respect</w:t>
      </w:r>
      <w:r>
        <w:rPr>
          <w:spacing w:val="-3"/>
          <w:sz w:val="24"/>
        </w:rPr>
        <w:t xml:space="preserve"> </w:t>
      </w:r>
      <w:r>
        <w:rPr>
          <w:sz w:val="24"/>
        </w:rPr>
        <w:t>and</w:t>
      </w:r>
      <w:r>
        <w:rPr>
          <w:spacing w:val="-3"/>
          <w:sz w:val="24"/>
        </w:rPr>
        <w:t xml:space="preserve"> </w:t>
      </w:r>
      <w:r>
        <w:rPr>
          <w:sz w:val="24"/>
        </w:rPr>
        <w:t>compassion</w:t>
      </w:r>
      <w:r>
        <w:rPr>
          <w:spacing w:val="-3"/>
          <w:sz w:val="24"/>
        </w:rPr>
        <w:t xml:space="preserve"> </w:t>
      </w:r>
      <w:r>
        <w:rPr>
          <w:sz w:val="24"/>
        </w:rPr>
        <w:t>at</w:t>
      </w:r>
      <w:r>
        <w:rPr>
          <w:spacing w:val="-3"/>
          <w:sz w:val="24"/>
        </w:rPr>
        <w:t xml:space="preserve"> </w:t>
      </w:r>
      <w:r>
        <w:rPr>
          <w:sz w:val="24"/>
        </w:rPr>
        <w:t>all</w:t>
      </w:r>
      <w:r>
        <w:rPr>
          <w:spacing w:val="-3"/>
          <w:sz w:val="24"/>
        </w:rPr>
        <w:t xml:space="preserve"> </w:t>
      </w:r>
      <w:r>
        <w:rPr>
          <w:spacing w:val="-2"/>
          <w:sz w:val="24"/>
        </w:rPr>
        <w:t>times</w:t>
      </w:r>
    </w:p>
    <w:p w:rsidR="003E4C7A" w:rsidRDefault="0040715D">
      <w:pPr>
        <w:pStyle w:val="ListParagraph"/>
        <w:numPr>
          <w:ilvl w:val="1"/>
          <w:numId w:val="32"/>
        </w:numPr>
        <w:tabs>
          <w:tab w:val="left" w:pos="1759"/>
        </w:tabs>
        <w:ind w:left="1759" w:hanging="359"/>
        <w:rPr>
          <w:sz w:val="24"/>
        </w:rPr>
      </w:pPr>
      <w:r>
        <w:rPr>
          <w:sz w:val="24"/>
        </w:rPr>
        <w:t>To</w:t>
      </w:r>
      <w:r>
        <w:rPr>
          <w:spacing w:val="-5"/>
          <w:sz w:val="24"/>
        </w:rPr>
        <w:t xml:space="preserve"> </w:t>
      </w:r>
      <w:r>
        <w:rPr>
          <w:sz w:val="24"/>
        </w:rPr>
        <w:t>treat</w:t>
      </w:r>
      <w:r>
        <w:rPr>
          <w:spacing w:val="-5"/>
          <w:sz w:val="24"/>
        </w:rPr>
        <w:t xml:space="preserve"> </w:t>
      </w:r>
      <w:r>
        <w:rPr>
          <w:sz w:val="24"/>
        </w:rPr>
        <w:t>clinica</w:t>
      </w:r>
      <w:r>
        <w:rPr>
          <w:sz w:val="24"/>
        </w:rPr>
        <w:t>l</w:t>
      </w:r>
      <w:r>
        <w:rPr>
          <w:spacing w:val="-4"/>
          <w:sz w:val="24"/>
        </w:rPr>
        <w:t xml:space="preserve"> </w:t>
      </w:r>
      <w:r>
        <w:rPr>
          <w:sz w:val="24"/>
        </w:rPr>
        <w:t>and</w:t>
      </w:r>
      <w:r>
        <w:rPr>
          <w:spacing w:val="-5"/>
          <w:sz w:val="24"/>
        </w:rPr>
        <w:t xml:space="preserve"> </w:t>
      </w:r>
      <w:r>
        <w:rPr>
          <w:sz w:val="24"/>
        </w:rPr>
        <w:t>administrative</w:t>
      </w:r>
      <w:r>
        <w:rPr>
          <w:spacing w:val="-4"/>
          <w:sz w:val="24"/>
        </w:rPr>
        <w:t xml:space="preserve"> </w:t>
      </w:r>
      <w:r>
        <w:rPr>
          <w:sz w:val="24"/>
        </w:rPr>
        <w:t>staff</w:t>
      </w:r>
      <w:r>
        <w:rPr>
          <w:spacing w:val="-5"/>
          <w:sz w:val="24"/>
        </w:rPr>
        <w:t xml:space="preserve"> </w:t>
      </w:r>
      <w:r>
        <w:rPr>
          <w:sz w:val="24"/>
        </w:rPr>
        <w:t>with</w:t>
      </w:r>
      <w:r>
        <w:rPr>
          <w:spacing w:val="-4"/>
          <w:sz w:val="24"/>
        </w:rPr>
        <w:t xml:space="preserve"> </w:t>
      </w:r>
      <w:r>
        <w:rPr>
          <w:spacing w:val="-2"/>
          <w:sz w:val="24"/>
        </w:rPr>
        <w:t>respect</w:t>
      </w:r>
    </w:p>
    <w:p w:rsidR="003E4C7A" w:rsidRDefault="0040715D">
      <w:pPr>
        <w:pStyle w:val="ListParagraph"/>
        <w:numPr>
          <w:ilvl w:val="1"/>
          <w:numId w:val="32"/>
        </w:numPr>
        <w:tabs>
          <w:tab w:val="left" w:pos="1760"/>
        </w:tabs>
        <w:ind w:right="2007"/>
        <w:rPr>
          <w:sz w:val="24"/>
        </w:rPr>
      </w:pPr>
      <w:r>
        <w:rPr>
          <w:sz w:val="24"/>
        </w:rPr>
        <w:t>To</w:t>
      </w:r>
      <w:r>
        <w:rPr>
          <w:spacing w:val="-6"/>
          <w:sz w:val="24"/>
        </w:rPr>
        <w:t xml:space="preserve"> </w:t>
      </w:r>
      <w:r>
        <w:rPr>
          <w:sz w:val="24"/>
        </w:rPr>
        <w:t>treat</w:t>
      </w:r>
      <w:r>
        <w:rPr>
          <w:spacing w:val="-6"/>
          <w:sz w:val="24"/>
        </w:rPr>
        <w:t xml:space="preserve"> </w:t>
      </w:r>
      <w:r>
        <w:rPr>
          <w:sz w:val="24"/>
        </w:rPr>
        <w:t>medical</w:t>
      </w:r>
      <w:r>
        <w:rPr>
          <w:spacing w:val="-6"/>
          <w:sz w:val="24"/>
        </w:rPr>
        <w:t xml:space="preserve"> </w:t>
      </w:r>
      <w:r>
        <w:rPr>
          <w:sz w:val="24"/>
        </w:rPr>
        <w:t>students</w:t>
      </w:r>
      <w:r>
        <w:rPr>
          <w:spacing w:val="-6"/>
          <w:sz w:val="24"/>
        </w:rPr>
        <w:t xml:space="preserve"> </w:t>
      </w:r>
      <w:r>
        <w:rPr>
          <w:sz w:val="24"/>
        </w:rPr>
        <w:t>with</w:t>
      </w:r>
      <w:r>
        <w:rPr>
          <w:spacing w:val="-6"/>
          <w:sz w:val="24"/>
        </w:rPr>
        <w:t xml:space="preserve"> </w:t>
      </w:r>
      <w:r>
        <w:rPr>
          <w:sz w:val="24"/>
        </w:rPr>
        <w:t>respect</w:t>
      </w:r>
      <w:r>
        <w:rPr>
          <w:spacing w:val="-6"/>
          <w:sz w:val="24"/>
        </w:rPr>
        <w:t xml:space="preserve"> </w:t>
      </w:r>
      <w:r>
        <w:rPr>
          <w:sz w:val="24"/>
        </w:rPr>
        <w:t>and</w:t>
      </w:r>
      <w:r>
        <w:rPr>
          <w:spacing w:val="-6"/>
          <w:sz w:val="24"/>
        </w:rPr>
        <w:t xml:space="preserve"> </w:t>
      </w:r>
      <w:r>
        <w:rPr>
          <w:sz w:val="24"/>
        </w:rPr>
        <w:t>strive</w:t>
      </w:r>
      <w:r>
        <w:rPr>
          <w:spacing w:val="-6"/>
          <w:sz w:val="24"/>
        </w:rPr>
        <w:t xml:space="preserve"> </w:t>
      </w:r>
      <w:r>
        <w:rPr>
          <w:sz w:val="24"/>
        </w:rPr>
        <w:t>to</w:t>
      </w:r>
      <w:r>
        <w:rPr>
          <w:spacing w:val="-6"/>
          <w:sz w:val="24"/>
        </w:rPr>
        <w:t xml:space="preserve"> </w:t>
      </w:r>
      <w:r>
        <w:rPr>
          <w:sz w:val="24"/>
        </w:rPr>
        <w:t>create</w:t>
      </w:r>
      <w:r>
        <w:rPr>
          <w:spacing w:val="-6"/>
          <w:sz w:val="24"/>
        </w:rPr>
        <w:t xml:space="preserve"> </w:t>
      </w:r>
      <w:r>
        <w:rPr>
          <w:sz w:val="24"/>
        </w:rPr>
        <w:t>an</w:t>
      </w:r>
      <w:r>
        <w:rPr>
          <w:spacing w:val="-6"/>
          <w:sz w:val="24"/>
        </w:rPr>
        <w:t xml:space="preserve"> </w:t>
      </w:r>
      <w:r>
        <w:rPr>
          <w:sz w:val="24"/>
        </w:rPr>
        <w:t>atmosphere conducive to education</w:t>
      </w:r>
    </w:p>
    <w:p w:rsidR="003E4C7A" w:rsidRDefault="0040715D">
      <w:pPr>
        <w:pStyle w:val="ListParagraph"/>
        <w:numPr>
          <w:ilvl w:val="1"/>
          <w:numId w:val="32"/>
        </w:numPr>
        <w:tabs>
          <w:tab w:val="left" w:pos="1759"/>
        </w:tabs>
        <w:ind w:left="1759" w:hanging="359"/>
        <w:rPr>
          <w:sz w:val="24"/>
        </w:rPr>
      </w:pPr>
      <w:r>
        <w:rPr>
          <w:sz w:val="24"/>
        </w:rPr>
        <w:t>To</w:t>
      </w:r>
      <w:r>
        <w:rPr>
          <w:spacing w:val="-8"/>
          <w:sz w:val="24"/>
        </w:rPr>
        <w:t xml:space="preserve"> </w:t>
      </w:r>
      <w:r>
        <w:rPr>
          <w:sz w:val="24"/>
        </w:rPr>
        <w:t>arrive</w:t>
      </w:r>
      <w:r>
        <w:rPr>
          <w:spacing w:val="-5"/>
          <w:sz w:val="24"/>
        </w:rPr>
        <w:t xml:space="preserve"> </w:t>
      </w:r>
      <w:r>
        <w:rPr>
          <w:sz w:val="24"/>
        </w:rPr>
        <w:t>on-time</w:t>
      </w:r>
      <w:r>
        <w:rPr>
          <w:spacing w:val="-6"/>
          <w:sz w:val="24"/>
        </w:rPr>
        <w:t xml:space="preserve"> </w:t>
      </w:r>
      <w:r>
        <w:rPr>
          <w:sz w:val="24"/>
        </w:rPr>
        <w:t>for</w:t>
      </w:r>
      <w:r>
        <w:rPr>
          <w:spacing w:val="-5"/>
          <w:sz w:val="24"/>
        </w:rPr>
        <w:t xml:space="preserve"> </w:t>
      </w:r>
      <w:r>
        <w:rPr>
          <w:sz w:val="24"/>
        </w:rPr>
        <w:t>clinical</w:t>
      </w:r>
      <w:r>
        <w:rPr>
          <w:spacing w:val="-5"/>
          <w:sz w:val="24"/>
        </w:rPr>
        <w:t xml:space="preserve"> </w:t>
      </w:r>
      <w:r>
        <w:rPr>
          <w:spacing w:val="-2"/>
          <w:sz w:val="24"/>
        </w:rPr>
        <w:t>experiences</w:t>
      </w:r>
    </w:p>
    <w:p w:rsidR="003E4C7A" w:rsidRDefault="0040715D">
      <w:pPr>
        <w:pStyle w:val="ListParagraph"/>
        <w:numPr>
          <w:ilvl w:val="1"/>
          <w:numId w:val="32"/>
        </w:numPr>
        <w:tabs>
          <w:tab w:val="left" w:pos="1759"/>
        </w:tabs>
        <w:ind w:left="1759" w:hanging="359"/>
        <w:rPr>
          <w:sz w:val="24"/>
        </w:rPr>
      </w:pPr>
      <w:r>
        <w:rPr>
          <w:sz w:val="24"/>
        </w:rPr>
        <w:t>To</w:t>
      </w:r>
      <w:r>
        <w:rPr>
          <w:spacing w:val="-4"/>
          <w:sz w:val="24"/>
        </w:rPr>
        <w:t xml:space="preserve"> </w:t>
      </w:r>
      <w:r>
        <w:rPr>
          <w:sz w:val="24"/>
        </w:rPr>
        <w:t>work</w:t>
      </w:r>
      <w:r>
        <w:rPr>
          <w:spacing w:val="-3"/>
          <w:sz w:val="24"/>
        </w:rPr>
        <w:t xml:space="preserve"> </w:t>
      </w:r>
      <w:r>
        <w:rPr>
          <w:sz w:val="24"/>
        </w:rPr>
        <w:t>to</w:t>
      </w:r>
      <w:r>
        <w:rPr>
          <w:spacing w:val="-4"/>
          <w:sz w:val="24"/>
        </w:rPr>
        <w:t xml:space="preserve"> </w:t>
      </w:r>
      <w:r>
        <w:rPr>
          <w:sz w:val="24"/>
        </w:rPr>
        <w:t>become</w:t>
      </w:r>
      <w:r>
        <w:rPr>
          <w:spacing w:val="-3"/>
          <w:sz w:val="24"/>
        </w:rPr>
        <w:t xml:space="preserve"> </w:t>
      </w:r>
      <w:r>
        <w:rPr>
          <w:sz w:val="24"/>
        </w:rPr>
        <w:t>part</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clinical</w:t>
      </w:r>
      <w:r>
        <w:rPr>
          <w:spacing w:val="-3"/>
          <w:sz w:val="24"/>
        </w:rPr>
        <w:t xml:space="preserve"> </w:t>
      </w:r>
      <w:r>
        <w:rPr>
          <w:spacing w:val="-4"/>
          <w:sz w:val="24"/>
        </w:rPr>
        <w:t>team</w:t>
      </w:r>
    </w:p>
    <w:p w:rsidR="003E4C7A" w:rsidRDefault="0040715D">
      <w:pPr>
        <w:pStyle w:val="ListParagraph"/>
        <w:numPr>
          <w:ilvl w:val="2"/>
          <w:numId w:val="32"/>
        </w:numPr>
        <w:tabs>
          <w:tab w:val="left" w:pos="2480"/>
        </w:tabs>
        <w:ind w:right="1336"/>
        <w:rPr>
          <w:sz w:val="24"/>
        </w:rPr>
      </w:pPr>
      <w:r>
        <w:rPr>
          <w:sz w:val="24"/>
        </w:rPr>
        <w:t>To</w:t>
      </w:r>
      <w:r>
        <w:rPr>
          <w:spacing w:val="-7"/>
          <w:sz w:val="24"/>
        </w:rPr>
        <w:t xml:space="preserve"> </w:t>
      </w:r>
      <w:r>
        <w:rPr>
          <w:sz w:val="24"/>
        </w:rPr>
        <w:t>work</w:t>
      </w:r>
      <w:r>
        <w:rPr>
          <w:spacing w:val="-7"/>
          <w:sz w:val="24"/>
        </w:rPr>
        <w:t xml:space="preserve"> </w:t>
      </w:r>
      <w:r>
        <w:rPr>
          <w:sz w:val="24"/>
        </w:rPr>
        <w:t>with</w:t>
      </w:r>
      <w:r>
        <w:rPr>
          <w:spacing w:val="-7"/>
          <w:sz w:val="24"/>
        </w:rPr>
        <w:t xml:space="preserve"> </w:t>
      </w:r>
      <w:r>
        <w:rPr>
          <w:sz w:val="24"/>
        </w:rPr>
        <w:t>the</w:t>
      </w:r>
      <w:r>
        <w:rPr>
          <w:spacing w:val="-7"/>
          <w:sz w:val="24"/>
        </w:rPr>
        <w:t xml:space="preserve"> </w:t>
      </w:r>
      <w:r>
        <w:rPr>
          <w:sz w:val="24"/>
        </w:rPr>
        <w:t>faculty,</w:t>
      </w:r>
      <w:r>
        <w:rPr>
          <w:spacing w:val="-7"/>
          <w:sz w:val="24"/>
        </w:rPr>
        <w:t xml:space="preserve"> </w:t>
      </w:r>
      <w:r>
        <w:rPr>
          <w:sz w:val="24"/>
        </w:rPr>
        <w:t>staff,</w:t>
      </w:r>
      <w:r>
        <w:rPr>
          <w:spacing w:val="-7"/>
          <w:sz w:val="24"/>
        </w:rPr>
        <w:t xml:space="preserve"> </w:t>
      </w:r>
      <w:r>
        <w:rPr>
          <w:sz w:val="24"/>
        </w:rPr>
        <w:t>fellow</w:t>
      </w:r>
      <w:r>
        <w:rPr>
          <w:spacing w:val="-7"/>
          <w:sz w:val="24"/>
        </w:rPr>
        <w:t xml:space="preserve"> </w:t>
      </w:r>
      <w:r>
        <w:rPr>
          <w:sz w:val="24"/>
        </w:rPr>
        <w:t>and</w:t>
      </w:r>
      <w:r>
        <w:rPr>
          <w:spacing w:val="-7"/>
          <w:sz w:val="24"/>
        </w:rPr>
        <w:t xml:space="preserve"> </w:t>
      </w:r>
      <w:r>
        <w:rPr>
          <w:sz w:val="24"/>
        </w:rPr>
        <w:t>other</w:t>
      </w:r>
      <w:r>
        <w:rPr>
          <w:spacing w:val="-7"/>
          <w:sz w:val="24"/>
        </w:rPr>
        <w:t xml:space="preserve"> </w:t>
      </w:r>
      <w:r>
        <w:rPr>
          <w:sz w:val="24"/>
        </w:rPr>
        <w:t>residents</w:t>
      </w:r>
      <w:r>
        <w:rPr>
          <w:spacing w:val="-7"/>
          <w:sz w:val="24"/>
        </w:rPr>
        <w:t xml:space="preserve"> </w:t>
      </w:r>
      <w:r>
        <w:rPr>
          <w:sz w:val="24"/>
        </w:rPr>
        <w:t>on</w:t>
      </w:r>
      <w:r>
        <w:rPr>
          <w:spacing w:val="-7"/>
          <w:sz w:val="24"/>
        </w:rPr>
        <w:t xml:space="preserve"> </w:t>
      </w:r>
      <w:r>
        <w:rPr>
          <w:sz w:val="24"/>
        </w:rPr>
        <w:t>the</w:t>
      </w:r>
      <w:r>
        <w:rPr>
          <w:spacing w:val="-7"/>
          <w:sz w:val="24"/>
        </w:rPr>
        <w:t xml:space="preserve"> </w:t>
      </w:r>
      <w:r>
        <w:rPr>
          <w:sz w:val="24"/>
        </w:rPr>
        <w:t>service</w:t>
      </w:r>
      <w:r>
        <w:rPr>
          <w:spacing w:val="-7"/>
          <w:sz w:val="24"/>
        </w:rPr>
        <w:t xml:space="preserve"> </w:t>
      </w:r>
      <w:r>
        <w:rPr>
          <w:sz w:val="24"/>
        </w:rPr>
        <w:t>to determine your responsibilities</w:t>
      </w:r>
    </w:p>
    <w:p w:rsidR="003E4C7A" w:rsidRDefault="0040715D">
      <w:pPr>
        <w:pStyle w:val="ListParagraph"/>
        <w:numPr>
          <w:ilvl w:val="2"/>
          <w:numId w:val="32"/>
        </w:numPr>
        <w:tabs>
          <w:tab w:val="left" w:pos="2480"/>
        </w:tabs>
        <w:ind w:right="1478"/>
        <w:rPr>
          <w:sz w:val="24"/>
        </w:rPr>
      </w:pPr>
      <w:r>
        <w:rPr>
          <w:sz w:val="24"/>
        </w:rPr>
        <w:t>To</w:t>
      </w:r>
      <w:r>
        <w:rPr>
          <w:spacing w:val="-6"/>
          <w:sz w:val="24"/>
        </w:rPr>
        <w:t xml:space="preserve"> </w:t>
      </w:r>
      <w:r>
        <w:rPr>
          <w:sz w:val="24"/>
        </w:rPr>
        <w:t>remain</w:t>
      </w:r>
      <w:r>
        <w:rPr>
          <w:spacing w:val="-6"/>
          <w:sz w:val="24"/>
        </w:rPr>
        <w:t xml:space="preserve"> </w:t>
      </w:r>
      <w:r>
        <w:rPr>
          <w:sz w:val="24"/>
        </w:rPr>
        <w:t>flexible</w:t>
      </w:r>
      <w:r>
        <w:rPr>
          <w:spacing w:val="-6"/>
          <w:sz w:val="24"/>
        </w:rPr>
        <w:t xml:space="preserve"> </w:t>
      </w:r>
      <w:r>
        <w:rPr>
          <w:sz w:val="24"/>
        </w:rPr>
        <w:t>and</w:t>
      </w:r>
      <w:r>
        <w:rPr>
          <w:spacing w:val="-6"/>
          <w:sz w:val="24"/>
        </w:rPr>
        <w:t xml:space="preserve"> </w:t>
      </w:r>
      <w:r>
        <w:rPr>
          <w:sz w:val="24"/>
        </w:rPr>
        <w:t>offer</w:t>
      </w:r>
      <w:r>
        <w:rPr>
          <w:spacing w:val="-6"/>
          <w:sz w:val="24"/>
        </w:rPr>
        <w:t xml:space="preserve"> </w:t>
      </w:r>
      <w:r>
        <w:rPr>
          <w:sz w:val="24"/>
        </w:rPr>
        <w:t>to</w:t>
      </w:r>
      <w:r>
        <w:rPr>
          <w:spacing w:val="-6"/>
          <w:sz w:val="24"/>
        </w:rPr>
        <w:t xml:space="preserve"> </w:t>
      </w:r>
      <w:r>
        <w:rPr>
          <w:sz w:val="24"/>
        </w:rPr>
        <w:t>help</w:t>
      </w:r>
      <w:r>
        <w:rPr>
          <w:spacing w:val="-6"/>
          <w:sz w:val="24"/>
        </w:rPr>
        <w:t xml:space="preserve"> </w:t>
      </w:r>
      <w:r>
        <w:rPr>
          <w:sz w:val="24"/>
        </w:rPr>
        <w:t>out</w:t>
      </w:r>
      <w:r>
        <w:rPr>
          <w:spacing w:val="-6"/>
          <w:sz w:val="24"/>
        </w:rPr>
        <w:t xml:space="preserve"> </w:t>
      </w:r>
      <w:r>
        <w:rPr>
          <w:sz w:val="24"/>
        </w:rPr>
        <w:t>with</w:t>
      </w:r>
      <w:r>
        <w:rPr>
          <w:spacing w:val="-6"/>
          <w:sz w:val="24"/>
        </w:rPr>
        <w:t xml:space="preserve"> </w:t>
      </w:r>
      <w:r>
        <w:rPr>
          <w:sz w:val="24"/>
        </w:rPr>
        <w:t>the</w:t>
      </w:r>
      <w:r>
        <w:rPr>
          <w:spacing w:val="-6"/>
          <w:sz w:val="24"/>
        </w:rPr>
        <w:t xml:space="preserve"> </w:t>
      </w:r>
      <w:r>
        <w:rPr>
          <w:sz w:val="24"/>
        </w:rPr>
        <w:t>responsibilities</w:t>
      </w:r>
      <w:r>
        <w:rPr>
          <w:spacing w:val="-6"/>
          <w:sz w:val="24"/>
        </w:rPr>
        <w:t xml:space="preserve"> </w:t>
      </w:r>
      <w:r>
        <w:rPr>
          <w:sz w:val="24"/>
        </w:rPr>
        <w:t>of</w:t>
      </w:r>
      <w:r>
        <w:rPr>
          <w:spacing w:val="-6"/>
          <w:sz w:val="24"/>
        </w:rPr>
        <w:t xml:space="preserve"> </w:t>
      </w:r>
      <w:r>
        <w:rPr>
          <w:sz w:val="24"/>
        </w:rPr>
        <w:t>others when you can</w:t>
      </w:r>
    </w:p>
    <w:p w:rsidR="003E4C7A" w:rsidRDefault="003E4C7A">
      <w:pPr>
        <w:rPr>
          <w:sz w:val="24"/>
        </w:rPr>
        <w:sectPr w:rsidR="003E4C7A">
          <w:pgSz w:w="12240" w:h="15840"/>
          <w:pgMar w:top="1380" w:right="280" w:bottom="280" w:left="400" w:header="720" w:footer="720" w:gutter="0"/>
          <w:cols w:space="720"/>
        </w:sectPr>
      </w:pPr>
    </w:p>
    <w:p w:rsidR="003E4C7A" w:rsidRDefault="0040715D">
      <w:pPr>
        <w:pStyle w:val="ListParagraph"/>
        <w:numPr>
          <w:ilvl w:val="1"/>
          <w:numId w:val="32"/>
        </w:numPr>
        <w:tabs>
          <w:tab w:val="left" w:pos="1759"/>
        </w:tabs>
        <w:spacing w:before="80"/>
        <w:ind w:left="1759" w:hanging="359"/>
        <w:rPr>
          <w:sz w:val="24"/>
        </w:rPr>
      </w:pPr>
      <w:r>
        <w:rPr>
          <w:sz w:val="24"/>
        </w:rPr>
        <w:lastRenderedPageBreak/>
        <w:t>To</w:t>
      </w:r>
      <w:r>
        <w:rPr>
          <w:spacing w:val="-3"/>
          <w:sz w:val="24"/>
        </w:rPr>
        <w:t xml:space="preserve"> </w:t>
      </w:r>
      <w:r>
        <w:rPr>
          <w:sz w:val="24"/>
        </w:rPr>
        <w:t>remain</w:t>
      </w:r>
      <w:r>
        <w:rPr>
          <w:spacing w:val="-2"/>
          <w:sz w:val="24"/>
        </w:rPr>
        <w:t xml:space="preserve"> </w:t>
      </w:r>
      <w:r>
        <w:rPr>
          <w:sz w:val="24"/>
        </w:rPr>
        <w:t>visible</w:t>
      </w:r>
      <w:r>
        <w:rPr>
          <w:spacing w:val="-3"/>
          <w:sz w:val="24"/>
        </w:rPr>
        <w:t xml:space="preserve"> </w:t>
      </w:r>
      <w:r>
        <w:rPr>
          <w:sz w:val="24"/>
        </w:rPr>
        <w:t>and</w:t>
      </w:r>
      <w:r>
        <w:rPr>
          <w:spacing w:val="-2"/>
          <w:sz w:val="24"/>
        </w:rPr>
        <w:t xml:space="preserve"> </w:t>
      </w:r>
      <w:r>
        <w:rPr>
          <w:sz w:val="24"/>
        </w:rPr>
        <w:t>available</w:t>
      </w:r>
      <w:r>
        <w:rPr>
          <w:spacing w:val="-3"/>
          <w:sz w:val="24"/>
        </w:rPr>
        <w:t xml:space="preserve"> </w:t>
      </w:r>
      <w:r>
        <w:rPr>
          <w:sz w:val="24"/>
        </w:rPr>
        <w:t>to</w:t>
      </w:r>
      <w:r>
        <w:rPr>
          <w:spacing w:val="-2"/>
          <w:sz w:val="24"/>
        </w:rPr>
        <w:t xml:space="preserve"> </w:t>
      </w:r>
      <w:r>
        <w:rPr>
          <w:sz w:val="24"/>
        </w:rPr>
        <w:t>participate</w:t>
      </w:r>
      <w:r>
        <w:rPr>
          <w:spacing w:val="-3"/>
          <w:sz w:val="24"/>
        </w:rPr>
        <w:t xml:space="preserve"> </w:t>
      </w:r>
      <w:r>
        <w:rPr>
          <w:sz w:val="24"/>
        </w:rPr>
        <w:t>in</w:t>
      </w:r>
      <w:r>
        <w:rPr>
          <w:spacing w:val="-2"/>
          <w:sz w:val="24"/>
        </w:rPr>
        <w:t xml:space="preserve"> </w:t>
      </w:r>
      <w:r>
        <w:rPr>
          <w:sz w:val="24"/>
        </w:rPr>
        <w:t>clinical</w:t>
      </w:r>
      <w:r>
        <w:rPr>
          <w:spacing w:val="-3"/>
          <w:sz w:val="24"/>
        </w:rPr>
        <w:t xml:space="preserve"> </w:t>
      </w:r>
      <w:r>
        <w:rPr>
          <w:sz w:val="24"/>
        </w:rPr>
        <w:t>care</w:t>
      </w:r>
      <w:r>
        <w:rPr>
          <w:spacing w:val="-2"/>
          <w:sz w:val="24"/>
        </w:rPr>
        <w:t xml:space="preserve"> </w:t>
      </w:r>
      <w:r>
        <w:rPr>
          <w:sz w:val="24"/>
        </w:rPr>
        <w:t>throughout</w:t>
      </w:r>
      <w:r>
        <w:rPr>
          <w:spacing w:val="-2"/>
          <w:sz w:val="24"/>
        </w:rPr>
        <w:t xml:space="preserve"> </w:t>
      </w:r>
      <w:r>
        <w:rPr>
          <w:spacing w:val="-5"/>
          <w:sz w:val="24"/>
        </w:rPr>
        <w:t>the</w:t>
      </w:r>
    </w:p>
    <w:p w:rsidR="003E4C7A" w:rsidRDefault="0040715D">
      <w:pPr>
        <w:pStyle w:val="BodyText"/>
        <w:ind w:right="1185" w:firstLine="0"/>
      </w:pPr>
      <w:r>
        <w:t>clinical</w:t>
      </w:r>
      <w:r>
        <w:rPr>
          <w:spacing w:val="-3"/>
        </w:rPr>
        <w:t xml:space="preserve"> </w:t>
      </w:r>
      <w:r>
        <w:t>session.</w:t>
      </w:r>
      <w:r>
        <w:rPr>
          <w:spacing w:val="-3"/>
        </w:rPr>
        <w:t xml:space="preserve"> </w:t>
      </w:r>
      <w:r>
        <w:t>If</w:t>
      </w:r>
      <w:r>
        <w:rPr>
          <w:spacing w:val="-3"/>
        </w:rPr>
        <w:t xml:space="preserve"> </w:t>
      </w:r>
      <w:r>
        <w:t>you</w:t>
      </w:r>
      <w:r>
        <w:rPr>
          <w:spacing w:val="-3"/>
        </w:rPr>
        <w:t xml:space="preserve"> </w:t>
      </w:r>
      <w:r>
        <w:t>leave</w:t>
      </w:r>
      <w:r>
        <w:rPr>
          <w:spacing w:val="-3"/>
        </w:rPr>
        <w:t xml:space="preserve"> </w:t>
      </w:r>
      <w:r>
        <w:t>the</w:t>
      </w:r>
      <w:r>
        <w:rPr>
          <w:spacing w:val="-3"/>
        </w:rPr>
        <w:t xml:space="preserve"> </w:t>
      </w:r>
      <w:r>
        <w:t>clinical</w:t>
      </w:r>
      <w:r>
        <w:rPr>
          <w:spacing w:val="-3"/>
        </w:rPr>
        <w:t xml:space="preserve"> </w:t>
      </w:r>
      <w:r>
        <w:t>care</w:t>
      </w:r>
      <w:r>
        <w:rPr>
          <w:spacing w:val="-3"/>
        </w:rPr>
        <w:t xml:space="preserve"> </w:t>
      </w:r>
      <w:r>
        <w:t>area</w:t>
      </w:r>
      <w:r>
        <w:rPr>
          <w:spacing w:val="-3"/>
        </w:rPr>
        <w:t xml:space="preserve"> </w:t>
      </w:r>
      <w:r>
        <w:t>make</w:t>
      </w:r>
      <w:r>
        <w:rPr>
          <w:spacing w:val="-3"/>
        </w:rPr>
        <w:t xml:space="preserve"> </w:t>
      </w:r>
      <w:r>
        <w:t>sure</w:t>
      </w:r>
      <w:r>
        <w:rPr>
          <w:spacing w:val="-3"/>
        </w:rPr>
        <w:t xml:space="preserve"> </w:t>
      </w:r>
      <w:r>
        <w:t>that</w:t>
      </w:r>
      <w:r>
        <w:rPr>
          <w:spacing w:val="-3"/>
        </w:rPr>
        <w:t xml:space="preserve"> </w:t>
      </w:r>
      <w:r>
        <w:t>other</w:t>
      </w:r>
      <w:r>
        <w:rPr>
          <w:spacing w:val="-3"/>
        </w:rPr>
        <w:t xml:space="preserve"> </w:t>
      </w:r>
      <w:r>
        <w:t>members of the service know where you are and why.</w:t>
      </w:r>
    </w:p>
    <w:p w:rsidR="003E4C7A" w:rsidRDefault="003E4C7A">
      <w:pPr>
        <w:pStyle w:val="BodyText"/>
        <w:ind w:left="0" w:firstLine="0"/>
      </w:pPr>
    </w:p>
    <w:p w:rsidR="003E4C7A" w:rsidRDefault="003E4C7A">
      <w:pPr>
        <w:pStyle w:val="BodyText"/>
        <w:spacing w:before="98"/>
        <w:ind w:left="0" w:firstLine="0"/>
      </w:pPr>
    </w:p>
    <w:p w:rsidR="003E4C7A" w:rsidRDefault="0040715D">
      <w:pPr>
        <w:pStyle w:val="Heading2"/>
        <w:numPr>
          <w:ilvl w:val="0"/>
          <w:numId w:val="32"/>
        </w:numPr>
        <w:tabs>
          <w:tab w:val="left" w:pos="1534"/>
        </w:tabs>
        <w:spacing w:before="1"/>
        <w:ind w:left="1534" w:hanging="494"/>
      </w:pPr>
      <w:r>
        <w:t>INTERPERSONAL</w:t>
      </w:r>
      <w:r>
        <w:rPr>
          <w:spacing w:val="-18"/>
        </w:rPr>
        <w:t xml:space="preserve"> </w:t>
      </w:r>
      <w:r>
        <w:t>AND</w:t>
      </w:r>
      <w:r>
        <w:rPr>
          <w:spacing w:val="-17"/>
        </w:rPr>
        <w:t xml:space="preserve"> </w:t>
      </w:r>
      <w:r>
        <w:t>COMMUNICATION</w:t>
      </w:r>
      <w:r>
        <w:rPr>
          <w:spacing w:val="-17"/>
        </w:rPr>
        <w:t xml:space="preserve"> </w:t>
      </w:r>
      <w:r>
        <w:rPr>
          <w:spacing w:val="-2"/>
        </w:rPr>
        <w:t>SKILLS</w:t>
      </w:r>
    </w:p>
    <w:p w:rsidR="003E4C7A" w:rsidRDefault="0040715D">
      <w:pPr>
        <w:pStyle w:val="ListParagraph"/>
        <w:numPr>
          <w:ilvl w:val="1"/>
          <w:numId w:val="32"/>
        </w:numPr>
        <w:tabs>
          <w:tab w:val="left" w:pos="1759"/>
        </w:tabs>
        <w:spacing w:before="255"/>
        <w:ind w:left="1759" w:hanging="359"/>
        <w:rPr>
          <w:sz w:val="24"/>
        </w:rPr>
      </w:pPr>
      <w:r>
        <w:rPr>
          <w:sz w:val="24"/>
        </w:rPr>
        <w:t>To</w:t>
      </w:r>
      <w:r>
        <w:rPr>
          <w:spacing w:val="-3"/>
          <w:sz w:val="24"/>
        </w:rPr>
        <w:t xml:space="preserve"> </w:t>
      </w:r>
      <w:r>
        <w:rPr>
          <w:sz w:val="24"/>
        </w:rPr>
        <w:t>communicate</w:t>
      </w:r>
      <w:r>
        <w:rPr>
          <w:spacing w:val="-2"/>
          <w:sz w:val="24"/>
        </w:rPr>
        <w:t xml:space="preserve"> </w:t>
      </w:r>
      <w:r>
        <w:rPr>
          <w:sz w:val="24"/>
        </w:rPr>
        <w:t>your</w:t>
      </w:r>
      <w:r>
        <w:rPr>
          <w:spacing w:val="-2"/>
          <w:sz w:val="24"/>
        </w:rPr>
        <w:t xml:space="preserve"> </w:t>
      </w:r>
      <w:r>
        <w:rPr>
          <w:sz w:val="24"/>
        </w:rPr>
        <w:t>name</w:t>
      </w:r>
      <w:r>
        <w:rPr>
          <w:spacing w:val="-2"/>
          <w:sz w:val="24"/>
        </w:rPr>
        <w:t xml:space="preserve"> </w:t>
      </w:r>
      <w:r>
        <w:rPr>
          <w:sz w:val="24"/>
        </w:rPr>
        <w:t>and</w:t>
      </w:r>
      <w:r>
        <w:rPr>
          <w:spacing w:val="-2"/>
          <w:sz w:val="24"/>
        </w:rPr>
        <w:t xml:space="preserve"> </w:t>
      </w:r>
      <w:r>
        <w:rPr>
          <w:sz w:val="24"/>
        </w:rPr>
        <w:t>role</w:t>
      </w:r>
      <w:r>
        <w:rPr>
          <w:spacing w:val="-2"/>
          <w:sz w:val="24"/>
        </w:rPr>
        <w:t xml:space="preserve"> </w:t>
      </w:r>
      <w:r>
        <w:rPr>
          <w:sz w:val="24"/>
        </w:rPr>
        <w:t>on</w:t>
      </w:r>
      <w:r>
        <w:rPr>
          <w:spacing w:val="-2"/>
          <w:sz w:val="24"/>
        </w:rPr>
        <w:t xml:space="preserve"> </w:t>
      </w:r>
      <w:r>
        <w:rPr>
          <w:sz w:val="24"/>
        </w:rPr>
        <w:t>the</w:t>
      </w:r>
      <w:r>
        <w:rPr>
          <w:spacing w:val="-2"/>
          <w:sz w:val="24"/>
        </w:rPr>
        <w:t xml:space="preserve"> </w:t>
      </w:r>
      <w:r>
        <w:rPr>
          <w:sz w:val="24"/>
        </w:rPr>
        <w:t>service</w:t>
      </w:r>
      <w:r>
        <w:rPr>
          <w:spacing w:val="-2"/>
          <w:sz w:val="24"/>
        </w:rPr>
        <w:t xml:space="preserve"> </w:t>
      </w:r>
      <w:r>
        <w:rPr>
          <w:sz w:val="24"/>
        </w:rPr>
        <w:t>to</w:t>
      </w:r>
      <w:r>
        <w:rPr>
          <w:spacing w:val="-2"/>
          <w:sz w:val="24"/>
        </w:rPr>
        <w:t xml:space="preserve"> </w:t>
      </w:r>
      <w:r>
        <w:rPr>
          <w:sz w:val="24"/>
        </w:rPr>
        <w:t>patients</w:t>
      </w:r>
      <w:r>
        <w:rPr>
          <w:spacing w:val="-2"/>
          <w:sz w:val="24"/>
        </w:rPr>
        <w:t xml:space="preserve"> </w:t>
      </w:r>
      <w:r>
        <w:rPr>
          <w:sz w:val="24"/>
        </w:rPr>
        <w:t>and</w:t>
      </w:r>
      <w:r>
        <w:rPr>
          <w:spacing w:val="-2"/>
          <w:sz w:val="24"/>
        </w:rPr>
        <w:t xml:space="preserve"> </w:t>
      </w:r>
      <w:r>
        <w:rPr>
          <w:sz w:val="24"/>
        </w:rPr>
        <w:t>their</w:t>
      </w:r>
      <w:r>
        <w:rPr>
          <w:spacing w:val="-2"/>
          <w:sz w:val="24"/>
        </w:rPr>
        <w:t xml:space="preserve"> families</w:t>
      </w:r>
    </w:p>
    <w:p w:rsidR="003E4C7A" w:rsidRDefault="0040715D">
      <w:pPr>
        <w:pStyle w:val="ListParagraph"/>
        <w:numPr>
          <w:ilvl w:val="1"/>
          <w:numId w:val="32"/>
        </w:numPr>
        <w:tabs>
          <w:tab w:val="left" w:pos="1760"/>
        </w:tabs>
        <w:ind w:right="1304"/>
        <w:rPr>
          <w:sz w:val="24"/>
        </w:rPr>
      </w:pPr>
      <w:r>
        <w:rPr>
          <w:sz w:val="24"/>
        </w:rPr>
        <w:t>To</w:t>
      </w:r>
      <w:r>
        <w:rPr>
          <w:spacing w:val="-7"/>
          <w:sz w:val="24"/>
        </w:rPr>
        <w:t xml:space="preserve"> </w:t>
      </w:r>
      <w:r>
        <w:rPr>
          <w:sz w:val="24"/>
        </w:rPr>
        <w:t>communicate</w:t>
      </w:r>
      <w:r>
        <w:rPr>
          <w:spacing w:val="-7"/>
          <w:sz w:val="24"/>
        </w:rPr>
        <w:t xml:space="preserve"> </w:t>
      </w:r>
      <w:r>
        <w:rPr>
          <w:sz w:val="24"/>
        </w:rPr>
        <w:t>effectively</w:t>
      </w:r>
      <w:r>
        <w:rPr>
          <w:spacing w:val="-7"/>
          <w:sz w:val="24"/>
        </w:rPr>
        <w:t xml:space="preserve"> </w:t>
      </w:r>
      <w:r>
        <w:rPr>
          <w:sz w:val="24"/>
        </w:rPr>
        <w:t>with</w:t>
      </w:r>
      <w:r>
        <w:rPr>
          <w:spacing w:val="-7"/>
          <w:sz w:val="24"/>
        </w:rPr>
        <w:t xml:space="preserve"> </w:t>
      </w:r>
      <w:r>
        <w:rPr>
          <w:sz w:val="24"/>
        </w:rPr>
        <w:t>patients</w:t>
      </w:r>
      <w:r>
        <w:rPr>
          <w:spacing w:val="-7"/>
          <w:sz w:val="24"/>
        </w:rPr>
        <w:t xml:space="preserve"> </w:t>
      </w:r>
      <w:r>
        <w:rPr>
          <w:sz w:val="24"/>
        </w:rPr>
        <w:t>and</w:t>
      </w:r>
      <w:r>
        <w:rPr>
          <w:spacing w:val="-7"/>
          <w:sz w:val="24"/>
        </w:rPr>
        <w:t xml:space="preserve"> </w:t>
      </w:r>
      <w:r>
        <w:rPr>
          <w:sz w:val="24"/>
        </w:rPr>
        <w:t>their</w:t>
      </w:r>
      <w:r>
        <w:rPr>
          <w:spacing w:val="-7"/>
          <w:sz w:val="24"/>
        </w:rPr>
        <w:t xml:space="preserve"> </w:t>
      </w:r>
      <w:r>
        <w:rPr>
          <w:sz w:val="24"/>
        </w:rPr>
        <w:t>families</w:t>
      </w:r>
      <w:r>
        <w:rPr>
          <w:spacing w:val="-7"/>
          <w:sz w:val="24"/>
        </w:rPr>
        <w:t xml:space="preserve"> </w:t>
      </w:r>
      <w:r>
        <w:rPr>
          <w:sz w:val="24"/>
        </w:rPr>
        <w:t>across</w:t>
      </w:r>
      <w:r>
        <w:rPr>
          <w:spacing w:val="-7"/>
          <w:sz w:val="24"/>
        </w:rPr>
        <w:t xml:space="preserve"> </w:t>
      </w:r>
      <w:r>
        <w:rPr>
          <w:sz w:val="24"/>
        </w:rPr>
        <w:t>a</w:t>
      </w:r>
      <w:r>
        <w:rPr>
          <w:spacing w:val="-7"/>
          <w:sz w:val="24"/>
        </w:rPr>
        <w:t xml:space="preserve"> </w:t>
      </w:r>
      <w:r>
        <w:rPr>
          <w:sz w:val="24"/>
        </w:rPr>
        <w:t>broad</w:t>
      </w:r>
      <w:r>
        <w:rPr>
          <w:spacing w:val="-7"/>
          <w:sz w:val="24"/>
        </w:rPr>
        <w:t xml:space="preserve"> </w:t>
      </w:r>
      <w:r>
        <w:rPr>
          <w:sz w:val="24"/>
        </w:rPr>
        <w:t>range of socioeconomic and cultural backgrounds</w:t>
      </w:r>
    </w:p>
    <w:p w:rsidR="003E4C7A" w:rsidRDefault="0040715D">
      <w:pPr>
        <w:pStyle w:val="ListParagraph"/>
        <w:numPr>
          <w:ilvl w:val="1"/>
          <w:numId w:val="32"/>
        </w:numPr>
        <w:tabs>
          <w:tab w:val="left" w:pos="1759"/>
        </w:tabs>
        <w:ind w:left="1759" w:hanging="359"/>
        <w:rPr>
          <w:sz w:val="24"/>
        </w:rPr>
      </w:pPr>
      <w:r>
        <w:rPr>
          <w:sz w:val="24"/>
        </w:rPr>
        <w:t>To</w:t>
      </w:r>
      <w:r>
        <w:rPr>
          <w:spacing w:val="-3"/>
          <w:sz w:val="24"/>
        </w:rPr>
        <w:t xml:space="preserve"> </w:t>
      </w:r>
      <w:r>
        <w:rPr>
          <w:sz w:val="24"/>
        </w:rPr>
        <w:t>present</w:t>
      </w:r>
      <w:r>
        <w:rPr>
          <w:spacing w:val="-2"/>
          <w:sz w:val="24"/>
        </w:rPr>
        <w:t xml:space="preserve"> </w:t>
      </w:r>
      <w:r>
        <w:rPr>
          <w:sz w:val="24"/>
        </w:rPr>
        <w:t>patients</w:t>
      </w:r>
      <w:r>
        <w:rPr>
          <w:spacing w:val="-3"/>
          <w:sz w:val="24"/>
        </w:rPr>
        <w:t xml:space="preserve"> </w:t>
      </w:r>
      <w:r>
        <w:rPr>
          <w:sz w:val="24"/>
        </w:rPr>
        <w:t>to</w:t>
      </w:r>
      <w:r>
        <w:rPr>
          <w:spacing w:val="-2"/>
          <w:sz w:val="24"/>
        </w:rPr>
        <w:t xml:space="preserve"> </w:t>
      </w:r>
      <w:r>
        <w:rPr>
          <w:sz w:val="24"/>
        </w:rPr>
        <w:t>the</w:t>
      </w:r>
      <w:r>
        <w:rPr>
          <w:spacing w:val="-3"/>
          <w:sz w:val="24"/>
        </w:rPr>
        <w:t xml:space="preserve"> </w:t>
      </w:r>
      <w:r>
        <w:rPr>
          <w:sz w:val="24"/>
        </w:rPr>
        <w:t>attending</w:t>
      </w:r>
      <w:r>
        <w:rPr>
          <w:spacing w:val="-2"/>
          <w:sz w:val="24"/>
        </w:rPr>
        <w:t xml:space="preserve"> </w:t>
      </w:r>
      <w:r>
        <w:rPr>
          <w:sz w:val="24"/>
        </w:rPr>
        <w:t>in</w:t>
      </w:r>
      <w:r>
        <w:rPr>
          <w:spacing w:val="-3"/>
          <w:sz w:val="24"/>
        </w:rPr>
        <w:t xml:space="preserve"> </w:t>
      </w:r>
      <w:r>
        <w:rPr>
          <w:sz w:val="24"/>
        </w:rPr>
        <w:t>a</w:t>
      </w:r>
      <w:r>
        <w:rPr>
          <w:spacing w:val="-2"/>
          <w:sz w:val="24"/>
        </w:rPr>
        <w:t xml:space="preserve"> </w:t>
      </w:r>
      <w:r>
        <w:rPr>
          <w:sz w:val="24"/>
        </w:rPr>
        <w:t>succinct</w:t>
      </w:r>
      <w:r>
        <w:rPr>
          <w:spacing w:val="-3"/>
          <w:sz w:val="24"/>
        </w:rPr>
        <w:t xml:space="preserve"> </w:t>
      </w:r>
      <w:r>
        <w:rPr>
          <w:sz w:val="24"/>
        </w:rPr>
        <w:t>but</w:t>
      </w:r>
      <w:r>
        <w:rPr>
          <w:spacing w:val="-2"/>
          <w:sz w:val="24"/>
        </w:rPr>
        <w:t xml:space="preserve"> </w:t>
      </w:r>
      <w:r>
        <w:rPr>
          <w:sz w:val="24"/>
        </w:rPr>
        <w:t>complete</w:t>
      </w:r>
      <w:r>
        <w:rPr>
          <w:spacing w:val="-2"/>
          <w:sz w:val="24"/>
        </w:rPr>
        <w:t xml:space="preserve"> </w:t>
      </w:r>
      <w:r>
        <w:rPr>
          <w:spacing w:val="-5"/>
          <w:sz w:val="24"/>
        </w:rPr>
        <w:t>way</w:t>
      </w:r>
    </w:p>
    <w:p w:rsidR="003E4C7A" w:rsidRDefault="0040715D">
      <w:pPr>
        <w:pStyle w:val="ListParagraph"/>
        <w:numPr>
          <w:ilvl w:val="1"/>
          <w:numId w:val="32"/>
        </w:numPr>
        <w:tabs>
          <w:tab w:val="left" w:pos="1759"/>
        </w:tabs>
        <w:ind w:left="1759" w:hanging="359"/>
        <w:rPr>
          <w:sz w:val="24"/>
        </w:rPr>
      </w:pPr>
      <w:r>
        <w:rPr>
          <w:sz w:val="24"/>
        </w:rPr>
        <w:t>To</w:t>
      </w:r>
      <w:r>
        <w:rPr>
          <w:spacing w:val="-5"/>
          <w:sz w:val="24"/>
        </w:rPr>
        <w:t xml:space="preserve"> </w:t>
      </w:r>
      <w:r>
        <w:rPr>
          <w:sz w:val="24"/>
        </w:rPr>
        <w:t>maintain</w:t>
      </w:r>
      <w:r>
        <w:rPr>
          <w:spacing w:val="-4"/>
          <w:sz w:val="24"/>
        </w:rPr>
        <w:t xml:space="preserve"> </w:t>
      </w:r>
      <w:r>
        <w:rPr>
          <w:sz w:val="24"/>
        </w:rPr>
        <w:t>timely</w:t>
      </w:r>
      <w:r>
        <w:rPr>
          <w:spacing w:val="-5"/>
          <w:sz w:val="24"/>
        </w:rPr>
        <w:t xml:space="preserve"> </w:t>
      </w:r>
      <w:r>
        <w:rPr>
          <w:sz w:val="24"/>
        </w:rPr>
        <w:t>and</w:t>
      </w:r>
      <w:r>
        <w:rPr>
          <w:spacing w:val="-4"/>
          <w:sz w:val="24"/>
        </w:rPr>
        <w:t xml:space="preserve"> </w:t>
      </w:r>
      <w:r>
        <w:rPr>
          <w:sz w:val="24"/>
        </w:rPr>
        <w:t>legible</w:t>
      </w:r>
      <w:r>
        <w:rPr>
          <w:spacing w:val="-5"/>
          <w:sz w:val="24"/>
        </w:rPr>
        <w:t xml:space="preserve"> </w:t>
      </w:r>
      <w:r>
        <w:rPr>
          <w:sz w:val="24"/>
        </w:rPr>
        <w:t>medical</w:t>
      </w:r>
      <w:r>
        <w:rPr>
          <w:spacing w:val="-4"/>
          <w:sz w:val="24"/>
        </w:rPr>
        <w:t xml:space="preserve"> </w:t>
      </w:r>
      <w:r>
        <w:rPr>
          <w:spacing w:val="-2"/>
          <w:sz w:val="24"/>
        </w:rPr>
        <w:t>records</w:t>
      </w:r>
    </w:p>
    <w:p w:rsidR="003E4C7A" w:rsidRDefault="0040715D">
      <w:pPr>
        <w:pStyle w:val="ListParagraph"/>
        <w:numPr>
          <w:ilvl w:val="1"/>
          <w:numId w:val="32"/>
        </w:numPr>
        <w:tabs>
          <w:tab w:val="left" w:pos="1759"/>
        </w:tabs>
        <w:ind w:left="1759" w:hanging="359"/>
        <w:rPr>
          <w:sz w:val="24"/>
        </w:rPr>
      </w:pPr>
      <w:r>
        <w:rPr>
          <w:sz w:val="24"/>
        </w:rPr>
        <w:t>To</w:t>
      </w:r>
      <w:r>
        <w:rPr>
          <w:spacing w:val="-3"/>
          <w:sz w:val="24"/>
        </w:rPr>
        <w:t xml:space="preserve"> </w:t>
      </w:r>
      <w:r>
        <w:rPr>
          <w:sz w:val="24"/>
        </w:rPr>
        <w:t>talk</w:t>
      </w:r>
      <w:r>
        <w:rPr>
          <w:spacing w:val="-2"/>
          <w:sz w:val="24"/>
        </w:rPr>
        <w:t xml:space="preserve"> </w:t>
      </w:r>
      <w:r>
        <w:rPr>
          <w:sz w:val="24"/>
        </w:rPr>
        <w:t>when</w:t>
      </w:r>
      <w:r>
        <w:rPr>
          <w:spacing w:val="-2"/>
          <w:sz w:val="24"/>
        </w:rPr>
        <w:t xml:space="preserve"> </w:t>
      </w:r>
      <w:r>
        <w:rPr>
          <w:sz w:val="24"/>
        </w:rPr>
        <w:t>you</w:t>
      </w:r>
      <w:r>
        <w:rPr>
          <w:spacing w:val="-2"/>
          <w:sz w:val="24"/>
        </w:rPr>
        <w:t xml:space="preserve"> </w:t>
      </w:r>
      <w:r>
        <w:rPr>
          <w:sz w:val="24"/>
        </w:rPr>
        <w:t>should</w:t>
      </w:r>
      <w:r>
        <w:rPr>
          <w:spacing w:val="-3"/>
          <w:sz w:val="24"/>
        </w:rPr>
        <w:t xml:space="preserve"> </w:t>
      </w:r>
      <w:r>
        <w:rPr>
          <w:sz w:val="24"/>
        </w:rPr>
        <w:t>be</w:t>
      </w:r>
      <w:r>
        <w:rPr>
          <w:spacing w:val="-2"/>
          <w:sz w:val="24"/>
        </w:rPr>
        <w:t xml:space="preserve"> </w:t>
      </w:r>
      <w:r>
        <w:rPr>
          <w:sz w:val="24"/>
        </w:rPr>
        <w:t>talking,</w:t>
      </w:r>
      <w:r>
        <w:rPr>
          <w:spacing w:val="-2"/>
          <w:sz w:val="24"/>
        </w:rPr>
        <w:t xml:space="preserve"> </w:t>
      </w:r>
      <w:r>
        <w:rPr>
          <w:sz w:val="24"/>
        </w:rPr>
        <w:t>listen</w:t>
      </w:r>
      <w:r>
        <w:rPr>
          <w:spacing w:val="-2"/>
          <w:sz w:val="24"/>
        </w:rPr>
        <w:t xml:space="preserve"> </w:t>
      </w:r>
      <w:r>
        <w:rPr>
          <w:sz w:val="24"/>
        </w:rPr>
        <w:t>when</w:t>
      </w:r>
      <w:r>
        <w:rPr>
          <w:spacing w:val="-3"/>
          <w:sz w:val="24"/>
        </w:rPr>
        <w:t xml:space="preserve"> </w:t>
      </w:r>
      <w:r>
        <w:rPr>
          <w:sz w:val="24"/>
        </w:rPr>
        <w:t>you</w:t>
      </w:r>
      <w:r>
        <w:rPr>
          <w:spacing w:val="-2"/>
          <w:sz w:val="24"/>
        </w:rPr>
        <w:t xml:space="preserve"> </w:t>
      </w:r>
      <w:r>
        <w:rPr>
          <w:sz w:val="24"/>
        </w:rPr>
        <w:t>should</w:t>
      </w:r>
      <w:r>
        <w:rPr>
          <w:spacing w:val="-2"/>
          <w:sz w:val="24"/>
        </w:rPr>
        <w:t xml:space="preserve"> </w:t>
      </w:r>
      <w:r>
        <w:rPr>
          <w:sz w:val="24"/>
        </w:rPr>
        <w:t>be</w:t>
      </w:r>
      <w:r>
        <w:rPr>
          <w:spacing w:val="-2"/>
          <w:sz w:val="24"/>
        </w:rPr>
        <w:t xml:space="preserve"> listening</w:t>
      </w:r>
    </w:p>
    <w:p w:rsidR="003E4C7A" w:rsidRDefault="003E4C7A">
      <w:pPr>
        <w:pStyle w:val="BodyText"/>
        <w:ind w:left="0" w:firstLine="0"/>
      </w:pPr>
    </w:p>
    <w:p w:rsidR="003E4C7A" w:rsidRDefault="003E4C7A">
      <w:pPr>
        <w:pStyle w:val="BodyText"/>
        <w:spacing w:before="99"/>
        <w:ind w:left="0" w:firstLine="0"/>
      </w:pPr>
    </w:p>
    <w:p w:rsidR="003E4C7A" w:rsidRDefault="0040715D">
      <w:pPr>
        <w:pStyle w:val="Heading2"/>
        <w:numPr>
          <w:ilvl w:val="0"/>
          <w:numId w:val="32"/>
        </w:numPr>
        <w:tabs>
          <w:tab w:val="left" w:pos="1446"/>
        </w:tabs>
        <w:ind w:left="1446" w:hanging="406"/>
      </w:pPr>
      <w:r>
        <w:t>PRACTICE-BASED</w:t>
      </w:r>
      <w:r>
        <w:rPr>
          <w:spacing w:val="-11"/>
        </w:rPr>
        <w:t xml:space="preserve"> </w:t>
      </w:r>
      <w:r>
        <w:t>LEARNING</w:t>
      </w:r>
      <w:r>
        <w:rPr>
          <w:spacing w:val="-8"/>
        </w:rPr>
        <w:t xml:space="preserve"> </w:t>
      </w:r>
      <w:r>
        <w:t>AND</w:t>
      </w:r>
      <w:r>
        <w:rPr>
          <w:spacing w:val="-8"/>
        </w:rPr>
        <w:t xml:space="preserve"> </w:t>
      </w:r>
      <w:r>
        <w:rPr>
          <w:spacing w:val="-2"/>
        </w:rPr>
        <w:t>IMPROVEMENT</w:t>
      </w:r>
    </w:p>
    <w:p w:rsidR="003E4C7A" w:rsidRDefault="0040715D">
      <w:pPr>
        <w:pStyle w:val="ListParagraph"/>
        <w:numPr>
          <w:ilvl w:val="1"/>
          <w:numId w:val="32"/>
        </w:numPr>
        <w:tabs>
          <w:tab w:val="left" w:pos="1760"/>
        </w:tabs>
        <w:spacing w:before="255"/>
        <w:ind w:right="2011"/>
      </w:pPr>
      <w:r>
        <w:rPr>
          <w:sz w:val="24"/>
        </w:rPr>
        <w:t>To</w:t>
      </w:r>
      <w:r>
        <w:rPr>
          <w:spacing w:val="-9"/>
          <w:sz w:val="24"/>
        </w:rPr>
        <w:t xml:space="preserve"> </w:t>
      </w:r>
      <w:r>
        <w:rPr>
          <w:sz w:val="24"/>
        </w:rPr>
        <w:t>learn</w:t>
      </w:r>
      <w:r>
        <w:rPr>
          <w:spacing w:val="-9"/>
          <w:sz w:val="24"/>
        </w:rPr>
        <w:t xml:space="preserve"> </w:t>
      </w:r>
      <w:r>
        <w:rPr>
          <w:sz w:val="24"/>
        </w:rPr>
        <w:t>to</w:t>
      </w:r>
      <w:r>
        <w:rPr>
          <w:spacing w:val="-9"/>
          <w:sz w:val="24"/>
        </w:rPr>
        <w:t xml:space="preserve"> </w:t>
      </w:r>
      <w:r>
        <w:rPr>
          <w:sz w:val="24"/>
        </w:rPr>
        <w:t>recognize</w:t>
      </w:r>
      <w:r>
        <w:rPr>
          <w:spacing w:val="-9"/>
          <w:sz w:val="24"/>
        </w:rPr>
        <w:t xml:space="preserve"> </w:t>
      </w:r>
      <w:r>
        <w:rPr>
          <w:sz w:val="24"/>
        </w:rPr>
        <w:t>feedback</w:t>
      </w:r>
      <w:r>
        <w:rPr>
          <w:spacing w:val="-9"/>
          <w:sz w:val="24"/>
        </w:rPr>
        <w:t xml:space="preserve"> </w:t>
      </w:r>
      <w:r>
        <w:rPr>
          <w:sz w:val="24"/>
        </w:rPr>
        <w:t>from</w:t>
      </w:r>
      <w:r>
        <w:rPr>
          <w:spacing w:val="-9"/>
          <w:sz w:val="24"/>
        </w:rPr>
        <w:t xml:space="preserve"> </w:t>
      </w:r>
      <w:r>
        <w:rPr>
          <w:sz w:val="24"/>
        </w:rPr>
        <w:t>faculty,</w:t>
      </w:r>
      <w:r>
        <w:rPr>
          <w:spacing w:val="-9"/>
          <w:sz w:val="24"/>
        </w:rPr>
        <w:t xml:space="preserve"> </w:t>
      </w:r>
      <w:r>
        <w:rPr>
          <w:sz w:val="24"/>
        </w:rPr>
        <w:t>fellow</w:t>
      </w:r>
      <w:r>
        <w:rPr>
          <w:spacing w:val="-9"/>
          <w:sz w:val="24"/>
        </w:rPr>
        <w:t xml:space="preserve"> </w:t>
      </w:r>
      <w:r>
        <w:rPr>
          <w:sz w:val="24"/>
        </w:rPr>
        <w:t>residents,</w:t>
      </w:r>
      <w:r>
        <w:rPr>
          <w:spacing w:val="-9"/>
          <w:sz w:val="24"/>
        </w:rPr>
        <w:t xml:space="preserve"> </w:t>
      </w:r>
      <w:r>
        <w:rPr>
          <w:sz w:val="24"/>
        </w:rPr>
        <w:t>patients</w:t>
      </w:r>
      <w:r>
        <w:rPr>
          <w:spacing w:val="-9"/>
          <w:sz w:val="24"/>
        </w:rPr>
        <w:t xml:space="preserve"> </w:t>
      </w:r>
      <w:r>
        <w:rPr>
          <w:sz w:val="24"/>
        </w:rPr>
        <w:t xml:space="preserve">and </w:t>
      </w:r>
      <w:r>
        <w:rPr>
          <w:spacing w:val="-2"/>
          <w:sz w:val="24"/>
        </w:rPr>
        <w:t>students</w:t>
      </w:r>
    </w:p>
    <w:p w:rsidR="003E4C7A" w:rsidRDefault="0040715D">
      <w:pPr>
        <w:pStyle w:val="ListParagraph"/>
        <w:numPr>
          <w:ilvl w:val="1"/>
          <w:numId w:val="32"/>
        </w:numPr>
        <w:tabs>
          <w:tab w:val="left" w:pos="1759"/>
        </w:tabs>
        <w:ind w:left="1759" w:hanging="359"/>
      </w:pPr>
      <w:r>
        <w:rPr>
          <w:sz w:val="24"/>
        </w:rPr>
        <w:t>To</w:t>
      </w:r>
      <w:r>
        <w:rPr>
          <w:spacing w:val="-3"/>
          <w:sz w:val="24"/>
        </w:rPr>
        <w:t xml:space="preserve"> </w:t>
      </w:r>
      <w:r>
        <w:rPr>
          <w:sz w:val="24"/>
        </w:rPr>
        <w:t>accept</w:t>
      </w:r>
      <w:r>
        <w:rPr>
          <w:spacing w:val="-2"/>
          <w:sz w:val="24"/>
        </w:rPr>
        <w:t xml:space="preserve"> </w:t>
      </w:r>
      <w:r>
        <w:rPr>
          <w:sz w:val="24"/>
        </w:rPr>
        <w:t>that</w:t>
      </w:r>
      <w:r>
        <w:rPr>
          <w:spacing w:val="-3"/>
          <w:sz w:val="24"/>
        </w:rPr>
        <w:t xml:space="preserve"> </w:t>
      </w:r>
      <w:r>
        <w:rPr>
          <w:sz w:val="24"/>
        </w:rPr>
        <w:t>feedback</w:t>
      </w:r>
      <w:r>
        <w:rPr>
          <w:spacing w:val="-2"/>
          <w:sz w:val="24"/>
        </w:rPr>
        <w:t xml:space="preserve"> </w:t>
      </w:r>
      <w:r>
        <w:rPr>
          <w:sz w:val="24"/>
        </w:rPr>
        <w:t>constructively</w:t>
      </w:r>
      <w:r>
        <w:rPr>
          <w:spacing w:val="-3"/>
          <w:sz w:val="24"/>
        </w:rPr>
        <w:t xml:space="preserve"> </w:t>
      </w:r>
      <w:r>
        <w:rPr>
          <w:sz w:val="24"/>
        </w:rPr>
        <w:t>and</w:t>
      </w:r>
      <w:r>
        <w:rPr>
          <w:spacing w:val="-2"/>
          <w:sz w:val="24"/>
        </w:rPr>
        <w:t xml:space="preserve"> </w:t>
      </w:r>
      <w:r>
        <w:rPr>
          <w:sz w:val="24"/>
        </w:rPr>
        <w:t>work</w:t>
      </w:r>
      <w:r>
        <w:rPr>
          <w:spacing w:val="-3"/>
          <w:sz w:val="24"/>
        </w:rPr>
        <w:t xml:space="preserve"> </w:t>
      </w:r>
      <w:r>
        <w:rPr>
          <w:sz w:val="24"/>
        </w:rPr>
        <w:t>to</w:t>
      </w:r>
      <w:r>
        <w:rPr>
          <w:spacing w:val="-2"/>
          <w:sz w:val="24"/>
        </w:rPr>
        <w:t xml:space="preserve"> </w:t>
      </w:r>
      <w:r>
        <w:rPr>
          <w:sz w:val="24"/>
        </w:rPr>
        <w:t>improve</w:t>
      </w:r>
      <w:r>
        <w:rPr>
          <w:spacing w:val="-3"/>
          <w:sz w:val="24"/>
        </w:rPr>
        <w:t xml:space="preserve"> </w:t>
      </w:r>
      <w:r>
        <w:rPr>
          <w:sz w:val="24"/>
        </w:rPr>
        <w:t>based</w:t>
      </w:r>
      <w:r>
        <w:rPr>
          <w:spacing w:val="-2"/>
          <w:sz w:val="24"/>
        </w:rPr>
        <w:t xml:space="preserve"> </w:t>
      </w:r>
      <w:r>
        <w:rPr>
          <w:sz w:val="24"/>
        </w:rPr>
        <w:t>on</w:t>
      </w:r>
      <w:r>
        <w:rPr>
          <w:spacing w:val="-2"/>
          <w:sz w:val="24"/>
        </w:rPr>
        <w:t xml:space="preserve"> </w:t>
      </w:r>
      <w:r>
        <w:rPr>
          <w:spacing w:val="-5"/>
          <w:sz w:val="24"/>
        </w:rPr>
        <w:t>it</w:t>
      </w:r>
    </w:p>
    <w:p w:rsidR="003E4C7A" w:rsidRDefault="0040715D">
      <w:pPr>
        <w:pStyle w:val="ListParagraph"/>
        <w:numPr>
          <w:ilvl w:val="1"/>
          <w:numId w:val="32"/>
        </w:numPr>
        <w:tabs>
          <w:tab w:val="left" w:pos="1760"/>
        </w:tabs>
        <w:ind w:right="1344"/>
      </w:pPr>
      <w:r>
        <w:rPr>
          <w:sz w:val="24"/>
        </w:rPr>
        <w:t>To</w:t>
      </w:r>
      <w:r>
        <w:rPr>
          <w:spacing w:val="-6"/>
          <w:sz w:val="24"/>
        </w:rPr>
        <w:t xml:space="preserve"> </w:t>
      </w:r>
      <w:r>
        <w:rPr>
          <w:sz w:val="24"/>
        </w:rPr>
        <w:t>accept</w:t>
      </w:r>
      <w:r>
        <w:rPr>
          <w:spacing w:val="-6"/>
          <w:sz w:val="24"/>
        </w:rPr>
        <w:t xml:space="preserve"> </w:t>
      </w:r>
      <w:r>
        <w:rPr>
          <w:sz w:val="24"/>
        </w:rPr>
        <w:t>your</w:t>
      </w:r>
      <w:r>
        <w:rPr>
          <w:spacing w:val="-6"/>
          <w:sz w:val="24"/>
        </w:rPr>
        <w:t xml:space="preserve"> </w:t>
      </w:r>
      <w:r>
        <w:rPr>
          <w:sz w:val="24"/>
        </w:rPr>
        <w:t>role</w:t>
      </w:r>
      <w:r>
        <w:rPr>
          <w:spacing w:val="-6"/>
          <w:sz w:val="24"/>
        </w:rPr>
        <w:t xml:space="preserve"> </w:t>
      </w:r>
      <w:r>
        <w:rPr>
          <w:sz w:val="24"/>
        </w:rPr>
        <w:t>as</w:t>
      </w:r>
      <w:r>
        <w:rPr>
          <w:spacing w:val="-6"/>
          <w:sz w:val="24"/>
        </w:rPr>
        <w:t xml:space="preserve"> </w:t>
      </w:r>
      <w:r>
        <w:rPr>
          <w:sz w:val="24"/>
        </w:rPr>
        <w:t>a</w:t>
      </w:r>
      <w:r>
        <w:rPr>
          <w:spacing w:val="-6"/>
          <w:sz w:val="24"/>
        </w:rPr>
        <w:t xml:space="preserve"> </w:t>
      </w:r>
      <w:r>
        <w:rPr>
          <w:sz w:val="24"/>
        </w:rPr>
        <w:t>teacher</w:t>
      </w:r>
      <w:r>
        <w:rPr>
          <w:spacing w:val="-6"/>
          <w:sz w:val="24"/>
        </w:rPr>
        <w:t xml:space="preserve"> </w:t>
      </w:r>
      <w:r>
        <w:rPr>
          <w:sz w:val="24"/>
        </w:rPr>
        <w:t>as</w:t>
      </w:r>
      <w:r>
        <w:rPr>
          <w:spacing w:val="-6"/>
          <w:sz w:val="24"/>
        </w:rPr>
        <w:t xml:space="preserve"> </w:t>
      </w:r>
      <w:r>
        <w:rPr>
          <w:sz w:val="24"/>
        </w:rPr>
        <w:t>well</w:t>
      </w:r>
      <w:r>
        <w:rPr>
          <w:spacing w:val="-6"/>
          <w:sz w:val="24"/>
        </w:rPr>
        <w:t xml:space="preserve"> </w:t>
      </w:r>
      <w:r>
        <w:rPr>
          <w:sz w:val="24"/>
        </w:rPr>
        <w:t>as</w:t>
      </w:r>
      <w:r>
        <w:rPr>
          <w:spacing w:val="-6"/>
          <w:sz w:val="24"/>
        </w:rPr>
        <w:t xml:space="preserve"> </w:t>
      </w:r>
      <w:r>
        <w:rPr>
          <w:sz w:val="24"/>
        </w:rPr>
        <w:t>a</w:t>
      </w:r>
      <w:r>
        <w:rPr>
          <w:spacing w:val="-6"/>
          <w:sz w:val="24"/>
        </w:rPr>
        <w:t xml:space="preserve"> </w:t>
      </w:r>
      <w:r>
        <w:rPr>
          <w:sz w:val="24"/>
        </w:rPr>
        <w:t>learner.</w:t>
      </w:r>
      <w:r>
        <w:rPr>
          <w:spacing w:val="-6"/>
          <w:sz w:val="24"/>
        </w:rPr>
        <w:t xml:space="preserve"> </w:t>
      </w:r>
      <w:r>
        <w:rPr>
          <w:sz w:val="24"/>
        </w:rPr>
        <w:t>Work</w:t>
      </w:r>
      <w:r>
        <w:rPr>
          <w:spacing w:val="-6"/>
          <w:sz w:val="24"/>
        </w:rPr>
        <w:t xml:space="preserve"> </w:t>
      </w:r>
      <w:r>
        <w:rPr>
          <w:sz w:val="24"/>
        </w:rPr>
        <w:t>to</w:t>
      </w:r>
      <w:r>
        <w:rPr>
          <w:spacing w:val="-6"/>
          <w:sz w:val="24"/>
        </w:rPr>
        <w:t xml:space="preserve"> </w:t>
      </w:r>
      <w:r>
        <w:rPr>
          <w:sz w:val="24"/>
        </w:rPr>
        <w:t>educate</w:t>
      </w:r>
      <w:r>
        <w:rPr>
          <w:spacing w:val="-6"/>
          <w:sz w:val="24"/>
        </w:rPr>
        <w:t xml:space="preserve"> </w:t>
      </w:r>
      <w:r>
        <w:rPr>
          <w:sz w:val="24"/>
        </w:rPr>
        <w:t>students, fellow residents, faculty, staff and patients</w:t>
      </w:r>
    </w:p>
    <w:p w:rsidR="003E4C7A" w:rsidRDefault="003E4C7A">
      <w:pPr>
        <w:pStyle w:val="BodyText"/>
        <w:ind w:left="0" w:firstLine="0"/>
      </w:pPr>
    </w:p>
    <w:p w:rsidR="003E4C7A" w:rsidRDefault="003E4C7A">
      <w:pPr>
        <w:pStyle w:val="BodyText"/>
        <w:spacing w:before="99"/>
        <w:ind w:left="0" w:firstLine="0"/>
      </w:pPr>
    </w:p>
    <w:p w:rsidR="003E4C7A" w:rsidRDefault="0040715D">
      <w:pPr>
        <w:pStyle w:val="Heading2"/>
        <w:numPr>
          <w:ilvl w:val="0"/>
          <w:numId w:val="32"/>
        </w:numPr>
        <w:tabs>
          <w:tab w:val="left" w:pos="1534"/>
        </w:tabs>
        <w:ind w:left="1534" w:hanging="494"/>
      </w:pPr>
      <w:r>
        <w:t>SYSTEMS</w:t>
      </w:r>
      <w:r>
        <w:rPr>
          <w:spacing w:val="-6"/>
        </w:rPr>
        <w:t xml:space="preserve"> </w:t>
      </w:r>
      <w:r>
        <w:t>BASED</w:t>
      </w:r>
      <w:r>
        <w:rPr>
          <w:spacing w:val="-6"/>
        </w:rPr>
        <w:t xml:space="preserve"> </w:t>
      </w:r>
      <w:r>
        <w:rPr>
          <w:spacing w:val="-2"/>
        </w:rPr>
        <w:t>PRACTICE</w:t>
      </w:r>
    </w:p>
    <w:p w:rsidR="003E4C7A" w:rsidRDefault="0040715D">
      <w:pPr>
        <w:pStyle w:val="ListParagraph"/>
        <w:numPr>
          <w:ilvl w:val="1"/>
          <w:numId w:val="32"/>
        </w:numPr>
        <w:tabs>
          <w:tab w:val="left" w:pos="1760"/>
        </w:tabs>
        <w:spacing w:before="255"/>
        <w:ind w:right="1607"/>
        <w:rPr>
          <w:sz w:val="24"/>
        </w:rPr>
      </w:pPr>
      <w:r>
        <w:rPr>
          <w:sz w:val="24"/>
        </w:rPr>
        <w:t>To</w:t>
      </w:r>
      <w:r>
        <w:rPr>
          <w:spacing w:val="-5"/>
          <w:sz w:val="24"/>
        </w:rPr>
        <w:t xml:space="preserve"> </w:t>
      </w:r>
      <w:r>
        <w:rPr>
          <w:sz w:val="24"/>
        </w:rPr>
        <w:t>work</w:t>
      </w:r>
      <w:r>
        <w:rPr>
          <w:spacing w:val="-5"/>
          <w:sz w:val="24"/>
        </w:rPr>
        <w:t xml:space="preserve"> </w:t>
      </w:r>
      <w:r>
        <w:rPr>
          <w:sz w:val="24"/>
        </w:rPr>
        <w:t>for</w:t>
      </w:r>
      <w:r>
        <w:rPr>
          <w:spacing w:val="-5"/>
          <w:sz w:val="24"/>
        </w:rPr>
        <w:t xml:space="preserve"> </w:t>
      </w:r>
      <w:r>
        <w:rPr>
          <w:sz w:val="24"/>
        </w:rPr>
        <w:t>the</w:t>
      </w:r>
      <w:r>
        <w:rPr>
          <w:spacing w:val="-5"/>
          <w:sz w:val="24"/>
        </w:rPr>
        <w:t xml:space="preserve"> </w:t>
      </w:r>
      <w:r>
        <w:rPr>
          <w:sz w:val="24"/>
        </w:rPr>
        <w:t>benefit</w:t>
      </w:r>
      <w:r>
        <w:rPr>
          <w:spacing w:val="-5"/>
          <w:sz w:val="24"/>
        </w:rPr>
        <w:t xml:space="preserve"> </w:t>
      </w:r>
      <w:r>
        <w:rPr>
          <w:sz w:val="24"/>
        </w:rPr>
        <w:t>of</w:t>
      </w:r>
      <w:r>
        <w:rPr>
          <w:spacing w:val="-5"/>
          <w:sz w:val="24"/>
        </w:rPr>
        <w:t xml:space="preserve"> </w:t>
      </w:r>
      <w:r>
        <w:rPr>
          <w:sz w:val="24"/>
        </w:rPr>
        <w:t>your</w:t>
      </w:r>
      <w:r>
        <w:rPr>
          <w:spacing w:val="-5"/>
          <w:sz w:val="24"/>
        </w:rPr>
        <w:t xml:space="preserve"> </w:t>
      </w:r>
      <w:r>
        <w:rPr>
          <w:sz w:val="24"/>
        </w:rPr>
        <w:t>patients</w:t>
      </w:r>
      <w:r>
        <w:rPr>
          <w:spacing w:val="-5"/>
          <w:sz w:val="24"/>
        </w:rPr>
        <w:t xml:space="preserve"> </w:t>
      </w:r>
      <w:r>
        <w:rPr>
          <w:sz w:val="24"/>
        </w:rPr>
        <w:t>to</w:t>
      </w:r>
      <w:r>
        <w:rPr>
          <w:spacing w:val="-5"/>
          <w:sz w:val="24"/>
        </w:rPr>
        <w:t xml:space="preserve"> </w:t>
      </w:r>
      <w:r>
        <w:rPr>
          <w:sz w:val="24"/>
        </w:rPr>
        <w:t>communicate</w:t>
      </w:r>
      <w:r>
        <w:rPr>
          <w:spacing w:val="-5"/>
          <w:sz w:val="24"/>
        </w:rPr>
        <w:t xml:space="preserve"> </w:t>
      </w:r>
      <w:r>
        <w:rPr>
          <w:sz w:val="24"/>
        </w:rPr>
        <w:t>with</w:t>
      </w:r>
      <w:r>
        <w:rPr>
          <w:spacing w:val="-5"/>
          <w:sz w:val="24"/>
        </w:rPr>
        <w:t xml:space="preserve"> </w:t>
      </w:r>
      <w:r>
        <w:rPr>
          <w:sz w:val="24"/>
        </w:rPr>
        <w:t>other</w:t>
      </w:r>
      <w:r>
        <w:rPr>
          <w:spacing w:val="-5"/>
          <w:sz w:val="24"/>
        </w:rPr>
        <w:t xml:space="preserve"> </w:t>
      </w:r>
      <w:r>
        <w:rPr>
          <w:sz w:val="24"/>
        </w:rPr>
        <w:t>health</w:t>
      </w:r>
      <w:r>
        <w:rPr>
          <w:spacing w:val="-5"/>
          <w:sz w:val="24"/>
        </w:rPr>
        <w:t xml:space="preserve"> </w:t>
      </w:r>
      <w:r>
        <w:rPr>
          <w:sz w:val="24"/>
        </w:rPr>
        <w:t xml:space="preserve">care </w:t>
      </w:r>
      <w:r>
        <w:rPr>
          <w:spacing w:val="-2"/>
          <w:sz w:val="24"/>
        </w:rPr>
        <w:t>provider</w:t>
      </w:r>
    </w:p>
    <w:p w:rsidR="003E4C7A" w:rsidRDefault="0040715D">
      <w:pPr>
        <w:pStyle w:val="ListParagraph"/>
        <w:numPr>
          <w:ilvl w:val="1"/>
          <w:numId w:val="32"/>
        </w:numPr>
        <w:tabs>
          <w:tab w:val="left" w:pos="1759"/>
        </w:tabs>
        <w:ind w:left="1759" w:hanging="359"/>
        <w:rPr>
          <w:sz w:val="24"/>
        </w:rPr>
      </w:pPr>
      <w:r>
        <w:rPr>
          <w:sz w:val="24"/>
        </w:rPr>
        <w:t>To</w:t>
      </w:r>
      <w:r>
        <w:rPr>
          <w:spacing w:val="-3"/>
          <w:sz w:val="24"/>
        </w:rPr>
        <w:t xml:space="preserve"> </w:t>
      </w:r>
      <w:r>
        <w:rPr>
          <w:sz w:val="24"/>
        </w:rPr>
        <w:t>act</w:t>
      </w:r>
      <w:r>
        <w:rPr>
          <w:spacing w:val="-2"/>
          <w:sz w:val="24"/>
        </w:rPr>
        <w:t xml:space="preserve"> </w:t>
      </w:r>
      <w:r>
        <w:rPr>
          <w:sz w:val="24"/>
        </w:rPr>
        <w:t>as</w:t>
      </w:r>
      <w:r>
        <w:rPr>
          <w:spacing w:val="-3"/>
          <w:sz w:val="24"/>
        </w:rPr>
        <w:t xml:space="preserve"> </w:t>
      </w:r>
      <w:r>
        <w:rPr>
          <w:sz w:val="24"/>
        </w:rPr>
        <w:t>an</w:t>
      </w:r>
      <w:r>
        <w:rPr>
          <w:spacing w:val="-2"/>
          <w:sz w:val="24"/>
        </w:rPr>
        <w:t xml:space="preserve"> </w:t>
      </w:r>
      <w:r>
        <w:rPr>
          <w:sz w:val="24"/>
        </w:rPr>
        <w:t>advocate</w:t>
      </w:r>
      <w:r>
        <w:rPr>
          <w:spacing w:val="-3"/>
          <w:sz w:val="24"/>
        </w:rPr>
        <w:t xml:space="preserve"> </w:t>
      </w:r>
      <w:r>
        <w:rPr>
          <w:sz w:val="24"/>
        </w:rPr>
        <w:t>for</w:t>
      </w:r>
      <w:r>
        <w:rPr>
          <w:spacing w:val="-2"/>
          <w:sz w:val="24"/>
        </w:rPr>
        <w:t xml:space="preserve"> </w:t>
      </w:r>
      <w:r>
        <w:rPr>
          <w:sz w:val="24"/>
        </w:rPr>
        <w:t>your</w:t>
      </w:r>
      <w:r>
        <w:rPr>
          <w:spacing w:val="-3"/>
          <w:sz w:val="24"/>
        </w:rPr>
        <w:t xml:space="preserve"> </w:t>
      </w:r>
      <w:r>
        <w:rPr>
          <w:sz w:val="24"/>
        </w:rPr>
        <w:t>patient</w:t>
      </w:r>
      <w:r>
        <w:rPr>
          <w:spacing w:val="-2"/>
          <w:sz w:val="24"/>
        </w:rPr>
        <w:t xml:space="preserve"> </w:t>
      </w:r>
      <w:r>
        <w:rPr>
          <w:sz w:val="24"/>
        </w:rPr>
        <w:t>within</w:t>
      </w:r>
      <w:r>
        <w:rPr>
          <w:spacing w:val="-3"/>
          <w:sz w:val="24"/>
        </w:rPr>
        <w:t xml:space="preserve"> </w:t>
      </w:r>
      <w:r>
        <w:rPr>
          <w:sz w:val="24"/>
        </w:rPr>
        <w:t>the</w:t>
      </w:r>
      <w:r>
        <w:rPr>
          <w:spacing w:val="-2"/>
          <w:sz w:val="24"/>
        </w:rPr>
        <w:t xml:space="preserve"> </w:t>
      </w:r>
      <w:r>
        <w:rPr>
          <w:sz w:val="24"/>
        </w:rPr>
        <w:t>healthcare</w:t>
      </w:r>
      <w:r>
        <w:rPr>
          <w:spacing w:val="-2"/>
          <w:sz w:val="24"/>
        </w:rPr>
        <w:t xml:space="preserve"> system</w:t>
      </w:r>
    </w:p>
    <w:p w:rsidR="003E4C7A" w:rsidRDefault="0040715D">
      <w:pPr>
        <w:pStyle w:val="ListParagraph"/>
        <w:numPr>
          <w:ilvl w:val="1"/>
          <w:numId w:val="32"/>
        </w:numPr>
        <w:tabs>
          <w:tab w:val="left" w:pos="1760"/>
        </w:tabs>
        <w:ind w:right="1780"/>
        <w:rPr>
          <w:sz w:val="24"/>
        </w:rPr>
      </w:pPr>
      <w:r>
        <w:rPr>
          <w:sz w:val="24"/>
        </w:rPr>
        <w:t>To become aware of the costs of diagnostic and therapeutic interventions. Consider</w:t>
      </w:r>
      <w:r>
        <w:rPr>
          <w:spacing w:val="-5"/>
          <w:sz w:val="24"/>
        </w:rPr>
        <w:t xml:space="preserve"> </w:t>
      </w:r>
      <w:r>
        <w:rPr>
          <w:sz w:val="24"/>
        </w:rPr>
        <w:t>these</w:t>
      </w:r>
      <w:r>
        <w:rPr>
          <w:spacing w:val="-5"/>
          <w:sz w:val="24"/>
        </w:rPr>
        <w:t xml:space="preserve"> </w:t>
      </w:r>
      <w:r>
        <w:rPr>
          <w:sz w:val="24"/>
        </w:rPr>
        <w:t>costs</w:t>
      </w:r>
      <w:r>
        <w:rPr>
          <w:spacing w:val="-5"/>
          <w:sz w:val="24"/>
        </w:rPr>
        <w:t xml:space="preserve"> </w:t>
      </w:r>
      <w:r>
        <w:rPr>
          <w:sz w:val="24"/>
        </w:rPr>
        <w:t>as</w:t>
      </w:r>
      <w:r>
        <w:rPr>
          <w:spacing w:val="-5"/>
          <w:sz w:val="24"/>
        </w:rPr>
        <w:t xml:space="preserve"> </w:t>
      </w:r>
      <w:r>
        <w:rPr>
          <w:sz w:val="24"/>
        </w:rPr>
        <w:t>you</w:t>
      </w:r>
      <w:r>
        <w:rPr>
          <w:spacing w:val="-5"/>
          <w:sz w:val="24"/>
        </w:rPr>
        <w:t xml:space="preserve"> </w:t>
      </w:r>
      <w:r>
        <w:rPr>
          <w:sz w:val="24"/>
        </w:rPr>
        <w:t>recommend</w:t>
      </w:r>
      <w:r>
        <w:rPr>
          <w:spacing w:val="-5"/>
          <w:sz w:val="24"/>
        </w:rPr>
        <w:t xml:space="preserve"> </w:t>
      </w:r>
      <w:r>
        <w:rPr>
          <w:sz w:val="24"/>
        </w:rPr>
        <w:t>and</w:t>
      </w:r>
      <w:r>
        <w:rPr>
          <w:spacing w:val="-5"/>
          <w:sz w:val="24"/>
        </w:rPr>
        <w:t xml:space="preserve"> </w:t>
      </w:r>
      <w:r>
        <w:rPr>
          <w:sz w:val="24"/>
        </w:rPr>
        <w:t>prescribe</w:t>
      </w:r>
      <w:r>
        <w:rPr>
          <w:spacing w:val="-5"/>
          <w:sz w:val="24"/>
        </w:rPr>
        <w:t xml:space="preserve"> </w:t>
      </w:r>
      <w:r>
        <w:rPr>
          <w:sz w:val="24"/>
        </w:rPr>
        <w:t>these</w:t>
      </w:r>
      <w:r>
        <w:rPr>
          <w:spacing w:val="-5"/>
          <w:sz w:val="24"/>
        </w:rPr>
        <w:t xml:space="preserve"> </w:t>
      </w:r>
      <w:r>
        <w:rPr>
          <w:sz w:val="24"/>
        </w:rPr>
        <w:t>interventions.</w:t>
      </w:r>
    </w:p>
    <w:p w:rsidR="003E4C7A" w:rsidRDefault="003E4C7A">
      <w:pPr>
        <w:pStyle w:val="BodyText"/>
        <w:ind w:left="0" w:firstLine="0"/>
      </w:pPr>
    </w:p>
    <w:p w:rsidR="003E4C7A" w:rsidRDefault="003E4C7A">
      <w:pPr>
        <w:pStyle w:val="BodyText"/>
        <w:spacing w:before="124"/>
        <w:ind w:left="0" w:firstLine="0"/>
      </w:pPr>
    </w:p>
    <w:p w:rsidR="003E4C7A" w:rsidRDefault="0040715D">
      <w:pPr>
        <w:pStyle w:val="Heading1"/>
      </w:pPr>
      <w:r>
        <w:t>FIRST</w:t>
      </w:r>
      <w:r>
        <w:rPr>
          <w:spacing w:val="-5"/>
        </w:rPr>
        <w:t xml:space="preserve"> </w:t>
      </w:r>
      <w:r>
        <w:rPr>
          <w:spacing w:val="-4"/>
        </w:rPr>
        <w:t>YEAR</w:t>
      </w:r>
    </w:p>
    <w:p w:rsidR="003E4C7A" w:rsidRDefault="0040715D">
      <w:pPr>
        <w:pStyle w:val="BodyText"/>
        <w:spacing w:before="120"/>
        <w:ind w:left="1040" w:right="1185" w:firstLine="0"/>
      </w:pPr>
      <w:r>
        <w:t>The</w:t>
      </w:r>
      <w:r>
        <w:rPr>
          <w:spacing w:val="-4"/>
        </w:rPr>
        <w:t xml:space="preserve"> </w:t>
      </w:r>
      <w:r>
        <w:t>first</w:t>
      </w:r>
      <w:r>
        <w:rPr>
          <w:spacing w:val="-4"/>
        </w:rPr>
        <w:t xml:space="preserve"> </w:t>
      </w:r>
      <w:r>
        <w:t>year</w:t>
      </w:r>
      <w:r>
        <w:rPr>
          <w:spacing w:val="-4"/>
        </w:rPr>
        <w:t xml:space="preserve"> </w:t>
      </w:r>
      <w:r>
        <w:t>of</w:t>
      </w:r>
      <w:r>
        <w:rPr>
          <w:spacing w:val="-4"/>
        </w:rPr>
        <w:t xml:space="preserve"> </w:t>
      </w:r>
      <w:r>
        <w:t>residency</w:t>
      </w:r>
      <w:r>
        <w:rPr>
          <w:spacing w:val="-4"/>
        </w:rPr>
        <w:t xml:space="preserve"> </w:t>
      </w:r>
      <w:r>
        <w:t>introduces</w:t>
      </w:r>
      <w:r>
        <w:rPr>
          <w:spacing w:val="-4"/>
        </w:rPr>
        <w:t xml:space="preserve"> </w:t>
      </w:r>
      <w:r>
        <w:t>the</w:t>
      </w:r>
      <w:r>
        <w:rPr>
          <w:spacing w:val="-4"/>
        </w:rPr>
        <w:t xml:space="preserve"> </w:t>
      </w:r>
      <w:r>
        <w:t>physician-in-training</w:t>
      </w:r>
      <w:r>
        <w:rPr>
          <w:spacing w:val="-4"/>
        </w:rPr>
        <w:t xml:space="preserve"> </w:t>
      </w:r>
      <w:r>
        <w:t>to</w:t>
      </w:r>
      <w:r>
        <w:rPr>
          <w:spacing w:val="-4"/>
        </w:rPr>
        <w:t xml:space="preserve"> </w:t>
      </w:r>
      <w:r>
        <w:t>the</w:t>
      </w:r>
      <w:r>
        <w:rPr>
          <w:spacing w:val="-4"/>
        </w:rPr>
        <w:t xml:space="preserve"> </w:t>
      </w:r>
      <w:r>
        <w:t>care</w:t>
      </w:r>
      <w:r>
        <w:rPr>
          <w:spacing w:val="-4"/>
        </w:rPr>
        <w:t xml:space="preserve"> </w:t>
      </w:r>
      <w:r>
        <w:t>of</w:t>
      </w:r>
      <w:r>
        <w:rPr>
          <w:spacing w:val="-4"/>
        </w:rPr>
        <w:t xml:space="preserve"> </w:t>
      </w:r>
      <w:r>
        <w:t>the ophthalmic patients.</w:t>
      </w:r>
    </w:p>
    <w:p w:rsidR="003E4C7A" w:rsidRDefault="0040715D">
      <w:pPr>
        <w:pStyle w:val="ListParagraph"/>
        <w:numPr>
          <w:ilvl w:val="1"/>
          <w:numId w:val="32"/>
        </w:numPr>
        <w:tabs>
          <w:tab w:val="left" w:pos="1760"/>
        </w:tabs>
        <w:ind w:right="1260"/>
        <w:rPr>
          <w:sz w:val="24"/>
        </w:rPr>
      </w:pPr>
      <w:r>
        <w:rPr>
          <w:sz w:val="24"/>
        </w:rPr>
        <w:t>The</w:t>
      </w:r>
      <w:r>
        <w:rPr>
          <w:spacing w:val="-4"/>
          <w:sz w:val="24"/>
        </w:rPr>
        <w:t xml:space="preserve"> </w:t>
      </w:r>
      <w:proofErr w:type="gramStart"/>
      <w:r>
        <w:rPr>
          <w:sz w:val="24"/>
        </w:rPr>
        <w:t>first</w:t>
      </w:r>
      <w:r>
        <w:rPr>
          <w:spacing w:val="-4"/>
          <w:sz w:val="24"/>
        </w:rPr>
        <w:t xml:space="preserve"> </w:t>
      </w:r>
      <w:r>
        <w:rPr>
          <w:sz w:val="24"/>
        </w:rPr>
        <w:t>year</w:t>
      </w:r>
      <w:proofErr w:type="gramEnd"/>
      <w:r>
        <w:rPr>
          <w:spacing w:val="-4"/>
          <w:sz w:val="24"/>
        </w:rPr>
        <w:t xml:space="preserve"> </w:t>
      </w:r>
      <w:r>
        <w:rPr>
          <w:sz w:val="24"/>
        </w:rPr>
        <w:t>resident</w:t>
      </w:r>
      <w:r>
        <w:rPr>
          <w:spacing w:val="-4"/>
          <w:sz w:val="24"/>
        </w:rPr>
        <w:t xml:space="preserve"> </w:t>
      </w:r>
      <w:r>
        <w:rPr>
          <w:sz w:val="24"/>
        </w:rPr>
        <w:t>examines</w:t>
      </w:r>
      <w:r>
        <w:rPr>
          <w:spacing w:val="-4"/>
          <w:sz w:val="24"/>
        </w:rPr>
        <w:t xml:space="preserve"> </w:t>
      </w:r>
      <w:r>
        <w:rPr>
          <w:sz w:val="24"/>
        </w:rPr>
        <w:t>new</w:t>
      </w:r>
      <w:r>
        <w:rPr>
          <w:spacing w:val="-4"/>
          <w:sz w:val="24"/>
        </w:rPr>
        <w:t xml:space="preserve"> </w:t>
      </w:r>
      <w:r>
        <w:rPr>
          <w:sz w:val="24"/>
        </w:rPr>
        <w:t>and</w:t>
      </w:r>
      <w:r>
        <w:rPr>
          <w:spacing w:val="-4"/>
          <w:sz w:val="24"/>
        </w:rPr>
        <w:t xml:space="preserve"> </w:t>
      </w:r>
      <w:r>
        <w:rPr>
          <w:sz w:val="24"/>
        </w:rPr>
        <w:t>follow-up</w:t>
      </w:r>
      <w:r>
        <w:rPr>
          <w:spacing w:val="-4"/>
          <w:sz w:val="24"/>
        </w:rPr>
        <w:t xml:space="preserve"> </w:t>
      </w:r>
      <w:r>
        <w:rPr>
          <w:sz w:val="24"/>
        </w:rPr>
        <w:t>patients</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clinics,</w:t>
      </w:r>
      <w:r>
        <w:rPr>
          <w:spacing w:val="-4"/>
          <w:sz w:val="24"/>
        </w:rPr>
        <w:t xml:space="preserve"> </w:t>
      </w:r>
      <w:r>
        <w:rPr>
          <w:sz w:val="24"/>
        </w:rPr>
        <w:t>wards, and emergency rooms.</w:t>
      </w:r>
    </w:p>
    <w:p w:rsidR="003E4C7A" w:rsidRDefault="0040715D">
      <w:pPr>
        <w:pStyle w:val="ListParagraph"/>
        <w:numPr>
          <w:ilvl w:val="1"/>
          <w:numId w:val="32"/>
        </w:numPr>
        <w:tabs>
          <w:tab w:val="left" w:pos="1760"/>
        </w:tabs>
        <w:ind w:right="1232"/>
        <w:rPr>
          <w:sz w:val="24"/>
        </w:rPr>
      </w:pPr>
      <w:r>
        <w:rPr>
          <w:sz w:val="24"/>
        </w:rPr>
        <w:t xml:space="preserve">The </w:t>
      </w:r>
      <w:proofErr w:type="gramStart"/>
      <w:r>
        <w:rPr>
          <w:sz w:val="24"/>
        </w:rPr>
        <w:t>first year</w:t>
      </w:r>
      <w:proofErr w:type="gramEnd"/>
      <w:r>
        <w:rPr>
          <w:sz w:val="24"/>
        </w:rPr>
        <w:t xml:space="preserve"> resident documents the findings on examination and formulates a treatment</w:t>
      </w:r>
      <w:r>
        <w:rPr>
          <w:spacing w:val="-4"/>
          <w:sz w:val="24"/>
        </w:rPr>
        <w:t xml:space="preserve"> </w:t>
      </w:r>
      <w:r>
        <w:rPr>
          <w:sz w:val="24"/>
        </w:rPr>
        <w:t>plan.</w:t>
      </w:r>
      <w:r>
        <w:rPr>
          <w:spacing w:val="40"/>
          <w:sz w:val="24"/>
        </w:rPr>
        <w:t xml:space="preserve"> </w:t>
      </w:r>
      <w:r>
        <w:rPr>
          <w:sz w:val="24"/>
        </w:rPr>
        <w:t>These</w:t>
      </w:r>
      <w:r>
        <w:rPr>
          <w:spacing w:val="-4"/>
          <w:sz w:val="24"/>
        </w:rPr>
        <w:t xml:space="preserve"> </w:t>
      </w:r>
      <w:r>
        <w:rPr>
          <w:sz w:val="24"/>
        </w:rPr>
        <w:t>are</w:t>
      </w:r>
      <w:r>
        <w:rPr>
          <w:spacing w:val="-4"/>
          <w:sz w:val="24"/>
        </w:rPr>
        <w:t xml:space="preserve"> </w:t>
      </w:r>
      <w:r>
        <w:rPr>
          <w:sz w:val="24"/>
        </w:rPr>
        <w:t>then</w:t>
      </w:r>
      <w:r>
        <w:rPr>
          <w:spacing w:val="-4"/>
          <w:sz w:val="24"/>
        </w:rPr>
        <w:t xml:space="preserve"> </w:t>
      </w:r>
      <w:r>
        <w:rPr>
          <w:sz w:val="24"/>
        </w:rPr>
        <w:t>reviewed</w:t>
      </w:r>
      <w:r>
        <w:rPr>
          <w:spacing w:val="-4"/>
          <w:sz w:val="24"/>
        </w:rPr>
        <w:t xml:space="preserve"> </w:t>
      </w:r>
      <w:r>
        <w:rPr>
          <w:sz w:val="24"/>
        </w:rPr>
        <w:t>either</w:t>
      </w:r>
      <w:r>
        <w:rPr>
          <w:spacing w:val="-4"/>
          <w:sz w:val="24"/>
        </w:rPr>
        <w:t xml:space="preserve"> </w:t>
      </w:r>
      <w:r>
        <w:rPr>
          <w:sz w:val="24"/>
        </w:rPr>
        <w:t>by</w:t>
      </w:r>
      <w:r>
        <w:rPr>
          <w:spacing w:val="-4"/>
          <w:sz w:val="24"/>
        </w:rPr>
        <w:t xml:space="preserve"> </w:t>
      </w:r>
      <w:r>
        <w:rPr>
          <w:sz w:val="24"/>
        </w:rPr>
        <w:t>an</w:t>
      </w:r>
      <w:r>
        <w:rPr>
          <w:spacing w:val="-4"/>
          <w:sz w:val="24"/>
        </w:rPr>
        <w:t xml:space="preserve"> </w:t>
      </w:r>
      <w:r>
        <w:rPr>
          <w:sz w:val="24"/>
        </w:rPr>
        <w:t>attending</w:t>
      </w:r>
      <w:r>
        <w:rPr>
          <w:spacing w:val="-4"/>
          <w:sz w:val="24"/>
        </w:rPr>
        <w:t xml:space="preserve"> </w:t>
      </w:r>
      <w:r>
        <w:rPr>
          <w:sz w:val="24"/>
        </w:rPr>
        <w:t>ophthalmologist, or – in on-call situations – by a more senior resident as needed.</w:t>
      </w:r>
    </w:p>
    <w:p w:rsidR="003E4C7A" w:rsidRDefault="0040715D">
      <w:pPr>
        <w:pStyle w:val="ListParagraph"/>
        <w:numPr>
          <w:ilvl w:val="1"/>
          <w:numId w:val="32"/>
        </w:numPr>
        <w:tabs>
          <w:tab w:val="left" w:pos="1759"/>
        </w:tabs>
        <w:ind w:left="1759" w:hanging="359"/>
        <w:rPr>
          <w:sz w:val="24"/>
        </w:rPr>
      </w:pPr>
      <w:r>
        <w:rPr>
          <w:sz w:val="24"/>
        </w:rPr>
        <w:t xml:space="preserve">The </w:t>
      </w:r>
      <w:proofErr w:type="gramStart"/>
      <w:r>
        <w:rPr>
          <w:sz w:val="24"/>
        </w:rPr>
        <w:t>first year</w:t>
      </w:r>
      <w:proofErr w:type="gramEnd"/>
      <w:r>
        <w:rPr>
          <w:sz w:val="24"/>
        </w:rPr>
        <w:t xml:space="preserve"> resident will </w:t>
      </w:r>
      <w:r>
        <w:rPr>
          <w:spacing w:val="-5"/>
          <w:sz w:val="24"/>
        </w:rPr>
        <w:t>do</w:t>
      </w:r>
    </w:p>
    <w:p w:rsidR="003E4C7A" w:rsidRDefault="003E4C7A">
      <w:pPr>
        <w:rPr>
          <w:sz w:val="24"/>
        </w:rPr>
        <w:sectPr w:rsidR="003E4C7A">
          <w:pgSz w:w="12240" w:h="15840"/>
          <w:pgMar w:top="1360" w:right="280" w:bottom="280" w:left="400" w:header="720" w:footer="720" w:gutter="0"/>
          <w:cols w:space="720"/>
        </w:sectPr>
      </w:pPr>
    </w:p>
    <w:p w:rsidR="003E4C7A" w:rsidRDefault="0040715D">
      <w:pPr>
        <w:pStyle w:val="ListParagraph"/>
        <w:numPr>
          <w:ilvl w:val="0"/>
          <w:numId w:val="31"/>
        </w:numPr>
        <w:tabs>
          <w:tab w:val="left" w:pos="2480"/>
        </w:tabs>
        <w:spacing w:before="80"/>
        <w:ind w:right="1740"/>
        <w:rPr>
          <w:sz w:val="24"/>
        </w:rPr>
      </w:pPr>
      <w:r>
        <w:rPr>
          <w:sz w:val="24"/>
        </w:rPr>
        <w:lastRenderedPageBreak/>
        <w:t>Screening</w:t>
      </w:r>
      <w:r>
        <w:rPr>
          <w:spacing w:val="-4"/>
          <w:sz w:val="24"/>
        </w:rPr>
        <w:t xml:space="preserve"> </w:t>
      </w:r>
      <w:r>
        <w:rPr>
          <w:sz w:val="24"/>
        </w:rPr>
        <w:t>Clinics</w:t>
      </w:r>
      <w:r>
        <w:rPr>
          <w:spacing w:val="-4"/>
          <w:sz w:val="24"/>
        </w:rPr>
        <w:t xml:space="preserve"> </w:t>
      </w:r>
      <w:r>
        <w:rPr>
          <w:sz w:val="24"/>
        </w:rPr>
        <w:t>–</w:t>
      </w:r>
      <w:r>
        <w:rPr>
          <w:spacing w:val="40"/>
          <w:sz w:val="24"/>
        </w:rPr>
        <w:t xml:space="preserve"> </w:t>
      </w:r>
      <w:r>
        <w:rPr>
          <w:sz w:val="24"/>
        </w:rPr>
        <w:t>6</w:t>
      </w:r>
      <w:r>
        <w:rPr>
          <w:spacing w:val="-4"/>
          <w:sz w:val="24"/>
        </w:rPr>
        <w:t xml:space="preserve"> </w:t>
      </w:r>
      <w:r>
        <w:rPr>
          <w:sz w:val="24"/>
        </w:rPr>
        <w:t>months</w:t>
      </w:r>
      <w:r>
        <w:rPr>
          <w:spacing w:val="-4"/>
          <w:sz w:val="24"/>
        </w:rPr>
        <w:t xml:space="preserve"> </w:t>
      </w:r>
      <w:r>
        <w:rPr>
          <w:sz w:val="24"/>
        </w:rPr>
        <w:t>with</w:t>
      </w:r>
      <w:r>
        <w:rPr>
          <w:spacing w:val="-4"/>
          <w:sz w:val="24"/>
        </w:rPr>
        <w:t xml:space="preserve"> </w:t>
      </w:r>
      <w:r>
        <w:rPr>
          <w:sz w:val="24"/>
        </w:rPr>
        <w:t>and</w:t>
      </w:r>
      <w:r>
        <w:rPr>
          <w:spacing w:val="-4"/>
          <w:sz w:val="24"/>
        </w:rPr>
        <w:t xml:space="preserve"> </w:t>
      </w:r>
      <w:r>
        <w:rPr>
          <w:sz w:val="24"/>
        </w:rPr>
        <w:t>without</w:t>
      </w:r>
      <w:r>
        <w:rPr>
          <w:spacing w:val="-4"/>
          <w:sz w:val="24"/>
        </w:rPr>
        <w:t xml:space="preserve"> </w:t>
      </w:r>
      <w:r>
        <w:rPr>
          <w:sz w:val="24"/>
        </w:rPr>
        <w:t>ophthalmic</w:t>
      </w:r>
      <w:r>
        <w:rPr>
          <w:spacing w:val="-4"/>
          <w:sz w:val="24"/>
        </w:rPr>
        <w:t xml:space="preserve"> </w:t>
      </w:r>
      <w:r>
        <w:rPr>
          <w:sz w:val="24"/>
        </w:rPr>
        <w:t xml:space="preserve">technician </w:t>
      </w:r>
      <w:r>
        <w:rPr>
          <w:spacing w:val="-2"/>
          <w:sz w:val="24"/>
        </w:rPr>
        <w:t>assistance</w:t>
      </w:r>
    </w:p>
    <w:p w:rsidR="003E4C7A" w:rsidRDefault="0040715D">
      <w:pPr>
        <w:pStyle w:val="ListParagraph"/>
        <w:numPr>
          <w:ilvl w:val="0"/>
          <w:numId w:val="31"/>
        </w:numPr>
        <w:tabs>
          <w:tab w:val="left" w:pos="2479"/>
        </w:tabs>
        <w:ind w:left="2479" w:hanging="359"/>
        <w:rPr>
          <w:sz w:val="24"/>
        </w:rPr>
      </w:pPr>
      <w:r>
        <w:rPr>
          <w:sz w:val="24"/>
        </w:rPr>
        <w:t>Comprehensive Ophthalmology –</w:t>
      </w:r>
      <w:r>
        <w:rPr>
          <w:sz w:val="24"/>
        </w:rPr>
        <w:t xml:space="preserve"> 2 </w:t>
      </w:r>
      <w:r>
        <w:rPr>
          <w:spacing w:val="-2"/>
          <w:sz w:val="24"/>
        </w:rPr>
        <w:t>months</w:t>
      </w:r>
    </w:p>
    <w:p w:rsidR="003E4C7A" w:rsidRDefault="0040715D">
      <w:pPr>
        <w:pStyle w:val="ListParagraph"/>
        <w:numPr>
          <w:ilvl w:val="0"/>
          <w:numId w:val="31"/>
        </w:numPr>
        <w:tabs>
          <w:tab w:val="left" w:pos="2479"/>
        </w:tabs>
        <w:ind w:left="2479" w:hanging="359"/>
        <w:rPr>
          <w:sz w:val="24"/>
        </w:rPr>
      </w:pPr>
      <w:proofErr w:type="spellStart"/>
      <w:r>
        <w:rPr>
          <w:sz w:val="24"/>
        </w:rPr>
        <w:t>Oculoplastics</w:t>
      </w:r>
      <w:proofErr w:type="spellEnd"/>
      <w:r>
        <w:rPr>
          <w:sz w:val="24"/>
        </w:rPr>
        <w:t xml:space="preserve"> and Orbit – 2 </w:t>
      </w:r>
      <w:r>
        <w:rPr>
          <w:spacing w:val="-2"/>
          <w:sz w:val="24"/>
        </w:rPr>
        <w:t>months</w:t>
      </w:r>
    </w:p>
    <w:p w:rsidR="003E4C7A" w:rsidRDefault="0040715D">
      <w:pPr>
        <w:pStyle w:val="ListParagraph"/>
        <w:numPr>
          <w:ilvl w:val="0"/>
          <w:numId w:val="31"/>
        </w:numPr>
        <w:tabs>
          <w:tab w:val="left" w:pos="2479"/>
        </w:tabs>
        <w:ind w:left="2479" w:hanging="359"/>
        <w:rPr>
          <w:sz w:val="24"/>
        </w:rPr>
      </w:pPr>
      <w:r>
        <w:rPr>
          <w:sz w:val="24"/>
        </w:rPr>
        <w:t xml:space="preserve">Neuro-ophthalmology – 2 </w:t>
      </w:r>
      <w:r>
        <w:rPr>
          <w:spacing w:val="-2"/>
          <w:sz w:val="24"/>
        </w:rPr>
        <w:t>months</w:t>
      </w:r>
    </w:p>
    <w:p w:rsidR="003E4C7A" w:rsidRDefault="003E4C7A">
      <w:pPr>
        <w:pStyle w:val="BodyText"/>
        <w:ind w:left="0" w:firstLine="0"/>
      </w:pPr>
    </w:p>
    <w:p w:rsidR="003E4C7A" w:rsidRDefault="003E4C7A">
      <w:pPr>
        <w:pStyle w:val="BodyText"/>
        <w:ind w:left="0" w:firstLine="0"/>
      </w:pPr>
    </w:p>
    <w:p w:rsidR="003E4C7A" w:rsidRDefault="003E4C7A">
      <w:pPr>
        <w:pStyle w:val="BodyText"/>
        <w:spacing w:before="8"/>
        <w:ind w:left="0" w:firstLine="0"/>
      </w:pPr>
    </w:p>
    <w:p w:rsidR="003E4C7A" w:rsidRDefault="0040715D">
      <w:pPr>
        <w:pStyle w:val="Heading2"/>
        <w:numPr>
          <w:ilvl w:val="0"/>
          <w:numId w:val="30"/>
        </w:numPr>
        <w:tabs>
          <w:tab w:val="left" w:pos="1322"/>
        </w:tabs>
        <w:ind w:left="1322" w:hanging="282"/>
      </w:pPr>
      <w:r>
        <w:t>SCREENING</w:t>
      </w:r>
      <w:r>
        <w:rPr>
          <w:spacing w:val="-9"/>
        </w:rPr>
        <w:t xml:space="preserve"> </w:t>
      </w:r>
      <w:r>
        <w:rPr>
          <w:spacing w:val="-2"/>
        </w:rPr>
        <w:t>CLINIC</w:t>
      </w:r>
    </w:p>
    <w:p w:rsidR="003E4C7A" w:rsidRDefault="0040715D">
      <w:pPr>
        <w:pStyle w:val="Heading3"/>
        <w:numPr>
          <w:ilvl w:val="1"/>
          <w:numId w:val="30"/>
        </w:numPr>
        <w:tabs>
          <w:tab w:val="left" w:pos="1758"/>
        </w:tabs>
        <w:spacing w:before="320"/>
        <w:ind w:left="1758" w:hanging="358"/>
      </w:pPr>
      <w:r>
        <w:rPr>
          <w:color w:val="424242"/>
        </w:rPr>
        <w:t>GENERAL</w:t>
      </w:r>
      <w:r>
        <w:rPr>
          <w:color w:val="424242"/>
          <w:spacing w:val="-8"/>
        </w:rPr>
        <w:t xml:space="preserve"> </w:t>
      </w:r>
      <w:r>
        <w:rPr>
          <w:color w:val="424242"/>
        </w:rPr>
        <w:t>CLINICAL</w:t>
      </w:r>
      <w:r>
        <w:rPr>
          <w:color w:val="424242"/>
          <w:spacing w:val="-7"/>
        </w:rPr>
        <w:t xml:space="preserve"> </w:t>
      </w:r>
      <w:r>
        <w:rPr>
          <w:color w:val="424242"/>
          <w:spacing w:val="-2"/>
        </w:rPr>
        <w:t>SKILLS</w:t>
      </w:r>
    </w:p>
    <w:p w:rsidR="003E4C7A" w:rsidRDefault="0040715D">
      <w:pPr>
        <w:pStyle w:val="ListParagraph"/>
        <w:numPr>
          <w:ilvl w:val="1"/>
          <w:numId w:val="32"/>
        </w:numPr>
        <w:tabs>
          <w:tab w:val="left" w:pos="1759"/>
        </w:tabs>
        <w:spacing w:before="48"/>
        <w:ind w:left="1759" w:hanging="359"/>
        <w:rPr>
          <w:sz w:val="24"/>
        </w:rPr>
      </w:pPr>
      <w:r>
        <w:rPr>
          <w:sz w:val="24"/>
        </w:rPr>
        <w:t xml:space="preserve">Review of medical records for relevant </w:t>
      </w:r>
      <w:r>
        <w:rPr>
          <w:spacing w:val="-2"/>
          <w:sz w:val="24"/>
        </w:rPr>
        <w:t>information</w:t>
      </w:r>
    </w:p>
    <w:p w:rsidR="003E4C7A" w:rsidRDefault="0040715D">
      <w:pPr>
        <w:pStyle w:val="ListParagraph"/>
        <w:numPr>
          <w:ilvl w:val="1"/>
          <w:numId w:val="32"/>
        </w:numPr>
        <w:tabs>
          <w:tab w:val="left" w:pos="1759"/>
        </w:tabs>
        <w:spacing w:before="41"/>
        <w:ind w:left="1759" w:hanging="359"/>
        <w:rPr>
          <w:sz w:val="24"/>
        </w:rPr>
      </w:pPr>
      <w:r>
        <w:rPr>
          <w:sz w:val="24"/>
        </w:rPr>
        <w:t xml:space="preserve">History </w:t>
      </w:r>
      <w:r>
        <w:rPr>
          <w:spacing w:val="-2"/>
          <w:sz w:val="24"/>
        </w:rPr>
        <w:t>taking</w:t>
      </w:r>
    </w:p>
    <w:p w:rsidR="003E4C7A" w:rsidRDefault="0040715D">
      <w:pPr>
        <w:pStyle w:val="ListParagraph"/>
        <w:numPr>
          <w:ilvl w:val="1"/>
          <w:numId w:val="32"/>
        </w:numPr>
        <w:tabs>
          <w:tab w:val="left" w:pos="1760"/>
        </w:tabs>
        <w:spacing w:before="42" w:line="276" w:lineRule="auto"/>
        <w:ind w:right="1949"/>
        <w:rPr>
          <w:sz w:val="24"/>
        </w:rPr>
      </w:pPr>
      <w:r>
        <w:rPr>
          <w:sz w:val="24"/>
        </w:rPr>
        <w:t>Assessment</w:t>
      </w:r>
      <w:r>
        <w:rPr>
          <w:spacing w:val="-8"/>
          <w:sz w:val="24"/>
        </w:rPr>
        <w:t xml:space="preserve"> </w:t>
      </w:r>
      <w:r>
        <w:rPr>
          <w:sz w:val="24"/>
        </w:rPr>
        <w:t>of</w:t>
      </w:r>
      <w:r>
        <w:rPr>
          <w:spacing w:val="-8"/>
          <w:sz w:val="24"/>
        </w:rPr>
        <w:t xml:space="preserve"> </w:t>
      </w:r>
      <w:r>
        <w:rPr>
          <w:sz w:val="24"/>
        </w:rPr>
        <w:t>the</w:t>
      </w:r>
      <w:r>
        <w:rPr>
          <w:spacing w:val="-8"/>
          <w:sz w:val="24"/>
        </w:rPr>
        <w:t xml:space="preserve"> </w:t>
      </w:r>
      <w:r>
        <w:rPr>
          <w:sz w:val="24"/>
        </w:rPr>
        <w:t>lids</w:t>
      </w:r>
      <w:r>
        <w:rPr>
          <w:spacing w:val="-8"/>
          <w:sz w:val="24"/>
        </w:rPr>
        <w:t xml:space="preserve"> </w:t>
      </w:r>
      <w:r>
        <w:rPr>
          <w:sz w:val="24"/>
        </w:rPr>
        <w:t>and</w:t>
      </w:r>
      <w:r>
        <w:rPr>
          <w:spacing w:val="-8"/>
          <w:sz w:val="24"/>
        </w:rPr>
        <w:t xml:space="preserve"> </w:t>
      </w:r>
      <w:proofErr w:type="spellStart"/>
      <w:r>
        <w:rPr>
          <w:sz w:val="24"/>
        </w:rPr>
        <w:t>adnexae</w:t>
      </w:r>
      <w:proofErr w:type="spellEnd"/>
      <w:r>
        <w:rPr>
          <w:sz w:val="24"/>
        </w:rPr>
        <w:t>,</w:t>
      </w:r>
      <w:r>
        <w:rPr>
          <w:spacing w:val="-8"/>
          <w:sz w:val="24"/>
        </w:rPr>
        <w:t xml:space="preserve"> </w:t>
      </w:r>
      <w:r>
        <w:rPr>
          <w:sz w:val="24"/>
        </w:rPr>
        <w:t>ocular</w:t>
      </w:r>
      <w:r>
        <w:rPr>
          <w:spacing w:val="-8"/>
          <w:sz w:val="24"/>
        </w:rPr>
        <w:t xml:space="preserve"> </w:t>
      </w:r>
      <w:r>
        <w:rPr>
          <w:sz w:val="24"/>
        </w:rPr>
        <w:t>motility,</w:t>
      </w:r>
      <w:r>
        <w:rPr>
          <w:spacing w:val="-8"/>
          <w:sz w:val="24"/>
        </w:rPr>
        <w:t xml:space="preserve"> </w:t>
      </w:r>
      <w:r>
        <w:rPr>
          <w:sz w:val="24"/>
        </w:rPr>
        <w:t>digital</w:t>
      </w:r>
      <w:r>
        <w:rPr>
          <w:spacing w:val="-8"/>
          <w:sz w:val="24"/>
        </w:rPr>
        <w:t xml:space="preserve"> </w:t>
      </w:r>
      <w:r>
        <w:rPr>
          <w:sz w:val="24"/>
        </w:rPr>
        <w:t>tonometry,</w:t>
      </w:r>
      <w:r>
        <w:rPr>
          <w:spacing w:val="-8"/>
          <w:sz w:val="24"/>
        </w:rPr>
        <w:t xml:space="preserve"> </w:t>
      </w:r>
      <w:r>
        <w:rPr>
          <w:sz w:val="24"/>
        </w:rPr>
        <w:t>and pupillary reactions</w:t>
      </w:r>
    </w:p>
    <w:p w:rsidR="003E4C7A" w:rsidRDefault="0040715D">
      <w:pPr>
        <w:pStyle w:val="ListParagraph"/>
        <w:numPr>
          <w:ilvl w:val="1"/>
          <w:numId w:val="32"/>
        </w:numPr>
        <w:tabs>
          <w:tab w:val="left" w:pos="1759"/>
        </w:tabs>
        <w:ind w:left="1759" w:hanging="359"/>
        <w:rPr>
          <w:sz w:val="24"/>
        </w:rPr>
      </w:pPr>
      <w:r>
        <w:rPr>
          <w:sz w:val="24"/>
        </w:rPr>
        <w:t>Torchlight</w:t>
      </w:r>
      <w:r>
        <w:rPr>
          <w:spacing w:val="-6"/>
          <w:sz w:val="24"/>
        </w:rPr>
        <w:t xml:space="preserve"> </w:t>
      </w:r>
      <w:r>
        <w:rPr>
          <w:sz w:val="24"/>
        </w:rPr>
        <w:t>examination</w:t>
      </w:r>
      <w:r>
        <w:rPr>
          <w:spacing w:val="-5"/>
          <w:sz w:val="24"/>
        </w:rPr>
        <w:t xml:space="preserve"> </w:t>
      </w:r>
      <w:r>
        <w:rPr>
          <w:sz w:val="24"/>
        </w:rPr>
        <w:t>of</w:t>
      </w:r>
      <w:r>
        <w:rPr>
          <w:spacing w:val="-6"/>
          <w:sz w:val="24"/>
        </w:rPr>
        <w:t xml:space="preserve"> </w:t>
      </w:r>
      <w:r>
        <w:rPr>
          <w:sz w:val="24"/>
        </w:rPr>
        <w:t>the</w:t>
      </w:r>
      <w:r>
        <w:rPr>
          <w:spacing w:val="-5"/>
          <w:sz w:val="24"/>
        </w:rPr>
        <w:t xml:space="preserve"> </w:t>
      </w:r>
      <w:r>
        <w:rPr>
          <w:sz w:val="24"/>
        </w:rPr>
        <w:t>anterior</w:t>
      </w:r>
      <w:r>
        <w:rPr>
          <w:spacing w:val="-5"/>
          <w:sz w:val="24"/>
        </w:rPr>
        <w:t xml:space="preserve"> </w:t>
      </w:r>
      <w:r>
        <w:rPr>
          <w:spacing w:val="-2"/>
          <w:sz w:val="24"/>
        </w:rPr>
        <w:t>segment</w:t>
      </w:r>
    </w:p>
    <w:p w:rsidR="003E4C7A" w:rsidRDefault="0040715D">
      <w:pPr>
        <w:pStyle w:val="ListParagraph"/>
        <w:numPr>
          <w:ilvl w:val="1"/>
          <w:numId w:val="32"/>
        </w:numPr>
        <w:tabs>
          <w:tab w:val="left" w:pos="1760"/>
        </w:tabs>
        <w:spacing w:before="41" w:line="276" w:lineRule="auto"/>
        <w:ind w:right="1889"/>
        <w:rPr>
          <w:sz w:val="24"/>
        </w:rPr>
      </w:pPr>
      <w:r>
        <w:rPr>
          <w:sz w:val="24"/>
        </w:rPr>
        <w:t>Visualization</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fundus</w:t>
      </w:r>
      <w:r>
        <w:rPr>
          <w:spacing w:val="-4"/>
          <w:sz w:val="24"/>
        </w:rPr>
        <w:t xml:space="preserve"> </w:t>
      </w:r>
      <w:r>
        <w:rPr>
          <w:sz w:val="24"/>
        </w:rPr>
        <w:t>through</w:t>
      </w:r>
      <w:r>
        <w:rPr>
          <w:spacing w:val="-4"/>
          <w:sz w:val="24"/>
        </w:rPr>
        <w:t xml:space="preserve"> </w:t>
      </w:r>
      <w:r>
        <w:rPr>
          <w:sz w:val="24"/>
        </w:rPr>
        <w:t>the</w:t>
      </w:r>
      <w:r>
        <w:rPr>
          <w:spacing w:val="-4"/>
          <w:sz w:val="24"/>
        </w:rPr>
        <w:t xml:space="preserve"> </w:t>
      </w:r>
      <w:proofErr w:type="spellStart"/>
      <w:r>
        <w:rPr>
          <w:sz w:val="24"/>
        </w:rPr>
        <w:t>undilated</w:t>
      </w:r>
      <w:proofErr w:type="spellEnd"/>
      <w:r>
        <w:rPr>
          <w:spacing w:val="-4"/>
          <w:sz w:val="24"/>
        </w:rPr>
        <w:t xml:space="preserve"> </w:t>
      </w:r>
      <w:r>
        <w:rPr>
          <w:sz w:val="24"/>
        </w:rPr>
        <w:t>and</w:t>
      </w:r>
      <w:r>
        <w:rPr>
          <w:spacing w:val="-4"/>
          <w:sz w:val="24"/>
        </w:rPr>
        <w:t xml:space="preserve"> </w:t>
      </w:r>
      <w:r>
        <w:rPr>
          <w:sz w:val="24"/>
        </w:rPr>
        <w:t>dilated</w:t>
      </w:r>
      <w:r>
        <w:rPr>
          <w:spacing w:val="-4"/>
          <w:sz w:val="24"/>
        </w:rPr>
        <w:t xml:space="preserve"> </w:t>
      </w:r>
      <w:r>
        <w:rPr>
          <w:sz w:val="24"/>
        </w:rPr>
        <w:t>pupil</w:t>
      </w:r>
      <w:r>
        <w:rPr>
          <w:spacing w:val="-4"/>
          <w:sz w:val="24"/>
        </w:rPr>
        <w:t xml:space="preserve"> </w:t>
      </w:r>
      <w:r>
        <w:rPr>
          <w:sz w:val="24"/>
        </w:rPr>
        <w:t>using</w:t>
      </w:r>
      <w:r>
        <w:rPr>
          <w:spacing w:val="-4"/>
          <w:sz w:val="24"/>
        </w:rPr>
        <w:t xml:space="preserve"> </w:t>
      </w:r>
      <w:r>
        <w:rPr>
          <w:sz w:val="24"/>
        </w:rPr>
        <w:t xml:space="preserve">an </w:t>
      </w:r>
      <w:r>
        <w:rPr>
          <w:spacing w:val="-2"/>
          <w:sz w:val="24"/>
        </w:rPr>
        <w:t>ophthalmoscope</w:t>
      </w:r>
    </w:p>
    <w:p w:rsidR="003E4C7A" w:rsidRDefault="0040715D">
      <w:pPr>
        <w:pStyle w:val="ListParagraph"/>
        <w:numPr>
          <w:ilvl w:val="1"/>
          <w:numId w:val="32"/>
        </w:numPr>
        <w:tabs>
          <w:tab w:val="left" w:pos="1760"/>
        </w:tabs>
        <w:spacing w:line="276" w:lineRule="auto"/>
        <w:ind w:right="2051"/>
        <w:rPr>
          <w:sz w:val="24"/>
        </w:rPr>
      </w:pPr>
      <w:r>
        <w:rPr>
          <w:sz w:val="24"/>
        </w:rPr>
        <w:t>Acquire</w:t>
      </w:r>
      <w:r>
        <w:rPr>
          <w:spacing w:val="-6"/>
          <w:sz w:val="24"/>
        </w:rPr>
        <w:t xml:space="preserve"> </w:t>
      </w:r>
      <w:r>
        <w:rPr>
          <w:sz w:val="24"/>
        </w:rPr>
        <w:t>information</w:t>
      </w:r>
      <w:r>
        <w:rPr>
          <w:spacing w:val="-6"/>
          <w:sz w:val="24"/>
        </w:rPr>
        <w:t xml:space="preserve"> </w:t>
      </w:r>
      <w:r>
        <w:rPr>
          <w:sz w:val="24"/>
        </w:rPr>
        <w:t>efficiently</w:t>
      </w:r>
      <w:r>
        <w:rPr>
          <w:spacing w:val="-6"/>
          <w:sz w:val="24"/>
        </w:rPr>
        <w:t xml:space="preserve"> </w:t>
      </w:r>
      <w:r>
        <w:rPr>
          <w:sz w:val="24"/>
        </w:rPr>
        <w:t>and</w:t>
      </w:r>
      <w:r>
        <w:rPr>
          <w:spacing w:val="-6"/>
          <w:sz w:val="24"/>
        </w:rPr>
        <w:t xml:space="preserve"> </w:t>
      </w:r>
      <w:r>
        <w:rPr>
          <w:sz w:val="24"/>
        </w:rPr>
        <w:t>to</w:t>
      </w:r>
      <w:r>
        <w:rPr>
          <w:spacing w:val="-6"/>
          <w:sz w:val="24"/>
        </w:rPr>
        <w:t xml:space="preserve"> </w:t>
      </w:r>
      <w:r>
        <w:rPr>
          <w:sz w:val="24"/>
        </w:rPr>
        <w:t>communicate</w:t>
      </w:r>
      <w:r>
        <w:rPr>
          <w:spacing w:val="-6"/>
          <w:sz w:val="24"/>
        </w:rPr>
        <w:t xml:space="preserve"> </w:t>
      </w:r>
      <w:r>
        <w:rPr>
          <w:sz w:val="24"/>
        </w:rPr>
        <w:t>the</w:t>
      </w:r>
      <w:r>
        <w:rPr>
          <w:spacing w:val="-6"/>
          <w:sz w:val="24"/>
        </w:rPr>
        <w:t xml:space="preserve"> </w:t>
      </w:r>
      <w:r>
        <w:rPr>
          <w:sz w:val="24"/>
        </w:rPr>
        <w:t>management</w:t>
      </w:r>
      <w:r>
        <w:rPr>
          <w:spacing w:val="-6"/>
          <w:sz w:val="24"/>
        </w:rPr>
        <w:t xml:space="preserve"> </w:t>
      </w:r>
      <w:r>
        <w:rPr>
          <w:sz w:val="24"/>
        </w:rPr>
        <w:t>plan effectively</w:t>
      </w:r>
      <w:r>
        <w:rPr>
          <w:sz w:val="24"/>
        </w:rPr>
        <w:t xml:space="preserve"> to the patient or other caregivers as appropriate</w:t>
      </w:r>
    </w:p>
    <w:p w:rsidR="003E4C7A" w:rsidRDefault="003E4C7A">
      <w:pPr>
        <w:pStyle w:val="BodyText"/>
        <w:ind w:left="0" w:firstLine="0"/>
      </w:pPr>
    </w:p>
    <w:p w:rsidR="003E4C7A" w:rsidRDefault="003E4C7A">
      <w:pPr>
        <w:pStyle w:val="BodyText"/>
        <w:spacing w:before="44"/>
        <w:ind w:left="0" w:firstLine="0"/>
      </w:pPr>
    </w:p>
    <w:p w:rsidR="003E4C7A" w:rsidRDefault="0040715D">
      <w:pPr>
        <w:pStyle w:val="Heading3"/>
        <w:numPr>
          <w:ilvl w:val="1"/>
          <w:numId w:val="30"/>
        </w:numPr>
        <w:tabs>
          <w:tab w:val="left" w:pos="1758"/>
        </w:tabs>
        <w:ind w:left="1758" w:hanging="358"/>
      </w:pPr>
      <w:r>
        <w:rPr>
          <w:color w:val="424242"/>
        </w:rPr>
        <w:t>OPTICS</w:t>
      </w:r>
      <w:r>
        <w:rPr>
          <w:color w:val="424242"/>
          <w:spacing w:val="-5"/>
        </w:rPr>
        <w:t xml:space="preserve"> </w:t>
      </w:r>
      <w:r>
        <w:rPr>
          <w:color w:val="424242"/>
        </w:rPr>
        <w:t>AND</w:t>
      </w:r>
      <w:r>
        <w:rPr>
          <w:color w:val="424242"/>
          <w:spacing w:val="-4"/>
        </w:rPr>
        <w:t xml:space="preserve"> </w:t>
      </w:r>
      <w:r>
        <w:rPr>
          <w:color w:val="424242"/>
          <w:spacing w:val="-2"/>
        </w:rPr>
        <w:t>REFRACTION</w:t>
      </w:r>
    </w:p>
    <w:p w:rsidR="003E4C7A" w:rsidRDefault="0040715D">
      <w:pPr>
        <w:pStyle w:val="ListParagraph"/>
        <w:numPr>
          <w:ilvl w:val="1"/>
          <w:numId w:val="32"/>
        </w:numPr>
        <w:tabs>
          <w:tab w:val="left" w:pos="1759"/>
        </w:tabs>
        <w:spacing w:before="49"/>
        <w:ind w:left="1759" w:hanging="359"/>
        <w:rPr>
          <w:sz w:val="24"/>
        </w:rPr>
      </w:pPr>
      <w:r>
        <w:rPr>
          <w:sz w:val="24"/>
        </w:rPr>
        <w:t>To</w:t>
      </w:r>
      <w:r>
        <w:rPr>
          <w:spacing w:val="-4"/>
          <w:sz w:val="24"/>
        </w:rPr>
        <w:t xml:space="preserve"> </w:t>
      </w:r>
      <w:r>
        <w:rPr>
          <w:sz w:val="24"/>
        </w:rPr>
        <w:t>describe</w:t>
      </w:r>
      <w:r>
        <w:rPr>
          <w:spacing w:val="-3"/>
          <w:sz w:val="24"/>
        </w:rPr>
        <w:t xml:space="preserve"> </w:t>
      </w:r>
      <w:r>
        <w:rPr>
          <w:sz w:val="24"/>
        </w:rPr>
        <w:t>the</w:t>
      </w:r>
      <w:r>
        <w:rPr>
          <w:spacing w:val="-4"/>
          <w:sz w:val="24"/>
        </w:rPr>
        <w:t xml:space="preserve"> </w:t>
      </w:r>
      <w:r>
        <w:rPr>
          <w:sz w:val="24"/>
        </w:rPr>
        <w:t>basic</w:t>
      </w:r>
      <w:r>
        <w:rPr>
          <w:spacing w:val="-3"/>
          <w:sz w:val="24"/>
        </w:rPr>
        <w:t xml:space="preserve"> </w:t>
      </w:r>
      <w:r>
        <w:rPr>
          <w:sz w:val="24"/>
        </w:rPr>
        <w:t>principles</w:t>
      </w:r>
      <w:r>
        <w:rPr>
          <w:spacing w:val="-3"/>
          <w:sz w:val="24"/>
        </w:rPr>
        <w:t xml:space="preserve"> </w:t>
      </w:r>
      <w:r>
        <w:rPr>
          <w:sz w:val="24"/>
        </w:rPr>
        <w:t>of</w:t>
      </w:r>
      <w:r>
        <w:rPr>
          <w:spacing w:val="-4"/>
          <w:sz w:val="24"/>
        </w:rPr>
        <w:t xml:space="preserve"> </w:t>
      </w:r>
      <w:r>
        <w:rPr>
          <w:sz w:val="24"/>
        </w:rPr>
        <w:t>optics</w:t>
      </w:r>
      <w:r>
        <w:rPr>
          <w:spacing w:val="-3"/>
          <w:sz w:val="24"/>
        </w:rPr>
        <w:t xml:space="preserve"> </w:t>
      </w:r>
      <w:r>
        <w:rPr>
          <w:sz w:val="24"/>
        </w:rPr>
        <w:t>and</w:t>
      </w:r>
      <w:r>
        <w:rPr>
          <w:spacing w:val="-3"/>
          <w:sz w:val="24"/>
        </w:rPr>
        <w:t xml:space="preserve"> </w:t>
      </w:r>
      <w:r>
        <w:rPr>
          <w:spacing w:val="-2"/>
          <w:sz w:val="24"/>
        </w:rPr>
        <w:t>refraction.</w:t>
      </w:r>
    </w:p>
    <w:p w:rsidR="003E4C7A" w:rsidRDefault="0040715D">
      <w:pPr>
        <w:pStyle w:val="ListParagraph"/>
        <w:numPr>
          <w:ilvl w:val="1"/>
          <w:numId w:val="32"/>
        </w:numPr>
        <w:tabs>
          <w:tab w:val="left" w:pos="1759"/>
        </w:tabs>
        <w:ind w:left="1759" w:hanging="359"/>
        <w:rPr>
          <w:sz w:val="24"/>
        </w:rPr>
      </w:pPr>
      <w:r>
        <w:rPr>
          <w:sz w:val="24"/>
        </w:rPr>
        <w:t>To</w:t>
      </w:r>
      <w:r>
        <w:rPr>
          <w:spacing w:val="-3"/>
          <w:sz w:val="24"/>
        </w:rPr>
        <w:t xml:space="preserve"> </w:t>
      </w:r>
      <w:r>
        <w:rPr>
          <w:sz w:val="24"/>
        </w:rPr>
        <w:t>list</w:t>
      </w:r>
      <w:r>
        <w:rPr>
          <w:spacing w:val="-2"/>
          <w:sz w:val="24"/>
        </w:rPr>
        <w:t xml:space="preserve"> </w:t>
      </w:r>
      <w:r>
        <w:rPr>
          <w:sz w:val="24"/>
        </w:rPr>
        <w:t>the</w:t>
      </w:r>
      <w:r>
        <w:rPr>
          <w:spacing w:val="-2"/>
          <w:sz w:val="24"/>
        </w:rPr>
        <w:t xml:space="preserve"> </w:t>
      </w:r>
      <w:r>
        <w:rPr>
          <w:sz w:val="24"/>
        </w:rPr>
        <w:t>indications</w:t>
      </w:r>
      <w:r>
        <w:rPr>
          <w:spacing w:val="-2"/>
          <w:sz w:val="24"/>
        </w:rPr>
        <w:t xml:space="preserve"> </w:t>
      </w:r>
      <w:r>
        <w:rPr>
          <w:sz w:val="24"/>
        </w:rPr>
        <w:t>for</w:t>
      </w:r>
      <w:r>
        <w:rPr>
          <w:spacing w:val="-2"/>
          <w:sz w:val="24"/>
        </w:rPr>
        <w:t xml:space="preserve"> </w:t>
      </w:r>
      <w:r>
        <w:rPr>
          <w:sz w:val="24"/>
        </w:rPr>
        <w:t>and</w:t>
      </w:r>
      <w:r>
        <w:rPr>
          <w:spacing w:val="-2"/>
          <w:sz w:val="24"/>
        </w:rPr>
        <w:t xml:space="preserve"> </w:t>
      </w:r>
      <w:r>
        <w:rPr>
          <w:sz w:val="24"/>
        </w:rPr>
        <w:t>to</w:t>
      </w:r>
      <w:r>
        <w:rPr>
          <w:spacing w:val="-2"/>
          <w:sz w:val="24"/>
        </w:rPr>
        <w:t xml:space="preserve"> </w:t>
      </w:r>
      <w:r>
        <w:rPr>
          <w:sz w:val="24"/>
        </w:rPr>
        <w:t>prescribe</w:t>
      </w:r>
      <w:r>
        <w:rPr>
          <w:spacing w:val="-2"/>
          <w:sz w:val="24"/>
        </w:rPr>
        <w:t xml:space="preserve"> </w:t>
      </w:r>
      <w:r>
        <w:rPr>
          <w:sz w:val="24"/>
        </w:rPr>
        <w:t>the</w:t>
      </w:r>
      <w:r>
        <w:rPr>
          <w:spacing w:val="-2"/>
          <w:sz w:val="24"/>
        </w:rPr>
        <w:t xml:space="preserve"> </w:t>
      </w:r>
      <w:r>
        <w:rPr>
          <w:sz w:val="24"/>
        </w:rPr>
        <w:t>most</w:t>
      </w:r>
      <w:r>
        <w:rPr>
          <w:spacing w:val="-2"/>
          <w:sz w:val="24"/>
        </w:rPr>
        <w:t xml:space="preserve"> </w:t>
      </w:r>
      <w:r>
        <w:rPr>
          <w:sz w:val="24"/>
        </w:rPr>
        <w:t>common</w:t>
      </w:r>
      <w:r>
        <w:rPr>
          <w:spacing w:val="-2"/>
          <w:sz w:val="24"/>
        </w:rPr>
        <w:t xml:space="preserve"> </w:t>
      </w:r>
      <w:r>
        <w:rPr>
          <w:sz w:val="24"/>
        </w:rPr>
        <w:t>low</w:t>
      </w:r>
      <w:r>
        <w:rPr>
          <w:spacing w:val="-2"/>
          <w:sz w:val="24"/>
        </w:rPr>
        <w:t xml:space="preserve"> </w:t>
      </w:r>
      <w:r>
        <w:rPr>
          <w:sz w:val="24"/>
        </w:rPr>
        <w:t>vision</w:t>
      </w:r>
      <w:r>
        <w:rPr>
          <w:spacing w:val="-2"/>
          <w:sz w:val="24"/>
        </w:rPr>
        <w:t xml:space="preserve"> aids.</w:t>
      </w:r>
    </w:p>
    <w:p w:rsidR="003E4C7A" w:rsidRDefault="0040715D">
      <w:pPr>
        <w:pStyle w:val="ListParagraph"/>
        <w:numPr>
          <w:ilvl w:val="1"/>
          <w:numId w:val="32"/>
        </w:numPr>
        <w:tabs>
          <w:tab w:val="left" w:pos="1759"/>
        </w:tabs>
        <w:ind w:left="1759" w:hanging="359"/>
        <w:rPr>
          <w:sz w:val="24"/>
        </w:rPr>
      </w:pPr>
      <w:r>
        <w:rPr>
          <w:sz w:val="24"/>
        </w:rPr>
        <w:t xml:space="preserve">Measurement of visual </w:t>
      </w:r>
      <w:r>
        <w:rPr>
          <w:spacing w:val="-2"/>
          <w:sz w:val="24"/>
        </w:rPr>
        <w:t>acuity</w:t>
      </w:r>
    </w:p>
    <w:p w:rsidR="003E4C7A" w:rsidRDefault="0040715D">
      <w:pPr>
        <w:pStyle w:val="ListParagraph"/>
        <w:numPr>
          <w:ilvl w:val="1"/>
          <w:numId w:val="32"/>
        </w:numPr>
        <w:tabs>
          <w:tab w:val="left" w:pos="1759"/>
        </w:tabs>
        <w:ind w:left="1759" w:hanging="359"/>
        <w:rPr>
          <w:sz w:val="24"/>
        </w:rPr>
      </w:pPr>
      <w:r>
        <w:rPr>
          <w:sz w:val="24"/>
        </w:rPr>
        <w:t xml:space="preserve">Performing other tests of visual </w:t>
      </w:r>
      <w:r>
        <w:rPr>
          <w:spacing w:val="-2"/>
          <w:sz w:val="24"/>
        </w:rPr>
        <w:t>function</w:t>
      </w:r>
    </w:p>
    <w:p w:rsidR="003E4C7A" w:rsidRDefault="0040715D">
      <w:pPr>
        <w:pStyle w:val="ListParagraph"/>
        <w:numPr>
          <w:ilvl w:val="1"/>
          <w:numId w:val="32"/>
        </w:numPr>
        <w:tabs>
          <w:tab w:val="left" w:pos="1759"/>
        </w:tabs>
        <w:ind w:left="1759" w:hanging="359"/>
        <w:rPr>
          <w:sz w:val="24"/>
        </w:rPr>
      </w:pPr>
      <w:r>
        <w:rPr>
          <w:sz w:val="24"/>
        </w:rPr>
        <w:t>To</w:t>
      </w:r>
      <w:r>
        <w:rPr>
          <w:spacing w:val="-6"/>
          <w:sz w:val="24"/>
        </w:rPr>
        <w:t xml:space="preserve"> </w:t>
      </w:r>
      <w:r>
        <w:rPr>
          <w:sz w:val="24"/>
        </w:rPr>
        <w:t>identify</w:t>
      </w:r>
      <w:r>
        <w:rPr>
          <w:spacing w:val="-4"/>
          <w:sz w:val="24"/>
        </w:rPr>
        <w:t xml:space="preserve"> </w:t>
      </w:r>
      <w:r>
        <w:rPr>
          <w:sz w:val="24"/>
        </w:rPr>
        <w:t>the</w:t>
      </w:r>
      <w:r>
        <w:rPr>
          <w:spacing w:val="-4"/>
          <w:sz w:val="24"/>
        </w:rPr>
        <w:t xml:space="preserve"> </w:t>
      </w:r>
      <w:r>
        <w:rPr>
          <w:sz w:val="24"/>
        </w:rPr>
        <w:t>principles</w:t>
      </w:r>
      <w:r>
        <w:rPr>
          <w:spacing w:val="-4"/>
          <w:sz w:val="24"/>
        </w:rPr>
        <w:t xml:space="preserve"> </w:t>
      </w:r>
      <w:r>
        <w:rPr>
          <w:sz w:val="24"/>
        </w:rPr>
        <w:t>and</w:t>
      </w:r>
      <w:r>
        <w:rPr>
          <w:spacing w:val="-4"/>
          <w:sz w:val="24"/>
        </w:rPr>
        <w:t xml:space="preserve"> </w:t>
      </w:r>
      <w:r>
        <w:rPr>
          <w:sz w:val="24"/>
        </w:rPr>
        <w:t>indications</w:t>
      </w:r>
      <w:r>
        <w:rPr>
          <w:spacing w:val="-4"/>
          <w:sz w:val="24"/>
        </w:rPr>
        <w:t xml:space="preserve"> </w:t>
      </w:r>
      <w:r>
        <w:rPr>
          <w:sz w:val="24"/>
        </w:rPr>
        <w:t>for</w:t>
      </w:r>
      <w:r>
        <w:rPr>
          <w:spacing w:val="-3"/>
          <w:sz w:val="24"/>
        </w:rPr>
        <w:t xml:space="preserve"> </w:t>
      </w:r>
      <w:r>
        <w:rPr>
          <w:spacing w:val="-2"/>
          <w:sz w:val="24"/>
        </w:rPr>
        <w:t>retinoscopy.</w:t>
      </w:r>
    </w:p>
    <w:p w:rsidR="003E4C7A" w:rsidRDefault="0040715D">
      <w:pPr>
        <w:pStyle w:val="ListParagraph"/>
        <w:numPr>
          <w:ilvl w:val="1"/>
          <w:numId w:val="32"/>
        </w:numPr>
        <w:tabs>
          <w:tab w:val="left" w:pos="1759"/>
        </w:tabs>
        <w:ind w:left="1759" w:hanging="359"/>
        <w:rPr>
          <w:sz w:val="24"/>
        </w:rPr>
      </w:pPr>
      <w:r>
        <w:rPr>
          <w:sz w:val="24"/>
        </w:rPr>
        <w:t>To</w:t>
      </w:r>
      <w:r>
        <w:rPr>
          <w:spacing w:val="-4"/>
          <w:sz w:val="24"/>
        </w:rPr>
        <w:t xml:space="preserve"> </w:t>
      </w:r>
      <w:r>
        <w:rPr>
          <w:sz w:val="24"/>
        </w:rPr>
        <w:t>describe</w:t>
      </w:r>
      <w:r>
        <w:rPr>
          <w:spacing w:val="-4"/>
          <w:sz w:val="24"/>
        </w:rPr>
        <w:t xml:space="preserve"> </w:t>
      </w:r>
      <w:r>
        <w:rPr>
          <w:sz w:val="24"/>
        </w:rPr>
        <w:t>the</w:t>
      </w:r>
      <w:r>
        <w:rPr>
          <w:spacing w:val="-4"/>
          <w:sz w:val="24"/>
        </w:rPr>
        <w:t xml:space="preserve"> </w:t>
      </w:r>
      <w:r>
        <w:rPr>
          <w:sz w:val="24"/>
        </w:rPr>
        <w:t>major</w:t>
      </w:r>
      <w:r>
        <w:rPr>
          <w:spacing w:val="-4"/>
          <w:sz w:val="24"/>
        </w:rPr>
        <w:t xml:space="preserve"> </w:t>
      </w:r>
      <w:r>
        <w:rPr>
          <w:sz w:val="24"/>
        </w:rPr>
        <w:t>types</w:t>
      </w:r>
      <w:r>
        <w:rPr>
          <w:spacing w:val="-4"/>
          <w:sz w:val="24"/>
        </w:rPr>
        <w:t xml:space="preserve"> </w:t>
      </w:r>
      <w:r>
        <w:rPr>
          <w:sz w:val="24"/>
        </w:rPr>
        <w:t>of</w:t>
      </w:r>
      <w:r>
        <w:rPr>
          <w:spacing w:val="-4"/>
          <w:sz w:val="24"/>
        </w:rPr>
        <w:t xml:space="preserve"> </w:t>
      </w:r>
      <w:r>
        <w:rPr>
          <w:sz w:val="24"/>
        </w:rPr>
        <w:t>refractive</w:t>
      </w:r>
      <w:r>
        <w:rPr>
          <w:spacing w:val="-3"/>
          <w:sz w:val="24"/>
        </w:rPr>
        <w:t xml:space="preserve"> </w:t>
      </w:r>
      <w:r>
        <w:rPr>
          <w:spacing w:val="-2"/>
          <w:sz w:val="24"/>
        </w:rPr>
        <w:t>errors.</w:t>
      </w:r>
    </w:p>
    <w:p w:rsidR="003E4C7A" w:rsidRDefault="0040715D">
      <w:pPr>
        <w:pStyle w:val="ListParagraph"/>
        <w:numPr>
          <w:ilvl w:val="1"/>
          <w:numId w:val="32"/>
        </w:numPr>
        <w:tabs>
          <w:tab w:val="left" w:pos="1759"/>
        </w:tabs>
        <w:ind w:left="1759" w:hanging="359"/>
        <w:rPr>
          <w:sz w:val="24"/>
        </w:rPr>
      </w:pPr>
      <w:r>
        <w:rPr>
          <w:sz w:val="24"/>
        </w:rPr>
        <w:t>To</w:t>
      </w:r>
      <w:r>
        <w:rPr>
          <w:spacing w:val="-3"/>
          <w:sz w:val="24"/>
        </w:rPr>
        <w:t xml:space="preserve"> </w:t>
      </w:r>
      <w:r>
        <w:rPr>
          <w:sz w:val="24"/>
        </w:rPr>
        <w:t>describe</w:t>
      </w:r>
      <w:r>
        <w:rPr>
          <w:spacing w:val="-3"/>
          <w:sz w:val="24"/>
        </w:rPr>
        <w:t xml:space="preserve"> </w:t>
      </w:r>
      <w:r>
        <w:rPr>
          <w:sz w:val="24"/>
        </w:rPr>
        <w:t>the</w:t>
      </w:r>
      <w:r>
        <w:rPr>
          <w:spacing w:val="-3"/>
          <w:sz w:val="24"/>
        </w:rPr>
        <w:t xml:space="preserve"> </w:t>
      </w:r>
      <w:r>
        <w:rPr>
          <w:sz w:val="24"/>
        </w:rPr>
        <w:t>indications</w:t>
      </w:r>
      <w:r>
        <w:rPr>
          <w:spacing w:val="-3"/>
          <w:sz w:val="24"/>
        </w:rPr>
        <w:t xml:space="preserve"> </w:t>
      </w:r>
      <w:r>
        <w:rPr>
          <w:sz w:val="24"/>
        </w:rPr>
        <w:t>for</w:t>
      </w:r>
      <w:r>
        <w:rPr>
          <w:spacing w:val="-3"/>
          <w:sz w:val="24"/>
        </w:rPr>
        <w:t xml:space="preserve"> </w:t>
      </w:r>
      <w:r>
        <w:rPr>
          <w:sz w:val="24"/>
        </w:rPr>
        <w:t>and</w:t>
      </w:r>
      <w:r>
        <w:rPr>
          <w:spacing w:val="-3"/>
          <w:sz w:val="24"/>
        </w:rPr>
        <w:t xml:space="preserve"> </w:t>
      </w:r>
      <w:r>
        <w:rPr>
          <w:sz w:val="24"/>
        </w:rPr>
        <w:t>to</w:t>
      </w:r>
      <w:r>
        <w:rPr>
          <w:spacing w:val="-3"/>
          <w:sz w:val="24"/>
        </w:rPr>
        <w:t xml:space="preserve"> </w:t>
      </w:r>
      <w:r>
        <w:rPr>
          <w:sz w:val="24"/>
        </w:rPr>
        <w:t>use</w:t>
      </w:r>
      <w:r>
        <w:rPr>
          <w:spacing w:val="-3"/>
          <w:sz w:val="24"/>
        </w:rPr>
        <w:t xml:space="preserve"> </w:t>
      </w:r>
      <w:r>
        <w:rPr>
          <w:sz w:val="24"/>
        </w:rPr>
        <w:t>trial</w:t>
      </w:r>
      <w:r>
        <w:rPr>
          <w:spacing w:val="-3"/>
          <w:sz w:val="24"/>
        </w:rPr>
        <w:t xml:space="preserve"> </w:t>
      </w:r>
      <w:r>
        <w:rPr>
          <w:spacing w:val="-2"/>
          <w:sz w:val="24"/>
        </w:rPr>
        <w:t>lenses.</w:t>
      </w:r>
    </w:p>
    <w:p w:rsidR="003E4C7A" w:rsidRDefault="0040715D">
      <w:pPr>
        <w:pStyle w:val="ListParagraph"/>
        <w:numPr>
          <w:ilvl w:val="1"/>
          <w:numId w:val="32"/>
        </w:numPr>
        <w:tabs>
          <w:tab w:val="left" w:pos="1759"/>
        </w:tabs>
        <w:ind w:left="1759" w:hanging="359"/>
        <w:rPr>
          <w:sz w:val="24"/>
        </w:rPr>
      </w:pPr>
      <w:r>
        <w:rPr>
          <w:sz w:val="24"/>
        </w:rPr>
        <w:t>To</w:t>
      </w:r>
      <w:r>
        <w:rPr>
          <w:spacing w:val="-4"/>
          <w:sz w:val="24"/>
        </w:rPr>
        <w:t xml:space="preserve"> </w:t>
      </w:r>
      <w:r>
        <w:rPr>
          <w:sz w:val="24"/>
        </w:rPr>
        <w:t>describe</w:t>
      </w:r>
      <w:r>
        <w:rPr>
          <w:spacing w:val="-4"/>
          <w:sz w:val="24"/>
        </w:rPr>
        <w:t xml:space="preserve"> </w:t>
      </w:r>
      <w:r>
        <w:rPr>
          <w:sz w:val="24"/>
        </w:rPr>
        <w:t>the</w:t>
      </w:r>
      <w:r>
        <w:rPr>
          <w:spacing w:val="-4"/>
          <w:sz w:val="24"/>
        </w:rPr>
        <w:t xml:space="preserve"> </w:t>
      </w:r>
      <w:r>
        <w:rPr>
          <w:sz w:val="24"/>
        </w:rPr>
        <w:t>basic</w:t>
      </w:r>
      <w:r>
        <w:rPr>
          <w:spacing w:val="-4"/>
          <w:sz w:val="24"/>
        </w:rPr>
        <w:t xml:space="preserve"> </w:t>
      </w:r>
      <w:r>
        <w:rPr>
          <w:sz w:val="24"/>
        </w:rPr>
        <w:t>principles</w:t>
      </w:r>
      <w:r>
        <w:rPr>
          <w:spacing w:val="-4"/>
          <w:sz w:val="24"/>
        </w:rPr>
        <w:t xml:space="preserve"> </w:t>
      </w:r>
      <w:r>
        <w:rPr>
          <w:sz w:val="24"/>
        </w:rPr>
        <w:t>of</w:t>
      </w:r>
      <w:r>
        <w:rPr>
          <w:spacing w:val="-4"/>
          <w:sz w:val="24"/>
        </w:rPr>
        <w:t xml:space="preserve"> </w:t>
      </w:r>
      <w:r>
        <w:rPr>
          <w:sz w:val="24"/>
        </w:rPr>
        <w:t>a</w:t>
      </w:r>
      <w:r>
        <w:rPr>
          <w:spacing w:val="-3"/>
          <w:sz w:val="24"/>
        </w:rPr>
        <w:t xml:space="preserve"> </w:t>
      </w:r>
      <w:proofErr w:type="spellStart"/>
      <w:r>
        <w:rPr>
          <w:spacing w:val="-2"/>
          <w:sz w:val="24"/>
        </w:rPr>
        <w:t>keratometer</w:t>
      </w:r>
      <w:proofErr w:type="spellEnd"/>
      <w:r>
        <w:rPr>
          <w:spacing w:val="-2"/>
          <w:sz w:val="24"/>
        </w:rPr>
        <w:t>.</w:t>
      </w:r>
    </w:p>
    <w:p w:rsidR="003E4C7A" w:rsidRDefault="0040715D">
      <w:pPr>
        <w:pStyle w:val="ListParagraph"/>
        <w:numPr>
          <w:ilvl w:val="1"/>
          <w:numId w:val="32"/>
        </w:numPr>
        <w:tabs>
          <w:tab w:val="left" w:pos="1760"/>
        </w:tabs>
        <w:ind w:right="1833"/>
        <w:rPr>
          <w:sz w:val="24"/>
        </w:rPr>
      </w:pPr>
      <w:r>
        <w:rPr>
          <w:sz w:val="24"/>
        </w:rPr>
        <w:t>To</w:t>
      </w:r>
      <w:r>
        <w:rPr>
          <w:spacing w:val="-6"/>
          <w:sz w:val="24"/>
        </w:rPr>
        <w:t xml:space="preserve"> </w:t>
      </w:r>
      <w:r>
        <w:rPr>
          <w:sz w:val="24"/>
        </w:rPr>
        <w:t>identify</w:t>
      </w:r>
      <w:r>
        <w:rPr>
          <w:spacing w:val="-6"/>
          <w:sz w:val="24"/>
        </w:rPr>
        <w:t xml:space="preserve"> </w:t>
      </w:r>
      <w:r>
        <w:rPr>
          <w:sz w:val="24"/>
        </w:rPr>
        <w:t>and</w:t>
      </w:r>
      <w:r>
        <w:rPr>
          <w:spacing w:val="-6"/>
          <w:sz w:val="24"/>
        </w:rPr>
        <w:t xml:space="preserve"> </w:t>
      </w:r>
      <w:r>
        <w:rPr>
          <w:sz w:val="24"/>
        </w:rPr>
        <w:t>describe</w:t>
      </w:r>
      <w:r>
        <w:rPr>
          <w:spacing w:val="-6"/>
          <w:sz w:val="24"/>
        </w:rPr>
        <w:t xml:space="preserve"> </w:t>
      </w:r>
      <w:r>
        <w:rPr>
          <w:sz w:val="24"/>
        </w:rPr>
        <w:t>the</w:t>
      </w:r>
      <w:r>
        <w:rPr>
          <w:spacing w:val="-6"/>
          <w:sz w:val="24"/>
        </w:rPr>
        <w:t xml:space="preserve"> </w:t>
      </w:r>
      <w:r>
        <w:rPr>
          <w:sz w:val="24"/>
        </w:rPr>
        <w:t>mechanisms</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following</w:t>
      </w:r>
      <w:r>
        <w:rPr>
          <w:spacing w:val="-6"/>
          <w:sz w:val="24"/>
        </w:rPr>
        <w:t xml:space="preserve"> </w:t>
      </w:r>
      <w:r>
        <w:rPr>
          <w:sz w:val="24"/>
        </w:rPr>
        <w:t>instruments</w:t>
      </w:r>
      <w:r>
        <w:rPr>
          <w:spacing w:val="-6"/>
          <w:sz w:val="24"/>
        </w:rPr>
        <w:t xml:space="preserve"> </w:t>
      </w:r>
      <w:r>
        <w:rPr>
          <w:sz w:val="24"/>
        </w:rPr>
        <w:t>in</w:t>
      </w:r>
      <w:r>
        <w:rPr>
          <w:spacing w:val="-6"/>
          <w:sz w:val="24"/>
        </w:rPr>
        <w:t xml:space="preserve"> </w:t>
      </w:r>
      <w:r>
        <w:rPr>
          <w:sz w:val="24"/>
        </w:rPr>
        <w:t>the evaluation of cataracts, including:</w:t>
      </w:r>
    </w:p>
    <w:p w:rsidR="003E4C7A" w:rsidRDefault="0040715D">
      <w:pPr>
        <w:pStyle w:val="ListParagraph"/>
        <w:numPr>
          <w:ilvl w:val="0"/>
          <w:numId w:val="29"/>
        </w:numPr>
        <w:tabs>
          <w:tab w:val="left" w:pos="2479"/>
        </w:tabs>
        <w:ind w:left="2479" w:hanging="359"/>
        <w:rPr>
          <w:sz w:val="24"/>
        </w:rPr>
      </w:pPr>
      <w:proofErr w:type="spellStart"/>
      <w:r>
        <w:rPr>
          <w:spacing w:val="-2"/>
          <w:sz w:val="24"/>
        </w:rPr>
        <w:t>Lensometer</w:t>
      </w:r>
      <w:proofErr w:type="spellEnd"/>
    </w:p>
    <w:p w:rsidR="003E4C7A" w:rsidRDefault="0040715D">
      <w:pPr>
        <w:pStyle w:val="ListParagraph"/>
        <w:numPr>
          <w:ilvl w:val="0"/>
          <w:numId w:val="29"/>
        </w:numPr>
        <w:tabs>
          <w:tab w:val="left" w:pos="2479"/>
        </w:tabs>
        <w:ind w:left="2479" w:hanging="359"/>
        <w:rPr>
          <w:sz w:val="24"/>
        </w:rPr>
      </w:pPr>
      <w:r>
        <w:rPr>
          <w:spacing w:val="-2"/>
          <w:sz w:val="24"/>
        </w:rPr>
        <w:t>Autorefractor</w:t>
      </w:r>
    </w:p>
    <w:p w:rsidR="003E4C7A" w:rsidRDefault="0040715D">
      <w:pPr>
        <w:pStyle w:val="ListParagraph"/>
        <w:numPr>
          <w:ilvl w:val="0"/>
          <w:numId w:val="29"/>
        </w:numPr>
        <w:tabs>
          <w:tab w:val="left" w:pos="2479"/>
        </w:tabs>
        <w:ind w:left="2479" w:hanging="359"/>
        <w:rPr>
          <w:sz w:val="24"/>
        </w:rPr>
      </w:pPr>
      <w:r>
        <w:rPr>
          <w:spacing w:val="-2"/>
          <w:sz w:val="24"/>
        </w:rPr>
        <w:t>Retinoscope</w:t>
      </w:r>
    </w:p>
    <w:p w:rsidR="003E4C7A" w:rsidRDefault="0040715D">
      <w:pPr>
        <w:pStyle w:val="ListParagraph"/>
        <w:numPr>
          <w:ilvl w:val="0"/>
          <w:numId w:val="29"/>
        </w:numPr>
        <w:tabs>
          <w:tab w:val="left" w:pos="2479"/>
        </w:tabs>
        <w:ind w:left="2479" w:hanging="359"/>
        <w:rPr>
          <w:sz w:val="24"/>
        </w:rPr>
      </w:pPr>
      <w:r>
        <w:rPr>
          <w:spacing w:val="-2"/>
          <w:sz w:val="24"/>
        </w:rPr>
        <w:t>Phoropter</w:t>
      </w:r>
    </w:p>
    <w:p w:rsidR="003E4C7A" w:rsidRDefault="0040715D">
      <w:pPr>
        <w:pStyle w:val="ListParagraph"/>
        <w:numPr>
          <w:ilvl w:val="0"/>
          <w:numId w:val="29"/>
        </w:numPr>
        <w:tabs>
          <w:tab w:val="left" w:pos="2479"/>
        </w:tabs>
        <w:ind w:left="2479" w:hanging="359"/>
        <w:rPr>
          <w:sz w:val="24"/>
        </w:rPr>
      </w:pPr>
      <w:proofErr w:type="spellStart"/>
      <w:r>
        <w:rPr>
          <w:spacing w:val="-2"/>
          <w:sz w:val="24"/>
        </w:rPr>
        <w:t>Keratometer</w:t>
      </w:r>
      <w:proofErr w:type="spellEnd"/>
    </w:p>
    <w:p w:rsidR="003E4C7A" w:rsidRDefault="0040715D">
      <w:pPr>
        <w:pStyle w:val="ListParagraph"/>
        <w:numPr>
          <w:ilvl w:val="1"/>
          <w:numId w:val="32"/>
        </w:numPr>
        <w:tabs>
          <w:tab w:val="left" w:pos="1759"/>
        </w:tabs>
        <w:ind w:left="1759" w:hanging="359"/>
        <w:rPr>
          <w:sz w:val="24"/>
        </w:rPr>
      </w:pPr>
      <w:r>
        <w:rPr>
          <w:sz w:val="24"/>
        </w:rPr>
        <w:t>To</w:t>
      </w:r>
      <w:r>
        <w:rPr>
          <w:spacing w:val="-6"/>
          <w:sz w:val="24"/>
        </w:rPr>
        <w:t xml:space="preserve"> </w:t>
      </w:r>
      <w:r>
        <w:rPr>
          <w:sz w:val="24"/>
        </w:rPr>
        <w:t>identify</w:t>
      </w:r>
      <w:r>
        <w:rPr>
          <w:spacing w:val="-5"/>
          <w:sz w:val="24"/>
        </w:rPr>
        <w:t xml:space="preserve"> </w:t>
      </w:r>
      <w:r>
        <w:rPr>
          <w:sz w:val="24"/>
        </w:rPr>
        <w:t>media</w:t>
      </w:r>
      <w:r>
        <w:rPr>
          <w:spacing w:val="-6"/>
          <w:sz w:val="24"/>
        </w:rPr>
        <w:t xml:space="preserve"> </w:t>
      </w:r>
      <w:r>
        <w:rPr>
          <w:sz w:val="24"/>
        </w:rPr>
        <w:t>opacities</w:t>
      </w:r>
      <w:r>
        <w:rPr>
          <w:spacing w:val="-5"/>
          <w:sz w:val="24"/>
        </w:rPr>
        <w:t xml:space="preserve"> </w:t>
      </w:r>
      <w:r>
        <w:rPr>
          <w:sz w:val="24"/>
        </w:rPr>
        <w:t>with</w:t>
      </w:r>
      <w:r>
        <w:rPr>
          <w:spacing w:val="-5"/>
          <w:sz w:val="24"/>
        </w:rPr>
        <w:t xml:space="preserve"> </w:t>
      </w:r>
      <w:r>
        <w:rPr>
          <w:spacing w:val="-2"/>
          <w:sz w:val="24"/>
        </w:rPr>
        <w:t>retinoscopy.</w:t>
      </w:r>
    </w:p>
    <w:p w:rsidR="003E4C7A" w:rsidRDefault="0040715D">
      <w:pPr>
        <w:pStyle w:val="ListParagraph"/>
        <w:numPr>
          <w:ilvl w:val="1"/>
          <w:numId w:val="32"/>
        </w:numPr>
        <w:tabs>
          <w:tab w:val="left" w:pos="1759"/>
        </w:tabs>
        <w:ind w:left="1759" w:hanging="359"/>
        <w:rPr>
          <w:sz w:val="24"/>
        </w:rPr>
      </w:pPr>
      <w:r>
        <w:rPr>
          <w:sz w:val="24"/>
        </w:rPr>
        <w:t>To</w:t>
      </w:r>
      <w:r>
        <w:rPr>
          <w:spacing w:val="-4"/>
          <w:sz w:val="24"/>
        </w:rPr>
        <w:t xml:space="preserve"> </w:t>
      </w:r>
      <w:r>
        <w:rPr>
          <w:sz w:val="24"/>
        </w:rPr>
        <w:t>perform</w:t>
      </w:r>
      <w:r>
        <w:rPr>
          <w:spacing w:val="-3"/>
          <w:sz w:val="24"/>
        </w:rPr>
        <w:t xml:space="preserve"> </w:t>
      </w:r>
      <w:r>
        <w:rPr>
          <w:sz w:val="24"/>
        </w:rPr>
        <w:t>an</w:t>
      </w:r>
      <w:r>
        <w:rPr>
          <w:spacing w:val="-4"/>
          <w:sz w:val="24"/>
        </w:rPr>
        <w:t xml:space="preserve"> </w:t>
      </w:r>
      <w:r>
        <w:rPr>
          <w:sz w:val="24"/>
        </w:rPr>
        <w:t>integrated</w:t>
      </w:r>
      <w:r>
        <w:rPr>
          <w:spacing w:val="-3"/>
          <w:sz w:val="24"/>
        </w:rPr>
        <w:t xml:space="preserve"> </w:t>
      </w:r>
      <w:r>
        <w:rPr>
          <w:sz w:val="24"/>
        </w:rPr>
        <w:t>refraction</w:t>
      </w:r>
      <w:r>
        <w:rPr>
          <w:spacing w:val="-3"/>
          <w:sz w:val="24"/>
        </w:rPr>
        <w:t xml:space="preserve"> </w:t>
      </w:r>
      <w:r>
        <w:rPr>
          <w:sz w:val="24"/>
        </w:rPr>
        <w:t>based</w:t>
      </w:r>
      <w:r>
        <w:rPr>
          <w:spacing w:val="-4"/>
          <w:sz w:val="24"/>
        </w:rPr>
        <w:t xml:space="preserve"> </w:t>
      </w:r>
      <w:r>
        <w:rPr>
          <w:sz w:val="24"/>
        </w:rPr>
        <w:t>upon</w:t>
      </w:r>
      <w:r>
        <w:rPr>
          <w:spacing w:val="-3"/>
          <w:sz w:val="24"/>
        </w:rPr>
        <w:t xml:space="preserve"> </w:t>
      </w:r>
      <w:proofErr w:type="spellStart"/>
      <w:r>
        <w:rPr>
          <w:sz w:val="24"/>
        </w:rPr>
        <w:t>retinoscopic</w:t>
      </w:r>
      <w:proofErr w:type="spellEnd"/>
      <w:r>
        <w:rPr>
          <w:spacing w:val="-3"/>
          <w:sz w:val="24"/>
        </w:rPr>
        <w:t xml:space="preserve"> </w:t>
      </w:r>
      <w:r>
        <w:rPr>
          <w:spacing w:val="-2"/>
          <w:sz w:val="24"/>
        </w:rPr>
        <w:t>results.</w:t>
      </w:r>
    </w:p>
    <w:p w:rsidR="003E4C7A" w:rsidRDefault="0040715D">
      <w:pPr>
        <w:pStyle w:val="ListParagraph"/>
        <w:numPr>
          <w:ilvl w:val="1"/>
          <w:numId w:val="32"/>
        </w:numPr>
        <w:tabs>
          <w:tab w:val="left" w:pos="1760"/>
        </w:tabs>
        <w:ind w:right="2047"/>
        <w:rPr>
          <w:sz w:val="24"/>
        </w:rPr>
      </w:pPr>
      <w:r>
        <w:rPr>
          <w:sz w:val="24"/>
        </w:rPr>
        <w:t>To</w:t>
      </w:r>
      <w:r>
        <w:rPr>
          <w:spacing w:val="-9"/>
          <w:sz w:val="24"/>
        </w:rPr>
        <w:t xml:space="preserve"> </w:t>
      </w:r>
      <w:r>
        <w:rPr>
          <w:sz w:val="24"/>
        </w:rPr>
        <w:t>perform</w:t>
      </w:r>
      <w:r>
        <w:rPr>
          <w:spacing w:val="-9"/>
          <w:sz w:val="24"/>
        </w:rPr>
        <w:t xml:space="preserve"> </w:t>
      </w:r>
      <w:r>
        <w:rPr>
          <w:sz w:val="24"/>
        </w:rPr>
        <w:t>elementary</w:t>
      </w:r>
      <w:r>
        <w:rPr>
          <w:spacing w:val="-9"/>
          <w:sz w:val="24"/>
        </w:rPr>
        <w:t xml:space="preserve"> </w:t>
      </w:r>
      <w:r>
        <w:rPr>
          <w:sz w:val="24"/>
        </w:rPr>
        <w:t>refraction</w:t>
      </w:r>
      <w:r>
        <w:rPr>
          <w:spacing w:val="-9"/>
          <w:sz w:val="24"/>
        </w:rPr>
        <w:t xml:space="preserve"> </w:t>
      </w:r>
      <w:r>
        <w:rPr>
          <w:sz w:val="24"/>
        </w:rPr>
        <w:t>techniques</w:t>
      </w:r>
      <w:r>
        <w:rPr>
          <w:spacing w:val="-9"/>
          <w:sz w:val="24"/>
        </w:rPr>
        <w:t xml:space="preserve"> </w:t>
      </w:r>
      <w:r>
        <w:rPr>
          <w:sz w:val="24"/>
        </w:rPr>
        <w:t>(e.g.,</w:t>
      </w:r>
      <w:r>
        <w:rPr>
          <w:spacing w:val="-9"/>
          <w:sz w:val="24"/>
        </w:rPr>
        <w:t xml:space="preserve"> </w:t>
      </w:r>
      <w:r>
        <w:rPr>
          <w:sz w:val="24"/>
        </w:rPr>
        <w:t>for</w:t>
      </w:r>
      <w:r>
        <w:rPr>
          <w:spacing w:val="-9"/>
          <w:sz w:val="24"/>
        </w:rPr>
        <w:t xml:space="preserve"> </w:t>
      </w:r>
      <w:r>
        <w:rPr>
          <w:sz w:val="24"/>
        </w:rPr>
        <w:t>myopia,</w:t>
      </w:r>
      <w:r>
        <w:rPr>
          <w:spacing w:val="-9"/>
          <w:sz w:val="24"/>
        </w:rPr>
        <w:t xml:space="preserve"> </w:t>
      </w:r>
      <w:r>
        <w:rPr>
          <w:sz w:val="24"/>
        </w:rPr>
        <w:t>hyperopia, accommodative add)</w:t>
      </w:r>
    </w:p>
    <w:p w:rsidR="003E4C7A" w:rsidRDefault="0040715D">
      <w:pPr>
        <w:pStyle w:val="ListParagraph"/>
        <w:numPr>
          <w:ilvl w:val="1"/>
          <w:numId w:val="32"/>
        </w:numPr>
        <w:tabs>
          <w:tab w:val="left" w:pos="1760"/>
        </w:tabs>
        <w:ind w:right="1580"/>
        <w:rPr>
          <w:sz w:val="24"/>
        </w:rPr>
      </w:pPr>
      <w:r>
        <w:rPr>
          <w:sz w:val="24"/>
        </w:rPr>
        <w:t>To</w:t>
      </w:r>
      <w:r>
        <w:rPr>
          <w:spacing w:val="-8"/>
          <w:sz w:val="24"/>
        </w:rPr>
        <w:t xml:space="preserve"> </w:t>
      </w:r>
      <w:r>
        <w:rPr>
          <w:sz w:val="24"/>
        </w:rPr>
        <w:t>perform</w:t>
      </w:r>
      <w:r>
        <w:rPr>
          <w:spacing w:val="-8"/>
          <w:sz w:val="24"/>
        </w:rPr>
        <w:t xml:space="preserve"> </w:t>
      </w:r>
      <w:r>
        <w:rPr>
          <w:sz w:val="24"/>
        </w:rPr>
        <w:t>objective</w:t>
      </w:r>
      <w:r>
        <w:rPr>
          <w:spacing w:val="-8"/>
          <w:sz w:val="24"/>
        </w:rPr>
        <w:t xml:space="preserve"> </w:t>
      </w:r>
      <w:r>
        <w:rPr>
          <w:sz w:val="24"/>
        </w:rPr>
        <w:t>and</w:t>
      </w:r>
      <w:r>
        <w:rPr>
          <w:spacing w:val="-8"/>
          <w:sz w:val="24"/>
        </w:rPr>
        <w:t xml:space="preserve"> </w:t>
      </w:r>
      <w:r>
        <w:rPr>
          <w:sz w:val="24"/>
        </w:rPr>
        <w:t>subjective</w:t>
      </w:r>
      <w:r>
        <w:rPr>
          <w:spacing w:val="-8"/>
          <w:sz w:val="24"/>
        </w:rPr>
        <w:t xml:space="preserve"> </w:t>
      </w:r>
      <w:r>
        <w:rPr>
          <w:sz w:val="24"/>
        </w:rPr>
        <w:t>refraction</w:t>
      </w:r>
      <w:r>
        <w:rPr>
          <w:spacing w:val="-8"/>
          <w:sz w:val="24"/>
        </w:rPr>
        <w:t xml:space="preserve"> </w:t>
      </w:r>
      <w:r>
        <w:rPr>
          <w:sz w:val="24"/>
        </w:rPr>
        <w:t>techniques</w:t>
      </w:r>
      <w:r>
        <w:rPr>
          <w:spacing w:val="-8"/>
          <w:sz w:val="24"/>
        </w:rPr>
        <w:t xml:space="preserve"> </w:t>
      </w:r>
      <w:r>
        <w:rPr>
          <w:sz w:val="24"/>
        </w:rPr>
        <w:t>for</w:t>
      </w:r>
      <w:r>
        <w:rPr>
          <w:spacing w:val="-8"/>
          <w:sz w:val="24"/>
        </w:rPr>
        <w:t xml:space="preserve"> </w:t>
      </w:r>
      <w:r>
        <w:rPr>
          <w:sz w:val="24"/>
        </w:rPr>
        <w:t>simple</w:t>
      </w:r>
      <w:r>
        <w:rPr>
          <w:spacing w:val="-8"/>
          <w:sz w:val="24"/>
        </w:rPr>
        <w:t xml:space="preserve"> </w:t>
      </w:r>
      <w:r>
        <w:rPr>
          <w:sz w:val="24"/>
        </w:rPr>
        <w:t xml:space="preserve">refractive </w:t>
      </w:r>
      <w:r>
        <w:rPr>
          <w:spacing w:val="-2"/>
          <w:sz w:val="24"/>
        </w:rPr>
        <w:t>error.</w:t>
      </w:r>
    </w:p>
    <w:p w:rsidR="003E4C7A" w:rsidRDefault="003E4C7A">
      <w:pPr>
        <w:rPr>
          <w:sz w:val="24"/>
        </w:rPr>
        <w:sectPr w:rsidR="003E4C7A">
          <w:pgSz w:w="12240" w:h="15840"/>
          <w:pgMar w:top="1360" w:right="280" w:bottom="280" w:left="400" w:header="720" w:footer="720" w:gutter="0"/>
          <w:cols w:space="720"/>
        </w:sectPr>
      </w:pPr>
    </w:p>
    <w:p w:rsidR="003E4C7A" w:rsidRDefault="0040715D">
      <w:pPr>
        <w:pStyle w:val="ListParagraph"/>
        <w:numPr>
          <w:ilvl w:val="1"/>
          <w:numId w:val="32"/>
        </w:numPr>
        <w:tabs>
          <w:tab w:val="left" w:pos="1760"/>
        </w:tabs>
        <w:spacing w:before="80"/>
        <w:ind w:right="1477"/>
        <w:rPr>
          <w:sz w:val="24"/>
        </w:rPr>
      </w:pPr>
      <w:r>
        <w:rPr>
          <w:sz w:val="24"/>
        </w:rPr>
        <w:lastRenderedPageBreak/>
        <w:t>Understanding</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different</w:t>
      </w:r>
      <w:r>
        <w:rPr>
          <w:spacing w:val="-5"/>
          <w:sz w:val="24"/>
        </w:rPr>
        <w:t xml:space="preserve"> </w:t>
      </w:r>
      <w:r>
        <w:rPr>
          <w:sz w:val="24"/>
        </w:rPr>
        <w:t>types</w:t>
      </w:r>
      <w:r>
        <w:rPr>
          <w:spacing w:val="-5"/>
          <w:sz w:val="24"/>
        </w:rPr>
        <w:t xml:space="preserve"> </w:t>
      </w:r>
      <w:r>
        <w:rPr>
          <w:sz w:val="24"/>
        </w:rPr>
        <w:t>of</w:t>
      </w:r>
      <w:r>
        <w:rPr>
          <w:spacing w:val="-5"/>
          <w:sz w:val="24"/>
        </w:rPr>
        <w:t xml:space="preserve"> </w:t>
      </w:r>
      <w:r>
        <w:rPr>
          <w:sz w:val="24"/>
        </w:rPr>
        <w:t>contact</w:t>
      </w:r>
      <w:r>
        <w:rPr>
          <w:spacing w:val="-5"/>
          <w:sz w:val="24"/>
        </w:rPr>
        <w:t xml:space="preserve"> </w:t>
      </w:r>
      <w:r>
        <w:rPr>
          <w:sz w:val="24"/>
        </w:rPr>
        <w:t>lenses</w:t>
      </w:r>
      <w:r>
        <w:rPr>
          <w:spacing w:val="-5"/>
          <w:sz w:val="24"/>
        </w:rPr>
        <w:t xml:space="preserve"> </w:t>
      </w:r>
      <w:r>
        <w:rPr>
          <w:sz w:val="24"/>
        </w:rPr>
        <w:t>including:</w:t>
      </w:r>
      <w:r>
        <w:rPr>
          <w:spacing w:val="-5"/>
          <w:sz w:val="24"/>
        </w:rPr>
        <w:t xml:space="preserve"> </w:t>
      </w:r>
      <w:r>
        <w:rPr>
          <w:sz w:val="24"/>
        </w:rPr>
        <w:t>hydrogel,</w:t>
      </w:r>
      <w:r>
        <w:rPr>
          <w:spacing w:val="-5"/>
          <w:sz w:val="24"/>
        </w:rPr>
        <w:t xml:space="preserve"> </w:t>
      </w:r>
      <w:r>
        <w:rPr>
          <w:sz w:val="24"/>
        </w:rPr>
        <w:t xml:space="preserve">rigid gas permeable, </w:t>
      </w:r>
      <w:proofErr w:type="spellStart"/>
      <w:r>
        <w:rPr>
          <w:sz w:val="24"/>
        </w:rPr>
        <w:t>torics</w:t>
      </w:r>
      <w:proofErr w:type="spellEnd"/>
      <w:r>
        <w:rPr>
          <w:sz w:val="24"/>
        </w:rPr>
        <w:t>, PMMA, bifocal, disposable, planed replacement, conventional, daily wear, and extended wear.</w:t>
      </w:r>
    </w:p>
    <w:p w:rsidR="003E4C7A" w:rsidRDefault="0040715D">
      <w:pPr>
        <w:pStyle w:val="ListParagraph"/>
        <w:numPr>
          <w:ilvl w:val="1"/>
          <w:numId w:val="32"/>
        </w:numPr>
        <w:tabs>
          <w:tab w:val="left" w:pos="1760"/>
        </w:tabs>
        <w:ind w:right="1878" w:hanging="420"/>
        <w:rPr>
          <w:sz w:val="24"/>
        </w:rPr>
      </w:pPr>
      <w:r>
        <w:rPr>
          <w:sz w:val="24"/>
        </w:rPr>
        <w:t>Knowledge of the contact lens patient evaluation including:</w:t>
      </w:r>
      <w:r>
        <w:rPr>
          <w:sz w:val="24"/>
        </w:rPr>
        <w:t xml:space="preserve"> history, visual acuity,</w:t>
      </w:r>
      <w:r>
        <w:rPr>
          <w:spacing w:val="-7"/>
          <w:sz w:val="24"/>
        </w:rPr>
        <w:t xml:space="preserve"> </w:t>
      </w:r>
      <w:r>
        <w:rPr>
          <w:sz w:val="24"/>
        </w:rPr>
        <w:t>over-refraction,</w:t>
      </w:r>
      <w:r>
        <w:rPr>
          <w:spacing w:val="-7"/>
          <w:sz w:val="24"/>
        </w:rPr>
        <w:t xml:space="preserve"> </w:t>
      </w:r>
      <w:r>
        <w:rPr>
          <w:sz w:val="24"/>
        </w:rPr>
        <w:t>evaluation</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contact</w:t>
      </w:r>
      <w:r>
        <w:rPr>
          <w:spacing w:val="-7"/>
          <w:sz w:val="24"/>
        </w:rPr>
        <w:t xml:space="preserve"> </w:t>
      </w:r>
      <w:r>
        <w:rPr>
          <w:sz w:val="24"/>
        </w:rPr>
        <w:t>lens</w:t>
      </w:r>
      <w:r>
        <w:rPr>
          <w:spacing w:val="-7"/>
          <w:sz w:val="24"/>
        </w:rPr>
        <w:t xml:space="preserve"> </w:t>
      </w:r>
      <w:r>
        <w:rPr>
          <w:sz w:val="24"/>
        </w:rPr>
        <w:t>(centration,</w:t>
      </w:r>
      <w:r>
        <w:rPr>
          <w:spacing w:val="-7"/>
          <w:sz w:val="24"/>
        </w:rPr>
        <w:t xml:space="preserve"> </w:t>
      </w:r>
      <w:r>
        <w:rPr>
          <w:sz w:val="24"/>
        </w:rPr>
        <w:t>coverage, lag, surface quality, fluorescein patterns), evaluation of the external adnexa (lid position and movement), evaluation of the ocular surface and cornea (pannus, neovascularization, corneal integrity, papillae, tear BUT, etc.), and scheduling.</w:t>
      </w:r>
    </w:p>
    <w:p w:rsidR="003E4C7A" w:rsidRDefault="0040715D">
      <w:pPr>
        <w:pStyle w:val="ListParagraph"/>
        <w:numPr>
          <w:ilvl w:val="1"/>
          <w:numId w:val="32"/>
        </w:numPr>
        <w:tabs>
          <w:tab w:val="left" w:pos="1760"/>
        </w:tabs>
        <w:ind w:right="2233" w:hanging="420"/>
        <w:rPr>
          <w:sz w:val="24"/>
        </w:rPr>
      </w:pPr>
      <w:r>
        <w:rPr>
          <w:sz w:val="24"/>
        </w:rPr>
        <w:t>Und</w:t>
      </w:r>
      <w:r>
        <w:rPr>
          <w:sz w:val="24"/>
        </w:rPr>
        <w:t>erstanding</w:t>
      </w:r>
      <w:r>
        <w:rPr>
          <w:spacing w:val="-5"/>
          <w:sz w:val="24"/>
        </w:rPr>
        <w:t xml:space="preserve"> </w:t>
      </w:r>
      <w:r>
        <w:rPr>
          <w:sz w:val="24"/>
        </w:rPr>
        <w:t>proper</w:t>
      </w:r>
      <w:r>
        <w:rPr>
          <w:spacing w:val="-5"/>
          <w:sz w:val="24"/>
        </w:rPr>
        <w:t xml:space="preserve"> </w:t>
      </w:r>
      <w:r>
        <w:rPr>
          <w:sz w:val="24"/>
        </w:rPr>
        <w:t>insertion,</w:t>
      </w:r>
      <w:r>
        <w:rPr>
          <w:spacing w:val="-5"/>
          <w:sz w:val="24"/>
        </w:rPr>
        <w:t xml:space="preserve"> </w:t>
      </w:r>
      <w:r>
        <w:rPr>
          <w:sz w:val="24"/>
        </w:rPr>
        <w:t>removal,</w:t>
      </w:r>
      <w:r>
        <w:rPr>
          <w:spacing w:val="-5"/>
          <w:sz w:val="24"/>
        </w:rPr>
        <w:t xml:space="preserve"> </w:t>
      </w:r>
      <w:r>
        <w:rPr>
          <w:sz w:val="24"/>
        </w:rPr>
        <w:t>and</w:t>
      </w:r>
      <w:r>
        <w:rPr>
          <w:spacing w:val="-5"/>
          <w:sz w:val="24"/>
        </w:rPr>
        <w:t xml:space="preserve"> </w:t>
      </w:r>
      <w:proofErr w:type="spellStart"/>
      <w:r>
        <w:rPr>
          <w:sz w:val="24"/>
        </w:rPr>
        <w:t>recentering</w:t>
      </w:r>
      <w:proofErr w:type="spellEnd"/>
      <w:r>
        <w:rPr>
          <w:spacing w:val="-5"/>
          <w:sz w:val="24"/>
        </w:rPr>
        <w:t xml:space="preserve"> </w:t>
      </w:r>
      <w:r>
        <w:rPr>
          <w:sz w:val="24"/>
        </w:rPr>
        <w:t>of</w:t>
      </w:r>
      <w:r>
        <w:rPr>
          <w:spacing w:val="-5"/>
          <w:sz w:val="24"/>
        </w:rPr>
        <w:t xml:space="preserve"> </w:t>
      </w:r>
      <w:r>
        <w:rPr>
          <w:sz w:val="24"/>
        </w:rPr>
        <w:t>all</w:t>
      </w:r>
      <w:r>
        <w:rPr>
          <w:spacing w:val="-5"/>
          <w:sz w:val="24"/>
        </w:rPr>
        <w:t xml:space="preserve"> </w:t>
      </w:r>
      <w:r>
        <w:rPr>
          <w:sz w:val="24"/>
        </w:rPr>
        <w:t>types</w:t>
      </w:r>
      <w:r>
        <w:rPr>
          <w:spacing w:val="-5"/>
          <w:sz w:val="24"/>
        </w:rPr>
        <w:t xml:space="preserve"> </w:t>
      </w:r>
      <w:r>
        <w:rPr>
          <w:sz w:val="24"/>
        </w:rPr>
        <w:t>of contact lenses.</w:t>
      </w:r>
    </w:p>
    <w:p w:rsidR="003E4C7A" w:rsidRDefault="0040715D">
      <w:pPr>
        <w:pStyle w:val="ListParagraph"/>
        <w:numPr>
          <w:ilvl w:val="1"/>
          <w:numId w:val="32"/>
        </w:numPr>
        <w:tabs>
          <w:tab w:val="left" w:pos="1760"/>
        </w:tabs>
        <w:ind w:right="2433" w:hanging="420"/>
        <w:rPr>
          <w:sz w:val="24"/>
        </w:rPr>
      </w:pPr>
      <w:r>
        <w:rPr>
          <w:sz w:val="24"/>
        </w:rPr>
        <w:t>Knowledge</w:t>
      </w:r>
      <w:r>
        <w:rPr>
          <w:spacing w:val="-5"/>
          <w:sz w:val="24"/>
        </w:rPr>
        <w:t xml:space="preserve"> </w:t>
      </w:r>
      <w:r>
        <w:rPr>
          <w:sz w:val="24"/>
        </w:rPr>
        <w:t>of</w:t>
      </w:r>
      <w:r>
        <w:rPr>
          <w:spacing w:val="-5"/>
          <w:sz w:val="24"/>
        </w:rPr>
        <w:t xml:space="preserve"> </w:t>
      </w:r>
      <w:r>
        <w:rPr>
          <w:sz w:val="24"/>
        </w:rPr>
        <w:t>patient</w:t>
      </w:r>
      <w:r>
        <w:rPr>
          <w:spacing w:val="-5"/>
          <w:sz w:val="24"/>
        </w:rPr>
        <w:t xml:space="preserve"> </w:t>
      </w:r>
      <w:r>
        <w:rPr>
          <w:sz w:val="24"/>
        </w:rPr>
        <w:t>education</w:t>
      </w:r>
      <w:r>
        <w:rPr>
          <w:spacing w:val="-5"/>
          <w:sz w:val="24"/>
        </w:rPr>
        <w:t xml:space="preserve"> </w:t>
      </w:r>
      <w:r>
        <w:rPr>
          <w:sz w:val="24"/>
        </w:rPr>
        <w:t>information</w:t>
      </w:r>
      <w:r>
        <w:rPr>
          <w:spacing w:val="-5"/>
          <w:sz w:val="24"/>
        </w:rPr>
        <w:t xml:space="preserve"> </w:t>
      </w:r>
      <w:r>
        <w:rPr>
          <w:sz w:val="24"/>
        </w:rPr>
        <w:t>(i.e.,</w:t>
      </w:r>
      <w:r>
        <w:rPr>
          <w:spacing w:val="-5"/>
          <w:sz w:val="24"/>
        </w:rPr>
        <w:t xml:space="preserve"> </w:t>
      </w:r>
      <w:r>
        <w:rPr>
          <w:sz w:val="24"/>
        </w:rPr>
        <w:t>handling,</w:t>
      </w:r>
      <w:r>
        <w:rPr>
          <w:spacing w:val="-5"/>
          <w:sz w:val="24"/>
        </w:rPr>
        <w:t xml:space="preserve"> </w:t>
      </w:r>
      <w:r>
        <w:rPr>
          <w:sz w:val="24"/>
        </w:rPr>
        <w:t>care,</w:t>
      </w:r>
      <w:r>
        <w:rPr>
          <w:spacing w:val="-5"/>
          <w:sz w:val="24"/>
        </w:rPr>
        <w:t xml:space="preserve"> </w:t>
      </w:r>
      <w:r>
        <w:rPr>
          <w:sz w:val="24"/>
        </w:rPr>
        <w:t>wear time, hygiene, adaptive symptoms, cosmetics, etc.).</w:t>
      </w:r>
    </w:p>
    <w:p w:rsidR="003E4C7A" w:rsidRDefault="0040715D">
      <w:pPr>
        <w:pStyle w:val="ListParagraph"/>
        <w:numPr>
          <w:ilvl w:val="1"/>
          <w:numId w:val="32"/>
        </w:numPr>
        <w:tabs>
          <w:tab w:val="left" w:pos="1760"/>
        </w:tabs>
        <w:ind w:right="1954"/>
        <w:rPr>
          <w:sz w:val="24"/>
        </w:rPr>
      </w:pPr>
      <w:r>
        <w:rPr>
          <w:sz w:val="24"/>
        </w:rPr>
        <w:t>Basic knowledge of contact lens care systems in</w:t>
      </w:r>
      <w:r>
        <w:rPr>
          <w:sz w:val="24"/>
        </w:rPr>
        <w:t>cluding the different disinfection</w:t>
      </w:r>
      <w:r>
        <w:rPr>
          <w:spacing w:val="-6"/>
          <w:sz w:val="24"/>
        </w:rPr>
        <w:t xml:space="preserve"> </w:t>
      </w:r>
      <w:r>
        <w:rPr>
          <w:sz w:val="24"/>
        </w:rPr>
        <w:t>methods</w:t>
      </w:r>
      <w:r>
        <w:rPr>
          <w:spacing w:val="-6"/>
          <w:sz w:val="24"/>
        </w:rPr>
        <w:t xml:space="preserve"> </w:t>
      </w:r>
      <w:r>
        <w:rPr>
          <w:sz w:val="24"/>
        </w:rPr>
        <w:t>(thermal,</w:t>
      </w:r>
      <w:r>
        <w:rPr>
          <w:spacing w:val="-6"/>
          <w:sz w:val="24"/>
        </w:rPr>
        <w:t xml:space="preserve"> </w:t>
      </w:r>
      <w:r>
        <w:rPr>
          <w:sz w:val="24"/>
        </w:rPr>
        <w:t>chemical,</w:t>
      </w:r>
      <w:r>
        <w:rPr>
          <w:spacing w:val="-6"/>
          <w:sz w:val="24"/>
        </w:rPr>
        <w:t xml:space="preserve"> </w:t>
      </w:r>
      <w:r>
        <w:rPr>
          <w:sz w:val="24"/>
        </w:rPr>
        <w:t>oxidative).</w:t>
      </w:r>
      <w:r>
        <w:rPr>
          <w:spacing w:val="-6"/>
          <w:sz w:val="24"/>
        </w:rPr>
        <w:t xml:space="preserve"> </w:t>
      </w:r>
      <w:r>
        <w:rPr>
          <w:sz w:val="24"/>
        </w:rPr>
        <w:t>In</w:t>
      </w:r>
      <w:r>
        <w:rPr>
          <w:spacing w:val="-6"/>
          <w:sz w:val="24"/>
        </w:rPr>
        <w:t xml:space="preserve"> </w:t>
      </w:r>
      <w:r>
        <w:rPr>
          <w:sz w:val="24"/>
        </w:rPr>
        <w:t>addition,</w:t>
      </w:r>
      <w:r>
        <w:rPr>
          <w:spacing w:val="-6"/>
          <w:sz w:val="24"/>
        </w:rPr>
        <w:t xml:space="preserve"> </w:t>
      </w:r>
      <w:r>
        <w:rPr>
          <w:sz w:val="24"/>
        </w:rPr>
        <w:t xml:space="preserve">instruction of the proper use of the leading care systems including: cleaners, disinfectants, enzymes, </w:t>
      </w:r>
      <w:proofErr w:type="spellStart"/>
      <w:r>
        <w:rPr>
          <w:sz w:val="24"/>
        </w:rPr>
        <w:t>salines</w:t>
      </w:r>
      <w:proofErr w:type="spellEnd"/>
      <w:r>
        <w:rPr>
          <w:sz w:val="24"/>
        </w:rPr>
        <w:t xml:space="preserve"> and rewetting drops.</w:t>
      </w:r>
    </w:p>
    <w:p w:rsidR="003E4C7A" w:rsidRDefault="0040715D">
      <w:pPr>
        <w:pStyle w:val="ListParagraph"/>
        <w:numPr>
          <w:ilvl w:val="1"/>
          <w:numId w:val="32"/>
        </w:numPr>
        <w:tabs>
          <w:tab w:val="left" w:pos="1760"/>
        </w:tabs>
        <w:ind w:right="2327"/>
        <w:rPr>
          <w:sz w:val="24"/>
        </w:rPr>
      </w:pPr>
      <w:r>
        <w:rPr>
          <w:sz w:val="24"/>
        </w:rPr>
        <w:t xml:space="preserve">Basic knowledge of verification and </w:t>
      </w:r>
      <w:r>
        <w:rPr>
          <w:sz w:val="24"/>
        </w:rPr>
        <w:t>inspection of rigid gas permeable lenses</w:t>
      </w:r>
      <w:r>
        <w:rPr>
          <w:spacing w:val="-3"/>
          <w:sz w:val="24"/>
        </w:rPr>
        <w:t xml:space="preserve"> </w:t>
      </w:r>
      <w:r>
        <w:rPr>
          <w:sz w:val="24"/>
        </w:rPr>
        <w:t>including</w:t>
      </w:r>
      <w:r>
        <w:rPr>
          <w:spacing w:val="-3"/>
          <w:sz w:val="24"/>
        </w:rPr>
        <w:t xml:space="preserve"> </w:t>
      </w:r>
      <w:r>
        <w:rPr>
          <w:sz w:val="24"/>
        </w:rPr>
        <w:t>measuring</w:t>
      </w:r>
      <w:r>
        <w:rPr>
          <w:spacing w:val="-3"/>
          <w:sz w:val="24"/>
        </w:rPr>
        <w:t xml:space="preserve"> </w:t>
      </w:r>
      <w:r>
        <w:rPr>
          <w:sz w:val="24"/>
        </w:rPr>
        <w:t>the</w:t>
      </w:r>
      <w:r>
        <w:rPr>
          <w:spacing w:val="-3"/>
          <w:sz w:val="24"/>
        </w:rPr>
        <w:t xml:space="preserve"> </w:t>
      </w:r>
      <w:r>
        <w:rPr>
          <w:sz w:val="24"/>
        </w:rPr>
        <w:t>base</w:t>
      </w:r>
      <w:r>
        <w:rPr>
          <w:spacing w:val="-3"/>
          <w:sz w:val="24"/>
        </w:rPr>
        <w:t xml:space="preserve"> </w:t>
      </w:r>
      <w:r>
        <w:rPr>
          <w:sz w:val="24"/>
        </w:rPr>
        <w:t>curve</w:t>
      </w:r>
      <w:r>
        <w:rPr>
          <w:spacing w:val="-3"/>
          <w:sz w:val="24"/>
        </w:rPr>
        <w:t xml:space="preserve"> </w:t>
      </w:r>
      <w:r>
        <w:rPr>
          <w:sz w:val="24"/>
        </w:rPr>
        <w:t>radius</w:t>
      </w:r>
      <w:r>
        <w:rPr>
          <w:spacing w:val="-3"/>
          <w:sz w:val="24"/>
        </w:rPr>
        <w:t xml:space="preserve"> </w:t>
      </w:r>
      <w:r>
        <w:rPr>
          <w:sz w:val="24"/>
        </w:rPr>
        <w:t>with</w:t>
      </w:r>
      <w:r>
        <w:rPr>
          <w:spacing w:val="-3"/>
          <w:sz w:val="24"/>
        </w:rPr>
        <w:t xml:space="preserve"> </w:t>
      </w:r>
      <w:r>
        <w:rPr>
          <w:sz w:val="24"/>
        </w:rPr>
        <w:t>the</w:t>
      </w:r>
      <w:r>
        <w:rPr>
          <w:spacing w:val="-3"/>
          <w:sz w:val="24"/>
        </w:rPr>
        <w:t xml:space="preserve"> </w:t>
      </w:r>
      <w:proofErr w:type="spellStart"/>
      <w:r>
        <w:rPr>
          <w:sz w:val="24"/>
        </w:rPr>
        <w:t>radiuscope</w:t>
      </w:r>
      <w:proofErr w:type="spellEnd"/>
      <w:r>
        <w:rPr>
          <w:sz w:val="24"/>
        </w:rPr>
        <w:t>, power</w:t>
      </w:r>
      <w:r>
        <w:rPr>
          <w:spacing w:val="-6"/>
          <w:sz w:val="24"/>
        </w:rPr>
        <w:t xml:space="preserve"> </w:t>
      </w:r>
      <w:r>
        <w:rPr>
          <w:sz w:val="24"/>
        </w:rPr>
        <w:t>with</w:t>
      </w:r>
      <w:r>
        <w:rPr>
          <w:spacing w:val="-6"/>
          <w:sz w:val="24"/>
        </w:rPr>
        <w:t xml:space="preserve"> </w:t>
      </w:r>
      <w:r>
        <w:rPr>
          <w:sz w:val="24"/>
        </w:rPr>
        <w:t>the</w:t>
      </w:r>
      <w:r>
        <w:rPr>
          <w:spacing w:val="-6"/>
          <w:sz w:val="24"/>
        </w:rPr>
        <w:t xml:space="preserve"> </w:t>
      </w:r>
      <w:proofErr w:type="spellStart"/>
      <w:r>
        <w:rPr>
          <w:sz w:val="24"/>
        </w:rPr>
        <w:t>lensometer</w:t>
      </w:r>
      <w:proofErr w:type="spellEnd"/>
      <w:r>
        <w:rPr>
          <w:spacing w:val="-6"/>
          <w:sz w:val="24"/>
        </w:rPr>
        <w:t xml:space="preserve"> </w:t>
      </w:r>
      <w:r>
        <w:rPr>
          <w:sz w:val="24"/>
        </w:rPr>
        <w:t>and</w:t>
      </w:r>
      <w:r>
        <w:rPr>
          <w:spacing w:val="-6"/>
          <w:sz w:val="24"/>
        </w:rPr>
        <w:t xml:space="preserve"> </w:t>
      </w:r>
      <w:r>
        <w:rPr>
          <w:sz w:val="24"/>
        </w:rPr>
        <w:t>the</w:t>
      </w:r>
      <w:r>
        <w:rPr>
          <w:spacing w:val="-6"/>
          <w:sz w:val="24"/>
        </w:rPr>
        <w:t xml:space="preserve"> </w:t>
      </w:r>
      <w:r>
        <w:rPr>
          <w:sz w:val="24"/>
        </w:rPr>
        <w:t>overall</w:t>
      </w:r>
      <w:r>
        <w:rPr>
          <w:spacing w:val="-6"/>
          <w:sz w:val="24"/>
        </w:rPr>
        <w:t xml:space="preserve"> </w:t>
      </w:r>
      <w:r>
        <w:rPr>
          <w:sz w:val="24"/>
        </w:rPr>
        <w:t>diameter</w:t>
      </w:r>
      <w:r>
        <w:rPr>
          <w:spacing w:val="-6"/>
          <w:sz w:val="24"/>
        </w:rPr>
        <w:t xml:space="preserve"> </w:t>
      </w:r>
      <w:r>
        <w:rPr>
          <w:sz w:val="24"/>
        </w:rPr>
        <w:t>with</w:t>
      </w:r>
      <w:r>
        <w:rPr>
          <w:spacing w:val="-6"/>
          <w:sz w:val="24"/>
        </w:rPr>
        <w:t xml:space="preserve"> </w:t>
      </w:r>
      <w:r>
        <w:rPr>
          <w:sz w:val="24"/>
        </w:rPr>
        <w:t>the</w:t>
      </w:r>
      <w:r>
        <w:rPr>
          <w:spacing w:val="-6"/>
          <w:sz w:val="24"/>
        </w:rPr>
        <w:t xml:space="preserve"> </w:t>
      </w:r>
      <w:r>
        <w:rPr>
          <w:sz w:val="24"/>
        </w:rPr>
        <w:t xml:space="preserve">V-channel </w:t>
      </w:r>
      <w:r>
        <w:rPr>
          <w:spacing w:val="-2"/>
          <w:sz w:val="24"/>
        </w:rPr>
        <w:t>gauge.</w:t>
      </w:r>
    </w:p>
    <w:p w:rsidR="003E4C7A" w:rsidRDefault="0040715D">
      <w:pPr>
        <w:pStyle w:val="ListParagraph"/>
        <w:numPr>
          <w:ilvl w:val="1"/>
          <w:numId w:val="32"/>
        </w:numPr>
        <w:tabs>
          <w:tab w:val="left" w:pos="1759"/>
        </w:tabs>
        <w:ind w:left="1759" w:hanging="359"/>
        <w:rPr>
          <w:sz w:val="24"/>
        </w:rPr>
      </w:pPr>
      <w:r>
        <w:rPr>
          <w:sz w:val="24"/>
        </w:rPr>
        <w:t xml:space="preserve">Thorough knowledge of hydrogel contact lens fitting and problem </w:t>
      </w:r>
      <w:r>
        <w:rPr>
          <w:spacing w:val="-2"/>
          <w:sz w:val="24"/>
        </w:rPr>
        <w:t>solving.</w:t>
      </w:r>
    </w:p>
    <w:p w:rsidR="003E4C7A" w:rsidRDefault="0040715D">
      <w:pPr>
        <w:pStyle w:val="ListParagraph"/>
        <w:numPr>
          <w:ilvl w:val="1"/>
          <w:numId w:val="32"/>
        </w:numPr>
        <w:tabs>
          <w:tab w:val="left" w:pos="1760"/>
        </w:tabs>
        <w:ind w:right="2327"/>
        <w:rPr>
          <w:sz w:val="24"/>
        </w:rPr>
      </w:pPr>
      <w:r>
        <w:rPr>
          <w:sz w:val="24"/>
        </w:rPr>
        <w:t>Ability</w:t>
      </w:r>
      <w:r>
        <w:rPr>
          <w:spacing w:val="-4"/>
          <w:sz w:val="24"/>
        </w:rPr>
        <w:t xml:space="preserve"> </w:t>
      </w:r>
      <w:r>
        <w:rPr>
          <w:sz w:val="24"/>
        </w:rPr>
        <w:t>to</w:t>
      </w:r>
      <w:r>
        <w:rPr>
          <w:spacing w:val="-4"/>
          <w:sz w:val="24"/>
        </w:rPr>
        <w:t xml:space="preserve"> </w:t>
      </w:r>
      <w:r>
        <w:rPr>
          <w:sz w:val="24"/>
        </w:rPr>
        <w:t>determine</w:t>
      </w:r>
      <w:r>
        <w:rPr>
          <w:spacing w:val="-4"/>
          <w:sz w:val="24"/>
        </w:rPr>
        <w:t xml:space="preserve"> </w:t>
      </w:r>
      <w:r>
        <w:rPr>
          <w:sz w:val="24"/>
        </w:rPr>
        <w:t>the</w:t>
      </w:r>
      <w:r>
        <w:rPr>
          <w:spacing w:val="-4"/>
          <w:sz w:val="24"/>
        </w:rPr>
        <w:t xml:space="preserve"> </w:t>
      </w:r>
      <w:r>
        <w:rPr>
          <w:sz w:val="24"/>
        </w:rPr>
        <w:t>appropriate</w:t>
      </w:r>
      <w:r>
        <w:rPr>
          <w:spacing w:val="-4"/>
          <w:sz w:val="24"/>
        </w:rPr>
        <w:t xml:space="preserve"> </w:t>
      </w:r>
      <w:r>
        <w:rPr>
          <w:sz w:val="24"/>
        </w:rPr>
        <w:t>contact</w:t>
      </w:r>
      <w:r>
        <w:rPr>
          <w:spacing w:val="-4"/>
          <w:sz w:val="24"/>
        </w:rPr>
        <w:t xml:space="preserve"> </w:t>
      </w:r>
      <w:r>
        <w:rPr>
          <w:sz w:val="24"/>
        </w:rPr>
        <w:t>lens</w:t>
      </w:r>
      <w:r>
        <w:rPr>
          <w:spacing w:val="-4"/>
          <w:sz w:val="24"/>
        </w:rPr>
        <w:t xml:space="preserve"> </w:t>
      </w:r>
      <w:r>
        <w:rPr>
          <w:sz w:val="24"/>
        </w:rPr>
        <w:t>and</w:t>
      </w:r>
      <w:r>
        <w:rPr>
          <w:spacing w:val="-4"/>
          <w:sz w:val="24"/>
        </w:rPr>
        <w:t xml:space="preserve"> </w:t>
      </w:r>
      <w:r>
        <w:rPr>
          <w:sz w:val="24"/>
        </w:rPr>
        <w:t>its</w:t>
      </w:r>
      <w:r>
        <w:rPr>
          <w:spacing w:val="-4"/>
          <w:sz w:val="24"/>
        </w:rPr>
        <w:t xml:space="preserve"> </w:t>
      </w:r>
      <w:r>
        <w:rPr>
          <w:sz w:val="24"/>
        </w:rPr>
        <w:t>parameters</w:t>
      </w:r>
      <w:r>
        <w:rPr>
          <w:spacing w:val="-4"/>
          <w:sz w:val="24"/>
        </w:rPr>
        <w:t xml:space="preserve"> </w:t>
      </w:r>
      <w:r>
        <w:rPr>
          <w:sz w:val="24"/>
        </w:rPr>
        <w:t>for most contact lens candidates.</w:t>
      </w:r>
    </w:p>
    <w:p w:rsidR="003E4C7A" w:rsidRDefault="0040715D">
      <w:pPr>
        <w:pStyle w:val="ListParagraph"/>
        <w:numPr>
          <w:ilvl w:val="1"/>
          <w:numId w:val="32"/>
        </w:numPr>
        <w:tabs>
          <w:tab w:val="left" w:pos="1760"/>
        </w:tabs>
        <w:ind w:right="2407"/>
        <w:rPr>
          <w:sz w:val="24"/>
        </w:rPr>
      </w:pPr>
      <w:r>
        <w:rPr>
          <w:sz w:val="24"/>
        </w:rPr>
        <w:t>Understanding of the potential risks of contact lens wear (abrasion, infection,</w:t>
      </w:r>
      <w:r>
        <w:rPr>
          <w:spacing w:val="-5"/>
          <w:sz w:val="24"/>
        </w:rPr>
        <w:t xml:space="preserve"> </w:t>
      </w:r>
      <w:r>
        <w:rPr>
          <w:sz w:val="24"/>
        </w:rPr>
        <w:t>corneal</w:t>
      </w:r>
      <w:r>
        <w:rPr>
          <w:spacing w:val="-5"/>
          <w:sz w:val="24"/>
        </w:rPr>
        <w:t xml:space="preserve"> </w:t>
      </w:r>
      <w:r>
        <w:rPr>
          <w:sz w:val="24"/>
        </w:rPr>
        <w:t>vascularization)</w:t>
      </w:r>
      <w:r>
        <w:rPr>
          <w:spacing w:val="-5"/>
          <w:sz w:val="24"/>
        </w:rPr>
        <w:t xml:space="preserve"> </w:t>
      </w:r>
      <w:r>
        <w:rPr>
          <w:sz w:val="24"/>
        </w:rPr>
        <w:t>and</w:t>
      </w:r>
      <w:r>
        <w:rPr>
          <w:spacing w:val="-5"/>
          <w:sz w:val="24"/>
        </w:rPr>
        <w:t xml:space="preserve"> </w:t>
      </w:r>
      <w:r>
        <w:rPr>
          <w:sz w:val="24"/>
        </w:rPr>
        <w:t>how</w:t>
      </w:r>
      <w:r>
        <w:rPr>
          <w:spacing w:val="-5"/>
          <w:sz w:val="24"/>
        </w:rPr>
        <w:t xml:space="preserve"> </w:t>
      </w:r>
      <w:r>
        <w:rPr>
          <w:sz w:val="24"/>
        </w:rPr>
        <w:t>to</w:t>
      </w:r>
      <w:r>
        <w:rPr>
          <w:spacing w:val="-5"/>
          <w:sz w:val="24"/>
        </w:rPr>
        <w:t xml:space="preserve"> </w:t>
      </w:r>
      <w:r>
        <w:rPr>
          <w:sz w:val="24"/>
        </w:rPr>
        <w:t>minimize</w:t>
      </w:r>
      <w:r>
        <w:rPr>
          <w:spacing w:val="-5"/>
          <w:sz w:val="24"/>
        </w:rPr>
        <w:t xml:space="preserve"> </w:t>
      </w:r>
      <w:r>
        <w:rPr>
          <w:sz w:val="24"/>
        </w:rPr>
        <w:t>or</w:t>
      </w:r>
      <w:r>
        <w:rPr>
          <w:spacing w:val="-5"/>
          <w:sz w:val="24"/>
        </w:rPr>
        <w:t xml:space="preserve"> </w:t>
      </w:r>
      <w:r>
        <w:rPr>
          <w:sz w:val="24"/>
        </w:rPr>
        <w:t>avoid</w:t>
      </w:r>
      <w:r>
        <w:rPr>
          <w:spacing w:val="-5"/>
          <w:sz w:val="24"/>
        </w:rPr>
        <w:t xml:space="preserve"> </w:t>
      </w:r>
      <w:r>
        <w:rPr>
          <w:sz w:val="24"/>
        </w:rPr>
        <w:t>them.</w:t>
      </w:r>
    </w:p>
    <w:p w:rsidR="003E4C7A" w:rsidRDefault="0040715D">
      <w:pPr>
        <w:pStyle w:val="ListParagraph"/>
        <w:numPr>
          <w:ilvl w:val="1"/>
          <w:numId w:val="32"/>
        </w:numPr>
        <w:tabs>
          <w:tab w:val="left" w:pos="1760"/>
        </w:tabs>
        <w:ind w:right="1966"/>
        <w:rPr>
          <w:sz w:val="24"/>
        </w:rPr>
      </w:pPr>
      <w:r>
        <w:rPr>
          <w:sz w:val="24"/>
        </w:rPr>
        <w:t>Basic knowledge of rigid gas permeable fitting and evaluation including determination of the base curve radius based on the amount of corneal astigmatism,</w:t>
      </w:r>
      <w:r>
        <w:rPr>
          <w:spacing w:val="-4"/>
          <w:sz w:val="24"/>
        </w:rPr>
        <w:t xml:space="preserve"> </w:t>
      </w:r>
      <w:r>
        <w:rPr>
          <w:sz w:val="24"/>
        </w:rPr>
        <w:t>the</w:t>
      </w:r>
      <w:r>
        <w:rPr>
          <w:spacing w:val="-4"/>
          <w:sz w:val="24"/>
        </w:rPr>
        <w:t xml:space="preserve"> </w:t>
      </w:r>
      <w:r>
        <w:rPr>
          <w:sz w:val="24"/>
        </w:rPr>
        <w:t>power</w:t>
      </w:r>
      <w:r>
        <w:rPr>
          <w:spacing w:val="-4"/>
          <w:sz w:val="24"/>
        </w:rPr>
        <w:t xml:space="preserve"> </w:t>
      </w:r>
      <w:r>
        <w:rPr>
          <w:sz w:val="24"/>
        </w:rPr>
        <w:t>based</w:t>
      </w:r>
      <w:r>
        <w:rPr>
          <w:spacing w:val="-4"/>
          <w:sz w:val="24"/>
        </w:rPr>
        <w:t xml:space="preserve"> </w:t>
      </w:r>
      <w:r>
        <w:rPr>
          <w:sz w:val="24"/>
        </w:rPr>
        <w:t>on</w:t>
      </w:r>
      <w:r>
        <w:rPr>
          <w:spacing w:val="-4"/>
          <w:sz w:val="24"/>
        </w:rPr>
        <w:t xml:space="preserve"> </w:t>
      </w:r>
      <w:r>
        <w:rPr>
          <w:sz w:val="24"/>
        </w:rPr>
        <w:t>the</w:t>
      </w:r>
      <w:r>
        <w:rPr>
          <w:spacing w:val="-4"/>
          <w:sz w:val="24"/>
        </w:rPr>
        <w:t xml:space="preserve"> </w:t>
      </w:r>
      <w:proofErr w:type="spellStart"/>
      <w:r>
        <w:rPr>
          <w:sz w:val="24"/>
        </w:rPr>
        <w:t>vertexed</w:t>
      </w:r>
      <w:proofErr w:type="spellEnd"/>
      <w:r>
        <w:rPr>
          <w:spacing w:val="-4"/>
          <w:sz w:val="24"/>
        </w:rPr>
        <w:t xml:space="preserve"> </w:t>
      </w:r>
      <w:r>
        <w:rPr>
          <w:sz w:val="24"/>
        </w:rPr>
        <w:t>refractio</w:t>
      </w:r>
      <w:r>
        <w:rPr>
          <w:sz w:val="24"/>
        </w:rPr>
        <w:t>n</w:t>
      </w:r>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tear</w:t>
      </w:r>
      <w:r>
        <w:rPr>
          <w:spacing w:val="-4"/>
          <w:sz w:val="24"/>
        </w:rPr>
        <w:t xml:space="preserve"> </w:t>
      </w:r>
      <w:r>
        <w:rPr>
          <w:sz w:val="24"/>
        </w:rPr>
        <w:t>lens power, the overall diameter, peripheral curve designs, center thickness, edge designs, materials, Dk values, and fluorescein patterns.</w:t>
      </w:r>
    </w:p>
    <w:p w:rsidR="003E4C7A" w:rsidRDefault="0040715D">
      <w:pPr>
        <w:pStyle w:val="ListParagraph"/>
        <w:numPr>
          <w:ilvl w:val="1"/>
          <w:numId w:val="32"/>
        </w:numPr>
        <w:tabs>
          <w:tab w:val="left" w:pos="1760"/>
        </w:tabs>
        <w:ind w:right="2354"/>
        <w:rPr>
          <w:sz w:val="24"/>
        </w:rPr>
      </w:pPr>
      <w:r>
        <w:rPr>
          <w:sz w:val="24"/>
        </w:rPr>
        <w:t>Understanding</w:t>
      </w:r>
      <w:r>
        <w:rPr>
          <w:spacing w:val="-5"/>
          <w:sz w:val="24"/>
        </w:rPr>
        <w:t xml:space="preserve"> </w:t>
      </w:r>
      <w:r>
        <w:rPr>
          <w:sz w:val="24"/>
        </w:rPr>
        <w:t>of</w:t>
      </w:r>
      <w:r>
        <w:rPr>
          <w:spacing w:val="-5"/>
          <w:sz w:val="24"/>
        </w:rPr>
        <w:t xml:space="preserve"> </w:t>
      </w:r>
      <w:r>
        <w:rPr>
          <w:sz w:val="24"/>
        </w:rPr>
        <w:t>how</w:t>
      </w:r>
      <w:r>
        <w:rPr>
          <w:spacing w:val="-5"/>
          <w:sz w:val="24"/>
        </w:rPr>
        <w:t xml:space="preserve"> </w:t>
      </w:r>
      <w:r>
        <w:rPr>
          <w:sz w:val="24"/>
        </w:rPr>
        <w:t>to</w:t>
      </w:r>
      <w:r>
        <w:rPr>
          <w:spacing w:val="-5"/>
          <w:sz w:val="24"/>
        </w:rPr>
        <w:t xml:space="preserve"> </w:t>
      </w:r>
      <w:r>
        <w:rPr>
          <w:sz w:val="24"/>
        </w:rPr>
        <w:t>solve</w:t>
      </w:r>
      <w:r>
        <w:rPr>
          <w:spacing w:val="-5"/>
          <w:sz w:val="24"/>
        </w:rPr>
        <w:t xml:space="preserve"> </w:t>
      </w:r>
      <w:r>
        <w:rPr>
          <w:sz w:val="24"/>
        </w:rPr>
        <w:t>common</w:t>
      </w:r>
      <w:r>
        <w:rPr>
          <w:spacing w:val="-5"/>
          <w:sz w:val="24"/>
        </w:rPr>
        <w:t xml:space="preserve"> </w:t>
      </w:r>
      <w:r>
        <w:rPr>
          <w:sz w:val="24"/>
        </w:rPr>
        <w:t>rigid</w:t>
      </w:r>
      <w:r>
        <w:rPr>
          <w:spacing w:val="-5"/>
          <w:sz w:val="24"/>
        </w:rPr>
        <w:t xml:space="preserve"> </w:t>
      </w:r>
      <w:r>
        <w:rPr>
          <w:sz w:val="24"/>
        </w:rPr>
        <w:t>gas</w:t>
      </w:r>
      <w:r>
        <w:rPr>
          <w:spacing w:val="-5"/>
          <w:sz w:val="24"/>
        </w:rPr>
        <w:t xml:space="preserve"> </w:t>
      </w:r>
      <w:r>
        <w:rPr>
          <w:sz w:val="24"/>
        </w:rPr>
        <w:t>permeable</w:t>
      </w:r>
      <w:r>
        <w:rPr>
          <w:spacing w:val="-5"/>
          <w:sz w:val="24"/>
        </w:rPr>
        <w:t xml:space="preserve"> </w:t>
      </w:r>
      <w:r>
        <w:rPr>
          <w:sz w:val="24"/>
        </w:rPr>
        <w:t>problems including: decentration, 3 &amp; 9 staining, lens adherence, lens flexure, dimple veiling, lens warpage and poor wettability.</w:t>
      </w:r>
    </w:p>
    <w:p w:rsidR="003E4C7A" w:rsidRDefault="0040715D">
      <w:pPr>
        <w:pStyle w:val="ListParagraph"/>
        <w:numPr>
          <w:ilvl w:val="1"/>
          <w:numId w:val="32"/>
        </w:numPr>
        <w:tabs>
          <w:tab w:val="left" w:pos="1759"/>
        </w:tabs>
        <w:ind w:left="1759" w:hanging="359"/>
        <w:rPr>
          <w:sz w:val="24"/>
        </w:rPr>
      </w:pPr>
      <w:r>
        <w:rPr>
          <w:sz w:val="24"/>
        </w:rPr>
        <w:t xml:space="preserve">Basic knowledge of the fitting and evaluation of hydrogel </w:t>
      </w:r>
      <w:proofErr w:type="spellStart"/>
      <w:r>
        <w:rPr>
          <w:spacing w:val="-2"/>
          <w:sz w:val="24"/>
        </w:rPr>
        <w:t>torics</w:t>
      </w:r>
      <w:proofErr w:type="spellEnd"/>
      <w:r>
        <w:rPr>
          <w:spacing w:val="-2"/>
          <w:sz w:val="24"/>
        </w:rPr>
        <w:t>.</w:t>
      </w:r>
    </w:p>
    <w:p w:rsidR="003E4C7A" w:rsidRDefault="0040715D">
      <w:pPr>
        <w:pStyle w:val="ListParagraph"/>
        <w:numPr>
          <w:ilvl w:val="1"/>
          <w:numId w:val="32"/>
        </w:numPr>
        <w:tabs>
          <w:tab w:val="left" w:pos="1759"/>
        </w:tabs>
        <w:ind w:left="1759" w:hanging="359"/>
        <w:rPr>
          <w:sz w:val="24"/>
        </w:rPr>
      </w:pPr>
      <w:r>
        <w:rPr>
          <w:sz w:val="24"/>
        </w:rPr>
        <w:t>Basic knowledge of the fitting of rigid gas permeable bi-</w:t>
      </w:r>
      <w:proofErr w:type="spellStart"/>
      <w:r>
        <w:rPr>
          <w:spacing w:val="-2"/>
          <w:sz w:val="24"/>
        </w:rPr>
        <w:t>torics</w:t>
      </w:r>
      <w:proofErr w:type="spellEnd"/>
      <w:r>
        <w:rPr>
          <w:spacing w:val="-2"/>
          <w:sz w:val="24"/>
        </w:rPr>
        <w:t>.</w:t>
      </w:r>
    </w:p>
    <w:p w:rsidR="003E4C7A" w:rsidRDefault="0040715D">
      <w:pPr>
        <w:pStyle w:val="ListParagraph"/>
        <w:numPr>
          <w:ilvl w:val="1"/>
          <w:numId w:val="32"/>
        </w:numPr>
        <w:tabs>
          <w:tab w:val="left" w:pos="1760"/>
        </w:tabs>
        <w:ind w:right="2127"/>
        <w:rPr>
          <w:sz w:val="24"/>
        </w:rPr>
      </w:pPr>
      <w:r>
        <w:rPr>
          <w:sz w:val="24"/>
        </w:rPr>
        <w:t>Comprehension of the key problems with PMMA lenses as well as the benefits</w:t>
      </w:r>
      <w:r>
        <w:rPr>
          <w:spacing w:val="-4"/>
          <w:sz w:val="24"/>
        </w:rPr>
        <w:t xml:space="preserve"> </w:t>
      </w:r>
      <w:r>
        <w:rPr>
          <w:sz w:val="24"/>
        </w:rPr>
        <w:t>of</w:t>
      </w:r>
      <w:r>
        <w:rPr>
          <w:spacing w:val="-4"/>
          <w:sz w:val="24"/>
        </w:rPr>
        <w:t xml:space="preserve"> </w:t>
      </w:r>
      <w:r>
        <w:rPr>
          <w:sz w:val="24"/>
        </w:rPr>
        <w:t>RGP</w:t>
      </w:r>
      <w:r>
        <w:rPr>
          <w:spacing w:val="-4"/>
          <w:sz w:val="24"/>
        </w:rPr>
        <w:t xml:space="preserve"> </w:t>
      </w:r>
      <w:r>
        <w:rPr>
          <w:sz w:val="24"/>
        </w:rPr>
        <w:t>lenses.</w:t>
      </w:r>
      <w:r>
        <w:rPr>
          <w:spacing w:val="-4"/>
          <w:sz w:val="24"/>
        </w:rPr>
        <w:t xml:space="preserve"> </w:t>
      </w:r>
      <w:r>
        <w:rPr>
          <w:sz w:val="24"/>
        </w:rPr>
        <w:t>Basic</w:t>
      </w:r>
      <w:r>
        <w:rPr>
          <w:spacing w:val="-4"/>
          <w:sz w:val="24"/>
        </w:rPr>
        <w:t xml:space="preserve"> </w:t>
      </w:r>
      <w:r>
        <w:rPr>
          <w:sz w:val="24"/>
        </w:rPr>
        <w:t>knowledge</w:t>
      </w:r>
      <w:r>
        <w:rPr>
          <w:spacing w:val="-4"/>
          <w:sz w:val="24"/>
        </w:rPr>
        <w:t xml:space="preserve"> </w:t>
      </w:r>
      <w:r>
        <w:rPr>
          <w:sz w:val="24"/>
        </w:rPr>
        <w:t>of</w:t>
      </w:r>
      <w:r>
        <w:rPr>
          <w:spacing w:val="-4"/>
          <w:sz w:val="24"/>
        </w:rPr>
        <w:t xml:space="preserve"> </w:t>
      </w:r>
      <w:r>
        <w:rPr>
          <w:sz w:val="24"/>
        </w:rPr>
        <w:t>refitting</w:t>
      </w:r>
      <w:r>
        <w:rPr>
          <w:spacing w:val="-4"/>
          <w:sz w:val="24"/>
        </w:rPr>
        <w:t xml:space="preserve"> </w:t>
      </w:r>
      <w:r>
        <w:rPr>
          <w:sz w:val="24"/>
        </w:rPr>
        <w:t>PMMA</w:t>
      </w:r>
      <w:r>
        <w:rPr>
          <w:spacing w:val="-4"/>
          <w:sz w:val="24"/>
        </w:rPr>
        <w:t xml:space="preserve"> </w:t>
      </w:r>
      <w:r>
        <w:rPr>
          <w:sz w:val="24"/>
        </w:rPr>
        <w:t>wearers</w:t>
      </w:r>
      <w:r>
        <w:rPr>
          <w:spacing w:val="-4"/>
          <w:sz w:val="24"/>
        </w:rPr>
        <w:t xml:space="preserve"> </w:t>
      </w:r>
      <w:r>
        <w:rPr>
          <w:sz w:val="24"/>
        </w:rPr>
        <w:t>into RGP lenses.</w:t>
      </w:r>
    </w:p>
    <w:p w:rsidR="003E4C7A" w:rsidRDefault="0040715D">
      <w:pPr>
        <w:pStyle w:val="ListParagraph"/>
        <w:numPr>
          <w:ilvl w:val="1"/>
          <w:numId w:val="32"/>
        </w:numPr>
        <w:tabs>
          <w:tab w:val="left" w:pos="1760"/>
        </w:tabs>
        <w:ind w:right="1913"/>
        <w:rPr>
          <w:sz w:val="24"/>
        </w:rPr>
      </w:pPr>
      <w:r>
        <w:rPr>
          <w:sz w:val="24"/>
        </w:rPr>
        <w:t>Basic</w:t>
      </w:r>
      <w:r>
        <w:rPr>
          <w:spacing w:val="-4"/>
          <w:sz w:val="24"/>
        </w:rPr>
        <w:t xml:space="preserve"> </w:t>
      </w:r>
      <w:r>
        <w:rPr>
          <w:sz w:val="24"/>
        </w:rPr>
        <w:t>knowledge</w:t>
      </w:r>
      <w:r>
        <w:rPr>
          <w:spacing w:val="-4"/>
          <w:sz w:val="24"/>
        </w:rPr>
        <w:t xml:space="preserve"> </w:t>
      </w:r>
      <w:r>
        <w:rPr>
          <w:sz w:val="24"/>
        </w:rPr>
        <w:t>of</w:t>
      </w:r>
      <w:r>
        <w:rPr>
          <w:spacing w:val="-4"/>
          <w:sz w:val="24"/>
        </w:rPr>
        <w:t xml:space="preserve"> </w:t>
      </w:r>
      <w:r>
        <w:rPr>
          <w:sz w:val="24"/>
        </w:rPr>
        <w:t>keratoconus</w:t>
      </w:r>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rig</w:t>
      </w:r>
      <w:r>
        <w:rPr>
          <w:sz w:val="24"/>
        </w:rPr>
        <w:t>id</w:t>
      </w:r>
      <w:r>
        <w:rPr>
          <w:spacing w:val="-4"/>
          <w:sz w:val="24"/>
        </w:rPr>
        <w:t xml:space="preserve"> </w:t>
      </w:r>
      <w:r>
        <w:rPr>
          <w:sz w:val="24"/>
        </w:rPr>
        <w:t>gas</w:t>
      </w:r>
      <w:r>
        <w:rPr>
          <w:spacing w:val="-4"/>
          <w:sz w:val="24"/>
        </w:rPr>
        <w:t xml:space="preserve"> </w:t>
      </w:r>
      <w:r>
        <w:rPr>
          <w:sz w:val="24"/>
        </w:rPr>
        <w:t>permeable</w:t>
      </w:r>
      <w:r>
        <w:rPr>
          <w:spacing w:val="-4"/>
          <w:sz w:val="24"/>
        </w:rPr>
        <w:t xml:space="preserve"> </w:t>
      </w:r>
      <w:r>
        <w:rPr>
          <w:sz w:val="24"/>
        </w:rPr>
        <w:t>lens</w:t>
      </w:r>
      <w:r>
        <w:rPr>
          <w:spacing w:val="-4"/>
          <w:sz w:val="24"/>
        </w:rPr>
        <w:t xml:space="preserve"> </w:t>
      </w:r>
      <w:r>
        <w:rPr>
          <w:sz w:val="24"/>
        </w:rPr>
        <w:t>designs needed to fit these challenging patients.</w:t>
      </w:r>
    </w:p>
    <w:p w:rsidR="003E4C7A" w:rsidRDefault="0040715D">
      <w:pPr>
        <w:pStyle w:val="ListParagraph"/>
        <w:numPr>
          <w:ilvl w:val="1"/>
          <w:numId w:val="32"/>
        </w:numPr>
        <w:tabs>
          <w:tab w:val="left" w:pos="1760"/>
        </w:tabs>
        <w:ind w:right="2287"/>
        <w:rPr>
          <w:sz w:val="24"/>
        </w:rPr>
      </w:pPr>
      <w:r>
        <w:rPr>
          <w:sz w:val="24"/>
        </w:rPr>
        <w:t>Very</w:t>
      </w:r>
      <w:r>
        <w:rPr>
          <w:spacing w:val="-6"/>
          <w:sz w:val="24"/>
        </w:rPr>
        <w:t xml:space="preserve"> </w:t>
      </w:r>
      <w:r>
        <w:rPr>
          <w:sz w:val="24"/>
        </w:rPr>
        <w:t>basic</w:t>
      </w:r>
      <w:r>
        <w:rPr>
          <w:spacing w:val="-6"/>
          <w:sz w:val="24"/>
        </w:rPr>
        <w:t xml:space="preserve"> </w:t>
      </w:r>
      <w:r>
        <w:rPr>
          <w:sz w:val="24"/>
        </w:rPr>
        <w:t>knowledge</w:t>
      </w:r>
      <w:r>
        <w:rPr>
          <w:spacing w:val="-6"/>
          <w:sz w:val="24"/>
        </w:rPr>
        <w:t xml:space="preserve"> </w:t>
      </w:r>
      <w:r>
        <w:rPr>
          <w:sz w:val="24"/>
        </w:rPr>
        <w:t>of</w:t>
      </w:r>
      <w:r>
        <w:rPr>
          <w:spacing w:val="-6"/>
          <w:sz w:val="24"/>
        </w:rPr>
        <w:t xml:space="preserve"> </w:t>
      </w:r>
      <w:r>
        <w:rPr>
          <w:sz w:val="24"/>
        </w:rPr>
        <w:t>bifocal</w:t>
      </w:r>
      <w:r>
        <w:rPr>
          <w:spacing w:val="-6"/>
          <w:sz w:val="24"/>
        </w:rPr>
        <w:t xml:space="preserve"> </w:t>
      </w:r>
      <w:r>
        <w:rPr>
          <w:sz w:val="24"/>
        </w:rPr>
        <w:t>contact</w:t>
      </w:r>
      <w:r>
        <w:rPr>
          <w:spacing w:val="-6"/>
          <w:sz w:val="24"/>
        </w:rPr>
        <w:t xml:space="preserve"> </w:t>
      </w:r>
      <w:r>
        <w:rPr>
          <w:sz w:val="24"/>
        </w:rPr>
        <w:t>lens</w:t>
      </w:r>
      <w:r>
        <w:rPr>
          <w:spacing w:val="-6"/>
          <w:sz w:val="24"/>
        </w:rPr>
        <w:t xml:space="preserve"> </w:t>
      </w:r>
      <w:r>
        <w:rPr>
          <w:sz w:val="24"/>
        </w:rPr>
        <w:t>designs</w:t>
      </w:r>
      <w:r>
        <w:rPr>
          <w:spacing w:val="-6"/>
          <w:sz w:val="24"/>
        </w:rPr>
        <w:t xml:space="preserve"> </w:t>
      </w:r>
      <w:r>
        <w:rPr>
          <w:sz w:val="24"/>
        </w:rPr>
        <w:t>with</w:t>
      </w:r>
      <w:r>
        <w:rPr>
          <w:spacing w:val="-6"/>
          <w:sz w:val="24"/>
        </w:rPr>
        <w:t xml:space="preserve"> </w:t>
      </w:r>
      <w:r>
        <w:rPr>
          <w:sz w:val="24"/>
        </w:rPr>
        <w:t>emphasis</w:t>
      </w:r>
      <w:r>
        <w:rPr>
          <w:spacing w:val="-6"/>
          <w:sz w:val="24"/>
        </w:rPr>
        <w:t xml:space="preserve"> </w:t>
      </w:r>
      <w:r>
        <w:rPr>
          <w:sz w:val="24"/>
        </w:rPr>
        <w:t>on translating rigid gas permeable bifocals.</w:t>
      </w:r>
    </w:p>
    <w:p w:rsidR="003E4C7A" w:rsidRDefault="003E4C7A">
      <w:pPr>
        <w:rPr>
          <w:sz w:val="24"/>
        </w:rPr>
        <w:sectPr w:rsidR="003E4C7A">
          <w:pgSz w:w="12240" w:h="15840"/>
          <w:pgMar w:top="1360" w:right="280" w:bottom="280" w:left="400" w:header="720" w:footer="720" w:gutter="0"/>
          <w:cols w:space="720"/>
        </w:sectPr>
      </w:pPr>
    </w:p>
    <w:p w:rsidR="003E4C7A" w:rsidRDefault="0040715D">
      <w:pPr>
        <w:pStyle w:val="Heading3"/>
        <w:numPr>
          <w:ilvl w:val="1"/>
          <w:numId w:val="30"/>
        </w:numPr>
        <w:tabs>
          <w:tab w:val="left" w:pos="1758"/>
        </w:tabs>
        <w:spacing w:before="80"/>
        <w:ind w:left="1758" w:hanging="358"/>
      </w:pPr>
      <w:r>
        <w:rPr>
          <w:color w:val="424242"/>
        </w:rPr>
        <w:lastRenderedPageBreak/>
        <w:t>LOW</w:t>
      </w:r>
      <w:r>
        <w:rPr>
          <w:color w:val="424242"/>
          <w:spacing w:val="-7"/>
        </w:rPr>
        <w:t xml:space="preserve"> </w:t>
      </w:r>
      <w:r>
        <w:rPr>
          <w:color w:val="424242"/>
        </w:rPr>
        <w:t>VISION</w:t>
      </w:r>
      <w:r>
        <w:rPr>
          <w:color w:val="424242"/>
          <w:spacing w:val="-4"/>
        </w:rPr>
        <w:t xml:space="preserve"> </w:t>
      </w:r>
      <w:r>
        <w:rPr>
          <w:color w:val="424242"/>
          <w:spacing w:val="-2"/>
        </w:rPr>
        <w:t>REHABILITATION</w:t>
      </w:r>
    </w:p>
    <w:p w:rsidR="003E4C7A" w:rsidRDefault="0040715D">
      <w:pPr>
        <w:pStyle w:val="BodyText"/>
        <w:spacing w:before="128"/>
        <w:ind w:left="1040" w:right="1934" w:firstLine="0"/>
      </w:pPr>
      <w:r>
        <w:t>The</w:t>
      </w:r>
      <w:r>
        <w:rPr>
          <w:spacing w:val="-4"/>
        </w:rPr>
        <w:t xml:space="preserve"> </w:t>
      </w:r>
      <w:r>
        <w:t>primary</w:t>
      </w:r>
      <w:r>
        <w:rPr>
          <w:spacing w:val="-4"/>
        </w:rPr>
        <w:t xml:space="preserve"> </w:t>
      </w:r>
      <w:r>
        <w:t>goal</w:t>
      </w:r>
      <w:r>
        <w:rPr>
          <w:spacing w:val="-4"/>
        </w:rPr>
        <w:t xml:space="preserve"> </w:t>
      </w:r>
      <w:r>
        <w:t>of</w:t>
      </w:r>
      <w:r>
        <w:rPr>
          <w:spacing w:val="-4"/>
        </w:rPr>
        <w:t xml:space="preserve"> </w:t>
      </w:r>
      <w:r>
        <w:t>this</w:t>
      </w:r>
      <w:r>
        <w:rPr>
          <w:spacing w:val="-4"/>
        </w:rPr>
        <w:t xml:space="preserve"> </w:t>
      </w:r>
      <w:r>
        <w:t>curriculum</w:t>
      </w:r>
      <w:r>
        <w:rPr>
          <w:spacing w:val="-4"/>
        </w:rPr>
        <w:t xml:space="preserve"> </w:t>
      </w:r>
      <w:r>
        <w:t>is</w:t>
      </w:r>
      <w:r>
        <w:rPr>
          <w:spacing w:val="-4"/>
        </w:rPr>
        <w:t xml:space="preserve"> </w:t>
      </w:r>
      <w:r>
        <w:t>to</w:t>
      </w:r>
      <w:r>
        <w:rPr>
          <w:spacing w:val="-4"/>
        </w:rPr>
        <w:t xml:space="preserve"> </w:t>
      </w:r>
      <w:r>
        <w:t>integrate</w:t>
      </w:r>
      <w:r>
        <w:rPr>
          <w:spacing w:val="-4"/>
        </w:rPr>
        <w:t xml:space="preserve"> </w:t>
      </w:r>
      <w:r>
        <w:t>essential</w:t>
      </w:r>
      <w:r>
        <w:rPr>
          <w:spacing w:val="-4"/>
        </w:rPr>
        <w:t xml:space="preserve"> </w:t>
      </w:r>
      <w:r>
        <w:t>concepts</w:t>
      </w:r>
      <w:r>
        <w:rPr>
          <w:spacing w:val="-4"/>
        </w:rPr>
        <w:t xml:space="preserve"> </w:t>
      </w:r>
      <w:r>
        <w:t>from</w:t>
      </w:r>
      <w:r>
        <w:rPr>
          <w:spacing w:val="-4"/>
        </w:rPr>
        <w:t xml:space="preserve"> </w:t>
      </w:r>
      <w:r>
        <w:t>Low Vision Practice into the general and subspecialty practice of ophthalmology.</w:t>
      </w:r>
    </w:p>
    <w:p w:rsidR="003E4C7A" w:rsidRDefault="0040715D">
      <w:pPr>
        <w:pStyle w:val="BodyText"/>
        <w:ind w:left="1040" w:firstLine="0"/>
      </w:pPr>
      <w:r>
        <w:t xml:space="preserve">Specific goals </w:t>
      </w:r>
      <w:r>
        <w:rPr>
          <w:spacing w:val="-2"/>
        </w:rPr>
        <w:t>include:</w:t>
      </w:r>
    </w:p>
    <w:p w:rsidR="003E4C7A" w:rsidRDefault="0040715D">
      <w:pPr>
        <w:pStyle w:val="ListParagraph"/>
        <w:numPr>
          <w:ilvl w:val="1"/>
          <w:numId w:val="32"/>
        </w:numPr>
        <w:tabs>
          <w:tab w:val="left" w:pos="1759"/>
        </w:tabs>
        <w:ind w:left="1759" w:hanging="359"/>
        <w:rPr>
          <w:sz w:val="24"/>
        </w:rPr>
      </w:pPr>
      <w:r>
        <w:rPr>
          <w:sz w:val="24"/>
        </w:rPr>
        <w:t>To</w:t>
      </w:r>
      <w:r>
        <w:rPr>
          <w:spacing w:val="-3"/>
          <w:sz w:val="24"/>
        </w:rPr>
        <w:t xml:space="preserve"> </w:t>
      </w:r>
      <w:r>
        <w:rPr>
          <w:sz w:val="24"/>
        </w:rPr>
        <w:t>understand</w:t>
      </w:r>
      <w:r>
        <w:rPr>
          <w:spacing w:val="-3"/>
          <w:sz w:val="24"/>
        </w:rPr>
        <w:t xml:space="preserve"> </w:t>
      </w:r>
      <w:r>
        <w:rPr>
          <w:sz w:val="24"/>
        </w:rPr>
        <w:t>the</w:t>
      </w:r>
      <w:r>
        <w:rPr>
          <w:spacing w:val="-3"/>
          <w:sz w:val="24"/>
        </w:rPr>
        <w:t xml:space="preserve"> </w:t>
      </w:r>
      <w:r>
        <w:rPr>
          <w:sz w:val="24"/>
        </w:rPr>
        <w:t>role</w:t>
      </w:r>
      <w:r>
        <w:rPr>
          <w:spacing w:val="-3"/>
          <w:sz w:val="24"/>
        </w:rPr>
        <w:t xml:space="preserve"> </w:t>
      </w:r>
      <w:r>
        <w:rPr>
          <w:sz w:val="24"/>
        </w:rPr>
        <w:t>of</w:t>
      </w:r>
      <w:r>
        <w:rPr>
          <w:spacing w:val="-3"/>
          <w:sz w:val="24"/>
        </w:rPr>
        <w:t xml:space="preserve"> </w:t>
      </w:r>
      <w:r>
        <w:rPr>
          <w:sz w:val="24"/>
        </w:rPr>
        <w:t>ophthalmology</w:t>
      </w:r>
      <w:r>
        <w:rPr>
          <w:spacing w:val="-3"/>
          <w:sz w:val="24"/>
        </w:rPr>
        <w:t xml:space="preserve"> </w:t>
      </w:r>
      <w:r>
        <w:rPr>
          <w:sz w:val="24"/>
        </w:rPr>
        <w:t>in</w:t>
      </w:r>
      <w:r>
        <w:rPr>
          <w:spacing w:val="-3"/>
          <w:sz w:val="24"/>
        </w:rPr>
        <w:t xml:space="preserve"> </w:t>
      </w:r>
      <w:r>
        <w:rPr>
          <w:sz w:val="24"/>
        </w:rPr>
        <w:t>low</w:t>
      </w:r>
      <w:r>
        <w:rPr>
          <w:spacing w:val="-3"/>
          <w:sz w:val="24"/>
        </w:rPr>
        <w:t xml:space="preserve"> </w:t>
      </w:r>
      <w:r>
        <w:rPr>
          <w:sz w:val="24"/>
        </w:rPr>
        <w:t>vision</w:t>
      </w:r>
      <w:r>
        <w:rPr>
          <w:spacing w:val="-3"/>
          <w:sz w:val="24"/>
        </w:rPr>
        <w:t xml:space="preserve"> </w:t>
      </w:r>
      <w:r>
        <w:rPr>
          <w:spacing w:val="-2"/>
          <w:sz w:val="24"/>
        </w:rPr>
        <w:t>care.</w:t>
      </w:r>
    </w:p>
    <w:p w:rsidR="003E4C7A" w:rsidRDefault="0040715D">
      <w:pPr>
        <w:pStyle w:val="ListParagraph"/>
        <w:numPr>
          <w:ilvl w:val="1"/>
          <w:numId w:val="32"/>
        </w:numPr>
        <w:tabs>
          <w:tab w:val="left" w:pos="1759"/>
        </w:tabs>
        <w:ind w:left="1759" w:hanging="359"/>
        <w:rPr>
          <w:sz w:val="24"/>
        </w:rPr>
      </w:pPr>
      <w:r>
        <w:rPr>
          <w:sz w:val="24"/>
        </w:rPr>
        <w:t>To</w:t>
      </w:r>
      <w:r>
        <w:rPr>
          <w:spacing w:val="-3"/>
          <w:sz w:val="24"/>
        </w:rPr>
        <w:t xml:space="preserve"> </w:t>
      </w:r>
      <w:r>
        <w:rPr>
          <w:sz w:val="24"/>
        </w:rPr>
        <w:t>identify</w:t>
      </w:r>
      <w:r>
        <w:rPr>
          <w:spacing w:val="-3"/>
          <w:sz w:val="24"/>
        </w:rPr>
        <w:t xml:space="preserve"> </w:t>
      </w:r>
      <w:r>
        <w:rPr>
          <w:sz w:val="24"/>
        </w:rPr>
        <w:t>low</w:t>
      </w:r>
      <w:r>
        <w:rPr>
          <w:spacing w:val="-3"/>
          <w:sz w:val="24"/>
        </w:rPr>
        <w:t xml:space="preserve"> </w:t>
      </w:r>
      <w:r>
        <w:rPr>
          <w:sz w:val="24"/>
        </w:rPr>
        <w:t>vision</w:t>
      </w:r>
      <w:r>
        <w:rPr>
          <w:spacing w:val="-2"/>
          <w:sz w:val="24"/>
        </w:rPr>
        <w:t xml:space="preserve"> </w:t>
      </w:r>
      <w:r>
        <w:rPr>
          <w:sz w:val="24"/>
        </w:rPr>
        <w:t>patients</w:t>
      </w:r>
      <w:r>
        <w:rPr>
          <w:spacing w:val="-3"/>
          <w:sz w:val="24"/>
        </w:rPr>
        <w:t xml:space="preserve"> </w:t>
      </w:r>
      <w:r>
        <w:rPr>
          <w:sz w:val="24"/>
        </w:rPr>
        <w:t>appropri</w:t>
      </w:r>
      <w:r>
        <w:rPr>
          <w:sz w:val="24"/>
        </w:rPr>
        <w:t>ately</w:t>
      </w:r>
      <w:r>
        <w:rPr>
          <w:spacing w:val="-3"/>
          <w:sz w:val="24"/>
        </w:rPr>
        <w:t xml:space="preserve"> </w:t>
      </w:r>
      <w:r>
        <w:rPr>
          <w:sz w:val="24"/>
        </w:rPr>
        <w:t>and</w:t>
      </w:r>
      <w:r>
        <w:rPr>
          <w:spacing w:val="-2"/>
          <w:sz w:val="24"/>
        </w:rPr>
        <w:t xml:space="preserve"> </w:t>
      </w:r>
      <w:r>
        <w:rPr>
          <w:sz w:val="24"/>
        </w:rPr>
        <w:t>quantify</w:t>
      </w:r>
      <w:r>
        <w:rPr>
          <w:spacing w:val="-3"/>
          <w:sz w:val="24"/>
        </w:rPr>
        <w:t xml:space="preserve"> </w:t>
      </w:r>
      <w:r>
        <w:rPr>
          <w:sz w:val="24"/>
        </w:rPr>
        <w:t>their</w:t>
      </w:r>
      <w:r>
        <w:rPr>
          <w:spacing w:val="-3"/>
          <w:sz w:val="24"/>
        </w:rPr>
        <w:t xml:space="preserve"> </w:t>
      </w:r>
      <w:r>
        <w:rPr>
          <w:sz w:val="24"/>
        </w:rPr>
        <w:t>visual</w:t>
      </w:r>
      <w:r>
        <w:rPr>
          <w:spacing w:val="-2"/>
          <w:sz w:val="24"/>
        </w:rPr>
        <w:t xml:space="preserve"> loss.</w:t>
      </w:r>
    </w:p>
    <w:p w:rsidR="003E4C7A" w:rsidRDefault="0040715D">
      <w:pPr>
        <w:pStyle w:val="ListParagraph"/>
        <w:numPr>
          <w:ilvl w:val="1"/>
          <w:numId w:val="32"/>
        </w:numPr>
        <w:tabs>
          <w:tab w:val="left" w:pos="1760"/>
        </w:tabs>
        <w:ind w:right="2772"/>
        <w:rPr>
          <w:sz w:val="24"/>
        </w:rPr>
      </w:pPr>
      <w:r>
        <w:rPr>
          <w:sz w:val="24"/>
        </w:rPr>
        <w:t>To</w:t>
      </w:r>
      <w:r>
        <w:rPr>
          <w:spacing w:val="-7"/>
          <w:sz w:val="24"/>
        </w:rPr>
        <w:t xml:space="preserve"> </w:t>
      </w:r>
      <w:r>
        <w:rPr>
          <w:sz w:val="24"/>
        </w:rPr>
        <w:t>assess</w:t>
      </w:r>
      <w:r>
        <w:rPr>
          <w:spacing w:val="-7"/>
          <w:sz w:val="24"/>
        </w:rPr>
        <w:t xml:space="preserve"> </w:t>
      </w:r>
      <w:r>
        <w:rPr>
          <w:sz w:val="24"/>
        </w:rPr>
        <w:t>a</w:t>
      </w:r>
      <w:r>
        <w:rPr>
          <w:spacing w:val="-7"/>
          <w:sz w:val="24"/>
        </w:rPr>
        <w:t xml:space="preserve"> </w:t>
      </w:r>
      <w:r>
        <w:rPr>
          <w:sz w:val="24"/>
        </w:rPr>
        <w:t>patient’s</w:t>
      </w:r>
      <w:r>
        <w:rPr>
          <w:spacing w:val="-7"/>
          <w:sz w:val="24"/>
        </w:rPr>
        <w:t xml:space="preserve"> </w:t>
      </w:r>
      <w:r>
        <w:rPr>
          <w:sz w:val="24"/>
        </w:rPr>
        <w:t>functional</w:t>
      </w:r>
      <w:r>
        <w:rPr>
          <w:spacing w:val="-7"/>
          <w:sz w:val="24"/>
        </w:rPr>
        <w:t xml:space="preserve"> </w:t>
      </w:r>
      <w:r>
        <w:rPr>
          <w:sz w:val="24"/>
        </w:rPr>
        <w:t>impairment</w:t>
      </w:r>
      <w:r>
        <w:rPr>
          <w:spacing w:val="-7"/>
          <w:sz w:val="24"/>
        </w:rPr>
        <w:t xml:space="preserve"> </w:t>
      </w:r>
      <w:r>
        <w:rPr>
          <w:sz w:val="24"/>
        </w:rPr>
        <w:t>and</w:t>
      </w:r>
      <w:r>
        <w:rPr>
          <w:spacing w:val="-7"/>
          <w:sz w:val="24"/>
        </w:rPr>
        <w:t xml:space="preserve"> </w:t>
      </w:r>
      <w:r>
        <w:rPr>
          <w:sz w:val="24"/>
        </w:rPr>
        <w:t>correlate</w:t>
      </w:r>
      <w:r>
        <w:rPr>
          <w:spacing w:val="-7"/>
          <w:sz w:val="24"/>
        </w:rPr>
        <w:t xml:space="preserve"> </w:t>
      </w:r>
      <w:r>
        <w:rPr>
          <w:sz w:val="24"/>
        </w:rPr>
        <w:t>it</w:t>
      </w:r>
      <w:r>
        <w:rPr>
          <w:spacing w:val="-7"/>
          <w:sz w:val="24"/>
        </w:rPr>
        <w:t xml:space="preserve"> </w:t>
      </w:r>
      <w:r>
        <w:rPr>
          <w:sz w:val="24"/>
        </w:rPr>
        <w:t>to</w:t>
      </w:r>
      <w:r>
        <w:rPr>
          <w:spacing w:val="-7"/>
          <w:sz w:val="24"/>
        </w:rPr>
        <w:t xml:space="preserve"> </w:t>
      </w:r>
      <w:r>
        <w:rPr>
          <w:sz w:val="24"/>
        </w:rPr>
        <w:t xml:space="preserve">their </w:t>
      </w:r>
      <w:r>
        <w:rPr>
          <w:spacing w:val="-2"/>
          <w:sz w:val="24"/>
        </w:rPr>
        <w:t>disease.</w:t>
      </w:r>
    </w:p>
    <w:p w:rsidR="003E4C7A" w:rsidRDefault="0040715D">
      <w:pPr>
        <w:pStyle w:val="ListParagraph"/>
        <w:numPr>
          <w:ilvl w:val="1"/>
          <w:numId w:val="32"/>
        </w:numPr>
        <w:tabs>
          <w:tab w:val="left" w:pos="1760"/>
        </w:tabs>
        <w:ind w:right="2491"/>
        <w:rPr>
          <w:sz w:val="24"/>
        </w:rPr>
      </w:pPr>
      <w:r>
        <w:rPr>
          <w:sz w:val="24"/>
        </w:rPr>
        <w:t>To</w:t>
      </w:r>
      <w:r>
        <w:rPr>
          <w:spacing w:val="-7"/>
          <w:sz w:val="24"/>
        </w:rPr>
        <w:t xml:space="preserve"> </w:t>
      </w:r>
      <w:r>
        <w:rPr>
          <w:sz w:val="24"/>
        </w:rPr>
        <w:t>understand</w:t>
      </w:r>
      <w:r>
        <w:rPr>
          <w:spacing w:val="-7"/>
          <w:sz w:val="24"/>
        </w:rPr>
        <w:t xml:space="preserve"> </w:t>
      </w:r>
      <w:r>
        <w:rPr>
          <w:sz w:val="24"/>
        </w:rPr>
        <w:t>the</w:t>
      </w:r>
      <w:r>
        <w:rPr>
          <w:spacing w:val="-7"/>
          <w:sz w:val="24"/>
        </w:rPr>
        <w:t xml:space="preserve"> </w:t>
      </w:r>
      <w:r>
        <w:rPr>
          <w:sz w:val="24"/>
        </w:rPr>
        <w:t>functional</w:t>
      </w:r>
      <w:r>
        <w:rPr>
          <w:spacing w:val="-7"/>
          <w:sz w:val="24"/>
        </w:rPr>
        <w:t xml:space="preserve"> </w:t>
      </w:r>
      <w:r>
        <w:rPr>
          <w:sz w:val="24"/>
        </w:rPr>
        <w:t>effects</w:t>
      </w:r>
      <w:r>
        <w:rPr>
          <w:spacing w:val="-7"/>
          <w:sz w:val="24"/>
        </w:rPr>
        <w:t xml:space="preserve"> </w:t>
      </w:r>
      <w:r>
        <w:rPr>
          <w:sz w:val="24"/>
        </w:rPr>
        <w:t>of</w:t>
      </w:r>
      <w:r>
        <w:rPr>
          <w:spacing w:val="-7"/>
          <w:sz w:val="24"/>
        </w:rPr>
        <w:t xml:space="preserve"> </w:t>
      </w:r>
      <w:r>
        <w:rPr>
          <w:sz w:val="24"/>
        </w:rPr>
        <w:t>common</w:t>
      </w:r>
      <w:r>
        <w:rPr>
          <w:spacing w:val="-7"/>
          <w:sz w:val="24"/>
        </w:rPr>
        <w:t xml:space="preserve"> </w:t>
      </w:r>
      <w:r>
        <w:rPr>
          <w:sz w:val="24"/>
        </w:rPr>
        <w:t>eye</w:t>
      </w:r>
      <w:r>
        <w:rPr>
          <w:spacing w:val="-7"/>
          <w:sz w:val="24"/>
        </w:rPr>
        <w:t xml:space="preserve"> </w:t>
      </w:r>
      <w:r>
        <w:rPr>
          <w:sz w:val="24"/>
        </w:rPr>
        <w:t>diseases,</w:t>
      </w:r>
      <w:r>
        <w:rPr>
          <w:spacing w:val="-7"/>
          <w:sz w:val="24"/>
        </w:rPr>
        <w:t xml:space="preserve"> </w:t>
      </w:r>
      <w:r>
        <w:rPr>
          <w:sz w:val="24"/>
        </w:rPr>
        <w:t>and</w:t>
      </w:r>
      <w:r>
        <w:rPr>
          <w:spacing w:val="-7"/>
          <w:sz w:val="24"/>
        </w:rPr>
        <w:t xml:space="preserve"> </w:t>
      </w:r>
      <w:r>
        <w:rPr>
          <w:sz w:val="24"/>
        </w:rPr>
        <w:t>of medical and surgical treatments.</w:t>
      </w:r>
    </w:p>
    <w:p w:rsidR="003E4C7A" w:rsidRDefault="0040715D">
      <w:pPr>
        <w:pStyle w:val="ListParagraph"/>
        <w:numPr>
          <w:ilvl w:val="1"/>
          <w:numId w:val="32"/>
        </w:numPr>
        <w:tabs>
          <w:tab w:val="left" w:pos="1759"/>
        </w:tabs>
        <w:ind w:left="1759" w:hanging="359"/>
        <w:rPr>
          <w:sz w:val="24"/>
        </w:rPr>
      </w:pPr>
      <w:r>
        <w:rPr>
          <w:sz w:val="24"/>
        </w:rPr>
        <w:t>To</w:t>
      </w:r>
      <w:r>
        <w:rPr>
          <w:spacing w:val="-3"/>
          <w:sz w:val="24"/>
        </w:rPr>
        <w:t xml:space="preserve"> </w:t>
      </w:r>
      <w:r>
        <w:rPr>
          <w:sz w:val="24"/>
        </w:rPr>
        <w:t>understand</w:t>
      </w:r>
      <w:r>
        <w:rPr>
          <w:spacing w:val="-3"/>
          <w:sz w:val="24"/>
        </w:rPr>
        <w:t xml:space="preserve"> </w:t>
      </w:r>
      <w:r>
        <w:rPr>
          <w:sz w:val="24"/>
        </w:rPr>
        <w:t>the</w:t>
      </w:r>
      <w:r>
        <w:rPr>
          <w:spacing w:val="-3"/>
          <w:sz w:val="24"/>
        </w:rPr>
        <w:t xml:space="preserve"> </w:t>
      </w:r>
      <w:r>
        <w:rPr>
          <w:sz w:val="24"/>
        </w:rPr>
        <w:t>components</w:t>
      </w:r>
      <w:r>
        <w:rPr>
          <w:spacing w:val="-3"/>
          <w:sz w:val="24"/>
        </w:rPr>
        <w:t xml:space="preserve"> </w:t>
      </w:r>
      <w:r>
        <w:rPr>
          <w:sz w:val="24"/>
        </w:rPr>
        <w:t>of</w:t>
      </w:r>
      <w:r>
        <w:rPr>
          <w:spacing w:val="-3"/>
          <w:sz w:val="24"/>
        </w:rPr>
        <w:t xml:space="preserve"> </w:t>
      </w:r>
      <w:r>
        <w:rPr>
          <w:sz w:val="24"/>
        </w:rPr>
        <w:t>low</w:t>
      </w:r>
      <w:r>
        <w:rPr>
          <w:spacing w:val="-3"/>
          <w:sz w:val="24"/>
        </w:rPr>
        <w:t xml:space="preserve"> </w:t>
      </w:r>
      <w:r>
        <w:rPr>
          <w:sz w:val="24"/>
        </w:rPr>
        <w:t>vision</w:t>
      </w:r>
      <w:r>
        <w:rPr>
          <w:spacing w:val="-3"/>
          <w:sz w:val="24"/>
        </w:rPr>
        <w:t xml:space="preserve"> </w:t>
      </w:r>
      <w:r>
        <w:rPr>
          <w:sz w:val="24"/>
        </w:rPr>
        <w:t>care</w:t>
      </w:r>
      <w:r>
        <w:rPr>
          <w:spacing w:val="-3"/>
          <w:sz w:val="24"/>
        </w:rPr>
        <w:t xml:space="preserve"> </w:t>
      </w:r>
      <w:r>
        <w:rPr>
          <w:sz w:val="24"/>
        </w:rPr>
        <w:t>&amp;</w:t>
      </w:r>
      <w:r>
        <w:rPr>
          <w:spacing w:val="-3"/>
          <w:sz w:val="24"/>
        </w:rPr>
        <w:t xml:space="preserve"> </w:t>
      </w:r>
      <w:r>
        <w:rPr>
          <w:spacing w:val="-2"/>
          <w:sz w:val="24"/>
        </w:rPr>
        <w:t>rehabilitation.</w:t>
      </w:r>
    </w:p>
    <w:p w:rsidR="003E4C7A" w:rsidRDefault="0040715D">
      <w:pPr>
        <w:pStyle w:val="ListParagraph"/>
        <w:numPr>
          <w:ilvl w:val="1"/>
          <w:numId w:val="32"/>
        </w:numPr>
        <w:tabs>
          <w:tab w:val="left" w:pos="1759"/>
        </w:tabs>
        <w:ind w:left="1759" w:hanging="359"/>
        <w:rPr>
          <w:sz w:val="24"/>
        </w:rPr>
      </w:pPr>
      <w:r>
        <w:rPr>
          <w:sz w:val="24"/>
        </w:rPr>
        <w:t>To</w:t>
      </w:r>
      <w:r>
        <w:rPr>
          <w:spacing w:val="-3"/>
          <w:sz w:val="24"/>
        </w:rPr>
        <w:t xml:space="preserve"> </w:t>
      </w:r>
      <w:r>
        <w:rPr>
          <w:sz w:val="24"/>
        </w:rPr>
        <w:t>be</w:t>
      </w:r>
      <w:r>
        <w:rPr>
          <w:spacing w:val="-2"/>
          <w:sz w:val="24"/>
        </w:rPr>
        <w:t xml:space="preserve"> </w:t>
      </w:r>
      <w:r>
        <w:rPr>
          <w:sz w:val="24"/>
        </w:rPr>
        <w:t>aware</w:t>
      </w:r>
      <w:r>
        <w:rPr>
          <w:spacing w:val="-3"/>
          <w:sz w:val="24"/>
        </w:rPr>
        <w:t xml:space="preserve"> </w:t>
      </w:r>
      <w:r>
        <w:rPr>
          <w:sz w:val="24"/>
        </w:rPr>
        <w:t>of</w:t>
      </w:r>
      <w:r>
        <w:rPr>
          <w:spacing w:val="-2"/>
          <w:sz w:val="24"/>
        </w:rPr>
        <w:t xml:space="preserve"> </w:t>
      </w:r>
      <w:r>
        <w:rPr>
          <w:sz w:val="24"/>
        </w:rPr>
        <w:t>available</w:t>
      </w:r>
      <w:r>
        <w:rPr>
          <w:spacing w:val="-3"/>
          <w:sz w:val="24"/>
        </w:rPr>
        <w:t xml:space="preserve"> </w:t>
      </w:r>
      <w:r>
        <w:rPr>
          <w:sz w:val="24"/>
        </w:rPr>
        <w:t>resources</w:t>
      </w:r>
      <w:r>
        <w:rPr>
          <w:spacing w:val="-2"/>
          <w:sz w:val="24"/>
        </w:rPr>
        <w:t xml:space="preserve"> </w:t>
      </w:r>
      <w:r>
        <w:rPr>
          <w:sz w:val="24"/>
        </w:rPr>
        <w:t>in</w:t>
      </w:r>
      <w:r>
        <w:rPr>
          <w:spacing w:val="-3"/>
          <w:sz w:val="24"/>
        </w:rPr>
        <w:t xml:space="preserve"> </w:t>
      </w:r>
      <w:r>
        <w:rPr>
          <w:sz w:val="24"/>
        </w:rPr>
        <w:t>the</w:t>
      </w:r>
      <w:r>
        <w:rPr>
          <w:spacing w:val="-2"/>
          <w:sz w:val="24"/>
        </w:rPr>
        <w:t xml:space="preserve"> </w:t>
      </w:r>
      <w:r>
        <w:rPr>
          <w:sz w:val="24"/>
        </w:rPr>
        <w:t>community</w:t>
      </w:r>
      <w:r>
        <w:rPr>
          <w:spacing w:val="-3"/>
          <w:sz w:val="24"/>
        </w:rPr>
        <w:t xml:space="preserve"> </w:t>
      </w:r>
      <w:r>
        <w:rPr>
          <w:sz w:val="24"/>
        </w:rPr>
        <w:t>for</w:t>
      </w:r>
      <w:r>
        <w:rPr>
          <w:spacing w:val="-2"/>
          <w:sz w:val="24"/>
        </w:rPr>
        <w:t xml:space="preserve"> </w:t>
      </w:r>
      <w:r>
        <w:rPr>
          <w:sz w:val="24"/>
        </w:rPr>
        <w:t>the</w:t>
      </w:r>
      <w:r>
        <w:rPr>
          <w:spacing w:val="-2"/>
          <w:sz w:val="24"/>
        </w:rPr>
        <w:t xml:space="preserve"> patient.</w:t>
      </w:r>
    </w:p>
    <w:p w:rsidR="003E4C7A" w:rsidRDefault="0040715D">
      <w:pPr>
        <w:pStyle w:val="ListParagraph"/>
        <w:numPr>
          <w:ilvl w:val="1"/>
          <w:numId w:val="32"/>
        </w:numPr>
        <w:tabs>
          <w:tab w:val="left" w:pos="1760"/>
        </w:tabs>
        <w:ind w:right="2060"/>
        <w:rPr>
          <w:sz w:val="24"/>
        </w:rPr>
      </w:pPr>
      <w:r>
        <w:rPr>
          <w:sz w:val="24"/>
        </w:rPr>
        <w:t>To be aware of available educational resources for the ophthalmologist interested</w:t>
      </w:r>
      <w:r>
        <w:rPr>
          <w:spacing w:val="-4"/>
          <w:sz w:val="24"/>
        </w:rPr>
        <w:t xml:space="preserve"> </w:t>
      </w:r>
      <w:r>
        <w:rPr>
          <w:sz w:val="24"/>
        </w:rPr>
        <w:t>in</w:t>
      </w:r>
      <w:r>
        <w:rPr>
          <w:spacing w:val="-4"/>
          <w:sz w:val="24"/>
        </w:rPr>
        <w:t xml:space="preserve"> </w:t>
      </w:r>
      <w:r>
        <w:rPr>
          <w:sz w:val="24"/>
        </w:rPr>
        <w:t>practicing</w:t>
      </w:r>
      <w:r>
        <w:rPr>
          <w:spacing w:val="-4"/>
          <w:sz w:val="24"/>
        </w:rPr>
        <w:t xml:space="preserve"> </w:t>
      </w:r>
      <w:r>
        <w:rPr>
          <w:sz w:val="24"/>
        </w:rPr>
        <w:t>low</w:t>
      </w:r>
      <w:r>
        <w:rPr>
          <w:spacing w:val="-4"/>
          <w:sz w:val="24"/>
        </w:rPr>
        <w:t xml:space="preserve"> </w:t>
      </w:r>
      <w:r>
        <w:rPr>
          <w:sz w:val="24"/>
        </w:rPr>
        <w:t>vision</w:t>
      </w:r>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physicians</w:t>
      </w:r>
      <w:r>
        <w:rPr>
          <w:spacing w:val="-4"/>
          <w:sz w:val="24"/>
        </w:rPr>
        <w:t xml:space="preserve"> </w:t>
      </w:r>
      <w:r>
        <w:rPr>
          <w:sz w:val="24"/>
        </w:rPr>
        <w:t>involved</w:t>
      </w:r>
      <w:r>
        <w:rPr>
          <w:spacing w:val="-4"/>
          <w:sz w:val="24"/>
        </w:rPr>
        <w:t xml:space="preserve"> </w:t>
      </w:r>
      <w:r>
        <w:rPr>
          <w:sz w:val="24"/>
        </w:rPr>
        <w:t>in</w:t>
      </w:r>
      <w:r>
        <w:rPr>
          <w:spacing w:val="-4"/>
          <w:sz w:val="24"/>
        </w:rPr>
        <w:t xml:space="preserve"> </w:t>
      </w:r>
      <w:r>
        <w:rPr>
          <w:sz w:val="24"/>
        </w:rPr>
        <w:t>teaching low vision to residents.</w:t>
      </w:r>
    </w:p>
    <w:p w:rsidR="003E4C7A" w:rsidRDefault="003E4C7A">
      <w:pPr>
        <w:pStyle w:val="BodyText"/>
        <w:ind w:left="0" w:firstLine="0"/>
      </w:pPr>
    </w:p>
    <w:p w:rsidR="003E4C7A" w:rsidRDefault="0040715D">
      <w:pPr>
        <w:pStyle w:val="BodyText"/>
        <w:ind w:left="1040" w:right="2409" w:firstLine="0"/>
      </w:pPr>
      <w:r>
        <w:t>Residents</w:t>
      </w:r>
      <w:r>
        <w:rPr>
          <w:spacing w:val="-5"/>
        </w:rPr>
        <w:t xml:space="preserve"> </w:t>
      </w:r>
      <w:r>
        <w:t>will</w:t>
      </w:r>
      <w:r>
        <w:rPr>
          <w:spacing w:val="-5"/>
        </w:rPr>
        <w:t xml:space="preserve"> </w:t>
      </w:r>
      <w:r>
        <w:t>develop</w:t>
      </w:r>
      <w:r>
        <w:rPr>
          <w:spacing w:val="-5"/>
        </w:rPr>
        <w:t xml:space="preserve"> </w:t>
      </w:r>
      <w:r>
        <w:t>skills</w:t>
      </w:r>
      <w:r>
        <w:rPr>
          <w:spacing w:val="-5"/>
        </w:rPr>
        <w:t xml:space="preserve"> </w:t>
      </w:r>
      <w:r>
        <w:t>necessary</w:t>
      </w:r>
      <w:r>
        <w:rPr>
          <w:spacing w:val="-5"/>
        </w:rPr>
        <w:t xml:space="preserve"> </w:t>
      </w:r>
      <w:r>
        <w:t>to</w:t>
      </w:r>
      <w:r>
        <w:rPr>
          <w:spacing w:val="-5"/>
        </w:rPr>
        <w:t xml:space="preserve"> </w:t>
      </w:r>
      <w:r>
        <w:t>perform</w:t>
      </w:r>
      <w:r>
        <w:rPr>
          <w:spacing w:val="-5"/>
        </w:rPr>
        <w:t xml:space="preserve"> </w:t>
      </w:r>
      <w:r>
        <w:t>all</w:t>
      </w:r>
      <w:r>
        <w:rPr>
          <w:spacing w:val="-5"/>
        </w:rPr>
        <w:t xml:space="preserve"> </w:t>
      </w:r>
      <w:r>
        <w:t>basic</w:t>
      </w:r>
      <w:r>
        <w:rPr>
          <w:spacing w:val="-5"/>
        </w:rPr>
        <w:t xml:space="preserve"> </w:t>
      </w:r>
      <w:r>
        <w:t>examination procedures for a low vision rehabilitation examination including but not necessarily limited to the following:</w:t>
      </w:r>
    </w:p>
    <w:p w:rsidR="003E4C7A" w:rsidRDefault="0040715D">
      <w:pPr>
        <w:pStyle w:val="ListParagraph"/>
        <w:numPr>
          <w:ilvl w:val="1"/>
          <w:numId w:val="32"/>
        </w:numPr>
        <w:tabs>
          <w:tab w:val="left" w:pos="1759"/>
        </w:tabs>
        <w:ind w:left="1759" w:hanging="359"/>
        <w:rPr>
          <w:rFonts w:ascii="Arial" w:hAnsi="Arial"/>
          <w:b/>
          <w:sz w:val="24"/>
        </w:rPr>
      </w:pPr>
      <w:r>
        <w:rPr>
          <w:rFonts w:ascii="Arial" w:hAnsi="Arial"/>
          <w:b/>
          <w:sz w:val="24"/>
        </w:rPr>
        <w:t xml:space="preserve">Case </w:t>
      </w:r>
      <w:r>
        <w:rPr>
          <w:rFonts w:ascii="Arial" w:hAnsi="Arial"/>
          <w:b/>
          <w:spacing w:val="-2"/>
          <w:sz w:val="24"/>
        </w:rPr>
        <w:t>History</w:t>
      </w:r>
    </w:p>
    <w:p w:rsidR="003E4C7A" w:rsidRDefault="0040715D">
      <w:pPr>
        <w:pStyle w:val="BodyText"/>
        <w:ind w:right="1868" w:firstLine="0"/>
      </w:pPr>
      <w:r>
        <w:t>The</w:t>
      </w:r>
      <w:r>
        <w:rPr>
          <w:spacing w:val="-3"/>
        </w:rPr>
        <w:t xml:space="preserve"> </w:t>
      </w:r>
      <w:r>
        <w:t>resident</w:t>
      </w:r>
      <w:r>
        <w:rPr>
          <w:spacing w:val="-3"/>
        </w:rPr>
        <w:t xml:space="preserve"> </w:t>
      </w:r>
      <w:r>
        <w:t>will</w:t>
      </w:r>
      <w:r>
        <w:rPr>
          <w:spacing w:val="-3"/>
        </w:rPr>
        <w:t xml:space="preserve"> </w:t>
      </w:r>
      <w:r>
        <w:t>develop</w:t>
      </w:r>
      <w:r>
        <w:rPr>
          <w:spacing w:val="-3"/>
        </w:rPr>
        <w:t xml:space="preserve"> </w:t>
      </w:r>
      <w:r>
        <w:t>skills</w:t>
      </w:r>
      <w:r>
        <w:rPr>
          <w:spacing w:val="-3"/>
        </w:rPr>
        <w:t xml:space="preserve"> </w:t>
      </w:r>
      <w:r>
        <w:t>in</w:t>
      </w:r>
      <w:r>
        <w:rPr>
          <w:spacing w:val="-3"/>
        </w:rPr>
        <w:t xml:space="preserve"> </w:t>
      </w:r>
      <w:r>
        <w:t>eliciting</w:t>
      </w:r>
      <w:r>
        <w:rPr>
          <w:spacing w:val="-3"/>
        </w:rPr>
        <w:t xml:space="preserve"> </w:t>
      </w:r>
      <w:r>
        <w:t>the</w:t>
      </w:r>
      <w:r>
        <w:rPr>
          <w:spacing w:val="-3"/>
        </w:rPr>
        <w:t xml:space="preserve"> </w:t>
      </w:r>
      <w:r>
        <w:t>history</w:t>
      </w:r>
      <w:r>
        <w:rPr>
          <w:spacing w:val="-3"/>
        </w:rPr>
        <w:t xml:space="preserve"> </w:t>
      </w:r>
      <w:r>
        <w:t>of</w:t>
      </w:r>
      <w:r>
        <w:rPr>
          <w:spacing w:val="-3"/>
        </w:rPr>
        <w:t xml:space="preserve"> </w:t>
      </w:r>
      <w:r>
        <w:t>a</w:t>
      </w:r>
      <w:r>
        <w:rPr>
          <w:spacing w:val="-3"/>
        </w:rPr>
        <w:t xml:space="preserve"> </w:t>
      </w:r>
      <w:r>
        <w:t>low</w:t>
      </w:r>
      <w:r>
        <w:rPr>
          <w:spacing w:val="-3"/>
        </w:rPr>
        <w:t xml:space="preserve"> </w:t>
      </w:r>
      <w:r>
        <w:t>vision</w:t>
      </w:r>
      <w:r>
        <w:rPr>
          <w:spacing w:val="-3"/>
        </w:rPr>
        <w:t xml:space="preserve"> </w:t>
      </w:r>
      <w:r>
        <w:t>patient including the chief complaint and seco</w:t>
      </w:r>
      <w:r>
        <w:t>ndary concerns of the patient especially as these relate to specific effects of the vision loss on the</w:t>
      </w:r>
    </w:p>
    <w:p w:rsidR="003E4C7A" w:rsidRDefault="0040715D">
      <w:pPr>
        <w:pStyle w:val="BodyText"/>
        <w:ind w:right="1868" w:firstLine="0"/>
      </w:pPr>
      <w:r>
        <w:t>patient’s</w:t>
      </w:r>
      <w:r>
        <w:rPr>
          <w:spacing w:val="-5"/>
        </w:rPr>
        <w:t xml:space="preserve"> </w:t>
      </w:r>
      <w:r>
        <w:t>functional</w:t>
      </w:r>
      <w:r>
        <w:rPr>
          <w:spacing w:val="-5"/>
        </w:rPr>
        <w:t xml:space="preserve"> </w:t>
      </w:r>
      <w:r>
        <w:t>limitations.</w:t>
      </w:r>
      <w:r>
        <w:rPr>
          <w:spacing w:val="-5"/>
        </w:rPr>
        <w:t xml:space="preserve"> </w:t>
      </w:r>
      <w:r>
        <w:t>Emphasis</w:t>
      </w:r>
      <w:r>
        <w:rPr>
          <w:spacing w:val="-5"/>
        </w:rPr>
        <w:t xml:space="preserve"> </w:t>
      </w:r>
      <w:r>
        <w:t>will</w:t>
      </w:r>
      <w:r>
        <w:rPr>
          <w:spacing w:val="-5"/>
        </w:rPr>
        <w:t xml:space="preserve"> </w:t>
      </w:r>
      <w:r>
        <w:t>be</w:t>
      </w:r>
      <w:r>
        <w:rPr>
          <w:spacing w:val="-5"/>
        </w:rPr>
        <w:t xml:space="preserve"> </w:t>
      </w:r>
      <w:r>
        <w:t>placed</w:t>
      </w:r>
      <w:r>
        <w:rPr>
          <w:spacing w:val="-5"/>
        </w:rPr>
        <w:t xml:space="preserve"> </w:t>
      </w:r>
      <w:r>
        <w:t>on</w:t>
      </w:r>
      <w:r>
        <w:rPr>
          <w:spacing w:val="-5"/>
        </w:rPr>
        <w:t xml:space="preserve"> </w:t>
      </w:r>
      <w:r>
        <w:t>discovering</w:t>
      </w:r>
      <w:r>
        <w:rPr>
          <w:spacing w:val="-5"/>
        </w:rPr>
        <w:t xml:space="preserve"> </w:t>
      </w:r>
      <w:r>
        <w:t xml:space="preserve">and clarifying those vision related functional problems that are of most importance and concern to the patient. The aspects of the history as it relates to the non-ocular significance of systemic disease and its effect on the low vision rehabilitation and </w:t>
      </w:r>
      <w:r>
        <w:t xml:space="preserve">documentation requirements will also be </w:t>
      </w:r>
      <w:r>
        <w:rPr>
          <w:spacing w:val="-2"/>
        </w:rPr>
        <w:t>taught.</w:t>
      </w:r>
    </w:p>
    <w:p w:rsidR="003E4C7A" w:rsidRDefault="0040715D">
      <w:pPr>
        <w:pStyle w:val="ListParagraph"/>
        <w:numPr>
          <w:ilvl w:val="0"/>
          <w:numId w:val="28"/>
        </w:numPr>
        <w:tabs>
          <w:tab w:val="left" w:pos="1759"/>
        </w:tabs>
        <w:ind w:left="1759" w:hanging="359"/>
        <w:rPr>
          <w:rFonts w:ascii="Arial" w:hAnsi="Arial"/>
          <w:b/>
          <w:sz w:val="24"/>
        </w:rPr>
      </w:pPr>
      <w:r>
        <w:rPr>
          <w:rFonts w:ascii="Arial" w:hAnsi="Arial"/>
          <w:b/>
          <w:sz w:val="24"/>
        </w:rPr>
        <w:t>Distance</w:t>
      </w:r>
      <w:r>
        <w:rPr>
          <w:rFonts w:ascii="Arial" w:hAnsi="Arial"/>
          <w:b/>
          <w:spacing w:val="-3"/>
          <w:sz w:val="24"/>
        </w:rPr>
        <w:t xml:space="preserve"> </w:t>
      </w:r>
      <w:r>
        <w:rPr>
          <w:rFonts w:ascii="Arial" w:hAnsi="Arial"/>
          <w:b/>
          <w:sz w:val="24"/>
        </w:rPr>
        <w:t>Visual</w:t>
      </w:r>
      <w:r>
        <w:rPr>
          <w:rFonts w:ascii="Arial" w:hAnsi="Arial"/>
          <w:b/>
          <w:spacing w:val="-2"/>
          <w:sz w:val="24"/>
        </w:rPr>
        <w:t xml:space="preserve"> Acuity</w:t>
      </w:r>
    </w:p>
    <w:p w:rsidR="003E4C7A" w:rsidRDefault="0040715D">
      <w:pPr>
        <w:pStyle w:val="BodyText"/>
        <w:ind w:right="1934" w:firstLine="0"/>
      </w:pPr>
      <w:r>
        <w:t>Distance visual acuity measurement and recording of distance visual acuity</w:t>
      </w:r>
      <w:r>
        <w:rPr>
          <w:spacing w:val="-4"/>
        </w:rPr>
        <w:t xml:space="preserve"> </w:t>
      </w:r>
      <w:r>
        <w:t>with</w:t>
      </w:r>
      <w:r>
        <w:rPr>
          <w:spacing w:val="-4"/>
        </w:rPr>
        <w:t xml:space="preserve"> </w:t>
      </w:r>
      <w:r>
        <w:t>special</w:t>
      </w:r>
      <w:r>
        <w:rPr>
          <w:spacing w:val="-4"/>
        </w:rPr>
        <w:t xml:space="preserve"> </w:t>
      </w:r>
      <w:r>
        <w:t>low</w:t>
      </w:r>
      <w:r>
        <w:rPr>
          <w:spacing w:val="-4"/>
        </w:rPr>
        <w:t xml:space="preserve"> </w:t>
      </w:r>
      <w:r>
        <w:t>vision</w:t>
      </w:r>
      <w:r>
        <w:rPr>
          <w:spacing w:val="-4"/>
        </w:rPr>
        <w:t xml:space="preserve"> </w:t>
      </w:r>
      <w:r>
        <w:t>charts</w:t>
      </w:r>
      <w:r>
        <w:rPr>
          <w:spacing w:val="-4"/>
        </w:rPr>
        <w:t xml:space="preserve"> </w:t>
      </w:r>
      <w:r>
        <w:t>such</w:t>
      </w:r>
      <w:r>
        <w:rPr>
          <w:spacing w:val="-4"/>
        </w:rPr>
        <w:t xml:space="preserve"> </w:t>
      </w:r>
      <w:r>
        <w:t>as</w:t>
      </w:r>
      <w:r>
        <w:rPr>
          <w:spacing w:val="-4"/>
        </w:rPr>
        <w:t xml:space="preserve"> </w:t>
      </w:r>
      <w:r>
        <w:t>the</w:t>
      </w:r>
      <w:r>
        <w:rPr>
          <w:spacing w:val="-4"/>
        </w:rPr>
        <w:t xml:space="preserve"> </w:t>
      </w:r>
      <w:r>
        <w:t>Designs</w:t>
      </w:r>
      <w:r>
        <w:rPr>
          <w:spacing w:val="-4"/>
        </w:rPr>
        <w:t xml:space="preserve"> </w:t>
      </w:r>
      <w:r>
        <w:t>for</w:t>
      </w:r>
      <w:r>
        <w:rPr>
          <w:spacing w:val="-4"/>
        </w:rPr>
        <w:t xml:space="preserve"> </w:t>
      </w:r>
      <w:r>
        <w:t>Vision</w:t>
      </w:r>
      <w:r>
        <w:rPr>
          <w:spacing w:val="-4"/>
        </w:rPr>
        <w:t xml:space="preserve"> </w:t>
      </w:r>
      <w:r>
        <w:t>and ETDRS series including conversion to Snellen</w:t>
      </w:r>
      <w:r>
        <w:t xml:space="preserve"> Equivalent scores. The definition and determination of legal blindness is taught.</w:t>
      </w:r>
    </w:p>
    <w:p w:rsidR="003E4C7A" w:rsidRDefault="0040715D">
      <w:pPr>
        <w:pStyle w:val="ListParagraph"/>
        <w:numPr>
          <w:ilvl w:val="0"/>
          <w:numId w:val="28"/>
        </w:numPr>
        <w:tabs>
          <w:tab w:val="left" w:pos="1759"/>
        </w:tabs>
        <w:ind w:left="1759" w:hanging="359"/>
        <w:rPr>
          <w:rFonts w:ascii="Arial" w:hAnsi="Arial"/>
          <w:b/>
          <w:sz w:val="24"/>
        </w:rPr>
      </w:pPr>
      <w:r>
        <w:rPr>
          <w:rFonts w:ascii="Arial" w:hAnsi="Arial"/>
          <w:b/>
          <w:spacing w:val="-2"/>
          <w:sz w:val="24"/>
        </w:rPr>
        <w:t>Lensometry</w:t>
      </w:r>
    </w:p>
    <w:p w:rsidR="003E4C7A" w:rsidRDefault="0040715D">
      <w:pPr>
        <w:pStyle w:val="BodyText"/>
        <w:ind w:firstLine="0"/>
      </w:pPr>
      <w:r>
        <w:t xml:space="preserve">Lensometry and trial lens neutralization of current and </w:t>
      </w:r>
      <w:r>
        <w:rPr>
          <w:spacing w:val="-2"/>
        </w:rPr>
        <w:t>previous</w:t>
      </w:r>
    </w:p>
    <w:p w:rsidR="003E4C7A" w:rsidRDefault="0040715D">
      <w:pPr>
        <w:pStyle w:val="BodyText"/>
        <w:ind w:right="2409" w:firstLine="0"/>
      </w:pPr>
      <w:r>
        <w:t>conventional glasses and analysis of low vision devices including determination of true equivalen</w:t>
      </w:r>
      <w:r>
        <w:t>t power and other clinically important parameters</w:t>
      </w:r>
      <w:r>
        <w:rPr>
          <w:spacing w:val="-4"/>
        </w:rPr>
        <w:t xml:space="preserve"> </w:t>
      </w:r>
      <w:r>
        <w:t>and</w:t>
      </w:r>
      <w:r>
        <w:rPr>
          <w:spacing w:val="-4"/>
        </w:rPr>
        <w:t xml:space="preserve"> </w:t>
      </w:r>
      <w:r>
        <w:t>aspects</w:t>
      </w:r>
      <w:r>
        <w:rPr>
          <w:spacing w:val="-4"/>
        </w:rPr>
        <w:t xml:space="preserve"> </w:t>
      </w:r>
      <w:r>
        <w:t>of</w:t>
      </w:r>
      <w:r>
        <w:rPr>
          <w:spacing w:val="-4"/>
        </w:rPr>
        <w:t xml:space="preserve"> </w:t>
      </w:r>
      <w:r>
        <w:t>spectacle</w:t>
      </w:r>
      <w:r>
        <w:rPr>
          <w:spacing w:val="-4"/>
        </w:rPr>
        <w:t xml:space="preserve"> </w:t>
      </w:r>
      <w:r>
        <w:t>lenses</w:t>
      </w:r>
      <w:r>
        <w:rPr>
          <w:spacing w:val="-4"/>
        </w:rPr>
        <w:t xml:space="preserve"> </w:t>
      </w:r>
      <w:r>
        <w:t>and</w:t>
      </w:r>
      <w:r>
        <w:rPr>
          <w:spacing w:val="-4"/>
        </w:rPr>
        <w:t xml:space="preserve"> </w:t>
      </w:r>
      <w:r>
        <w:t>low</w:t>
      </w:r>
      <w:r>
        <w:rPr>
          <w:spacing w:val="-4"/>
        </w:rPr>
        <w:t xml:space="preserve"> </w:t>
      </w:r>
      <w:r>
        <w:t>vision</w:t>
      </w:r>
      <w:r>
        <w:rPr>
          <w:spacing w:val="-4"/>
        </w:rPr>
        <w:t xml:space="preserve"> </w:t>
      </w:r>
      <w:r>
        <w:t>devices</w:t>
      </w:r>
      <w:r>
        <w:rPr>
          <w:spacing w:val="-4"/>
        </w:rPr>
        <w:t xml:space="preserve"> </w:t>
      </w:r>
      <w:r>
        <w:t xml:space="preserve">is </w:t>
      </w:r>
      <w:r>
        <w:rPr>
          <w:spacing w:val="-2"/>
        </w:rPr>
        <w:t>taught.</w:t>
      </w:r>
    </w:p>
    <w:p w:rsidR="003E4C7A" w:rsidRDefault="0040715D">
      <w:pPr>
        <w:pStyle w:val="ListParagraph"/>
        <w:numPr>
          <w:ilvl w:val="0"/>
          <w:numId w:val="28"/>
        </w:numPr>
        <w:tabs>
          <w:tab w:val="left" w:pos="1759"/>
        </w:tabs>
        <w:ind w:left="1759" w:hanging="359"/>
        <w:rPr>
          <w:rFonts w:ascii="Arial" w:hAnsi="Arial"/>
          <w:b/>
          <w:sz w:val="24"/>
        </w:rPr>
      </w:pPr>
      <w:r>
        <w:rPr>
          <w:rFonts w:ascii="Arial" w:hAnsi="Arial"/>
          <w:b/>
          <w:sz w:val="24"/>
        </w:rPr>
        <w:t xml:space="preserve">Distance </w:t>
      </w:r>
      <w:r>
        <w:rPr>
          <w:rFonts w:ascii="Arial" w:hAnsi="Arial"/>
          <w:b/>
          <w:spacing w:val="-2"/>
          <w:sz w:val="24"/>
        </w:rPr>
        <w:t>Refraction</w:t>
      </w:r>
    </w:p>
    <w:p w:rsidR="003E4C7A" w:rsidRDefault="0040715D">
      <w:pPr>
        <w:pStyle w:val="BodyText"/>
        <w:ind w:right="1934" w:firstLine="0"/>
      </w:pPr>
      <w:r>
        <w:t>Distance refraction using the phoropter as well as trial frame refractive techniques using hand held trial lenses, cross</w:t>
      </w:r>
      <w:r>
        <w:t xml:space="preserve"> cylinders, and </w:t>
      </w:r>
      <w:proofErr w:type="spellStart"/>
      <w:r>
        <w:t>stenopaic</w:t>
      </w:r>
      <w:proofErr w:type="spellEnd"/>
      <w:r>
        <w:t xml:space="preserve"> slits.</w:t>
      </w:r>
      <w:r>
        <w:rPr>
          <w:spacing w:val="-5"/>
        </w:rPr>
        <w:t xml:space="preserve"> </w:t>
      </w:r>
      <w:r>
        <w:t>Special</w:t>
      </w:r>
      <w:r>
        <w:rPr>
          <w:spacing w:val="-5"/>
        </w:rPr>
        <w:t xml:space="preserve"> </w:t>
      </w:r>
      <w:r>
        <w:t>retinoscopy</w:t>
      </w:r>
      <w:r>
        <w:rPr>
          <w:spacing w:val="-5"/>
        </w:rPr>
        <w:t xml:space="preserve"> </w:t>
      </w:r>
      <w:r>
        <w:t>techniques</w:t>
      </w:r>
      <w:r>
        <w:rPr>
          <w:spacing w:val="-5"/>
        </w:rPr>
        <w:t xml:space="preserve"> </w:t>
      </w:r>
      <w:r>
        <w:t>useful</w:t>
      </w:r>
      <w:r>
        <w:rPr>
          <w:spacing w:val="-5"/>
        </w:rPr>
        <w:t xml:space="preserve"> </w:t>
      </w:r>
      <w:r>
        <w:t>in</w:t>
      </w:r>
      <w:r>
        <w:rPr>
          <w:spacing w:val="-5"/>
        </w:rPr>
        <w:t xml:space="preserve"> </w:t>
      </w:r>
      <w:r>
        <w:t>determining</w:t>
      </w:r>
      <w:r>
        <w:rPr>
          <w:spacing w:val="-5"/>
        </w:rPr>
        <w:t xml:space="preserve"> </w:t>
      </w:r>
      <w:r>
        <w:t>the</w:t>
      </w:r>
      <w:r>
        <w:rPr>
          <w:spacing w:val="-5"/>
        </w:rPr>
        <w:t xml:space="preserve"> </w:t>
      </w:r>
      <w:r>
        <w:t>refractive error of the low vision patient are taught.</w:t>
      </w:r>
    </w:p>
    <w:p w:rsidR="003E4C7A" w:rsidRDefault="0040715D">
      <w:pPr>
        <w:pStyle w:val="ListParagraph"/>
        <w:numPr>
          <w:ilvl w:val="0"/>
          <w:numId w:val="28"/>
        </w:numPr>
        <w:tabs>
          <w:tab w:val="left" w:pos="1759"/>
        </w:tabs>
        <w:ind w:left="1759" w:hanging="359"/>
        <w:rPr>
          <w:rFonts w:ascii="Arial" w:hAnsi="Arial"/>
          <w:b/>
          <w:sz w:val="24"/>
        </w:rPr>
      </w:pPr>
      <w:r>
        <w:rPr>
          <w:rFonts w:ascii="Arial" w:hAnsi="Arial"/>
          <w:b/>
          <w:sz w:val="24"/>
        </w:rPr>
        <w:t>Near</w:t>
      </w:r>
      <w:r>
        <w:rPr>
          <w:rFonts w:ascii="Arial" w:hAnsi="Arial"/>
          <w:b/>
          <w:spacing w:val="-3"/>
          <w:sz w:val="24"/>
        </w:rPr>
        <w:t xml:space="preserve"> </w:t>
      </w:r>
      <w:r>
        <w:rPr>
          <w:rFonts w:ascii="Arial" w:hAnsi="Arial"/>
          <w:b/>
          <w:sz w:val="24"/>
        </w:rPr>
        <w:t>Visual</w:t>
      </w:r>
      <w:r>
        <w:rPr>
          <w:rFonts w:ascii="Arial" w:hAnsi="Arial"/>
          <w:b/>
          <w:spacing w:val="-2"/>
          <w:sz w:val="24"/>
        </w:rPr>
        <w:t xml:space="preserve"> Acuity</w:t>
      </w:r>
    </w:p>
    <w:p w:rsidR="003E4C7A" w:rsidRDefault="003E4C7A">
      <w:pPr>
        <w:rPr>
          <w:rFonts w:ascii="Arial" w:hAnsi="Arial"/>
          <w:sz w:val="24"/>
        </w:rPr>
        <w:sectPr w:rsidR="003E4C7A">
          <w:pgSz w:w="12240" w:h="15840"/>
          <w:pgMar w:top="1360" w:right="280" w:bottom="280" w:left="400" w:header="720" w:footer="720" w:gutter="0"/>
          <w:cols w:space="720"/>
        </w:sectPr>
      </w:pPr>
    </w:p>
    <w:p w:rsidR="003E4C7A" w:rsidRDefault="0040715D">
      <w:pPr>
        <w:pStyle w:val="BodyText"/>
        <w:spacing w:before="80"/>
        <w:ind w:right="1934" w:firstLine="0"/>
      </w:pPr>
      <w:r>
        <w:lastRenderedPageBreak/>
        <w:t xml:space="preserve">Near visual acuity measurement with patient’s glasses and existing low vision devices as well as those devices and </w:t>
      </w:r>
      <w:proofErr w:type="spellStart"/>
      <w:r>
        <w:t>Rxs</w:t>
      </w:r>
      <w:proofErr w:type="spellEnd"/>
      <w:r>
        <w:t xml:space="preserve"> used during the examination using conventional as well as preferred low vision charts. Residents will become familiar with the most commo</w:t>
      </w:r>
      <w:r>
        <w:t>nly used and recognized</w:t>
      </w:r>
      <w:r>
        <w:rPr>
          <w:spacing w:val="-5"/>
        </w:rPr>
        <w:t xml:space="preserve"> </w:t>
      </w:r>
      <w:r>
        <w:t>notation</w:t>
      </w:r>
      <w:r>
        <w:rPr>
          <w:spacing w:val="-5"/>
        </w:rPr>
        <w:t xml:space="preserve"> </w:t>
      </w:r>
      <w:r>
        <w:t>systems</w:t>
      </w:r>
      <w:r>
        <w:rPr>
          <w:spacing w:val="-5"/>
        </w:rPr>
        <w:t xml:space="preserve"> </w:t>
      </w:r>
      <w:r>
        <w:t>for</w:t>
      </w:r>
      <w:r>
        <w:rPr>
          <w:spacing w:val="-5"/>
        </w:rPr>
        <w:t xml:space="preserve"> </w:t>
      </w:r>
      <w:r>
        <w:t>specifying</w:t>
      </w:r>
      <w:r>
        <w:rPr>
          <w:spacing w:val="-5"/>
        </w:rPr>
        <w:t xml:space="preserve"> </w:t>
      </w:r>
      <w:r>
        <w:t>near</w:t>
      </w:r>
      <w:r>
        <w:rPr>
          <w:spacing w:val="-5"/>
        </w:rPr>
        <w:t xml:space="preserve"> </w:t>
      </w:r>
      <w:r>
        <w:t>visual</w:t>
      </w:r>
      <w:r>
        <w:rPr>
          <w:spacing w:val="-5"/>
        </w:rPr>
        <w:t xml:space="preserve"> </w:t>
      </w:r>
      <w:r>
        <w:t>acuity</w:t>
      </w:r>
      <w:r>
        <w:rPr>
          <w:spacing w:val="-5"/>
        </w:rPr>
        <w:t xml:space="preserve"> </w:t>
      </w:r>
      <w:r>
        <w:t>including</w:t>
      </w:r>
      <w:r>
        <w:rPr>
          <w:spacing w:val="-5"/>
        </w:rPr>
        <w:t xml:space="preserve"> </w:t>
      </w:r>
      <w:r>
        <w:t>the M (Metric) system, Point (printer’s), Reduced Snellen, and Jaeger.</w:t>
      </w:r>
    </w:p>
    <w:p w:rsidR="003E4C7A" w:rsidRDefault="0040715D">
      <w:pPr>
        <w:pStyle w:val="ListParagraph"/>
        <w:numPr>
          <w:ilvl w:val="0"/>
          <w:numId w:val="28"/>
        </w:numPr>
        <w:tabs>
          <w:tab w:val="left" w:pos="1759"/>
        </w:tabs>
        <w:ind w:left="1759" w:hanging="359"/>
        <w:rPr>
          <w:rFonts w:ascii="Arial" w:hAnsi="Arial"/>
          <w:b/>
          <w:sz w:val="24"/>
        </w:rPr>
      </w:pPr>
      <w:r>
        <w:rPr>
          <w:rFonts w:ascii="Arial" w:hAnsi="Arial"/>
          <w:b/>
          <w:sz w:val="24"/>
        </w:rPr>
        <w:t xml:space="preserve">Ocular </w:t>
      </w:r>
      <w:r>
        <w:rPr>
          <w:rFonts w:ascii="Arial" w:hAnsi="Arial"/>
          <w:b/>
          <w:spacing w:val="-2"/>
          <w:sz w:val="24"/>
        </w:rPr>
        <w:t>Motility</w:t>
      </w:r>
    </w:p>
    <w:p w:rsidR="003E4C7A" w:rsidRDefault="0040715D">
      <w:pPr>
        <w:pStyle w:val="BodyText"/>
        <w:ind w:firstLine="0"/>
      </w:pPr>
      <w:r>
        <w:t xml:space="preserve">Ocular motility evaluation and binocular status with emphasis on </w:t>
      </w:r>
      <w:r>
        <w:rPr>
          <w:spacing w:val="-5"/>
        </w:rPr>
        <w:t>the</w:t>
      </w:r>
    </w:p>
    <w:p w:rsidR="003E4C7A" w:rsidRDefault="0040715D">
      <w:pPr>
        <w:pStyle w:val="BodyText"/>
        <w:ind w:firstLine="0"/>
      </w:pPr>
      <w:r>
        <w:t>functional sign</w:t>
      </w:r>
      <w:r>
        <w:t xml:space="preserve">ificance and remediation strategies of EOM </w:t>
      </w:r>
      <w:r>
        <w:rPr>
          <w:spacing w:val="-2"/>
        </w:rPr>
        <w:t>restrictions,</w:t>
      </w:r>
    </w:p>
    <w:p w:rsidR="003E4C7A" w:rsidRDefault="0040715D">
      <w:pPr>
        <w:pStyle w:val="BodyText"/>
        <w:ind w:firstLine="0"/>
      </w:pPr>
      <w:r>
        <w:t xml:space="preserve">cranial nerve and gaze palsies, nystagmus, and strabismus / </w:t>
      </w:r>
      <w:r>
        <w:rPr>
          <w:spacing w:val="-2"/>
        </w:rPr>
        <w:t>heterophoria.</w:t>
      </w:r>
    </w:p>
    <w:p w:rsidR="003E4C7A" w:rsidRDefault="0040715D">
      <w:pPr>
        <w:pStyle w:val="ListParagraph"/>
        <w:numPr>
          <w:ilvl w:val="0"/>
          <w:numId w:val="28"/>
        </w:numPr>
        <w:tabs>
          <w:tab w:val="left" w:pos="1759"/>
        </w:tabs>
        <w:ind w:left="1759" w:hanging="359"/>
        <w:rPr>
          <w:rFonts w:ascii="Arial" w:hAnsi="Arial"/>
          <w:b/>
          <w:sz w:val="24"/>
        </w:rPr>
      </w:pPr>
      <w:r>
        <w:rPr>
          <w:rFonts w:ascii="Arial" w:hAnsi="Arial"/>
          <w:b/>
          <w:sz w:val="24"/>
        </w:rPr>
        <w:t xml:space="preserve">Pupillary </w:t>
      </w:r>
      <w:r>
        <w:rPr>
          <w:rFonts w:ascii="Arial" w:hAnsi="Arial"/>
          <w:b/>
          <w:spacing w:val="-2"/>
          <w:sz w:val="24"/>
        </w:rPr>
        <w:t>Testing</w:t>
      </w:r>
    </w:p>
    <w:p w:rsidR="003E4C7A" w:rsidRDefault="0040715D">
      <w:pPr>
        <w:pStyle w:val="BodyText"/>
        <w:ind w:right="1934" w:firstLine="0"/>
      </w:pPr>
      <w:r>
        <w:t>Pupillary</w:t>
      </w:r>
      <w:r>
        <w:rPr>
          <w:spacing w:val="-5"/>
        </w:rPr>
        <w:t xml:space="preserve"> </w:t>
      </w:r>
      <w:r>
        <w:t>testing</w:t>
      </w:r>
      <w:r>
        <w:rPr>
          <w:spacing w:val="-5"/>
        </w:rPr>
        <w:t xml:space="preserve"> </w:t>
      </w:r>
      <w:r>
        <w:t>and</w:t>
      </w:r>
      <w:r>
        <w:rPr>
          <w:spacing w:val="-5"/>
        </w:rPr>
        <w:t xml:space="preserve"> </w:t>
      </w:r>
      <w:r>
        <w:t>its</w:t>
      </w:r>
      <w:r>
        <w:rPr>
          <w:spacing w:val="-5"/>
        </w:rPr>
        <w:t xml:space="preserve"> </w:t>
      </w:r>
      <w:r>
        <w:t>significance</w:t>
      </w:r>
      <w:r>
        <w:rPr>
          <w:spacing w:val="-5"/>
        </w:rPr>
        <w:t xml:space="preserve"> </w:t>
      </w:r>
      <w:r>
        <w:t>to</w:t>
      </w:r>
      <w:r>
        <w:rPr>
          <w:spacing w:val="-5"/>
        </w:rPr>
        <w:t xml:space="preserve"> </w:t>
      </w:r>
      <w:r>
        <w:t>underlying</w:t>
      </w:r>
      <w:r>
        <w:rPr>
          <w:spacing w:val="-5"/>
        </w:rPr>
        <w:t xml:space="preserve"> </w:t>
      </w:r>
      <w:r>
        <w:t>disease</w:t>
      </w:r>
      <w:r>
        <w:rPr>
          <w:spacing w:val="-5"/>
        </w:rPr>
        <w:t xml:space="preserve"> </w:t>
      </w:r>
      <w:r>
        <w:t>processes</w:t>
      </w:r>
      <w:r>
        <w:rPr>
          <w:spacing w:val="-5"/>
        </w:rPr>
        <w:t xml:space="preserve"> </w:t>
      </w:r>
      <w:r>
        <w:t>as well as glare and illumination co</w:t>
      </w:r>
      <w:r>
        <w:t xml:space="preserve">ntrol for the symptomatic low vision </w:t>
      </w:r>
      <w:r>
        <w:rPr>
          <w:spacing w:val="-2"/>
        </w:rPr>
        <w:t>patient.</w:t>
      </w:r>
    </w:p>
    <w:p w:rsidR="003E4C7A" w:rsidRDefault="0040715D">
      <w:pPr>
        <w:pStyle w:val="ListParagraph"/>
        <w:numPr>
          <w:ilvl w:val="0"/>
          <w:numId w:val="28"/>
        </w:numPr>
        <w:tabs>
          <w:tab w:val="left" w:pos="1759"/>
        </w:tabs>
        <w:ind w:left="1759" w:hanging="359"/>
        <w:rPr>
          <w:rFonts w:ascii="Arial" w:hAnsi="Arial"/>
          <w:b/>
          <w:sz w:val="24"/>
        </w:rPr>
      </w:pPr>
      <w:r>
        <w:rPr>
          <w:rFonts w:ascii="Arial" w:hAnsi="Arial"/>
          <w:b/>
          <w:sz w:val="24"/>
        </w:rPr>
        <w:t xml:space="preserve">Physical Examination and Mental Status </w:t>
      </w:r>
      <w:r>
        <w:rPr>
          <w:rFonts w:ascii="Arial" w:hAnsi="Arial"/>
          <w:b/>
          <w:spacing w:val="-2"/>
          <w:sz w:val="24"/>
        </w:rPr>
        <w:t>Assessment</w:t>
      </w:r>
    </w:p>
    <w:p w:rsidR="003E4C7A" w:rsidRDefault="0040715D">
      <w:pPr>
        <w:pStyle w:val="BodyText"/>
        <w:ind w:right="1934" w:firstLine="0"/>
      </w:pPr>
      <w:r>
        <w:t>Physical</w:t>
      </w:r>
      <w:r>
        <w:rPr>
          <w:spacing w:val="-5"/>
        </w:rPr>
        <w:t xml:space="preserve"> </w:t>
      </w:r>
      <w:r>
        <w:t>examination</w:t>
      </w:r>
      <w:r>
        <w:rPr>
          <w:spacing w:val="-5"/>
        </w:rPr>
        <w:t xml:space="preserve"> </w:t>
      </w:r>
      <w:r>
        <w:t>and</w:t>
      </w:r>
      <w:r>
        <w:rPr>
          <w:spacing w:val="-5"/>
        </w:rPr>
        <w:t xml:space="preserve"> </w:t>
      </w:r>
      <w:r>
        <w:t>mental</w:t>
      </w:r>
      <w:r>
        <w:rPr>
          <w:spacing w:val="-5"/>
        </w:rPr>
        <w:t xml:space="preserve"> </w:t>
      </w:r>
      <w:r>
        <w:t>status</w:t>
      </w:r>
      <w:r>
        <w:rPr>
          <w:spacing w:val="-5"/>
        </w:rPr>
        <w:t xml:space="preserve"> </w:t>
      </w:r>
      <w:r>
        <w:t>assessment</w:t>
      </w:r>
      <w:r>
        <w:rPr>
          <w:spacing w:val="-5"/>
        </w:rPr>
        <w:t xml:space="preserve"> </w:t>
      </w:r>
      <w:r>
        <w:t>with</w:t>
      </w:r>
      <w:r>
        <w:rPr>
          <w:spacing w:val="-5"/>
        </w:rPr>
        <w:t xml:space="preserve"> </w:t>
      </w:r>
      <w:r>
        <w:t>emphasis</w:t>
      </w:r>
      <w:r>
        <w:rPr>
          <w:spacing w:val="-5"/>
        </w:rPr>
        <w:t xml:space="preserve"> </w:t>
      </w:r>
      <w:r>
        <w:t>on conditions that affect ability of patient to adapt to low vision devices physically and/or psychologically.</w:t>
      </w:r>
    </w:p>
    <w:p w:rsidR="003E4C7A" w:rsidRDefault="0040715D">
      <w:pPr>
        <w:pStyle w:val="ListParagraph"/>
        <w:numPr>
          <w:ilvl w:val="0"/>
          <w:numId w:val="28"/>
        </w:numPr>
        <w:tabs>
          <w:tab w:val="left" w:pos="1759"/>
        </w:tabs>
        <w:ind w:left="1759" w:hanging="359"/>
        <w:rPr>
          <w:rFonts w:ascii="Arial" w:hAnsi="Arial"/>
          <w:b/>
          <w:sz w:val="24"/>
        </w:rPr>
      </w:pPr>
      <w:r>
        <w:rPr>
          <w:rFonts w:ascii="Arial" w:hAnsi="Arial"/>
          <w:b/>
          <w:sz w:val="24"/>
        </w:rPr>
        <w:t xml:space="preserve">External </w:t>
      </w:r>
      <w:r>
        <w:rPr>
          <w:rFonts w:ascii="Arial" w:hAnsi="Arial"/>
          <w:b/>
          <w:spacing w:val="-2"/>
          <w:sz w:val="24"/>
        </w:rPr>
        <w:t>Examination</w:t>
      </w:r>
    </w:p>
    <w:p w:rsidR="003E4C7A" w:rsidRDefault="0040715D">
      <w:pPr>
        <w:pStyle w:val="BodyText"/>
        <w:ind w:right="1934" w:firstLine="0"/>
      </w:pPr>
      <w:r>
        <w:t>External examination with particular emphasis on identifying conditions that</w:t>
      </w:r>
      <w:r>
        <w:rPr>
          <w:spacing w:val="-4"/>
        </w:rPr>
        <w:t xml:space="preserve"> </w:t>
      </w:r>
      <w:r>
        <w:t>relate</w:t>
      </w:r>
      <w:r>
        <w:rPr>
          <w:spacing w:val="-4"/>
        </w:rPr>
        <w:t xml:space="preserve"> </w:t>
      </w:r>
      <w:r>
        <w:t>to</w:t>
      </w:r>
      <w:r>
        <w:rPr>
          <w:spacing w:val="-4"/>
        </w:rPr>
        <w:t xml:space="preserve"> </w:t>
      </w:r>
      <w:r>
        <w:t>a</w:t>
      </w:r>
      <w:r>
        <w:rPr>
          <w:spacing w:val="-4"/>
        </w:rPr>
        <w:t xml:space="preserve"> </w:t>
      </w:r>
      <w:r>
        <w:t>patient's</w:t>
      </w:r>
      <w:r>
        <w:rPr>
          <w:spacing w:val="-4"/>
        </w:rPr>
        <w:t xml:space="preserve"> </w:t>
      </w:r>
      <w:r>
        <w:t>functional</w:t>
      </w:r>
      <w:r>
        <w:rPr>
          <w:spacing w:val="-4"/>
        </w:rPr>
        <w:t xml:space="preserve"> </w:t>
      </w:r>
      <w:r>
        <w:t>vision</w:t>
      </w:r>
      <w:r>
        <w:rPr>
          <w:spacing w:val="-4"/>
        </w:rPr>
        <w:t xml:space="preserve"> </w:t>
      </w:r>
      <w:r>
        <w:t>problem</w:t>
      </w:r>
      <w:r>
        <w:t>s</w:t>
      </w:r>
      <w:r>
        <w:rPr>
          <w:spacing w:val="-4"/>
        </w:rPr>
        <w:t xml:space="preserve"> </w:t>
      </w:r>
      <w:r>
        <w:t>and</w:t>
      </w:r>
      <w:r>
        <w:rPr>
          <w:spacing w:val="-4"/>
        </w:rPr>
        <w:t xml:space="preserve"> </w:t>
      </w:r>
      <w:r>
        <w:t>concerns.</w:t>
      </w:r>
      <w:r>
        <w:rPr>
          <w:spacing w:val="-4"/>
        </w:rPr>
        <w:t xml:space="preserve"> </w:t>
      </w:r>
      <w:r>
        <w:t>Develop skills to effectively communicate the nature of pertinent underlying conditions, in lay terms, to increase a patient's understanding of basis for vision impairment.</w:t>
      </w:r>
    </w:p>
    <w:p w:rsidR="003E4C7A" w:rsidRDefault="0040715D">
      <w:pPr>
        <w:pStyle w:val="ListParagraph"/>
        <w:numPr>
          <w:ilvl w:val="0"/>
          <w:numId w:val="28"/>
        </w:numPr>
        <w:tabs>
          <w:tab w:val="left" w:pos="1759"/>
        </w:tabs>
        <w:ind w:left="1759" w:hanging="359"/>
        <w:rPr>
          <w:rFonts w:ascii="Arial" w:hAnsi="Arial"/>
          <w:b/>
          <w:sz w:val="24"/>
        </w:rPr>
      </w:pPr>
      <w:r>
        <w:rPr>
          <w:rFonts w:ascii="Arial" w:hAnsi="Arial"/>
          <w:b/>
          <w:sz w:val="24"/>
        </w:rPr>
        <w:t xml:space="preserve">Fundus </w:t>
      </w:r>
      <w:r>
        <w:rPr>
          <w:rFonts w:ascii="Arial" w:hAnsi="Arial"/>
          <w:b/>
          <w:spacing w:val="-2"/>
          <w:sz w:val="24"/>
        </w:rPr>
        <w:t>Examination</w:t>
      </w:r>
    </w:p>
    <w:p w:rsidR="003E4C7A" w:rsidRDefault="0040715D">
      <w:pPr>
        <w:pStyle w:val="BodyText"/>
        <w:ind w:right="1594" w:firstLine="0"/>
      </w:pPr>
      <w:r>
        <w:t xml:space="preserve">Fundus examination to identify findings present </w:t>
      </w:r>
      <w:r>
        <w:t>at the time of low vision evaluation</w:t>
      </w:r>
      <w:r>
        <w:rPr>
          <w:spacing w:val="-5"/>
        </w:rPr>
        <w:t xml:space="preserve"> </w:t>
      </w:r>
      <w:r>
        <w:t>that</w:t>
      </w:r>
      <w:r>
        <w:rPr>
          <w:spacing w:val="-5"/>
        </w:rPr>
        <w:t xml:space="preserve"> </w:t>
      </w:r>
      <w:r>
        <w:t>are</w:t>
      </w:r>
      <w:r>
        <w:rPr>
          <w:spacing w:val="-5"/>
        </w:rPr>
        <w:t xml:space="preserve"> </w:t>
      </w:r>
      <w:r>
        <w:t>currently</w:t>
      </w:r>
      <w:r>
        <w:rPr>
          <w:spacing w:val="-5"/>
        </w:rPr>
        <w:t xml:space="preserve"> </w:t>
      </w:r>
      <w:r>
        <w:t>responsible</w:t>
      </w:r>
      <w:r>
        <w:rPr>
          <w:spacing w:val="-5"/>
        </w:rPr>
        <w:t xml:space="preserve"> </w:t>
      </w:r>
      <w:r>
        <w:t>for</w:t>
      </w:r>
      <w:r>
        <w:rPr>
          <w:spacing w:val="-5"/>
        </w:rPr>
        <w:t xml:space="preserve"> </w:t>
      </w:r>
      <w:r>
        <w:t>visual</w:t>
      </w:r>
      <w:r>
        <w:rPr>
          <w:spacing w:val="-5"/>
        </w:rPr>
        <w:t xml:space="preserve"> </w:t>
      </w:r>
      <w:r>
        <w:t>impairment.</w:t>
      </w:r>
      <w:r>
        <w:rPr>
          <w:spacing w:val="-5"/>
        </w:rPr>
        <w:t xml:space="preserve"> </w:t>
      </w:r>
      <w:r>
        <w:t>This</w:t>
      </w:r>
      <w:r>
        <w:rPr>
          <w:spacing w:val="-5"/>
        </w:rPr>
        <w:t xml:space="preserve"> </w:t>
      </w:r>
      <w:r>
        <w:t>shall include consideration of the prognosis for improved, stable or declining</w:t>
      </w:r>
    </w:p>
    <w:p w:rsidR="003E4C7A" w:rsidRDefault="0040715D">
      <w:pPr>
        <w:pStyle w:val="BodyText"/>
        <w:ind w:right="1868" w:firstLine="0"/>
      </w:pPr>
      <w:r>
        <w:t>visual</w:t>
      </w:r>
      <w:r>
        <w:rPr>
          <w:spacing w:val="-4"/>
        </w:rPr>
        <w:t xml:space="preserve"> </w:t>
      </w:r>
      <w:r>
        <w:t>function</w:t>
      </w:r>
      <w:r>
        <w:rPr>
          <w:spacing w:val="-4"/>
        </w:rPr>
        <w:t xml:space="preserve"> </w:t>
      </w:r>
      <w:r>
        <w:t>in</w:t>
      </w:r>
      <w:r>
        <w:rPr>
          <w:spacing w:val="-4"/>
        </w:rPr>
        <w:t xml:space="preserve"> </w:t>
      </w:r>
      <w:r>
        <w:t>the</w:t>
      </w:r>
      <w:r>
        <w:rPr>
          <w:spacing w:val="-4"/>
        </w:rPr>
        <w:t xml:space="preserve"> </w:t>
      </w:r>
      <w:r>
        <w:t>foreseeable</w:t>
      </w:r>
      <w:r>
        <w:rPr>
          <w:spacing w:val="-4"/>
        </w:rPr>
        <w:t xml:space="preserve"> </w:t>
      </w:r>
      <w:r>
        <w:t>future</w:t>
      </w:r>
      <w:r>
        <w:rPr>
          <w:spacing w:val="-4"/>
        </w:rPr>
        <w:t xml:space="preserve"> </w:t>
      </w:r>
      <w:r>
        <w:t>especially</w:t>
      </w:r>
      <w:r>
        <w:rPr>
          <w:spacing w:val="-4"/>
        </w:rPr>
        <w:t xml:space="preserve"> </w:t>
      </w:r>
      <w:r>
        <w:t>as</w:t>
      </w:r>
      <w:r>
        <w:rPr>
          <w:spacing w:val="-4"/>
        </w:rPr>
        <w:t xml:space="preserve"> </w:t>
      </w:r>
      <w:r>
        <w:t>it</w:t>
      </w:r>
      <w:r>
        <w:rPr>
          <w:spacing w:val="-4"/>
        </w:rPr>
        <w:t xml:space="preserve"> </w:t>
      </w:r>
      <w:r>
        <w:t>relates</w:t>
      </w:r>
      <w:r>
        <w:rPr>
          <w:spacing w:val="-4"/>
        </w:rPr>
        <w:t xml:space="preserve"> </w:t>
      </w:r>
      <w:r>
        <w:t>to</w:t>
      </w:r>
      <w:r>
        <w:rPr>
          <w:spacing w:val="-4"/>
        </w:rPr>
        <w:t xml:space="preserve"> </w:t>
      </w:r>
      <w:r>
        <w:t>suitability</w:t>
      </w:r>
      <w:r>
        <w:t xml:space="preserve"> of low vision devices that are being considered for use by patients.</w:t>
      </w:r>
    </w:p>
    <w:p w:rsidR="003E4C7A" w:rsidRDefault="0040715D">
      <w:pPr>
        <w:pStyle w:val="ListParagraph"/>
        <w:numPr>
          <w:ilvl w:val="0"/>
          <w:numId w:val="28"/>
        </w:numPr>
        <w:tabs>
          <w:tab w:val="left" w:pos="1759"/>
        </w:tabs>
        <w:ind w:left="1759" w:hanging="359"/>
        <w:rPr>
          <w:rFonts w:ascii="Arial" w:hAnsi="Arial"/>
          <w:b/>
          <w:sz w:val="24"/>
        </w:rPr>
      </w:pPr>
      <w:r>
        <w:rPr>
          <w:rFonts w:ascii="Arial" w:hAnsi="Arial"/>
          <w:b/>
          <w:sz w:val="24"/>
        </w:rPr>
        <w:t>Visual</w:t>
      </w:r>
      <w:r>
        <w:rPr>
          <w:rFonts w:ascii="Arial" w:hAnsi="Arial"/>
          <w:b/>
          <w:spacing w:val="-5"/>
          <w:sz w:val="24"/>
        </w:rPr>
        <w:t xml:space="preserve"> </w:t>
      </w:r>
      <w:r>
        <w:rPr>
          <w:rFonts w:ascii="Arial" w:hAnsi="Arial"/>
          <w:b/>
          <w:spacing w:val="-2"/>
          <w:sz w:val="24"/>
        </w:rPr>
        <w:t>Fields</w:t>
      </w:r>
    </w:p>
    <w:p w:rsidR="003E4C7A" w:rsidRDefault="0040715D">
      <w:pPr>
        <w:pStyle w:val="BodyText"/>
        <w:ind w:right="1934" w:firstLine="0"/>
      </w:pPr>
      <w:r>
        <w:t xml:space="preserve">Visual fields to include careful confrontational field of peripheral and intermediate regions of visual field as well as </w:t>
      </w:r>
      <w:proofErr w:type="spellStart"/>
      <w:r>
        <w:t>Amsler</w:t>
      </w:r>
      <w:proofErr w:type="spellEnd"/>
      <w:r>
        <w:t xml:space="preserve"> grid assessment of central vision. Formal visual fields will normally be requested to be performed</w:t>
      </w:r>
      <w:r>
        <w:rPr>
          <w:spacing w:val="-5"/>
        </w:rPr>
        <w:t xml:space="preserve"> </w:t>
      </w:r>
      <w:r>
        <w:t>by</w:t>
      </w:r>
      <w:r>
        <w:rPr>
          <w:spacing w:val="-5"/>
        </w:rPr>
        <w:t xml:space="preserve"> </w:t>
      </w:r>
      <w:r>
        <w:t>the</w:t>
      </w:r>
      <w:r>
        <w:rPr>
          <w:spacing w:val="-5"/>
        </w:rPr>
        <w:t xml:space="preserve"> </w:t>
      </w:r>
      <w:r>
        <w:t>ophthalmologist</w:t>
      </w:r>
      <w:r>
        <w:rPr>
          <w:spacing w:val="-5"/>
        </w:rPr>
        <w:t xml:space="preserve"> </w:t>
      </w:r>
      <w:r>
        <w:t>or</w:t>
      </w:r>
      <w:r>
        <w:rPr>
          <w:spacing w:val="-5"/>
        </w:rPr>
        <w:t xml:space="preserve"> </w:t>
      </w:r>
      <w:r>
        <w:t>opt</w:t>
      </w:r>
      <w:r>
        <w:t>ometrist</w:t>
      </w:r>
      <w:r>
        <w:rPr>
          <w:spacing w:val="-5"/>
        </w:rPr>
        <w:t xml:space="preserve"> </w:t>
      </w:r>
      <w:r>
        <w:t>who</w:t>
      </w:r>
      <w:r>
        <w:rPr>
          <w:spacing w:val="-5"/>
        </w:rPr>
        <w:t xml:space="preserve"> </w:t>
      </w:r>
      <w:r>
        <w:t>referred</w:t>
      </w:r>
      <w:r>
        <w:rPr>
          <w:spacing w:val="-5"/>
        </w:rPr>
        <w:t xml:space="preserve"> </w:t>
      </w:r>
      <w:r>
        <w:t>the</w:t>
      </w:r>
      <w:r>
        <w:rPr>
          <w:spacing w:val="-5"/>
        </w:rPr>
        <w:t xml:space="preserve"> </w:t>
      </w:r>
      <w:r>
        <w:t>patient for low vision care or who is currently providing eye care to the patient.</w:t>
      </w:r>
    </w:p>
    <w:p w:rsidR="003E4C7A" w:rsidRDefault="0040715D">
      <w:pPr>
        <w:pStyle w:val="ListParagraph"/>
        <w:numPr>
          <w:ilvl w:val="0"/>
          <w:numId w:val="28"/>
        </w:numPr>
        <w:tabs>
          <w:tab w:val="left" w:pos="1759"/>
        </w:tabs>
        <w:ind w:left="1759" w:hanging="359"/>
        <w:rPr>
          <w:sz w:val="24"/>
        </w:rPr>
      </w:pPr>
      <w:r>
        <w:rPr>
          <w:rFonts w:ascii="Arial" w:hAnsi="Arial"/>
          <w:b/>
          <w:sz w:val="24"/>
        </w:rPr>
        <w:t>Assessment</w:t>
      </w:r>
      <w:r>
        <w:rPr>
          <w:rFonts w:ascii="Arial" w:hAnsi="Arial"/>
          <w:b/>
          <w:spacing w:val="-1"/>
          <w:sz w:val="24"/>
        </w:rPr>
        <w:t xml:space="preserve"> </w:t>
      </w:r>
      <w:r>
        <w:rPr>
          <w:rFonts w:ascii="Arial" w:hAnsi="Arial"/>
          <w:b/>
          <w:sz w:val="24"/>
        </w:rPr>
        <w:t>with</w:t>
      </w:r>
      <w:r>
        <w:rPr>
          <w:rFonts w:ascii="Arial" w:hAnsi="Arial"/>
          <w:b/>
          <w:spacing w:val="-1"/>
          <w:sz w:val="24"/>
        </w:rPr>
        <w:t xml:space="preserve"> </w:t>
      </w:r>
      <w:r>
        <w:rPr>
          <w:rFonts w:ascii="Arial" w:hAnsi="Arial"/>
          <w:b/>
          <w:sz w:val="24"/>
        </w:rPr>
        <w:t>Low</w:t>
      </w:r>
      <w:r>
        <w:rPr>
          <w:rFonts w:ascii="Arial" w:hAnsi="Arial"/>
          <w:b/>
          <w:spacing w:val="-1"/>
          <w:sz w:val="24"/>
        </w:rPr>
        <w:t xml:space="preserve"> </w:t>
      </w:r>
      <w:r>
        <w:rPr>
          <w:rFonts w:ascii="Arial" w:hAnsi="Arial"/>
          <w:b/>
          <w:sz w:val="24"/>
        </w:rPr>
        <w:t>Vision Devices</w:t>
      </w:r>
      <w:r>
        <w:rPr>
          <w:rFonts w:ascii="Arial" w:hAnsi="Arial"/>
          <w:b/>
          <w:spacing w:val="-1"/>
          <w:sz w:val="24"/>
        </w:rPr>
        <w:t xml:space="preserve"> </w:t>
      </w:r>
      <w:r>
        <w:rPr>
          <w:rFonts w:ascii="Arial" w:hAnsi="Arial"/>
          <w:b/>
          <w:sz w:val="24"/>
        </w:rPr>
        <w:t>and</w:t>
      </w:r>
      <w:r>
        <w:rPr>
          <w:rFonts w:ascii="Arial" w:hAnsi="Arial"/>
          <w:b/>
          <w:spacing w:val="-1"/>
          <w:sz w:val="24"/>
        </w:rPr>
        <w:t xml:space="preserve"> </w:t>
      </w:r>
      <w:r>
        <w:rPr>
          <w:rFonts w:ascii="Arial" w:hAnsi="Arial"/>
          <w:b/>
          <w:sz w:val="24"/>
        </w:rPr>
        <w:t xml:space="preserve">Other </w:t>
      </w:r>
      <w:r>
        <w:rPr>
          <w:rFonts w:ascii="Arial" w:hAnsi="Arial"/>
          <w:b/>
          <w:spacing w:val="-4"/>
          <w:sz w:val="24"/>
        </w:rPr>
        <w:t>Aids</w:t>
      </w:r>
    </w:p>
    <w:p w:rsidR="003E4C7A" w:rsidRDefault="0040715D">
      <w:pPr>
        <w:pStyle w:val="ListParagraph"/>
        <w:numPr>
          <w:ilvl w:val="1"/>
          <w:numId w:val="28"/>
        </w:numPr>
        <w:tabs>
          <w:tab w:val="left" w:pos="2480"/>
        </w:tabs>
        <w:ind w:right="2078"/>
        <w:rPr>
          <w:sz w:val="24"/>
        </w:rPr>
      </w:pPr>
      <w:r>
        <w:rPr>
          <w:sz w:val="24"/>
        </w:rPr>
        <w:t>The resident will obtain hands-on experience in the selection and testing</w:t>
      </w:r>
      <w:r>
        <w:rPr>
          <w:spacing w:val="-5"/>
          <w:sz w:val="24"/>
        </w:rPr>
        <w:t xml:space="preserve"> </w:t>
      </w:r>
      <w:r>
        <w:rPr>
          <w:sz w:val="24"/>
        </w:rPr>
        <w:t>of</w:t>
      </w:r>
      <w:r>
        <w:rPr>
          <w:spacing w:val="-5"/>
          <w:sz w:val="24"/>
        </w:rPr>
        <w:t xml:space="preserve"> </w:t>
      </w:r>
      <w:r>
        <w:rPr>
          <w:sz w:val="24"/>
        </w:rPr>
        <w:t>low</w:t>
      </w:r>
      <w:r>
        <w:rPr>
          <w:spacing w:val="-5"/>
          <w:sz w:val="24"/>
        </w:rPr>
        <w:t xml:space="preserve"> </w:t>
      </w:r>
      <w:r>
        <w:rPr>
          <w:sz w:val="24"/>
        </w:rPr>
        <w:t>vision</w:t>
      </w:r>
      <w:r>
        <w:rPr>
          <w:spacing w:val="-5"/>
          <w:sz w:val="24"/>
        </w:rPr>
        <w:t xml:space="preserve"> </w:t>
      </w:r>
      <w:r>
        <w:rPr>
          <w:sz w:val="24"/>
        </w:rPr>
        <w:t>devices</w:t>
      </w:r>
      <w:r>
        <w:rPr>
          <w:spacing w:val="-5"/>
          <w:sz w:val="24"/>
        </w:rPr>
        <w:t xml:space="preserve"> </w:t>
      </w:r>
      <w:r>
        <w:rPr>
          <w:sz w:val="24"/>
        </w:rPr>
        <w:t>a</w:t>
      </w:r>
      <w:r>
        <w:rPr>
          <w:sz w:val="24"/>
        </w:rPr>
        <w:t>ppropriate</w:t>
      </w:r>
      <w:r>
        <w:rPr>
          <w:spacing w:val="-5"/>
          <w:sz w:val="24"/>
        </w:rPr>
        <w:t xml:space="preserve"> </w:t>
      </w:r>
      <w:r>
        <w:rPr>
          <w:sz w:val="24"/>
        </w:rPr>
        <w:t>for</w:t>
      </w:r>
      <w:r>
        <w:rPr>
          <w:spacing w:val="-5"/>
          <w:sz w:val="24"/>
        </w:rPr>
        <w:t xml:space="preserve"> </w:t>
      </w:r>
      <w:r>
        <w:rPr>
          <w:sz w:val="24"/>
        </w:rPr>
        <w:t>each</w:t>
      </w:r>
      <w:r>
        <w:rPr>
          <w:spacing w:val="-5"/>
          <w:sz w:val="24"/>
        </w:rPr>
        <w:t xml:space="preserve"> </w:t>
      </w:r>
      <w:r>
        <w:rPr>
          <w:sz w:val="24"/>
        </w:rPr>
        <w:t>patient’s</w:t>
      </w:r>
      <w:r>
        <w:rPr>
          <w:spacing w:val="-5"/>
          <w:sz w:val="24"/>
        </w:rPr>
        <w:t xml:space="preserve"> </w:t>
      </w:r>
      <w:r>
        <w:rPr>
          <w:sz w:val="24"/>
        </w:rPr>
        <w:t>specific goals and vision-related needs as determined by the case history and</w:t>
      </w:r>
      <w:r>
        <w:rPr>
          <w:spacing w:val="-1"/>
          <w:sz w:val="24"/>
        </w:rPr>
        <w:t xml:space="preserve"> </w:t>
      </w:r>
      <w:r>
        <w:rPr>
          <w:sz w:val="24"/>
        </w:rPr>
        <w:t>patient</w:t>
      </w:r>
      <w:r>
        <w:rPr>
          <w:spacing w:val="-1"/>
          <w:sz w:val="24"/>
        </w:rPr>
        <w:t xml:space="preserve"> </w:t>
      </w:r>
      <w:r>
        <w:rPr>
          <w:sz w:val="24"/>
        </w:rPr>
        <w:t>interview.</w:t>
      </w:r>
      <w:r>
        <w:rPr>
          <w:spacing w:val="-1"/>
          <w:sz w:val="24"/>
        </w:rPr>
        <w:t xml:space="preserve"> </w:t>
      </w:r>
      <w:r>
        <w:rPr>
          <w:sz w:val="24"/>
        </w:rPr>
        <w:t>The</w:t>
      </w:r>
      <w:r>
        <w:rPr>
          <w:spacing w:val="-1"/>
          <w:sz w:val="24"/>
        </w:rPr>
        <w:t xml:space="preserve"> </w:t>
      </w:r>
      <w:r>
        <w:rPr>
          <w:sz w:val="24"/>
        </w:rPr>
        <w:t>main</w:t>
      </w:r>
      <w:r>
        <w:rPr>
          <w:spacing w:val="-1"/>
          <w:sz w:val="24"/>
        </w:rPr>
        <w:t xml:space="preserve"> </w:t>
      </w:r>
      <w:r>
        <w:rPr>
          <w:sz w:val="24"/>
        </w:rPr>
        <w:t>categories</w:t>
      </w:r>
      <w:r>
        <w:rPr>
          <w:spacing w:val="-1"/>
          <w:sz w:val="24"/>
        </w:rPr>
        <w:t xml:space="preserve"> </w:t>
      </w:r>
      <w:r>
        <w:rPr>
          <w:sz w:val="24"/>
        </w:rPr>
        <w:t>of</w:t>
      </w:r>
      <w:r>
        <w:rPr>
          <w:spacing w:val="-1"/>
          <w:sz w:val="24"/>
        </w:rPr>
        <w:t xml:space="preserve"> </w:t>
      </w:r>
      <w:r>
        <w:rPr>
          <w:sz w:val="24"/>
        </w:rPr>
        <w:t>such</w:t>
      </w:r>
      <w:r>
        <w:rPr>
          <w:spacing w:val="-1"/>
          <w:sz w:val="24"/>
        </w:rPr>
        <w:t xml:space="preserve"> </w:t>
      </w:r>
      <w:r>
        <w:rPr>
          <w:sz w:val="24"/>
        </w:rPr>
        <w:t>devices</w:t>
      </w:r>
      <w:r>
        <w:rPr>
          <w:spacing w:val="-1"/>
          <w:sz w:val="24"/>
        </w:rPr>
        <w:t xml:space="preserve"> </w:t>
      </w:r>
      <w:r>
        <w:rPr>
          <w:sz w:val="24"/>
        </w:rPr>
        <w:t>are</w:t>
      </w:r>
      <w:r>
        <w:rPr>
          <w:spacing w:val="-1"/>
          <w:sz w:val="24"/>
        </w:rPr>
        <w:t xml:space="preserve"> </w:t>
      </w:r>
      <w:r>
        <w:rPr>
          <w:sz w:val="24"/>
        </w:rPr>
        <w:t xml:space="preserve">as </w:t>
      </w:r>
      <w:r>
        <w:rPr>
          <w:spacing w:val="-2"/>
          <w:sz w:val="24"/>
        </w:rPr>
        <w:t>follows:</w:t>
      </w:r>
    </w:p>
    <w:p w:rsidR="003E4C7A" w:rsidRDefault="0040715D">
      <w:pPr>
        <w:pStyle w:val="ListParagraph"/>
        <w:numPr>
          <w:ilvl w:val="2"/>
          <w:numId w:val="28"/>
        </w:numPr>
        <w:tabs>
          <w:tab w:val="left" w:pos="3199"/>
        </w:tabs>
        <w:ind w:left="3199" w:hanging="359"/>
        <w:rPr>
          <w:sz w:val="24"/>
        </w:rPr>
      </w:pPr>
      <w:r>
        <w:rPr>
          <w:sz w:val="24"/>
        </w:rPr>
        <w:t xml:space="preserve">High add bifocals / trifocals and microscopic reading </w:t>
      </w:r>
      <w:r>
        <w:rPr>
          <w:spacing w:val="-2"/>
          <w:sz w:val="24"/>
        </w:rPr>
        <w:t>lenses</w:t>
      </w:r>
    </w:p>
    <w:p w:rsidR="003E4C7A" w:rsidRDefault="0040715D">
      <w:pPr>
        <w:pStyle w:val="ListParagraph"/>
        <w:numPr>
          <w:ilvl w:val="2"/>
          <w:numId w:val="28"/>
        </w:numPr>
        <w:tabs>
          <w:tab w:val="left" w:pos="3199"/>
        </w:tabs>
        <w:ind w:left="3199" w:hanging="359"/>
        <w:rPr>
          <w:sz w:val="24"/>
        </w:rPr>
      </w:pPr>
      <w:r>
        <w:rPr>
          <w:sz w:val="24"/>
        </w:rPr>
        <w:t xml:space="preserve">Hand held </w:t>
      </w:r>
      <w:r>
        <w:rPr>
          <w:spacing w:val="-2"/>
          <w:sz w:val="24"/>
        </w:rPr>
        <w:t>magnifiers</w:t>
      </w:r>
    </w:p>
    <w:p w:rsidR="003E4C7A" w:rsidRDefault="0040715D">
      <w:pPr>
        <w:pStyle w:val="ListParagraph"/>
        <w:numPr>
          <w:ilvl w:val="2"/>
          <w:numId w:val="28"/>
        </w:numPr>
        <w:tabs>
          <w:tab w:val="left" w:pos="3199"/>
        </w:tabs>
        <w:ind w:left="3199" w:hanging="359"/>
        <w:rPr>
          <w:sz w:val="24"/>
        </w:rPr>
      </w:pPr>
      <w:r>
        <w:rPr>
          <w:sz w:val="24"/>
        </w:rPr>
        <w:t xml:space="preserve">Stand </w:t>
      </w:r>
      <w:r>
        <w:rPr>
          <w:spacing w:val="-2"/>
          <w:sz w:val="24"/>
        </w:rPr>
        <w:t>magnifiers</w:t>
      </w:r>
    </w:p>
    <w:p w:rsidR="003E4C7A" w:rsidRDefault="0040715D">
      <w:pPr>
        <w:pStyle w:val="ListParagraph"/>
        <w:numPr>
          <w:ilvl w:val="2"/>
          <w:numId w:val="28"/>
        </w:numPr>
        <w:tabs>
          <w:tab w:val="left" w:pos="3199"/>
        </w:tabs>
        <w:ind w:left="3199" w:hanging="359"/>
        <w:rPr>
          <w:sz w:val="24"/>
        </w:rPr>
      </w:pPr>
      <w:r>
        <w:rPr>
          <w:sz w:val="24"/>
        </w:rPr>
        <w:t xml:space="preserve">Hand held monocular and </w:t>
      </w:r>
      <w:proofErr w:type="spellStart"/>
      <w:r>
        <w:rPr>
          <w:sz w:val="24"/>
        </w:rPr>
        <w:t>bioptic</w:t>
      </w:r>
      <w:proofErr w:type="spellEnd"/>
      <w:r>
        <w:rPr>
          <w:sz w:val="24"/>
        </w:rPr>
        <w:t xml:space="preserve"> telescopic </w:t>
      </w:r>
      <w:r>
        <w:rPr>
          <w:spacing w:val="-2"/>
          <w:sz w:val="24"/>
        </w:rPr>
        <w:t>systems</w:t>
      </w:r>
    </w:p>
    <w:p w:rsidR="003E4C7A" w:rsidRDefault="003E4C7A">
      <w:pPr>
        <w:rPr>
          <w:sz w:val="24"/>
        </w:rPr>
        <w:sectPr w:rsidR="003E4C7A">
          <w:pgSz w:w="12240" w:h="15840"/>
          <w:pgMar w:top="1360" w:right="280" w:bottom="280" w:left="400" w:header="720" w:footer="720" w:gutter="0"/>
          <w:cols w:space="720"/>
        </w:sectPr>
      </w:pPr>
    </w:p>
    <w:p w:rsidR="003E4C7A" w:rsidRDefault="0040715D">
      <w:pPr>
        <w:pStyle w:val="ListParagraph"/>
        <w:numPr>
          <w:ilvl w:val="2"/>
          <w:numId w:val="28"/>
        </w:numPr>
        <w:tabs>
          <w:tab w:val="left" w:pos="3200"/>
        </w:tabs>
        <w:spacing w:before="80"/>
        <w:ind w:right="3008"/>
        <w:rPr>
          <w:sz w:val="24"/>
        </w:rPr>
      </w:pPr>
      <w:proofErr w:type="spellStart"/>
      <w:r>
        <w:rPr>
          <w:sz w:val="24"/>
        </w:rPr>
        <w:lastRenderedPageBreak/>
        <w:t>Telemicroscopic</w:t>
      </w:r>
      <w:proofErr w:type="spellEnd"/>
      <w:r>
        <w:rPr>
          <w:spacing w:val="-11"/>
          <w:sz w:val="24"/>
        </w:rPr>
        <w:t xml:space="preserve"> </w:t>
      </w:r>
      <w:r>
        <w:rPr>
          <w:sz w:val="24"/>
        </w:rPr>
        <w:t>lens</w:t>
      </w:r>
      <w:r>
        <w:rPr>
          <w:spacing w:val="-11"/>
          <w:sz w:val="24"/>
        </w:rPr>
        <w:t xml:space="preserve"> </w:t>
      </w:r>
      <w:r>
        <w:rPr>
          <w:sz w:val="24"/>
        </w:rPr>
        <w:t>systems</w:t>
      </w:r>
      <w:r>
        <w:rPr>
          <w:spacing w:val="-11"/>
          <w:sz w:val="24"/>
        </w:rPr>
        <w:t xml:space="preserve"> </w:t>
      </w:r>
      <w:r>
        <w:rPr>
          <w:sz w:val="24"/>
        </w:rPr>
        <w:t>-</w:t>
      </w:r>
      <w:r>
        <w:rPr>
          <w:spacing w:val="-11"/>
          <w:sz w:val="24"/>
        </w:rPr>
        <w:t xml:space="preserve"> </w:t>
      </w:r>
      <w:r>
        <w:rPr>
          <w:sz w:val="24"/>
        </w:rPr>
        <w:t>both</w:t>
      </w:r>
      <w:r>
        <w:rPr>
          <w:spacing w:val="-11"/>
          <w:sz w:val="24"/>
        </w:rPr>
        <w:t xml:space="preserve"> </w:t>
      </w:r>
      <w:r>
        <w:rPr>
          <w:sz w:val="24"/>
        </w:rPr>
        <w:t>binocular</w:t>
      </w:r>
      <w:r>
        <w:rPr>
          <w:spacing w:val="-11"/>
          <w:sz w:val="24"/>
        </w:rPr>
        <w:t xml:space="preserve"> </w:t>
      </w:r>
      <w:r>
        <w:rPr>
          <w:sz w:val="24"/>
        </w:rPr>
        <w:t xml:space="preserve">and </w:t>
      </w:r>
      <w:r>
        <w:rPr>
          <w:spacing w:val="-2"/>
          <w:sz w:val="24"/>
        </w:rPr>
        <w:t>monocular</w:t>
      </w:r>
    </w:p>
    <w:p w:rsidR="003E4C7A" w:rsidRDefault="0040715D">
      <w:pPr>
        <w:pStyle w:val="ListParagraph"/>
        <w:numPr>
          <w:ilvl w:val="2"/>
          <w:numId w:val="28"/>
        </w:numPr>
        <w:tabs>
          <w:tab w:val="left" w:pos="3199"/>
        </w:tabs>
        <w:ind w:left="3199" w:hanging="359"/>
        <w:rPr>
          <w:sz w:val="24"/>
        </w:rPr>
      </w:pPr>
      <w:r>
        <w:rPr>
          <w:sz w:val="24"/>
        </w:rPr>
        <w:t xml:space="preserve">Closed circuit TV </w:t>
      </w:r>
      <w:r>
        <w:rPr>
          <w:spacing w:val="-2"/>
          <w:sz w:val="24"/>
        </w:rPr>
        <w:t>systems</w:t>
      </w:r>
    </w:p>
    <w:p w:rsidR="003E4C7A" w:rsidRDefault="0040715D">
      <w:pPr>
        <w:pStyle w:val="ListParagraph"/>
        <w:numPr>
          <w:ilvl w:val="2"/>
          <w:numId w:val="28"/>
        </w:numPr>
        <w:tabs>
          <w:tab w:val="left" w:pos="3199"/>
        </w:tabs>
        <w:ind w:left="3199" w:hanging="359"/>
        <w:rPr>
          <w:sz w:val="24"/>
        </w:rPr>
      </w:pPr>
      <w:proofErr w:type="spellStart"/>
      <w:r>
        <w:rPr>
          <w:sz w:val="24"/>
        </w:rPr>
        <w:t>Headborne</w:t>
      </w:r>
      <w:proofErr w:type="spellEnd"/>
      <w:r>
        <w:rPr>
          <w:sz w:val="24"/>
        </w:rPr>
        <w:t xml:space="preserve"> </w:t>
      </w:r>
      <w:r>
        <w:rPr>
          <w:sz w:val="24"/>
        </w:rPr>
        <w:t xml:space="preserve">vision enhancement systems such as the </w:t>
      </w:r>
      <w:r>
        <w:rPr>
          <w:spacing w:val="-4"/>
          <w:sz w:val="24"/>
        </w:rPr>
        <w:t>VMAX</w:t>
      </w:r>
    </w:p>
    <w:p w:rsidR="003E4C7A" w:rsidRDefault="0040715D">
      <w:pPr>
        <w:pStyle w:val="ListParagraph"/>
        <w:numPr>
          <w:ilvl w:val="2"/>
          <w:numId w:val="28"/>
        </w:numPr>
        <w:tabs>
          <w:tab w:val="left" w:pos="3199"/>
        </w:tabs>
        <w:ind w:left="3199" w:hanging="359"/>
        <w:rPr>
          <w:sz w:val="24"/>
        </w:rPr>
      </w:pPr>
      <w:r>
        <w:rPr>
          <w:sz w:val="24"/>
        </w:rPr>
        <w:t xml:space="preserve">Non-optical devices such as signature </w:t>
      </w:r>
      <w:r>
        <w:rPr>
          <w:spacing w:val="-2"/>
          <w:sz w:val="24"/>
        </w:rPr>
        <w:t>guides</w:t>
      </w:r>
    </w:p>
    <w:p w:rsidR="003E4C7A" w:rsidRDefault="0040715D">
      <w:pPr>
        <w:pStyle w:val="ListParagraph"/>
        <w:numPr>
          <w:ilvl w:val="2"/>
          <w:numId w:val="28"/>
        </w:numPr>
        <w:tabs>
          <w:tab w:val="left" w:pos="3199"/>
        </w:tabs>
        <w:ind w:left="3199" w:hanging="359"/>
        <w:rPr>
          <w:sz w:val="24"/>
        </w:rPr>
      </w:pPr>
      <w:r>
        <w:rPr>
          <w:sz w:val="24"/>
        </w:rPr>
        <w:t xml:space="preserve">Illumination controls including lighting and filter lenses / </w:t>
      </w:r>
      <w:r>
        <w:rPr>
          <w:spacing w:val="-2"/>
          <w:sz w:val="24"/>
        </w:rPr>
        <w:t>tints</w:t>
      </w:r>
    </w:p>
    <w:p w:rsidR="003E4C7A" w:rsidRDefault="0040715D">
      <w:pPr>
        <w:pStyle w:val="ListParagraph"/>
        <w:numPr>
          <w:ilvl w:val="1"/>
          <w:numId w:val="28"/>
        </w:numPr>
        <w:tabs>
          <w:tab w:val="left" w:pos="2480"/>
        </w:tabs>
        <w:ind w:right="1967"/>
        <w:rPr>
          <w:sz w:val="24"/>
        </w:rPr>
      </w:pPr>
      <w:r>
        <w:rPr>
          <w:sz w:val="24"/>
        </w:rPr>
        <w:t>The residents will also become familiar with other rehabilitation strategies</w:t>
      </w:r>
      <w:r>
        <w:rPr>
          <w:spacing w:val="-6"/>
          <w:sz w:val="24"/>
        </w:rPr>
        <w:t xml:space="preserve"> </w:t>
      </w:r>
      <w:r>
        <w:rPr>
          <w:sz w:val="24"/>
        </w:rPr>
        <w:t>including</w:t>
      </w:r>
      <w:r>
        <w:rPr>
          <w:spacing w:val="-6"/>
          <w:sz w:val="24"/>
        </w:rPr>
        <w:t xml:space="preserve"> </w:t>
      </w:r>
      <w:r>
        <w:rPr>
          <w:sz w:val="24"/>
        </w:rPr>
        <w:t>adaptive</w:t>
      </w:r>
      <w:r>
        <w:rPr>
          <w:spacing w:val="-6"/>
          <w:sz w:val="24"/>
        </w:rPr>
        <w:t xml:space="preserve"> </w:t>
      </w:r>
      <w:r>
        <w:rPr>
          <w:sz w:val="24"/>
        </w:rPr>
        <w:t>comp</w:t>
      </w:r>
      <w:r>
        <w:rPr>
          <w:sz w:val="24"/>
        </w:rPr>
        <w:t>uter</w:t>
      </w:r>
      <w:r>
        <w:rPr>
          <w:spacing w:val="-6"/>
          <w:sz w:val="24"/>
        </w:rPr>
        <w:t xml:space="preserve"> </w:t>
      </w:r>
      <w:r>
        <w:rPr>
          <w:sz w:val="24"/>
        </w:rPr>
        <w:t>technologies</w:t>
      </w:r>
      <w:r>
        <w:rPr>
          <w:spacing w:val="-6"/>
          <w:sz w:val="24"/>
        </w:rPr>
        <w:t xml:space="preserve"> </w:t>
      </w:r>
      <w:r>
        <w:rPr>
          <w:sz w:val="24"/>
        </w:rPr>
        <w:t>for</w:t>
      </w:r>
      <w:r>
        <w:rPr>
          <w:spacing w:val="-6"/>
          <w:sz w:val="24"/>
        </w:rPr>
        <w:t xml:space="preserve"> </w:t>
      </w:r>
      <w:r>
        <w:rPr>
          <w:sz w:val="24"/>
        </w:rPr>
        <w:t>the</w:t>
      </w:r>
      <w:r>
        <w:rPr>
          <w:spacing w:val="-6"/>
          <w:sz w:val="24"/>
        </w:rPr>
        <w:t xml:space="preserve"> </w:t>
      </w:r>
      <w:r>
        <w:rPr>
          <w:sz w:val="24"/>
        </w:rPr>
        <w:t>visually impaired, devices for activities of daily living, and agencies and services for the blind and visually impaired.</w:t>
      </w:r>
    </w:p>
    <w:p w:rsidR="003E4C7A" w:rsidRDefault="0040715D">
      <w:pPr>
        <w:pStyle w:val="ListParagraph"/>
        <w:numPr>
          <w:ilvl w:val="1"/>
          <w:numId w:val="28"/>
        </w:numPr>
        <w:tabs>
          <w:tab w:val="left" w:pos="2480"/>
        </w:tabs>
        <w:ind w:right="2006"/>
        <w:rPr>
          <w:sz w:val="24"/>
        </w:rPr>
      </w:pPr>
      <w:r>
        <w:rPr>
          <w:sz w:val="24"/>
        </w:rPr>
        <w:t>Following the initial clinical assessment, the resident will present the</w:t>
      </w:r>
      <w:r>
        <w:rPr>
          <w:spacing w:val="-5"/>
          <w:sz w:val="24"/>
        </w:rPr>
        <w:t xml:space="preserve"> </w:t>
      </w:r>
      <w:r>
        <w:rPr>
          <w:sz w:val="24"/>
        </w:rPr>
        <w:t>most</w:t>
      </w:r>
      <w:r>
        <w:rPr>
          <w:spacing w:val="-5"/>
          <w:sz w:val="24"/>
        </w:rPr>
        <w:t xml:space="preserve"> </w:t>
      </w:r>
      <w:r>
        <w:rPr>
          <w:sz w:val="24"/>
        </w:rPr>
        <w:t>appropriate</w:t>
      </w:r>
      <w:r>
        <w:rPr>
          <w:spacing w:val="-5"/>
          <w:sz w:val="24"/>
        </w:rPr>
        <w:t xml:space="preserve"> </w:t>
      </w:r>
      <w:r>
        <w:rPr>
          <w:sz w:val="24"/>
        </w:rPr>
        <w:t>options</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pat</w:t>
      </w:r>
      <w:r>
        <w:rPr>
          <w:sz w:val="24"/>
        </w:rPr>
        <w:t>ient</w:t>
      </w:r>
      <w:r>
        <w:rPr>
          <w:spacing w:val="-5"/>
          <w:sz w:val="24"/>
        </w:rPr>
        <w:t xml:space="preserve"> </w:t>
      </w:r>
      <w:r>
        <w:rPr>
          <w:sz w:val="24"/>
        </w:rPr>
        <w:t>and</w:t>
      </w:r>
      <w:r>
        <w:rPr>
          <w:spacing w:val="-5"/>
          <w:sz w:val="24"/>
        </w:rPr>
        <w:t xml:space="preserve"> </w:t>
      </w:r>
      <w:r>
        <w:rPr>
          <w:sz w:val="24"/>
        </w:rPr>
        <w:t>provide</w:t>
      </w:r>
      <w:r>
        <w:rPr>
          <w:spacing w:val="-5"/>
          <w:sz w:val="24"/>
        </w:rPr>
        <w:t xml:space="preserve"> </w:t>
      </w:r>
      <w:r>
        <w:rPr>
          <w:sz w:val="24"/>
        </w:rPr>
        <w:t>information on how to obtain such devices. Verbal and written instructions in the use of the devices will be provided to the patient and follow-up care in the low vision as well as on-going care by the referring ophthalmologist or optometr</w:t>
      </w:r>
      <w:r>
        <w:rPr>
          <w:sz w:val="24"/>
        </w:rPr>
        <w:t>ist office will be emphasized.</w:t>
      </w:r>
    </w:p>
    <w:p w:rsidR="003E4C7A" w:rsidRDefault="003E4C7A">
      <w:pPr>
        <w:pStyle w:val="BodyText"/>
        <w:ind w:left="0" w:firstLine="0"/>
      </w:pPr>
    </w:p>
    <w:p w:rsidR="003E4C7A" w:rsidRDefault="003E4C7A">
      <w:pPr>
        <w:pStyle w:val="BodyText"/>
        <w:spacing w:before="3"/>
        <w:ind w:left="0" w:firstLine="0"/>
      </w:pPr>
    </w:p>
    <w:p w:rsidR="003E4C7A" w:rsidRDefault="0040715D">
      <w:pPr>
        <w:pStyle w:val="Heading3"/>
        <w:numPr>
          <w:ilvl w:val="1"/>
          <w:numId w:val="30"/>
        </w:numPr>
        <w:tabs>
          <w:tab w:val="left" w:pos="1758"/>
        </w:tabs>
        <w:spacing w:before="1"/>
        <w:ind w:left="1758" w:hanging="358"/>
      </w:pPr>
      <w:r>
        <w:rPr>
          <w:color w:val="424242"/>
        </w:rPr>
        <w:t>SURGICAL</w:t>
      </w:r>
      <w:r>
        <w:rPr>
          <w:color w:val="424242"/>
          <w:spacing w:val="-8"/>
        </w:rPr>
        <w:t xml:space="preserve"> </w:t>
      </w:r>
      <w:r>
        <w:rPr>
          <w:color w:val="424242"/>
          <w:spacing w:val="-2"/>
        </w:rPr>
        <w:t>SKILLS</w:t>
      </w:r>
    </w:p>
    <w:p w:rsidR="003E4C7A" w:rsidRDefault="0040715D">
      <w:pPr>
        <w:pStyle w:val="ListParagraph"/>
        <w:numPr>
          <w:ilvl w:val="0"/>
          <w:numId w:val="27"/>
        </w:numPr>
        <w:tabs>
          <w:tab w:val="left" w:pos="1759"/>
        </w:tabs>
        <w:spacing w:before="280"/>
        <w:ind w:left="1759" w:hanging="359"/>
        <w:rPr>
          <w:sz w:val="24"/>
        </w:rPr>
      </w:pPr>
      <w:r>
        <w:rPr>
          <w:sz w:val="24"/>
        </w:rPr>
        <w:t xml:space="preserve">Medical assessment of the patient for </w:t>
      </w:r>
      <w:r>
        <w:rPr>
          <w:spacing w:val="-2"/>
          <w:sz w:val="24"/>
        </w:rPr>
        <w:t>surgery</w:t>
      </w:r>
    </w:p>
    <w:p w:rsidR="003E4C7A" w:rsidRDefault="0040715D">
      <w:pPr>
        <w:pStyle w:val="ListParagraph"/>
        <w:numPr>
          <w:ilvl w:val="0"/>
          <w:numId w:val="27"/>
        </w:numPr>
        <w:tabs>
          <w:tab w:val="left" w:pos="1760"/>
        </w:tabs>
        <w:ind w:right="1272"/>
        <w:rPr>
          <w:sz w:val="24"/>
        </w:rPr>
      </w:pPr>
      <w:r>
        <w:rPr>
          <w:sz w:val="24"/>
        </w:rPr>
        <w:t xml:space="preserve">Knowledge of ophthalmic surgical instruments and their use. Become familiar with cataract surgery and its general basic steps, gradually learning the different instruments and their purpose. It is expected that a </w:t>
      </w:r>
      <w:proofErr w:type="gramStart"/>
      <w:r>
        <w:rPr>
          <w:sz w:val="24"/>
        </w:rPr>
        <w:t>first year</w:t>
      </w:r>
      <w:proofErr w:type="gramEnd"/>
      <w:r>
        <w:rPr>
          <w:sz w:val="24"/>
        </w:rPr>
        <w:t xml:space="preserve"> resident help in handling instru</w:t>
      </w:r>
      <w:r>
        <w:rPr>
          <w:sz w:val="24"/>
        </w:rPr>
        <w:t>ments to the surgeon, cut sutures, irrigate the eye surface, and actively</w:t>
      </w:r>
      <w:r>
        <w:rPr>
          <w:spacing w:val="-5"/>
          <w:sz w:val="24"/>
        </w:rPr>
        <w:t xml:space="preserve"> </w:t>
      </w:r>
      <w:r>
        <w:rPr>
          <w:sz w:val="24"/>
        </w:rPr>
        <w:t>participate</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surgical</w:t>
      </w:r>
      <w:r>
        <w:rPr>
          <w:spacing w:val="-5"/>
          <w:sz w:val="24"/>
        </w:rPr>
        <w:t xml:space="preserve"> </w:t>
      </w:r>
      <w:r>
        <w:rPr>
          <w:sz w:val="24"/>
        </w:rPr>
        <w:t>procedure</w:t>
      </w:r>
      <w:r>
        <w:rPr>
          <w:spacing w:val="-5"/>
          <w:sz w:val="24"/>
        </w:rPr>
        <w:t xml:space="preserve"> </w:t>
      </w:r>
      <w:r>
        <w:rPr>
          <w:sz w:val="24"/>
        </w:rPr>
        <w:t>through</w:t>
      </w:r>
      <w:r>
        <w:rPr>
          <w:spacing w:val="-5"/>
          <w:sz w:val="24"/>
        </w:rPr>
        <w:t xml:space="preserve"> </w:t>
      </w:r>
      <w:r>
        <w:rPr>
          <w:sz w:val="24"/>
        </w:rPr>
        <w:t>questions</w:t>
      </w:r>
      <w:r>
        <w:rPr>
          <w:spacing w:val="-5"/>
          <w:sz w:val="24"/>
        </w:rPr>
        <w:t xml:space="preserve"> </w:t>
      </w:r>
      <w:r>
        <w:rPr>
          <w:sz w:val="24"/>
        </w:rPr>
        <w:t>and</w:t>
      </w:r>
      <w:r>
        <w:rPr>
          <w:spacing w:val="-5"/>
          <w:sz w:val="24"/>
        </w:rPr>
        <w:t xml:space="preserve"> </w:t>
      </w:r>
      <w:r>
        <w:rPr>
          <w:sz w:val="24"/>
        </w:rPr>
        <w:t>suggestions.</w:t>
      </w:r>
    </w:p>
    <w:p w:rsidR="003E4C7A" w:rsidRDefault="0040715D">
      <w:pPr>
        <w:pStyle w:val="ListParagraph"/>
        <w:numPr>
          <w:ilvl w:val="0"/>
          <w:numId w:val="27"/>
        </w:numPr>
        <w:tabs>
          <w:tab w:val="left" w:pos="1760"/>
        </w:tabs>
        <w:ind w:right="1247"/>
        <w:rPr>
          <w:sz w:val="24"/>
        </w:rPr>
      </w:pPr>
      <w:r>
        <w:rPr>
          <w:sz w:val="24"/>
        </w:rPr>
        <w:t>After having observed a large number of procedures and under the direct supervision</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faculty</w:t>
      </w:r>
      <w:r>
        <w:rPr>
          <w:spacing w:val="-3"/>
          <w:sz w:val="24"/>
        </w:rPr>
        <w:t xml:space="preserve"> </w:t>
      </w:r>
      <w:r>
        <w:rPr>
          <w:sz w:val="24"/>
        </w:rPr>
        <w:t>member</w:t>
      </w:r>
      <w:r>
        <w:rPr>
          <w:spacing w:val="-3"/>
          <w:sz w:val="24"/>
        </w:rPr>
        <w:t xml:space="preserve"> </w:t>
      </w:r>
      <w:r>
        <w:rPr>
          <w:sz w:val="24"/>
        </w:rPr>
        <w:t>and</w:t>
      </w:r>
      <w:r>
        <w:rPr>
          <w:spacing w:val="-3"/>
          <w:sz w:val="24"/>
        </w:rPr>
        <w:t xml:space="preserve"> </w:t>
      </w:r>
      <w:r>
        <w:rPr>
          <w:sz w:val="24"/>
        </w:rPr>
        <w:t>senior</w:t>
      </w:r>
      <w:r>
        <w:rPr>
          <w:spacing w:val="-3"/>
          <w:sz w:val="24"/>
        </w:rPr>
        <w:t xml:space="preserve"> </w:t>
      </w:r>
      <w:r>
        <w:rPr>
          <w:sz w:val="24"/>
        </w:rPr>
        <w:t>resident,</w:t>
      </w:r>
      <w:r>
        <w:rPr>
          <w:spacing w:val="-3"/>
          <w:sz w:val="24"/>
        </w:rPr>
        <w:t xml:space="preserve"> </w:t>
      </w:r>
      <w:r>
        <w:rPr>
          <w:sz w:val="24"/>
        </w:rPr>
        <w:t>it</w:t>
      </w:r>
      <w:r>
        <w:rPr>
          <w:spacing w:val="-3"/>
          <w:sz w:val="24"/>
        </w:rPr>
        <w:t xml:space="preserve"> </w:t>
      </w:r>
      <w:r>
        <w:rPr>
          <w:sz w:val="24"/>
        </w:rPr>
        <w:t>is</w:t>
      </w:r>
      <w:r>
        <w:rPr>
          <w:spacing w:val="-3"/>
          <w:sz w:val="24"/>
        </w:rPr>
        <w:t xml:space="preserve"> </w:t>
      </w:r>
      <w:r>
        <w:rPr>
          <w:sz w:val="24"/>
        </w:rPr>
        <w:t>expected</w:t>
      </w:r>
      <w:r>
        <w:rPr>
          <w:spacing w:val="-3"/>
          <w:sz w:val="24"/>
        </w:rPr>
        <w:t xml:space="preserve"> </w:t>
      </w:r>
      <w:r>
        <w:rPr>
          <w:sz w:val="24"/>
        </w:rPr>
        <w:t>that</w:t>
      </w:r>
      <w:r>
        <w:rPr>
          <w:spacing w:val="-3"/>
          <w:sz w:val="24"/>
        </w:rPr>
        <w:t xml:space="preserve"> </w:t>
      </w:r>
      <w:r>
        <w:rPr>
          <w:sz w:val="24"/>
        </w:rPr>
        <w:t>the</w:t>
      </w:r>
      <w:r>
        <w:rPr>
          <w:spacing w:val="-3"/>
          <w:sz w:val="24"/>
        </w:rPr>
        <w:t xml:space="preserve"> </w:t>
      </w:r>
      <w:proofErr w:type="gramStart"/>
      <w:r>
        <w:rPr>
          <w:sz w:val="24"/>
        </w:rPr>
        <w:t>first year</w:t>
      </w:r>
      <w:proofErr w:type="gramEnd"/>
      <w:r>
        <w:rPr>
          <w:sz w:val="24"/>
        </w:rPr>
        <w:t xml:space="preserve"> resident acquire the following skills:</w:t>
      </w:r>
    </w:p>
    <w:p w:rsidR="003E4C7A" w:rsidRDefault="0040715D">
      <w:pPr>
        <w:pStyle w:val="ListParagraph"/>
        <w:numPr>
          <w:ilvl w:val="1"/>
          <w:numId w:val="27"/>
        </w:numPr>
        <w:tabs>
          <w:tab w:val="left" w:pos="2479"/>
        </w:tabs>
        <w:ind w:left="2479" w:hanging="359"/>
        <w:rPr>
          <w:rFonts w:ascii="Courier New" w:hAnsi="Courier New"/>
          <w:sz w:val="24"/>
        </w:rPr>
      </w:pPr>
      <w:r>
        <w:rPr>
          <w:sz w:val="24"/>
        </w:rPr>
        <w:t xml:space="preserve">Provide regional </w:t>
      </w:r>
      <w:r>
        <w:rPr>
          <w:spacing w:val="-2"/>
          <w:sz w:val="24"/>
        </w:rPr>
        <w:t>anesthesia</w:t>
      </w:r>
    </w:p>
    <w:p w:rsidR="003E4C7A" w:rsidRDefault="0040715D">
      <w:pPr>
        <w:pStyle w:val="ListParagraph"/>
        <w:numPr>
          <w:ilvl w:val="2"/>
          <w:numId w:val="27"/>
        </w:numPr>
        <w:tabs>
          <w:tab w:val="left" w:pos="3199"/>
        </w:tabs>
        <w:spacing w:before="92"/>
        <w:ind w:left="3199" w:hanging="359"/>
        <w:rPr>
          <w:sz w:val="24"/>
        </w:rPr>
      </w:pPr>
      <w:r>
        <w:rPr>
          <w:spacing w:val="-2"/>
          <w:sz w:val="24"/>
        </w:rPr>
        <w:t>Retrobulbar</w:t>
      </w:r>
    </w:p>
    <w:p w:rsidR="003E4C7A" w:rsidRDefault="0040715D">
      <w:pPr>
        <w:pStyle w:val="ListParagraph"/>
        <w:numPr>
          <w:ilvl w:val="2"/>
          <w:numId w:val="27"/>
        </w:numPr>
        <w:tabs>
          <w:tab w:val="left" w:pos="3199"/>
        </w:tabs>
        <w:spacing w:before="123"/>
        <w:ind w:left="3199" w:hanging="359"/>
        <w:rPr>
          <w:sz w:val="24"/>
        </w:rPr>
      </w:pPr>
      <w:r>
        <w:rPr>
          <w:spacing w:val="-2"/>
          <w:sz w:val="24"/>
        </w:rPr>
        <w:t>Peribulbar</w:t>
      </w:r>
    </w:p>
    <w:p w:rsidR="003E4C7A" w:rsidRDefault="0040715D">
      <w:pPr>
        <w:pStyle w:val="ListParagraph"/>
        <w:numPr>
          <w:ilvl w:val="1"/>
          <w:numId w:val="27"/>
        </w:numPr>
        <w:tabs>
          <w:tab w:val="left" w:pos="2480"/>
        </w:tabs>
        <w:spacing w:before="31"/>
        <w:ind w:right="1247"/>
        <w:rPr>
          <w:rFonts w:ascii="Courier New" w:hAnsi="Courier New"/>
          <w:sz w:val="24"/>
        </w:rPr>
      </w:pPr>
      <w:r>
        <w:rPr>
          <w:sz w:val="24"/>
        </w:rPr>
        <w:t xml:space="preserve">Participate in the surgical act as first or second assistant. The </w:t>
      </w:r>
      <w:proofErr w:type="gramStart"/>
      <w:r>
        <w:rPr>
          <w:sz w:val="24"/>
        </w:rPr>
        <w:t>first year</w:t>
      </w:r>
      <w:proofErr w:type="gramEnd"/>
      <w:r>
        <w:rPr>
          <w:sz w:val="24"/>
        </w:rPr>
        <w:t xml:space="preserve"> resident</w:t>
      </w:r>
      <w:r>
        <w:rPr>
          <w:spacing w:val="-4"/>
          <w:sz w:val="24"/>
        </w:rPr>
        <w:t xml:space="preserve"> </w:t>
      </w:r>
      <w:r>
        <w:rPr>
          <w:sz w:val="24"/>
        </w:rPr>
        <w:t>will</w:t>
      </w:r>
      <w:r>
        <w:rPr>
          <w:spacing w:val="-4"/>
          <w:sz w:val="24"/>
        </w:rPr>
        <w:t xml:space="preserve"> </w:t>
      </w:r>
      <w:r>
        <w:rPr>
          <w:sz w:val="24"/>
        </w:rPr>
        <w:t>assist</w:t>
      </w:r>
      <w:r>
        <w:rPr>
          <w:spacing w:val="-4"/>
          <w:sz w:val="24"/>
        </w:rPr>
        <w:t xml:space="preserve"> </w:t>
      </w:r>
      <w:r>
        <w:rPr>
          <w:sz w:val="24"/>
        </w:rPr>
        <w:t>at</w:t>
      </w:r>
      <w:r>
        <w:rPr>
          <w:spacing w:val="-4"/>
          <w:sz w:val="24"/>
        </w:rPr>
        <w:t xml:space="preserve"> </w:t>
      </w:r>
      <w:r>
        <w:rPr>
          <w:sz w:val="24"/>
        </w:rPr>
        <w:t>least</w:t>
      </w:r>
      <w:r>
        <w:rPr>
          <w:spacing w:val="-4"/>
          <w:sz w:val="24"/>
        </w:rPr>
        <w:t xml:space="preserve"> </w:t>
      </w:r>
      <w:r>
        <w:rPr>
          <w:sz w:val="24"/>
        </w:rPr>
        <w:t>20</w:t>
      </w:r>
      <w:r>
        <w:rPr>
          <w:spacing w:val="-4"/>
          <w:sz w:val="24"/>
        </w:rPr>
        <w:t xml:space="preserve"> </w:t>
      </w:r>
      <w:r>
        <w:rPr>
          <w:sz w:val="24"/>
        </w:rPr>
        <w:t>maj</w:t>
      </w:r>
      <w:r>
        <w:rPr>
          <w:sz w:val="24"/>
        </w:rPr>
        <w:t>or</w:t>
      </w:r>
      <w:r>
        <w:rPr>
          <w:spacing w:val="-4"/>
          <w:sz w:val="24"/>
        </w:rPr>
        <w:t xml:space="preserve"> </w:t>
      </w:r>
      <w:r>
        <w:rPr>
          <w:sz w:val="24"/>
        </w:rPr>
        <w:t>ophthalmic</w:t>
      </w:r>
      <w:r>
        <w:rPr>
          <w:spacing w:val="-4"/>
          <w:sz w:val="24"/>
        </w:rPr>
        <w:t xml:space="preserve"> </w:t>
      </w:r>
      <w:r>
        <w:rPr>
          <w:sz w:val="24"/>
        </w:rPr>
        <w:t>surgery</w:t>
      </w:r>
      <w:r>
        <w:rPr>
          <w:spacing w:val="-4"/>
          <w:sz w:val="24"/>
        </w:rPr>
        <w:t xml:space="preserve"> </w:t>
      </w:r>
      <w:r>
        <w:rPr>
          <w:sz w:val="24"/>
        </w:rPr>
        <w:t>before</w:t>
      </w:r>
      <w:r>
        <w:rPr>
          <w:spacing w:val="-4"/>
          <w:sz w:val="24"/>
        </w:rPr>
        <w:t xml:space="preserve"> </w:t>
      </w:r>
      <w:r>
        <w:rPr>
          <w:sz w:val="24"/>
        </w:rPr>
        <w:t>performing minor, and parts of major, surgical procedures as appropriate</w:t>
      </w:r>
    </w:p>
    <w:p w:rsidR="003E4C7A" w:rsidRDefault="0040715D">
      <w:pPr>
        <w:pStyle w:val="ListParagraph"/>
        <w:numPr>
          <w:ilvl w:val="1"/>
          <w:numId w:val="27"/>
        </w:numPr>
        <w:tabs>
          <w:tab w:val="left" w:pos="2479"/>
        </w:tabs>
        <w:spacing w:before="130"/>
        <w:ind w:left="2479" w:hanging="359"/>
        <w:rPr>
          <w:sz w:val="24"/>
        </w:rPr>
      </w:pPr>
      <w:r>
        <w:rPr>
          <w:sz w:val="24"/>
        </w:rPr>
        <w:t xml:space="preserve">Aseptic technique including positioning and draping of the </w:t>
      </w:r>
      <w:r>
        <w:rPr>
          <w:spacing w:val="-2"/>
          <w:sz w:val="24"/>
        </w:rPr>
        <w:t>patient</w:t>
      </w:r>
    </w:p>
    <w:p w:rsidR="003E4C7A" w:rsidRDefault="003E4C7A">
      <w:pPr>
        <w:rPr>
          <w:sz w:val="24"/>
        </w:rPr>
        <w:sectPr w:rsidR="003E4C7A">
          <w:pgSz w:w="12240" w:h="15840"/>
          <w:pgMar w:top="1360" w:right="280" w:bottom="280" w:left="400" w:header="720" w:footer="720" w:gutter="0"/>
          <w:cols w:space="720"/>
        </w:sectPr>
      </w:pPr>
    </w:p>
    <w:p w:rsidR="003E4C7A" w:rsidRDefault="003E4C7A">
      <w:pPr>
        <w:pStyle w:val="BodyText"/>
        <w:spacing w:before="10"/>
        <w:ind w:left="0" w:firstLine="0"/>
        <w:rPr>
          <w:sz w:val="13"/>
        </w:r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0"/>
        <w:gridCol w:w="880"/>
        <w:gridCol w:w="900"/>
        <w:gridCol w:w="800"/>
        <w:gridCol w:w="940"/>
        <w:gridCol w:w="820"/>
        <w:gridCol w:w="960"/>
        <w:gridCol w:w="800"/>
        <w:gridCol w:w="1040"/>
        <w:gridCol w:w="1120"/>
      </w:tblGrid>
      <w:tr w:rsidR="003E4C7A">
        <w:trPr>
          <w:trHeight w:val="640"/>
        </w:trPr>
        <w:tc>
          <w:tcPr>
            <w:tcW w:w="3040" w:type="dxa"/>
            <w:vMerge w:val="restart"/>
          </w:tcPr>
          <w:p w:rsidR="003E4C7A" w:rsidRDefault="0040715D">
            <w:pPr>
              <w:pStyle w:val="TableParagraph"/>
              <w:spacing w:before="11"/>
              <w:ind w:left="100"/>
              <w:rPr>
                <w:rFonts w:ascii="Arial"/>
                <w:b/>
                <w:sz w:val="24"/>
              </w:rPr>
            </w:pPr>
            <w:r>
              <w:rPr>
                <w:rFonts w:ascii="Arial"/>
                <w:b/>
                <w:spacing w:val="-2"/>
                <w:sz w:val="24"/>
              </w:rPr>
              <w:t>SKILLS</w:t>
            </w:r>
          </w:p>
        </w:tc>
        <w:tc>
          <w:tcPr>
            <w:tcW w:w="1780" w:type="dxa"/>
            <w:gridSpan w:val="2"/>
          </w:tcPr>
          <w:p w:rsidR="003E4C7A" w:rsidRDefault="0040715D">
            <w:pPr>
              <w:pStyle w:val="TableParagraph"/>
              <w:spacing w:before="11"/>
              <w:ind w:left="105"/>
              <w:rPr>
                <w:rFonts w:ascii="Arial"/>
                <w:b/>
                <w:sz w:val="24"/>
              </w:rPr>
            </w:pPr>
            <w:r>
              <w:rPr>
                <w:rFonts w:ascii="Arial"/>
                <w:b/>
                <w:sz w:val="24"/>
              </w:rPr>
              <w:t xml:space="preserve">1-2 </w:t>
            </w:r>
            <w:r>
              <w:rPr>
                <w:rFonts w:ascii="Arial"/>
                <w:b/>
                <w:spacing w:val="-2"/>
                <w:sz w:val="24"/>
              </w:rPr>
              <w:t>MONTHS</w:t>
            </w:r>
          </w:p>
        </w:tc>
        <w:tc>
          <w:tcPr>
            <w:tcW w:w="1740" w:type="dxa"/>
            <w:gridSpan w:val="2"/>
          </w:tcPr>
          <w:p w:rsidR="003E4C7A" w:rsidRDefault="0040715D">
            <w:pPr>
              <w:pStyle w:val="TableParagraph"/>
              <w:spacing w:before="11"/>
              <w:ind w:left="110"/>
              <w:rPr>
                <w:rFonts w:ascii="Arial"/>
                <w:b/>
                <w:sz w:val="24"/>
              </w:rPr>
            </w:pPr>
            <w:r>
              <w:rPr>
                <w:rFonts w:ascii="Arial"/>
                <w:b/>
                <w:sz w:val="24"/>
              </w:rPr>
              <w:t xml:space="preserve">3rd </w:t>
            </w:r>
            <w:r>
              <w:rPr>
                <w:rFonts w:ascii="Arial"/>
                <w:b/>
                <w:spacing w:val="-2"/>
                <w:sz w:val="24"/>
              </w:rPr>
              <w:t>MONTH</w:t>
            </w:r>
          </w:p>
        </w:tc>
        <w:tc>
          <w:tcPr>
            <w:tcW w:w="1780" w:type="dxa"/>
            <w:gridSpan w:val="2"/>
          </w:tcPr>
          <w:p w:rsidR="003E4C7A" w:rsidRDefault="0040715D">
            <w:pPr>
              <w:pStyle w:val="TableParagraph"/>
              <w:spacing w:before="11"/>
              <w:ind w:left="95"/>
              <w:rPr>
                <w:rFonts w:ascii="Arial"/>
                <w:b/>
                <w:sz w:val="24"/>
              </w:rPr>
            </w:pPr>
            <w:r>
              <w:rPr>
                <w:rFonts w:ascii="Arial"/>
                <w:b/>
                <w:sz w:val="24"/>
              </w:rPr>
              <w:t xml:space="preserve">4th </w:t>
            </w:r>
            <w:r>
              <w:rPr>
                <w:rFonts w:ascii="Arial"/>
                <w:b/>
                <w:spacing w:val="-2"/>
                <w:sz w:val="24"/>
              </w:rPr>
              <w:t>MONTH</w:t>
            </w:r>
          </w:p>
        </w:tc>
        <w:tc>
          <w:tcPr>
            <w:tcW w:w="1840" w:type="dxa"/>
            <w:gridSpan w:val="2"/>
          </w:tcPr>
          <w:p w:rsidR="003E4C7A" w:rsidRDefault="0040715D">
            <w:pPr>
              <w:pStyle w:val="TableParagraph"/>
              <w:spacing w:before="11"/>
              <w:ind w:left="100"/>
              <w:rPr>
                <w:rFonts w:ascii="Arial"/>
                <w:b/>
                <w:sz w:val="24"/>
              </w:rPr>
            </w:pPr>
            <w:r>
              <w:rPr>
                <w:rFonts w:ascii="Arial"/>
                <w:b/>
                <w:sz w:val="24"/>
              </w:rPr>
              <w:t xml:space="preserve">5-6 </w:t>
            </w:r>
            <w:r>
              <w:rPr>
                <w:rFonts w:ascii="Arial"/>
                <w:b/>
                <w:spacing w:val="-2"/>
                <w:sz w:val="24"/>
              </w:rPr>
              <w:t>MONTHS</w:t>
            </w:r>
          </w:p>
        </w:tc>
        <w:tc>
          <w:tcPr>
            <w:tcW w:w="1120" w:type="dxa"/>
            <w:vMerge w:val="restart"/>
          </w:tcPr>
          <w:p w:rsidR="003E4C7A" w:rsidRDefault="0040715D">
            <w:pPr>
              <w:pStyle w:val="TableParagraph"/>
              <w:spacing w:before="11" w:line="276" w:lineRule="auto"/>
              <w:ind w:left="105" w:right="158"/>
              <w:rPr>
                <w:rFonts w:ascii="Arial"/>
                <w:b/>
                <w:sz w:val="24"/>
              </w:rPr>
            </w:pPr>
            <w:r>
              <w:rPr>
                <w:rFonts w:ascii="Arial"/>
                <w:b/>
                <w:spacing w:val="-2"/>
                <w:sz w:val="24"/>
              </w:rPr>
              <w:t>TOTAL CASES</w:t>
            </w:r>
          </w:p>
        </w:tc>
      </w:tr>
      <w:tr w:rsidR="003E4C7A">
        <w:trPr>
          <w:trHeight w:val="619"/>
        </w:trPr>
        <w:tc>
          <w:tcPr>
            <w:tcW w:w="3040" w:type="dxa"/>
            <w:vMerge/>
            <w:tcBorders>
              <w:top w:val="nil"/>
            </w:tcBorders>
          </w:tcPr>
          <w:p w:rsidR="003E4C7A" w:rsidRDefault="003E4C7A">
            <w:pPr>
              <w:rPr>
                <w:sz w:val="2"/>
                <w:szCs w:val="2"/>
              </w:rPr>
            </w:pPr>
          </w:p>
        </w:tc>
        <w:tc>
          <w:tcPr>
            <w:tcW w:w="880" w:type="dxa"/>
          </w:tcPr>
          <w:p w:rsidR="003E4C7A" w:rsidRDefault="0040715D">
            <w:pPr>
              <w:pStyle w:val="TableParagraph"/>
              <w:spacing w:line="272" w:lineRule="exact"/>
              <w:ind w:left="105"/>
              <w:rPr>
                <w:sz w:val="24"/>
              </w:rPr>
            </w:pPr>
            <w:r>
              <w:rPr>
                <w:spacing w:val="-2"/>
                <w:sz w:val="24"/>
              </w:rPr>
              <w:t>Level</w:t>
            </w:r>
          </w:p>
        </w:tc>
        <w:tc>
          <w:tcPr>
            <w:tcW w:w="900" w:type="dxa"/>
          </w:tcPr>
          <w:p w:rsidR="003E4C7A" w:rsidRDefault="0040715D">
            <w:pPr>
              <w:pStyle w:val="TableParagraph"/>
              <w:spacing w:line="272" w:lineRule="exact"/>
              <w:ind w:left="110"/>
              <w:rPr>
                <w:sz w:val="24"/>
              </w:rPr>
            </w:pPr>
            <w:r>
              <w:rPr>
                <w:spacing w:val="-2"/>
                <w:sz w:val="24"/>
              </w:rPr>
              <w:t>Cases</w:t>
            </w:r>
          </w:p>
        </w:tc>
        <w:tc>
          <w:tcPr>
            <w:tcW w:w="800" w:type="dxa"/>
          </w:tcPr>
          <w:p w:rsidR="003E4C7A" w:rsidRDefault="0040715D">
            <w:pPr>
              <w:pStyle w:val="TableParagraph"/>
              <w:spacing w:line="272" w:lineRule="exact"/>
              <w:ind w:left="110"/>
              <w:rPr>
                <w:sz w:val="24"/>
              </w:rPr>
            </w:pPr>
            <w:r>
              <w:rPr>
                <w:spacing w:val="-2"/>
                <w:sz w:val="24"/>
              </w:rPr>
              <w:t>Level</w:t>
            </w:r>
          </w:p>
        </w:tc>
        <w:tc>
          <w:tcPr>
            <w:tcW w:w="940" w:type="dxa"/>
          </w:tcPr>
          <w:p w:rsidR="003E4C7A" w:rsidRDefault="0040715D">
            <w:pPr>
              <w:pStyle w:val="TableParagraph"/>
              <w:spacing w:line="272" w:lineRule="exact"/>
              <w:ind w:left="105"/>
              <w:rPr>
                <w:sz w:val="24"/>
              </w:rPr>
            </w:pPr>
            <w:r>
              <w:rPr>
                <w:spacing w:val="-2"/>
                <w:sz w:val="24"/>
              </w:rPr>
              <w:t>Cases</w:t>
            </w:r>
          </w:p>
        </w:tc>
        <w:tc>
          <w:tcPr>
            <w:tcW w:w="820" w:type="dxa"/>
          </w:tcPr>
          <w:p w:rsidR="003E4C7A" w:rsidRDefault="0040715D">
            <w:pPr>
              <w:pStyle w:val="TableParagraph"/>
              <w:spacing w:line="272" w:lineRule="exact"/>
              <w:ind w:left="95"/>
              <w:rPr>
                <w:sz w:val="24"/>
              </w:rPr>
            </w:pPr>
            <w:r>
              <w:rPr>
                <w:spacing w:val="-2"/>
                <w:sz w:val="24"/>
              </w:rPr>
              <w:t>Level</w:t>
            </w:r>
          </w:p>
        </w:tc>
        <w:tc>
          <w:tcPr>
            <w:tcW w:w="960" w:type="dxa"/>
          </w:tcPr>
          <w:p w:rsidR="003E4C7A" w:rsidRDefault="0040715D">
            <w:pPr>
              <w:pStyle w:val="TableParagraph"/>
              <w:spacing w:line="272" w:lineRule="exact"/>
              <w:ind w:left="100"/>
              <w:rPr>
                <w:sz w:val="24"/>
              </w:rPr>
            </w:pPr>
            <w:r>
              <w:rPr>
                <w:spacing w:val="-2"/>
                <w:sz w:val="24"/>
              </w:rPr>
              <w:t>Cases</w:t>
            </w:r>
          </w:p>
        </w:tc>
        <w:tc>
          <w:tcPr>
            <w:tcW w:w="800" w:type="dxa"/>
          </w:tcPr>
          <w:p w:rsidR="003E4C7A" w:rsidRDefault="0040715D">
            <w:pPr>
              <w:pStyle w:val="TableParagraph"/>
              <w:spacing w:line="272" w:lineRule="exact"/>
              <w:ind w:left="100"/>
              <w:rPr>
                <w:sz w:val="24"/>
              </w:rPr>
            </w:pPr>
            <w:r>
              <w:rPr>
                <w:spacing w:val="-2"/>
                <w:sz w:val="24"/>
              </w:rPr>
              <w:t>Level</w:t>
            </w:r>
          </w:p>
        </w:tc>
        <w:tc>
          <w:tcPr>
            <w:tcW w:w="1040" w:type="dxa"/>
          </w:tcPr>
          <w:p w:rsidR="003E4C7A" w:rsidRDefault="0040715D">
            <w:pPr>
              <w:pStyle w:val="TableParagraph"/>
              <w:spacing w:line="272" w:lineRule="exact"/>
              <w:ind w:left="110"/>
              <w:rPr>
                <w:sz w:val="24"/>
              </w:rPr>
            </w:pPr>
            <w:r>
              <w:rPr>
                <w:spacing w:val="-2"/>
                <w:sz w:val="24"/>
              </w:rPr>
              <w:t>Cases</w:t>
            </w:r>
          </w:p>
        </w:tc>
        <w:tc>
          <w:tcPr>
            <w:tcW w:w="1120" w:type="dxa"/>
            <w:vMerge/>
            <w:tcBorders>
              <w:top w:val="nil"/>
            </w:tcBorders>
          </w:tcPr>
          <w:p w:rsidR="003E4C7A" w:rsidRDefault="003E4C7A">
            <w:pPr>
              <w:rPr>
                <w:sz w:val="2"/>
                <w:szCs w:val="2"/>
              </w:rPr>
            </w:pPr>
          </w:p>
        </w:tc>
      </w:tr>
      <w:tr w:rsidR="003E4C7A">
        <w:trPr>
          <w:trHeight w:val="600"/>
        </w:trPr>
        <w:tc>
          <w:tcPr>
            <w:tcW w:w="3040" w:type="dxa"/>
          </w:tcPr>
          <w:p w:rsidR="003E4C7A" w:rsidRDefault="0040715D">
            <w:pPr>
              <w:pStyle w:val="TableParagraph"/>
              <w:spacing w:before="1"/>
              <w:ind w:left="100"/>
              <w:rPr>
                <w:rFonts w:ascii="Arial"/>
                <w:b/>
                <w:sz w:val="24"/>
              </w:rPr>
            </w:pPr>
            <w:r>
              <w:rPr>
                <w:rFonts w:ascii="Arial"/>
                <w:b/>
                <w:sz w:val="24"/>
              </w:rPr>
              <w:t>TORCH</w:t>
            </w:r>
            <w:r>
              <w:rPr>
                <w:rFonts w:ascii="Arial"/>
                <w:b/>
                <w:spacing w:val="-5"/>
                <w:sz w:val="24"/>
              </w:rPr>
              <w:t xml:space="preserve"> </w:t>
            </w:r>
            <w:r>
              <w:rPr>
                <w:rFonts w:ascii="Arial"/>
                <w:b/>
                <w:spacing w:val="-2"/>
                <w:sz w:val="24"/>
              </w:rPr>
              <w:t>EXAMINATION:</w:t>
            </w:r>
          </w:p>
        </w:tc>
        <w:tc>
          <w:tcPr>
            <w:tcW w:w="880" w:type="dxa"/>
          </w:tcPr>
          <w:p w:rsidR="003E4C7A" w:rsidRDefault="0040715D">
            <w:pPr>
              <w:pStyle w:val="TableParagraph"/>
              <w:spacing w:before="106"/>
              <w:ind w:left="105"/>
              <w:rPr>
                <w:sz w:val="24"/>
              </w:rPr>
            </w:pPr>
            <w:r>
              <w:rPr>
                <w:spacing w:val="-10"/>
                <w:sz w:val="24"/>
              </w:rPr>
              <w:t>I</w:t>
            </w:r>
          </w:p>
        </w:tc>
        <w:tc>
          <w:tcPr>
            <w:tcW w:w="900" w:type="dxa"/>
          </w:tcPr>
          <w:p w:rsidR="003E4C7A" w:rsidRDefault="0040715D">
            <w:pPr>
              <w:pStyle w:val="TableParagraph"/>
              <w:spacing w:before="106"/>
              <w:ind w:left="110"/>
              <w:rPr>
                <w:sz w:val="24"/>
              </w:rPr>
            </w:pPr>
            <w:r>
              <w:rPr>
                <w:spacing w:val="-5"/>
                <w:sz w:val="24"/>
              </w:rPr>
              <w:t>10</w:t>
            </w:r>
          </w:p>
        </w:tc>
        <w:tc>
          <w:tcPr>
            <w:tcW w:w="800" w:type="dxa"/>
          </w:tcPr>
          <w:p w:rsidR="003E4C7A" w:rsidRDefault="0040715D">
            <w:pPr>
              <w:pStyle w:val="TableParagraph"/>
              <w:spacing w:before="106"/>
              <w:ind w:left="110"/>
              <w:rPr>
                <w:sz w:val="24"/>
              </w:rPr>
            </w:pPr>
            <w:r>
              <w:rPr>
                <w:spacing w:val="-5"/>
                <w:sz w:val="24"/>
              </w:rPr>
              <w:t>II</w:t>
            </w:r>
          </w:p>
        </w:tc>
        <w:tc>
          <w:tcPr>
            <w:tcW w:w="940" w:type="dxa"/>
          </w:tcPr>
          <w:p w:rsidR="003E4C7A" w:rsidRDefault="0040715D">
            <w:pPr>
              <w:pStyle w:val="TableParagraph"/>
              <w:spacing w:before="106"/>
              <w:ind w:left="105"/>
              <w:rPr>
                <w:sz w:val="24"/>
              </w:rPr>
            </w:pPr>
            <w:r>
              <w:rPr>
                <w:spacing w:val="-5"/>
                <w:sz w:val="24"/>
              </w:rPr>
              <w:t>10</w:t>
            </w:r>
          </w:p>
        </w:tc>
        <w:tc>
          <w:tcPr>
            <w:tcW w:w="820" w:type="dxa"/>
          </w:tcPr>
          <w:p w:rsidR="003E4C7A" w:rsidRDefault="0040715D">
            <w:pPr>
              <w:pStyle w:val="TableParagraph"/>
              <w:spacing w:before="106"/>
              <w:ind w:left="95"/>
              <w:rPr>
                <w:sz w:val="24"/>
              </w:rPr>
            </w:pPr>
            <w:r>
              <w:rPr>
                <w:spacing w:val="-5"/>
                <w:sz w:val="24"/>
              </w:rPr>
              <w:t>III</w:t>
            </w:r>
          </w:p>
        </w:tc>
        <w:tc>
          <w:tcPr>
            <w:tcW w:w="960" w:type="dxa"/>
          </w:tcPr>
          <w:p w:rsidR="003E4C7A" w:rsidRDefault="0040715D">
            <w:pPr>
              <w:pStyle w:val="TableParagraph"/>
              <w:spacing w:before="106"/>
              <w:ind w:left="100"/>
              <w:rPr>
                <w:sz w:val="24"/>
              </w:rPr>
            </w:pPr>
            <w:r>
              <w:rPr>
                <w:spacing w:val="-5"/>
                <w:sz w:val="24"/>
              </w:rPr>
              <w:t>10</w:t>
            </w:r>
          </w:p>
        </w:tc>
        <w:tc>
          <w:tcPr>
            <w:tcW w:w="800" w:type="dxa"/>
          </w:tcPr>
          <w:p w:rsidR="003E4C7A" w:rsidRDefault="0040715D">
            <w:pPr>
              <w:pStyle w:val="TableParagraph"/>
              <w:spacing w:before="106"/>
              <w:ind w:left="100"/>
              <w:rPr>
                <w:sz w:val="24"/>
              </w:rPr>
            </w:pPr>
            <w:r>
              <w:rPr>
                <w:spacing w:val="-5"/>
                <w:sz w:val="24"/>
              </w:rPr>
              <w:t>IV</w:t>
            </w:r>
          </w:p>
        </w:tc>
        <w:tc>
          <w:tcPr>
            <w:tcW w:w="1040" w:type="dxa"/>
          </w:tcPr>
          <w:p w:rsidR="003E4C7A" w:rsidRDefault="0040715D">
            <w:pPr>
              <w:pStyle w:val="TableParagraph"/>
              <w:spacing w:before="106"/>
              <w:ind w:left="110"/>
              <w:rPr>
                <w:sz w:val="24"/>
              </w:rPr>
            </w:pPr>
            <w:r>
              <w:rPr>
                <w:spacing w:val="-5"/>
                <w:sz w:val="24"/>
              </w:rPr>
              <w:t>10</w:t>
            </w:r>
          </w:p>
        </w:tc>
        <w:tc>
          <w:tcPr>
            <w:tcW w:w="1120" w:type="dxa"/>
          </w:tcPr>
          <w:p w:rsidR="003E4C7A" w:rsidRDefault="0040715D">
            <w:pPr>
              <w:pStyle w:val="TableParagraph"/>
              <w:spacing w:before="106"/>
              <w:ind w:left="105"/>
              <w:rPr>
                <w:sz w:val="24"/>
              </w:rPr>
            </w:pPr>
            <w:r>
              <w:rPr>
                <w:spacing w:val="-5"/>
                <w:sz w:val="24"/>
              </w:rPr>
              <w:t>40</w:t>
            </w:r>
          </w:p>
        </w:tc>
      </w:tr>
      <w:tr w:rsidR="003E4C7A">
        <w:trPr>
          <w:trHeight w:val="580"/>
        </w:trPr>
        <w:tc>
          <w:tcPr>
            <w:tcW w:w="3040" w:type="dxa"/>
          </w:tcPr>
          <w:p w:rsidR="003E4C7A" w:rsidRDefault="0040715D">
            <w:pPr>
              <w:pStyle w:val="TableParagraph"/>
              <w:spacing w:line="272" w:lineRule="exact"/>
              <w:ind w:left="100"/>
              <w:rPr>
                <w:sz w:val="24"/>
              </w:rPr>
            </w:pPr>
            <w:r>
              <w:rPr>
                <w:sz w:val="24"/>
              </w:rPr>
              <w:t xml:space="preserve">Gross </w:t>
            </w:r>
            <w:r>
              <w:rPr>
                <w:spacing w:val="-4"/>
                <w:sz w:val="24"/>
              </w:rPr>
              <w:t>Exam</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579"/>
        </w:trPr>
        <w:tc>
          <w:tcPr>
            <w:tcW w:w="3040" w:type="dxa"/>
          </w:tcPr>
          <w:p w:rsidR="003E4C7A" w:rsidRDefault="0040715D">
            <w:pPr>
              <w:pStyle w:val="TableParagraph"/>
              <w:spacing w:line="272" w:lineRule="exact"/>
              <w:ind w:left="100"/>
              <w:rPr>
                <w:sz w:val="24"/>
              </w:rPr>
            </w:pPr>
            <w:r>
              <w:rPr>
                <w:sz w:val="24"/>
              </w:rPr>
              <w:t>Hirschberg</w:t>
            </w:r>
            <w:r>
              <w:rPr>
                <w:spacing w:val="-2"/>
                <w:sz w:val="24"/>
              </w:rPr>
              <w:t xml:space="preserve"> </w:t>
            </w:r>
            <w:r>
              <w:rPr>
                <w:spacing w:val="-4"/>
                <w:sz w:val="24"/>
              </w:rPr>
              <w:t>Test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579"/>
        </w:trPr>
        <w:tc>
          <w:tcPr>
            <w:tcW w:w="3040" w:type="dxa"/>
          </w:tcPr>
          <w:p w:rsidR="003E4C7A" w:rsidRDefault="0040715D">
            <w:pPr>
              <w:pStyle w:val="TableParagraph"/>
              <w:spacing w:line="272" w:lineRule="exact"/>
              <w:ind w:left="100"/>
              <w:rPr>
                <w:sz w:val="24"/>
              </w:rPr>
            </w:pPr>
            <w:r>
              <w:rPr>
                <w:sz w:val="24"/>
              </w:rPr>
              <w:t>MRD1</w:t>
            </w:r>
            <w:r>
              <w:rPr>
                <w:spacing w:val="-2"/>
                <w:sz w:val="24"/>
              </w:rPr>
              <w:t xml:space="preserve"> </w:t>
            </w:r>
            <w:r>
              <w:rPr>
                <w:spacing w:val="-4"/>
                <w:sz w:val="24"/>
              </w:rPr>
              <w:t>Test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line="272" w:lineRule="exact"/>
              <w:ind w:left="100"/>
              <w:rPr>
                <w:sz w:val="24"/>
              </w:rPr>
            </w:pPr>
            <w:r>
              <w:rPr>
                <w:sz w:val="24"/>
              </w:rPr>
              <w:t xml:space="preserve">Anterior Chamber </w:t>
            </w:r>
            <w:r>
              <w:rPr>
                <w:spacing w:val="-2"/>
                <w:sz w:val="24"/>
              </w:rPr>
              <w:t>Depth</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line="272" w:lineRule="exact"/>
              <w:ind w:left="100"/>
              <w:rPr>
                <w:sz w:val="24"/>
              </w:rPr>
            </w:pPr>
            <w:r>
              <w:rPr>
                <w:sz w:val="24"/>
              </w:rPr>
              <w:t xml:space="preserve">Purkinje </w:t>
            </w:r>
            <w:r>
              <w:rPr>
                <w:spacing w:val="-2"/>
                <w:sz w:val="24"/>
              </w:rPr>
              <w:t>Images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19"/>
        </w:trPr>
        <w:tc>
          <w:tcPr>
            <w:tcW w:w="3040" w:type="dxa"/>
          </w:tcPr>
          <w:p w:rsidR="003E4C7A" w:rsidRDefault="0040715D">
            <w:pPr>
              <w:pStyle w:val="TableParagraph"/>
              <w:spacing w:line="272" w:lineRule="exact"/>
              <w:ind w:left="100"/>
              <w:rPr>
                <w:rFonts w:ascii="Arial"/>
                <w:b/>
                <w:sz w:val="24"/>
              </w:rPr>
            </w:pPr>
            <w:r>
              <w:rPr>
                <w:rFonts w:ascii="Arial"/>
                <w:b/>
                <w:sz w:val="24"/>
              </w:rPr>
              <w:t>VISUAL</w:t>
            </w:r>
            <w:r>
              <w:rPr>
                <w:rFonts w:ascii="Arial"/>
                <w:b/>
                <w:spacing w:val="-2"/>
                <w:sz w:val="24"/>
              </w:rPr>
              <w:t xml:space="preserve"> ASSESSMENT:</w:t>
            </w:r>
          </w:p>
        </w:tc>
        <w:tc>
          <w:tcPr>
            <w:tcW w:w="880" w:type="dxa"/>
          </w:tcPr>
          <w:p w:rsidR="003E4C7A" w:rsidRDefault="0040715D">
            <w:pPr>
              <w:pStyle w:val="TableParagraph"/>
              <w:spacing w:before="101"/>
              <w:ind w:left="105"/>
              <w:rPr>
                <w:sz w:val="24"/>
              </w:rPr>
            </w:pPr>
            <w:r>
              <w:rPr>
                <w:spacing w:val="-10"/>
                <w:sz w:val="24"/>
              </w:rPr>
              <w:t>I</w:t>
            </w:r>
          </w:p>
        </w:tc>
        <w:tc>
          <w:tcPr>
            <w:tcW w:w="900" w:type="dxa"/>
          </w:tcPr>
          <w:p w:rsidR="003E4C7A" w:rsidRDefault="0040715D">
            <w:pPr>
              <w:pStyle w:val="TableParagraph"/>
              <w:spacing w:before="101"/>
              <w:ind w:left="110"/>
              <w:rPr>
                <w:sz w:val="24"/>
              </w:rPr>
            </w:pPr>
            <w:r>
              <w:rPr>
                <w:spacing w:val="-5"/>
                <w:sz w:val="24"/>
              </w:rPr>
              <w:t>10</w:t>
            </w:r>
          </w:p>
        </w:tc>
        <w:tc>
          <w:tcPr>
            <w:tcW w:w="800" w:type="dxa"/>
          </w:tcPr>
          <w:p w:rsidR="003E4C7A" w:rsidRDefault="0040715D">
            <w:pPr>
              <w:pStyle w:val="TableParagraph"/>
              <w:spacing w:before="101"/>
              <w:ind w:left="110"/>
              <w:rPr>
                <w:sz w:val="24"/>
              </w:rPr>
            </w:pPr>
            <w:r>
              <w:rPr>
                <w:spacing w:val="-5"/>
                <w:sz w:val="24"/>
              </w:rPr>
              <w:t>II</w:t>
            </w:r>
          </w:p>
        </w:tc>
        <w:tc>
          <w:tcPr>
            <w:tcW w:w="940" w:type="dxa"/>
          </w:tcPr>
          <w:p w:rsidR="003E4C7A" w:rsidRDefault="0040715D">
            <w:pPr>
              <w:pStyle w:val="TableParagraph"/>
              <w:spacing w:before="101"/>
              <w:ind w:left="105"/>
              <w:rPr>
                <w:sz w:val="24"/>
              </w:rPr>
            </w:pPr>
            <w:r>
              <w:rPr>
                <w:spacing w:val="-5"/>
                <w:sz w:val="24"/>
              </w:rPr>
              <w:t>10</w:t>
            </w:r>
          </w:p>
        </w:tc>
        <w:tc>
          <w:tcPr>
            <w:tcW w:w="820" w:type="dxa"/>
          </w:tcPr>
          <w:p w:rsidR="003E4C7A" w:rsidRDefault="0040715D">
            <w:pPr>
              <w:pStyle w:val="TableParagraph"/>
              <w:spacing w:before="101"/>
              <w:ind w:left="95"/>
              <w:rPr>
                <w:sz w:val="24"/>
              </w:rPr>
            </w:pPr>
            <w:r>
              <w:rPr>
                <w:spacing w:val="-5"/>
                <w:sz w:val="24"/>
              </w:rPr>
              <w:t>III</w:t>
            </w:r>
          </w:p>
        </w:tc>
        <w:tc>
          <w:tcPr>
            <w:tcW w:w="960" w:type="dxa"/>
          </w:tcPr>
          <w:p w:rsidR="003E4C7A" w:rsidRDefault="0040715D">
            <w:pPr>
              <w:pStyle w:val="TableParagraph"/>
              <w:spacing w:before="101"/>
              <w:ind w:left="100"/>
              <w:rPr>
                <w:sz w:val="24"/>
              </w:rPr>
            </w:pPr>
            <w:r>
              <w:rPr>
                <w:spacing w:val="-5"/>
                <w:sz w:val="24"/>
              </w:rPr>
              <w:t>10</w:t>
            </w:r>
          </w:p>
        </w:tc>
        <w:tc>
          <w:tcPr>
            <w:tcW w:w="800" w:type="dxa"/>
          </w:tcPr>
          <w:p w:rsidR="003E4C7A" w:rsidRDefault="0040715D">
            <w:pPr>
              <w:pStyle w:val="TableParagraph"/>
              <w:spacing w:before="101"/>
              <w:ind w:left="100"/>
              <w:rPr>
                <w:sz w:val="24"/>
              </w:rPr>
            </w:pPr>
            <w:r>
              <w:rPr>
                <w:spacing w:val="-5"/>
                <w:sz w:val="24"/>
              </w:rPr>
              <w:t>IV</w:t>
            </w:r>
          </w:p>
        </w:tc>
        <w:tc>
          <w:tcPr>
            <w:tcW w:w="1040" w:type="dxa"/>
          </w:tcPr>
          <w:p w:rsidR="003E4C7A" w:rsidRDefault="0040715D">
            <w:pPr>
              <w:pStyle w:val="TableParagraph"/>
              <w:spacing w:before="101"/>
              <w:ind w:left="110"/>
              <w:rPr>
                <w:sz w:val="24"/>
              </w:rPr>
            </w:pPr>
            <w:r>
              <w:rPr>
                <w:spacing w:val="-5"/>
                <w:sz w:val="24"/>
              </w:rPr>
              <w:t>10</w:t>
            </w:r>
          </w:p>
        </w:tc>
        <w:tc>
          <w:tcPr>
            <w:tcW w:w="1120" w:type="dxa"/>
          </w:tcPr>
          <w:p w:rsidR="003E4C7A" w:rsidRDefault="0040715D">
            <w:pPr>
              <w:pStyle w:val="TableParagraph"/>
              <w:spacing w:before="101"/>
              <w:ind w:left="105"/>
              <w:rPr>
                <w:sz w:val="24"/>
              </w:rPr>
            </w:pPr>
            <w:r>
              <w:rPr>
                <w:spacing w:val="-5"/>
                <w:sz w:val="24"/>
              </w:rPr>
              <w:t>40</w:t>
            </w:r>
          </w:p>
        </w:tc>
      </w:tr>
      <w:tr w:rsidR="003E4C7A">
        <w:trPr>
          <w:trHeight w:val="620"/>
        </w:trPr>
        <w:tc>
          <w:tcPr>
            <w:tcW w:w="3040" w:type="dxa"/>
          </w:tcPr>
          <w:p w:rsidR="003E4C7A" w:rsidRDefault="0040715D">
            <w:pPr>
              <w:pStyle w:val="TableParagraph"/>
              <w:spacing w:before="1"/>
              <w:ind w:left="100"/>
              <w:rPr>
                <w:sz w:val="24"/>
              </w:rPr>
            </w:pPr>
            <w:r>
              <w:rPr>
                <w:sz w:val="24"/>
              </w:rPr>
              <w:t>Visual</w:t>
            </w:r>
            <w:r>
              <w:rPr>
                <w:spacing w:val="-5"/>
                <w:sz w:val="24"/>
              </w:rPr>
              <w:t xml:space="preserve"> </w:t>
            </w:r>
            <w:r>
              <w:rPr>
                <w:spacing w:val="-2"/>
                <w:sz w:val="24"/>
              </w:rPr>
              <w:t>Acuity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19"/>
        </w:trPr>
        <w:tc>
          <w:tcPr>
            <w:tcW w:w="3040" w:type="dxa"/>
          </w:tcPr>
          <w:p w:rsidR="003E4C7A" w:rsidRDefault="0040715D">
            <w:pPr>
              <w:pStyle w:val="TableParagraph"/>
              <w:spacing w:before="6"/>
              <w:ind w:left="100"/>
              <w:rPr>
                <w:sz w:val="24"/>
              </w:rPr>
            </w:pPr>
            <w:r>
              <w:rPr>
                <w:sz w:val="24"/>
              </w:rPr>
              <w:t xml:space="preserve">Color </w:t>
            </w:r>
            <w:r>
              <w:rPr>
                <w:spacing w:val="-2"/>
                <w:sz w:val="24"/>
              </w:rPr>
              <w:t>Vision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40"/>
        </w:trPr>
        <w:tc>
          <w:tcPr>
            <w:tcW w:w="3040" w:type="dxa"/>
          </w:tcPr>
          <w:p w:rsidR="003E4C7A" w:rsidRDefault="0040715D">
            <w:pPr>
              <w:pStyle w:val="TableParagraph"/>
              <w:spacing w:before="11"/>
              <w:ind w:left="100"/>
              <w:rPr>
                <w:sz w:val="24"/>
              </w:rPr>
            </w:pPr>
            <w:r>
              <w:rPr>
                <w:sz w:val="24"/>
              </w:rPr>
              <w:t xml:space="preserve">Contrast </w:t>
            </w:r>
            <w:r>
              <w:rPr>
                <w:spacing w:val="-2"/>
                <w:sz w:val="24"/>
              </w:rPr>
              <w:t>Vision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line="272" w:lineRule="exact"/>
              <w:ind w:left="100"/>
              <w:rPr>
                <w:sz w:val="24"/>
              </w:rPr>
            </w:pPr>
            <w:r>
              <w:rPr>
                <w:sz w:val="24"/>
              </w:rPr>
              <w:t xml:space="preserve">Confrontation </w:t>
            </w:r>
            <w:r>
              <w:rPr>
                <w:spacing w:val="-5"/>
                <w:sz w:val="24"/>
              </w:rPr>
              <w:t>VF</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19"/>
        </w:trPr>
        <w:tc>
          <w:tcPr>
            <w:tcW w:w="3040" w:type="dxa"/>
          </w:tcPr>
          <w:p w:rsidR="003E4C7A" w:rsidRDefault="0040715D">
            <w:pPr>
              <w:pStyle w:val="TableParagraph"/>
              <w:spacing w:before="1"/>
              <w:ind w:left="100"/>
              <w:rPr>
                <w:sz w:val="24"/>
              </w:rPr>
            </w:pPr>
            <w:r>
              <w:rPr>
                <w:sz w:val="24"/>
              </w:rPr>
              <w:t xml:space="preserve">Retinoscopy </w:t>
            </w:r>
            <w:r>
              <w:rPr>
                <w:spacing w:val="-2"/>
                <w:sz w:val="24"/>
              </w:rPr>
              <w:t>Streak</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before="6"/>
              <w:ind w:left="100"/>
              <w:rPr>
                <w:sz w:val="24"/>
              </w:rPr>
            </w:pPr>
            <w:r>
              <w:rPr>
                <w:sz w:val="24"/>
              </w:rPr>
              <w:t xml:space="preserve">Cycloplegic </w:t>
            </w:r>
            <w:r>
              <w:rPr>
                <w:spacing w:val="-2"/>
                <w:sz w:val="24"/>
              </w:rPr>
              <w:t>Refraction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40"/>
        </w:trPr>
        <w:tc>
          <w:tcPr>
            <w:tcW w:w="3040" w:type="dxa"/>
          </w:tcPr>
          <w:p w:rsidR="003E4C7A" w:rsidRDefault="0040715D">
            <w:pPr>
              <w:pStyle w:val="TableParagraph"/>
              <w:spacing w:before="11"/>
              <w:ind w:left="100"/>
              <w:rPr>
                <w:sz w:val="24"/>
              </w:rPr>
            </w:pPr>
            <w:r>
              <w:rPr>
                <w:sz w:val="24"/>
              </w:rPr>
              <w:t xml:space="preserve">Subjective </w:t>
            </w:r>
            <w:r>
              <w:rPr>
                <w:spacing w:val="-2"/>
                <w:sz w:val="24"/>
              </w:rPr>
              <w:t>Refraction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line="272" w:lineRule="exact"/>
              <w:ind w:left="100"/>
              <w:rPr>
                <w:sz w:val="24"/>
              </w:rPr>
            </w:pPr>
            <w:r>
              <w:rPr>
                <w:sz w:val="24"/>
              </w:rPr>
              <w:t xml:space="preserve">Cross </w:t>
            </w:r>
            <w:r>
              <w:rPr>
                <w:spacing w:val="-2"/>
                <w:sz w:val="24"/>
              </w:rPr>
              <w:t>cylinder</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19"/>
        </w:trPr>
        <w:tc>
          <w:tcPr>
            <w:tcW w:w="3040" w:type="dxa"/>
          </w:tcPr>
          <w:p w:rsidR="003E4C7A" w:rsidRDefault="0040715D">
            <w:pPr>
              <w:pStyle w:val="TableParagraph"/>
              <w:spacing w:before="1"/>
              <w:ind w:left="100"/>
              <w:rPr>
                <w:sz w:val="24"/>
              </w:rPr>
            </w:pPr>
            <w:proofErr w:type="spellStart"/>
            <w:r>
              <w:rPr>
                <w:sz w:val="24"/>
              </w:rPr>
              <w:t>Duochrome</w:t>
            </w:r>
            <w:proofErr w:type="spellEnd"/>
            <w:r>
              <w:rPr>
                <w:spacing w:val="-2"/>
                <w:sz w:val="24"/>
              </w:rPr>
              <w:t xml:space="preserve"> </w:t>
            </w:r>
            <w:r>
              <w:rPr>
                <w:spacing w:val="-4"/>
                <w:sz w:val="24"/>
              </w:rPr>
              <w:t>Test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before="6"/>
              <w:ind w:left="100"/>
              <w:rPr>
                <w:sz w:val="24"/>
              </w:rPr>
            </w:pPr>
            <w:r>
              <w:rPr>
                <w:sz w:val="24"/>
              </w:rPr>
              <w:lastRenderedPageBreak/>
              <w:t xml:space="preserve">Interpupillary </w:t>
            </w:r>
            <w:r>
              <w:rPr>
                <w:spacing w:val="-2"/>
                <w:sz w:val="24"/>
              </w:rPr>
              <w:t>Diameter</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bl>
    <w:p w:rsidR="003E4C7A" w:rsidRDefault="003E4C7A">
      <w:pPr>
        <w:rPr>
          <w:rFonts w:ascii="Times New Roman"/>
          <w:sz w:val="24"/>
        </w:rPr>
        <w:sectPr w:rsidR="003E4C7A">
          <w:pgSz w:w="12240" w:h="15840"/>
          <w:pgMar w:top="1820" w:right="280" w:bottom="1538" w:left="400" w:header="720" w:footer="720" w:gutter="0"/>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0"/>
        <w:gridCol w:w="880"/>
        <w:gridCol w:w="900"/>
        <w:gridCol w:w="800"/>
        <w:gridCol w:w="940"/>
        <w:gridCol w:w="820"/>
        <w:gridCol w:w="960"/>
        <w:gridCol w:w="800"/>
        <w:gridCol w:w="1040"/>
        <w:gridCol w:w="1120"/>
      </w:tblGrid>
      <w:tr w:rsidR="003E4C7A">
        <w:trPr>
          <w:trHeight w:val="619"/>
        </w:trPr>
        <w:tc>
          <w:tcPr>
            <w:tcW w:w="3040" w:type="dxa"/>
          </w:tcPr>
          <w:p w:rsidR="003E4C7A" w:rsidRDefault="0040715D">
            <w:pPr>
              <w:pStyle w:val="TableParagraph"/>
              <w:spacing w:line="271" w:lineRule="exact"/>
              <w:ind w:left="100"/>
              <w:rPr>
                <w:sz w:val="24"/>
              </w:rPr>
            </w:pPr>
            <w:r>
              <w:rPr>
                <w:sz w:val="24"/>
              </w:rPr>
              <w:t>Back</w:t>
            </w:r>
            <w:r>
              <w:rPr>
                <w:spacing w:val="-9"/>
                <w:sz w:val="24"/>
              </w:rPr>
              <w:t xml:space="preserve"> </w:t>
            </w:r>
            <w:r>
              <w:rPr>
                <w:sz w:val="24"/>
              </w:rPr>
              <w:t>Vertex</w:t>
            </w:r>
            <w:r>
              <w:rPr>
                <w:spacing w:val="-7"/>
                <w:sz w:val="24"/>
              </w:rPr>
              <w:t xml:space="preserve"> </w:t>
            </w:r>
            <w:r>
              <w:rPr>
                <w:spacing w:val="-2"/>
                <w:sz w:val="24"/>
              </w:rPr>
              <w:t>Distance</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ind w:left="100"/>
              <w:rPr>
                <w:sz w:val="24"/>
              </w:rPr>
            </w:pPr>
            <w:r>
              <w:rPr>
                <w:sz w:val="24"/>
              </w:rPr>
              <w:t xml:space="preserve">Spectacle </w:t>
            </w:r>
            <w:r>
              <w:rPr>
                <w:spacing w:val="-2"/>
                <w:sz w:val="24"/>
              </w:rPr>
              <w:t>Prescription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before="5"/>
              <w:ind w:left="100"/>
              <w:rPr>
                <w:sz w:val="24"/>
              </w:rPr>
            </w:pPr>
            <w:r>
              <w:rPr>
                <w:sz w:val="24"/>
              </w:rPr>
              <w:t xml:space="preserve">Automated </w:t>
            </w:r>
            <w:r>
              <w:rPr>
                <w:spacing w:val="-2"/>
                <w:sz w:val="24"/>
              </w:rPr>
              <w:t>Refraction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39"/>
        </w:trPr>
        <w:tc>
          <w:tcPr>
            <w:tcW w:w="3040" w:type="dxa"/>
          </w:tcPr>
          <w:p w:rsidR="003E4C7A" w:rsidRDefault="0040715D">
            <w:pPr>
              <w:pStyle w:val="TableParagraph"/>
              <w:spacing w:before="10"/>
              <w:ind w:left="100"/>
              <w:rPr>
                <w:sz w:val="24"/>
              </w:rPr>
            </w:pPr>
            <w:r>
              <w:rPr>
                <w:spacing w:val="-2"/>
                <w:sz w:val="24"/>
              </w:rPr>
              <w:t>Focimetry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19"/>
        </w:trPr>
        <w:tc>
          <w:tcPr>
            <w:tcW w:w="3040" w:type="dxa"/>
          </w:tcPr>
          <w:p w:rsidR="003E4C7A" w:rsidRDefault="0040715D">
            <w:pPr>
              <w:pStyle w:val="TableParagraph"/>
              <w:spacing w:line="271" w:lineRule="exact"/>
              <w:ind w:left="100"/>
              <w:rPr>
                <w:rFonts w:ascii="Arial"/>
                <w:b/>
                <w:sz w:val="24"/>
              </w:rPr>
            </w:pPr>
            <w:r>
              <w:rPr>
                <w:rFonts w:ascii="Arial"/>
                <w:b/>
                <w:sz w:val="24"/>
              </w:rPr>
              <w:t xml:space="preserve">FUNDUS </w:t>
            </w:r>
            <w:r>
              <w:rPr>
                <w:rFonts w:ascii="Arial"/>
                <w:b/>
                <w:spacing w:val="-2"/>
                <w:sz w:val="24"/>
              </w:rPr>
              <w:t>EXAMINATION:</w:t>
            </w:r>
          </w:p>
        </w:tc>
        <w:tc>
          <w:tcPr>
            <w:tcW w:w="880" w:type="dxa"/>
          </w:tcPr>
          <w:p w:rsidR="003E4C7A" w:rsidRDefault="0040715D">
            <w:pPr>
              <w:pStyle w:val="TableParagraph"/>
              <w:spacing w:line="271" w:lineRule="exact"/>
              <w:ind w:left="105"/>
              <w:rPr>
                <w:sz w:val="24"/>
              </w:rPr>
            </w:pPr>
            <w:r>
              <w:rPr>
                <w:spacing w:val="-10"/>
                <w:sz w:val="24"/>
              </w:rPr>
              <w:t>I</w:t>
            </w:r>
          </w:p>
        </w:tc>
        <w:tc>
          <w:tcPr>
            <w:tcW w:w="900" w:type="dxa"/>
          </w:tcPr>
          <w:p w:rsidR="003E4C7A" w:rsidRDefault="0040715D">
            <w:pPr>
              <w:pStyle w:val="TableParagraph"/>
              <w:spacing w:line="271" w:lineRule="exact"/>
              <w:ind w:left="110"/>
              <w:rPr>
                <w:sz w:val="24"/>
              </w:rPr>
            </w:pPr>
            <w:r>
              <w:rPr>
                <w:spacing w:val="-5"/>
                <w:sz w:val="24"/>
              </w:rPr>
              <w:t>10</w:t>
            </w:r>
          </w:p>
        </w:tc>
        <w:tc>
          <w:tcPr>
            <w:tcW w:w="800" w:type="dxa"/>
          </w:tcPr>
          <w:p w:rsidR="003E4C7A" w:rsidRDefault="0040715D">
            <w:pPr>
              <w:pStyle w:val="TableParagraph"/>
              <w:spacing w:line="271" w:lineRule="exact"/>
              <w:ind w:left="110"/>
              <w:rPr>
                <w:sz w:val="24"/>
              </w:rPr>
            </w:pPr>
            <w:r>
              <w:rPr>
                <w:spacing w:val="-5"/>
                <w:sz w:val="24"/>
              </w:rPr>
              <w:t>II</w:t>
            </w:r>
          </w:p>
        </w:tc>
        <w:tc>
          <w:tcPr>
            <w:tcW w:w="940" w:type="dxa"/>
          </w:tcPr>
          <w:p w:rsidR="003E4C7A" w:rsidRDefault="0040715D">
            <w:pPr>
              <w:pStyle w:val="TableParagraph"/>
              <w:spacing w:line="271" w:lineRule="exact"/>
              <w:ind w:left="105"/>
              <w:rPr>
                <w:sz w:val="24"/>
              </w:rPr>
            </w:pPr>
            <w:r>
              <w:rPr>
                <w:spacing w:val="-5"/>
                <w:sz w:val="24"/>
              </w:rPr>
              <w:t>10</w:t>
            </w:r>
          </w:p>
        </w:tc>
        <w:tc>
          <w:tcPr>
            <w:tcW w:w="820" w:type="dxa"/>
          </w:tcPr>
          <w:p w:rsidR="003E4C7A" w:rsidRDefault="0040715D">
            <w:pPr>
              <w:pStyle w:val="TableParagraph"/>
              <w:spacing w:line="271" w:lineRule="exact"/>
              <w:ind w:left="95"/>
              <w:rPr>
                <w:sz w:val="24"/>
              </w:rPr>
            </w:pPr>
            <w:r>
              <w:rPr>
                <w:spacing w:val="-5"/>
                <w:sz w:val="24"/>
              </w:rPr>
              <w:t>III</w:t>
            </w:r>
          </w:p>
        </w:tc>
        <w:tc>
          <w:tcPr>
            <w:tcW w:w="960" w:type="dxa"/>
          </w:tcPr>
          <w:p w:rsidR="003E4C7A" w:rsidRDefault="0040715D">
            <w:pPr>
              <w:pStyle w:val="TableParagraph"/>
              <w:spacing w:line="271" w:lineRule="exact"/>
              <w:ind w:left="100"/>
              <w:rPr>
                <w:sz w:val="24"/>
              </w:rPr>
            </w:pPr>
            <w:r>
              <w:rPr>
                <w:spacing w:val="-5"/>
                <w:sz w:val="24"/>
              </w:rPr>
              <w:t>10</w:t>
            </w:r>
          </w:p>
        </w:tc>
        <w:tc>
          <w:tcPr>
            <w:tcW w:w="800" w:type="dxa"/>
          </w:tcPr>
          <w:p w:rsidR="003E4C7A" w:rsidRDefault="0040715D">
            <w:pPr>
              <w:pStyle w:val="TableParagraph"/>
              <w:spacing w:line="271" w:lineRule="exact"/>
              <w:ind w:left="100"/>
              <w:rPr>
                <w:sz w:val="24"/>
              </w:rPr>
            </w:pPr>
            <w:r>
              <w:rPr>
                <w:spacing w:val="-5"/>
                <w:sz w:val="24"/>
              </w:rPr>
              <w:t>IV</w:t>
            </w:r>
          </w:p>
        </w:tc>
        <w:tc>
          <w:tcPr>
            <w:tcW w:w="1040" w:type="dxa"/>
          </w:tcPr>
          <w:p w:rsidR="003E4C7A" w:rsidRDefault="0040715D">
            <w:pPr>
              <w:pStyle w:val="TableParagraph"/>
              <w:spacing w:line="271" w:lineRule="exact"/>
              <w:ind w:left="110"/>
              <w:rPr>
                <w:sz w:val="24"/>
              </w:rPr>
            </w:pPr>
            <w:r>
              <w:rPr>
                <w:spacing w:val="-5"/>
                <w:sz w:val="24"/>
              </w:rPr>
              <w:t>10</w:t>
            </w:r>
          </w:p>
        </w:tc>
        <w:tc>
          <w:tcPr>
            <w:tcW w:w="1120" w:type="dxa"/>
          </w:tcPr>
          <w:p w:rsidR="003E4C7A" w:rsidRDefault="0040715D">
            <w:pPr>
              <w:pStyle w:val="TableParagraph"/>
              <w:spacing w:line="271" w:lineRule="exact"/>
              <w:ind w:left="105"/>
              <w:rPr>
                <w:sz w:val="24"/>
              </w:rPr>
            </w:pPr>
            <w:r>
              <w:rPr>
                <w:spacing w:val="-5"/>
                <w:sz w:val="24"/>
              </w:rPr>
              <w:t>40</w:t>
            </w:r>
          </w:p>
        </w:tc>
      </w:tr>
      <w:tr w:rsidR="003E4C7A">
        <w:trPr>
          <w:trHeight w:val="620"/>
        </w:trPr>
        <w:tc>
          <w:tcPr>
            <w:tcW w:w="3040" w:type="dxa"/>
          </w:tcPr>
          <w:p w:rsidR="003E4C7A" w:rsidRDefault="0040715D">
            <w:pPr>
              <w:pStyle w:val="TableParagraph"/>
              <w:ind w:left="100"/>
              <w:rPr>
                <w:sz w:val="24"/>
              </w:rPr>
            </w:pPr>
            <w:r>
              <w:rPr>
                <w:sz w:val="24"/>
              </w:rPr>
              <w:t xml:space="preserve">Direct </w:t>
            </w:r>
            <w:r>
              <w:rPr>
                <w:spacing w:val="-2"/>
                <w:sz w:val="24"/>
              </w:rPr>
              <w:t>Ophthalmoscopy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19"/>
        </w:trPr>
        <w:tc>
          <w:tcPr>
            <w:tcW w:w="3040" w:type="dxa"/>
          </w:tcPr>
          <w:p w:rsidR="003E4C7A" w:rsidRDefault="0040715D">
            <w:pPr>
              <w:pStyle w:val="TableParagraph"/>
              <w:spacing w:before="5"/>
              <w:ind w:left="100"/>
              <w:rPr>
                <w:rFonts w:ascii="Arial"/>
                <w:b/>
                <w:sz w:val="24"/>
              </w:rPr>
            </w:pPr>
            <w:r>
              <w:rPr>
                <w:rFonts w:ascii="Arial"/>
                <w:b/>
                <w:sz w:val="24"/>
              </w:rPr>
              <w:t xml:space="preserve">LOW VISION </w:t>
            </w:r>
            <w:r>
              <w:rPr>
                <w:rFonts w:ascii="Arial"/>
                <w:b/>
                <w:spacing w:val="-2"/>
                <w:sz w:val="24"/>
              </w:rPr>
              <w:t>AIDS:</w:t>
            </w:r>
          </w:p>
        </w:tc>
        <w:tc>
          <w:tcPr>
            <w:tcW w:w="880" w:type="dxa"/>
          </w:tcPr>
          <w:p w:rsidR="003E4C7A" w:rsidRDefault="0040715D">
            <w:pPr>
              <w:pStyle w:val="TableParagraph"/>
              <w:spacing w:before="5"/>
              <w:ind w:left="105"/>
              <w:rPr>
                <w:sz w:val="24"/>
              </w:rPr>
            </w:pPr>
            <w:r>
              <w:rPr>
                <w:spacing w:val="-10"/>
                <w:sz w:val="24"/>
              </w:rPr>
              <w:t>I</w:t>
            </w:r>
          </w:p>
        </w:tc>
        <w:tc>
          <w:tcPr>
            <w:tcW w:w="900" w:type="dxa"/>
          </w:tcPr>
          <w:p w:rsidR="003E4C7A" w:rsidRDefault="0040715D">
            <w:pPr>
              <w:pStyle w:val="TableParagraph"/>
              <w:spacing w:before="5"/>
              <w:ind w:left="110"/>
              <w:rPr>
                <w:sz w:val="24"/>
              </w:rPr>
            </w:pPr>
            <w:r>
              <w:rPr>
                <w:spacing w:val="-10"/>
                <w:sz w:val="24"/>
              </w:rPr>
              <w:t>5</w:t>
            </w:r>
          </w:p>
        </w:tc>
        <w:tc>
          <w:tcPr>
            <w:tcW w:w="800" w:type="dxa"/>
          </w:tcPr>
          <w:p w:rsidR="003E4C7A" w:rsidRDefault="0040715D">
            <w:pPr>
              <w:pStyle w:val="TableParagraph"/>
              <w:spacing w:before="5"/>
              <w:ind w:left="110"/>
              <w:rPr>
                <w:sz w:val="24"/>
              </w:rPr>
            </w:pPr>
            <w:r>
              <w:rPr>
                <w:spacing w:val="-5"/>
                <w:sz w:val="24"/>
              </w:rPr>
              <w:t>II</w:t>
            </w:r>
          </w:p>
        </w:tc>
        <w:tc>
          <w:tcPr>
            <w:tcW w:w="940" w:type="dxa"/>
          </w:tcPr>
          <w:p w:rsidR="003E4C7A" w:rsidRDefault="0040715D">
            <w:pPr>
              <w:pStyle w:val="TableParagraph"/>
              <w:spacing w:before="5"/>
              <w:ind w:left="105"/>
              <w:rPr>
                <w:sz w:val="24"/>
              </w:rPr>
            </w:pPr>
            <w:r>
              <w:rPr>
                <w:spacing w:val="-10"/>
                <w:sz w:val="24"/>
              </w:rPr>
              <w:t>5</w:t>
            </w:r>
          </w:p>
        </w:tc>
        <w:tc>
          <w:tcPr>
            <w:tcW w:w="820" w:type="dxa"/>
          </w:tcPr>
          <w:p w:rsidR="003E4C7A" w:rsidRDefault="0040715D">
            <w:pPr>
              <w:pStyle w:val="TableParagraph"/>
              <w:spacing w:before="5"/>
              <w:ind w:left="95"/>
              <w:rPr>
                <w:sz w:val="24"/>
              </w:rPr>
            </w:pPr>
            <w:r>
              <w:rPr>
                <w:spacing w:val="-5"/>
                <w:sz w:val="24"/>
              </w:rPr>
              <w:t>III</w:t>
            </w:r>
          </w:p>
        </w:tc>
        <w:tc>
          <w:tcPr>
            <w:tcW w:w="960" w:type="dxa"/>
          </w:tcPr>
          <w:p w:rsidR="003E4C7A" w:rsidRDefault="0040715D">
            <w:pPr>
              <w:pStyle w:val="TableParagraph"/>
              <w:spacing w:before="5"/>
              <w:ind w:left="100"/>
              <w:rPr>
                <w:sz w:val="24"/>
              </w:rPr>
            </w:pPr>
            <w:r>
              <w:rPr>
                <w:spacing w:val="-10"/>
                <w:sz w:val="24"/>
              </w:rPr>
              <w:t>5</w:t>
            </w:r>
          </w:p>
        </w:tc>
        <w:tc>
          <w:tcPr>
            <w:tcW w:w="800" w:type="dxa"/>
          </w:tcPr>
          <w:p w:rsidR="003E4C7A" w:rsidRDefault="0040715D">
            <w:pPr>
              <w:pStyle w:val="TableParagraph"/>
              <w:spacing w:before="5"/>
              <w:ind w:left="100"/>
              <w:rPr>
                <w:sz w:val="24"/>
              </w:rPr>
            </w:pPr>
            <w:r>
              <w:rPr>
                <w:spacing w:val="-5"/>
                <w:sz w:val="24"/>
              </w:rPr>
              <w:t>IV</w:t>
            </w:r>
          </w:p>
        </w:tc>
        <w:tc>
          <w:tcPr>
            <w:tcW w:w="1040" w:type="dxa"/>
          </w:tcPr>
          <w:p w:rsidR="003E4C7A" w:rsidRDefault="0040715D">
            <w:pPr>
              <w:pStyle w:val="TableParagraph"/>
              <w:spacing w:before="5"/>
              <w:ind w:left="110"/>
              <w:rPr>
                <w:sz w:val="24"/>
              </w:rPr>
            </w:pPr>
            <w:r>
              <w:rPr>
                <w:spacing w:val="-10"/>
                <w:sz w:val="24"/>
              </w:rPr>
              <w:t>5</w:t>
            </w:r>
          </w:p>
        </w:tc>
        <w:tc>
          <w:tcPr>
            <w:tcW w:w="1120" w:type="dxa"/>
          </w:tcPr>
          <w:p w:rsidR="003E4C7A" w:rsidRDefault="0040715D">
            <w:pPr>
              <w:pStyle w:val="TableParagraph"/>
              <w:spacing w:before="5"/>
              <w:ind w:left="105"/>
              <w:rPr>
                <w:sz w:val="24"/>
              </w:rPr>
            </w:pPr>
            <w:r>
              <w:rPr>
                <w:spacing w:val="-5"/>
                <w:sz w:val="24"/>
              </w:rPr>
              <w:t>20</w:t>
            </w:r>
          </w:p>
        </w:tc>
      </w:tr>
      <w:tr w:rsidR="003E4C7A">
        <w:trPr>
          <w:trHeight w:val="640"/>
        </w:trPr>
        <w:tc>
          <w:tcPr>
            <w:tcW w:w="3040" w:type="dxa"/>
          </w:tcPr>
          <w:p w:rsidR="003E4C7A" w:rsidRDefault="0040715D">
            <w:pPr>
              <w:pStyle w:val="TableParagraph"/>
              <w:spacing w:before="10"/>
              <w:ind w:left="100"/>
              <w:rPr>
                <w:sz w:val="24"/>
              </w:rPr>
            </w:pPr>
            <w:r>
              <w:rPr>
                <w:sz w:val="24"/>
              </w:rPr>
              <w:t>Types</w:t>
            </w:r>
            <w:r>
              <w:rPr>
                <w:spacing w:val="-7"/>
                <w:sz w:val="24"/>
              </w:rPr>
              <w:t xml:space="preserve"> </w:t>
            </w:r>
            <w:r>
              <w:rPr>
                <w:sz w:val="24"/>
              </w:rPr>
              <w:t>and</w:t>
            </w:r>
            <w:r>
              <w:rPr>
                <w:spacing w:val="-7"/>
                <w:sz w:val="24"/>
              </w:rPr>
              <w:t xml:space="preserve"> </w:t>
            </w:r>
            <w:r>
              <w:rPr>
                <w:spacing w:val="-2"/>
                <w:sz w:val="24"/>
              </w:rPr>
              <w:t>Indications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line="271" w:lineRule="exact"/>
              <w:ind w:left="100"/>
              <w:rPr>
                <w:sz w:val="24"/>
              </w:rPr>
            </w:pPr>
            <w:r>
              <w:rPr>
                <w:spacing w:val="-2"/>
                <w:sz w:val="24"/>
              </w:rPr>
              <w:t>Prescription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19"/>
        </w:trPr>
        <w:tc>
          <w:tcPr>
            <w:tcW w:w="3040" w:type="dxa"/>
          </w:tcPr>
          <w:p w:rsidR="003E4C7A" w:rsidRDefault="0040715D">
            <w:pPr>
              <w:pStyle w:val="TableParagraph"/>
              <w:ind w:left="100"/>
              <w:rPr>
                <w:rFonts w:ascii="Arial"/>
                <w:b/>
                <w:sz w:val="24"/>
              </w:rPr>
            </w:pPr>
            <w:r>
              <w:rPr>
                <w:rFonts w:ascii="Arial"/>
                <w:b/>
                <w:spacing w:val="-2"/>
                <w:sz w:val="24"/>
              </w:rPr>
              <w:t>ANAESTHESIA:</w:t>
            </w:r>
          </w:p>
        </w:tc>
        <w:tc>
          <w:tcPr>
            <w:tcW w:w="880" w:type="dxa"/>
          </w:tcPr>
          <w:p w:rsidR="003E4C7A" w:rsidRDefault="0040715D">
            <w:pPr>
              <w:pStyle w:val="TableParagraph"/>
              <w:ind w:left="105"/>
              <w:rPr>
                <w:sz w:val="24"/>
              </w:rPr>
            </w:pPr>
            <w:r>
              <w:rPr>
                <w:spacing w:val="-10"/>
                <w:sz w:val="24"/>
              </w:rPr>
              <w:t>I</w:t>
            </w:r>
          </w:p>
        </w:tc>
        <w:tc>
          <w:tcPr>
            <w:tcW w:w="900" w:type="dxa"/>
          </w:tcPr>
          <w:p w:rsidR="003E4C7A" w:rsidRDefault="0040715D">
            <w:pPr>
              <w:pStyle w:val="TableParagraph"/>
              <w:ind w:left="110"/>
              <w:rPr>
                <w:sz w:val="24"/>
              </w:rPr>
            </w:pPr>
            <w:r>
              <w:rPr>
                <w:spacing w:val="-10"/>
                <w:sz w:val="24"/>
              </w:rPr>
              <w:t>5</w:t>
            </w:r>
          </w:p>
        </w:tc>
        <w:tc>
          <w:tcPr>
            <w:tcW w:w="800" w:type="dxa"/>
          </w:tcPr>
          <w:p w:rsidR="003E4C7A" w:rsidRDefault="0040715D">
            <w:pPr>
              <w:pStyle w:val="TableParagraph"/>
              <w:ind w:left="110"/>
              <w:rPr>
                <w:sz w:val="24"/>
              </w:rPr>
            </w:pPr>
            <w:r>
              <w:rPr>
                <w:spacing w:val="-10"/>
                <w:sz w:val="24"/>
              </w:rPr>
              <w:t>I</w:t>
            </w:r>
          </w:p>
        </w:tc>
        <w:tc>
          <w:tcPr>
            <w:tcW w:w="940" w:type="dxa"/>
          </w:tcPr>
          <w:p w:rsidR="003E4C7A" w:rsidRDefault="0040715D">
            <w:pPr>
              <w:pStyle w:val="TableParagraph"/>
              <w:ind w:left="105"/>
              <w:rPr>
                <w:sz w:val="24"/>
              </w:rPr>
            </w:pPr>
            <w:r>
              <w:rPr>
                <w:spacing w:val="-10"/>
                <w:sz w:val="24"/>
              </w:rPr>
              <w:t>5</w:t>
            </w:r>
          </w:p>
        </w:tc>
        <w:tc>
          <w:tcPr>
            <w:tcW w:w="820" w:type="dxa"/>
          </w:tcPr>
          <w:p w:rsidR="003E4C7A" w:rsidRDefault="0040715D">
            <w:pPr>
              <w:pStyle w:val="TableParagraph"/>
              <w:ind w:left="95"/>
              <w:rPr>
                <w:sz w:val="24"/>
              </w:rPr>
            </w:pPr>
            <w:r>
              <w:rPr>
                <w:spacing w:val="-5"/>
                <w:sz w:val="24"/>
              </w:rPr>
              <w:t>II</w:t>
            </w:r>
          </w:p>
        </w:tc>
        <w:tc>
          <w:tcPr>
            <w:tcW w:w="960" w:type="dxa"/>
          </w:tcPr>
          <w:p w:rsidR="003E4C7A" w:rsidRDefault="0040715D">
            <w:pPr>
              <w:pStyle w:val="TableParagraph"/>
              <w:ind w:left="100"/>
              <w:rPr>
                <w:sz w:val="24"/>
              </w:rPr>
            </w:pPr>
            <w:r>
              <w:rPr>
                <w:spacing w:val="-10"/>
                <w:sz w:val="24"/>
              </w:rPr>
              <w:t>5</w:t>
            </w:r>
          </w:p>
        </w:tc>
        <w:tc>
          <w:tcPr>
            <w:tcW w:w="800" w:type="dxa"/>
          </w:tcPr>
          <w:p w:rsidR="003E4C7A" w:rsidRDefault="0040715D">
            <w:pPr>
              <w:pStyle w:val="TableParagraph"/>
              <w:ind w:left="100"/>
              <w:rPr>
                <w:sz w:val="24"/>
              </w:rPr>
            </w:pPr>
            <w:r>
              <w:rPr>
                <w:spacing w:val="-5"/>
                <w:sz w:val="24"/>
              </w:rPr>
              <w:t>II</w:t>
            </w:r>
          </w:p>
        </w:tc>
        <w:tc>
          <w:tcPr>
            <w:tcW w:w="1040" w:type="dxa"/>
          </w:tcPr>
          <w:p w:rsidR="003E4C7A" w:rsidRDefault="0040715D">
            <w:pPr>
              <w:pStyle w:val="TableParagraph"/>
              <w:ind w:left="110"/>
              <w:rPr>
                <w:sz w:val="24"/>
              </w:rPr>
            </w:pPr>
            <w:r>
              <w:rPr>
                <w:spacing w:val="-10"/>
                <w:sz w:val="24"/>
              </w:rPr>
              <w:t>5</w:t>
            </w:r>
          </w:p>
        </w:tc>
        <w:tc>
          <w:tcPr>
            <w:tcW w:w="1120" w:type="dxa"/>
          </w:tcPr>
          <w:p w:rsidR="003E4C7A" w:rsidRDefault="0040715D">
            <w:pPr>
              <w:pStyle w:val="TableParagraph"/>
              <w:ind w:left="105"/>
              <w:rPr>
                <w:sz w:val="24"/>
              </w:rPr>
            </w:pPr>
            <w:r>
              <w:rPr>
                <w:spacing w:val="-5"/>
                <w:sz w:val="24"/>
              </w:rPr>
              <w:t>20</w:t>
            </w:r>
          </w:p>
        </w:tc>
      </w:tr>
      <w:tr w:rsidR="003E4C7A">
        <w:trPr>
          <w:trHeight w:val="619"/>
        </w:trPr>
        <w:tc>
          <w:tcPr>
            <w:tcW w:w="3040" w:type="dxa"/>
          </w:tcPr>
          <w:p w:rsidR="003E4C7A" w:rsidRDefault="0040715D">
            <w:pPr>
              <w:pStyle w:val="TableParagraph"/>
              <w:spacing w:before="5"/>
              <w:ind w:left="100"/>
              <w:rPr>
                <w:sz w:val="24"/>
              </w:rPr>
            </w:pPr>
            <w:r>
              <w:rPr>
                <w:sz w:val="24"/>
              </w:rPr>
              <w:t>Topical,</w:t>
            </w:r>
            <w:r>
              <w:rPr>
                <w:spacing w:val="-14"/>
                <w:sz w:val="24"/>
              </w:rPr>
              <w:t xml:space="preserve"> </w:t>
            </w:r>
            <w:r>
              <w:rPr>
                <w:sz w:val="24"/>
              </w:rPr>
              <w:t>Local,</w:t>
            </w:r>
            <w:r>
              <w:rPr>
                <w:spacing w:val="-13"/>
                <w:sz w:val="24"/>
              </w:rPr>
              <w:t xml:space="preserve"> </w:t>
            </w:r>
            <w:r>
              <w:rPr>
                <w:spacing w:val="-2"/>
                <w:sz w:val="24"/>
              </w:rPr>
              <w:t>Peribulbar</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960"/>
        </w:trPr>
        <w:tc>
          <w:tcPr>
            <w:tcW w:w="3040" w:type="dxa"/>
          </w:tcPr>
          <w:p w:rsidR="003E4C7A" w:rsidRDefault="0040715D">
            <w:pPr>
              <w:pStyle w:val="TableParagraph"/>
              <w:spacing w:before="10" w:line="276" w:lineRule="auto"/>
              <w:ind w:left="100" w:right="410"/>
              <w:rPr>
                <w:sz w:val="24"/>
              </w:rPr>
            </w:pPr>
            <w:r>
              <w:rPr>
                <w:sz w:val="24"/>
              </w:rPr>
              <w:t>General Anesthesia Ocular</w:t>
            </w:r>
            <w:r>
              <w:rPr>
                <w:spacing w:val="-17"/>
                <w:sz w:val="24"/>
              </w:rPr>
              <w:t xml:space="preserve"> </w:t>
            </w:r>
            <w:r>
              <w:rPr>
                <w:sz w:val="24"/>
              </w:rPr>
              <w:t>Associations</w:t>
            </w:r>
            <w:r>
              <w:rPr>
                <w:spacing w:val="-17"/>
                <w:sz w:val="24"/>
              </w:rPr>
              <w:t xml:space="preserve"> </w:t>
            </w:r>
            <w:r>
              <w:rPr>
                <w:sz w:val="24"/>
              </w:rPr>
              <w:t>&amp;</w:t>
            </w:r>
          </w:p>
          <w:p w:rsidR="003E4C7A" w:rsidRDefault="0040715D">
            <w:pPr>
              <w:pStyle w:val="TableParagraph"/>
              <w:ind w:left="100"/>
              <w:rPr>
                <w:sz w:val="24"/>
              </w:rPr>
            </w:pPr>
            <w:r>
              <w:rPr>
                <w:spacing w:val="-2"/>
                <w:sz w:val="24"/>
              </w:rPr>
              <w:t>Complications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line="273" w:lineRule="exact"/>
              <w:ind w:left="100"/>
              <w:rPr>
                <w:sz w:val="24"/>
              </w:rPr>
            </w:pPr>
            <w:r>
              <w:rPr>
                <w:sz w:val="24"/>
              </w:rPr>
              <w:t xml:space="preserve">Examination </w:t>
            </w:r>
            <w:r>
              <w:rPr>
                <w:spacing w:val="-2"/>
                <w:sz w:val="24"/>
              </w:rPr>
              <w:t>Under</w:t>
            </w:r>
          </w:p>
          <w:p w:rsidR="003E4C7A" w:rsidRDefault="0040715D">
            <w:pPr>
              <w:pStyle w:val="TableParagraph"/>
              <w:spacing w:before="41"/>
              <w:ind w:left="100"/>
              <w:rPr>
                <w:sz w:val="24"/>
              </w:rPr>
            </w:pPr>
            <w:r>
              <w:rPr>
                <w:spacing w:val="-2"/>
                <w:sz w:val="24"/>
              </w:rPr>
              <w:t>Anesthesia</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859"/>
        </w:trPr>
        <w:tc>
          <w:tcPr>
            <w:tcW w:w="3040" w:type="dxa"/>
          </w:tcPr>
          <w:p w:rsidR="003E4C7A" w:rsidRDefault="0040715D">
            <w:pPr>
              <w:pStyle w:val="TableParagraph"/>
              <w:spacing w:before="7"/>
              <w:ind w:left="100"/>
              <w:rPr>
                <w:rFonts w:ascii="Arial"/>
                <w:b/>
                <w:sz w:val="24"/>
              </w:rPr>
            </w:pPr>
            <w:r>
              <w:rPr>
                <w:rFonts w:ascii="Arial"/>
                <w:b/>
                <w:sz w:val="24"/>
              </w:rPr>
              <w:t xml:space="preserve">EQUIPMENT </w:t>
            </w:r>
            <w:r>
              <w:rPr>
                <w:rFonts w:ascii="Arial"/>
                <w:b/>
                <w:spacing w:val="-5"/>
                <w:sz w:val="24"/>
              </w:rPr>
              <w:t>IN</w:t>
            </w:r>
          </w:p>
          <w:p w:rsidR="003E4C7A" w:rsidRDefault="0040715D">
            <w:pPr>
              <w:pStyle w:val="TableParagraph"/>
              <w:spacing w:before="41"/>
              <w:ind w:left="100"/>
              <w:rPr>
                <w:rFonts w:ascii="Arial"/>
                <w:b/>
                <w:sz w:val="24"/>
              </w:rPr>
            </w:pPr>
            <w:r>
              <w:rPr>
                <w:rFonts w:ascii="Arial"/>
                <w:b/>
                <w:spacing w:val="-2"/>
                <w:sz w:val="24"/>
              </w:rPr>
              <w:t>OPERATION</w:t>
            </w:r>
            <w:r>
              <w:rPr>
                <w:rFonts w:ascii="Arial"/>
                <w:b/>
                <w:sz w:val="24"/>
              </w:rPr>
              <w:t xml:space="preserve"> </w:t>
            </w:r>
            <w:r>
              <w:rPr>
                <w:rFonts w:ascii="Arial"/>
                <w:b/>
                <w:spacing w:val="-2"/>
                <w:sz w:val="24"/>
              </w:rPr>
              <w:t>THEATRE:</w:t>
            </w:r>
          </w:p>
        </w:tc>
        <w:tc>
          <w:tcPr>
            <w:tcW w:w="880" w:type="dxa"/>
          </w:tcPr>
          <w:p w:rsidR="003E4C7A" w:rsidRDefault="0040715D">
            <w:pPr>
              <w:pStyle w:val="TableParagraph"/>
              <w:spacing w:before="7"/>
              <w:ind w:left="105"/>
              <w:rPr>
                <w:sz w:val="24"/>
              </w:rPr>
            </w:pPr>
            <w:r>
              <w:rPr>
                <w:spacing w:val="-10"/>
                <w:sz w:val="24"/>
              </w:rPr>
              <w:t>I</w:t>
            </w:r>
          </w:p>
        </w:tc>
        <w:tc>
          <w:tcPr>
            <w:tcW w:w="900" w:type="dxa"/>
          </w:tcPr>
          <w:p w:rsidR="003E4C7A" w:rsidRDefault="0040715D">
            <w:pPr>
              <w:pStyle w:val="TableParagraph"/>
              <w:spacing w:before="7"/>
              <w:ind w:left="110"/>
              <w:rPr>
                <w:sz w:val="24"/>
              </w:rPr>
            </w:pPr>
            <w:r>
              <w:rPr>
                <w:spacing w:val="-10"/>
                <w:sz w:val="24"/>
              </w:rPr>
              <w:t>5</w:t>
            </w:r>
          </w:p>
        </w:tc>
        <w:tc>
          <w:tcPr>
            <w:tcW w:w="800" w:type="dxa"/>
          </w:tcPr>
          <w:p w:rsidR="003E4C7A" w:rsidRDefault="0040715D">
            <w:pPr>
              <w:pStyle w:val="TableParagraph"/>
              <w:spacing w:before="7"/>
              <w:ind w:left="110"/>
              <w:rPr>
                <w:sz w:val="24"/>
              </w:rPr>
            </w:pPr>
            <w:r>
              <w:rPr>
                <w:spacing w:val="-10"/>
                <w:sz w:val="24"/>
              </w:rPr>
              <w:t>I</w:t>
            </w:r>
          </w:p>
        </w:tc>
        <w:tc>
          <w:tcPr>
            <w:tcW w:w="940" w:type="dxa"/>
          </w:tcPr>
          <w:p w:rsidR="003E4C7A" w:rsidRDefault="0040715D">
            <w:pPr>
              <w:pStyle w:val="TableParagraph"/>
              <w:spacing w:before="7"/>
              <w:ind w:left="105"/>
              <w:rPr>
                <w:sz w:val="24"/>
              </w:rPr>
            </w:pPr>
            <w:r>
              <w:rPr>
                <w:spacing w:val="-10"/>
                <w:sz w:val="24"/>
              </w:rPr>
              <w:t>5</w:t>
            </w:r>
          </w:p>
        </w:tc>
        <w:tc>
          <w:tcPr>
            <w:tcW w:w="820" w:type="dxa"/>
          </w:tcPr>
          <w:p w:rsidR="003E4C7A" w:rsidRDefault="0040715D">
            <w:pPr>
              <w:pStyle w:val="TableParagraph"/>
              <w:spacing w:before="7"/>
              <w:ind w:left="95"/>
              <w:rPr>
                <w:sz w:val="24"/>
              </w:rPr>
            </w:pPr>
            <w:r>
              <w:rPr>
                <w:spacing w:val="-5"/>
                <w:sz w:val="24"/>
              </w:rPr>
              <w:t>II</w:t>
            </w:r>
          </w:p>
        </w:tc>
        <w:tc>
          <w:tcPr>
            <w:tcW w:w="960" w:type="dxa"/>
          </w:tcPr>
          <w:p w:rsidR="003E4C7A" w:rsidRDefault="0040715D">
            <w:pPr>
              <w:pStyle w:val="TableParagraph"/>
              <w:spacing w:before="7"/>
              <w:ind w:left="100"/>
              <w:rPr>
                <w:sz w:val="24"/>
              </w:rPr>
            </w:pPr>
            <w:r>
              <w:rPr>
                <w:spacing w:val="-10"/>
                <w:sz w:val="24"/>
              </w:rPr>
              <w:t>5</w:t>
            </w:r>
          </w:p>
        </w:tc>
        <w:tc>
          <w:tcPr>
            <w:tcW w:w="800" w:type="dxa"/>
          </w:tcPr>
          <w:p w:rsidR="003E4C7A" w:rsidRDefault="0040715D">
            <w:pPr>
              <w:pStyle w:val="TableParagraph"/>
              <w:spacing w:before="7"/>
              <w:ind w:left="100"/>
              <w:rPr>
                <w:sz w:val="24"/>
              </w:rPr>
            </w:pPr>
            <w:r>
              <w:rPr>
                <w:spacing w:val="-5"/>
                <w:sz w:val="24"/>
              </w:rPr>
              <w:t>II</w:t>
            </w:r>
          </w:p>
        </w:tc>
        <w:tc>
          <w:tcPr>
            <w:tcW w:w="1040" w:type="dxa"/>
          </w:tcPr>
          <w:p w:rsidR="003E4C7A" w:rsidRDefault="0040715D">
            <w:pPr>
              <w:pStyle w:val="TableParagraph"/>
              <w:spacing w:before="7"/>
              <w:ind w:left="110"/>
              <w:rPr>
                <w:sz w:val="24"/>
              </w:rPr>
            </w:pPr>
            <w:r>
              <w:rPr>
                <w:spacing w:val="-10"/>
                <w:sz w:val="24"/>
              </w:rPr>
              <w:t>5</w:t>
            </w:r>
          </w:p>
        </w:tc>
        <w:tc>
          <w:tcPr>
            <w:tcW w:w="1120" w:type="dxa"/>
          </w:tcPr>
          <w:p w:rsidR="003E4C7A" w:rsidRDefault="0040715D">
            <w:pPr>
              <w:pStyle w:val="TableParagraph"/>
              <w:spacing w:before="7"/>
              <w:ind w:left="105"/>
              <w:rPr>
                <w:sz w:val="24"/>
              </w:rPr>
            </w:pPr>
            <w:r>
              <w:rPr>
                <w:spacing w:val="-5"/>
                <w:sz w:val="24"/>
              </w:rPr>
              <w:t>20</w:t>
            </w:r>
          </w:p>
        </w:tc>
      </w:tr>
      <w:tr w:rsidR="003E4C7A">
        <w:trPr>
          <w:trHeight w:val="640"/>
        </w:trPr>
        <w:tc>
          <w:tcPr>
            <w:tcW w:w="3040" w:type="dxa"/>
          </w:tcPr>
          <w:p w:rsidR="003E4C7A" w:rsidRDefault="0040715D">
            <w:pPr>
              <w:pStyle w:val="TableParagraph"/>
              <w:spacing w:before="12"/>
              <w:ind w:left="100"/>
              <w:rPr>
                <w:sz w:val="24"/>
              </w:rPr>
            </w:pPr>
            <w:r>
              <w:rPr>
                <w:sz w:val="24"/>
              </w:rPr>
              <w:t xml:space="preserve">Operating </w:t>
            </w:r>
            <w:r>
              <w:rPr>
                <w:spacing w:val="-2"/>
                <w:sz w:val="24"/>
              </w:rPr>
              <w:t>microscope</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line="273" w:lineRule="exact"/>
              <w:ind w:left="100"/>
              <w:rPr>
                <w:rFonts w:ascii="Arial"/>
                <w:b/>
                <w:sz w:val="24"/>
              </w:rPr>
            </w:pPr>
            <w:r>
              <w:rPr>
                <w:rFonts w:ascii="Arial"/>
                <w:b/>
                <w:sz w:val="24"/>
              </w:rPr>
              <w:t xml:space="preserve">SURGICAL </w:t>
            </w:r>
            <w:r>
              <w:rPr>
                <w:rFonts w:ascii="Arial"/>
                <w:b/>
                <w:spacing w:val="-2"/>
                <w:sz w:val="24"/>
              </w:rPr>
              <w:t>SKILLS:</w:t>
            </w:r>
          </w:p>
        </w:tc>
        <w:tc>
          <w:tcPr>
            <w:tcW w:w="880" w:type="dxa"/>
          </w:tcPr>
          <w:p w:rsidR="003E4C7A" w:rsidRDefault="0040715D">
            <w:pPr>
              <w:pStyle w:val="TableParagraph"/>
              <w:spacing w:line="273" w:lineRule="exact"/>
              <w:ind w:left="105"/>
              <w:rPr>
                <w:sz w:val="24"/>
              </w:rPr>
            </w:pPr>
            <w:r>
              <w:rPr>
                <w:spacing w:val="-10"/>
                <w:sz w:val="24"/>
              </w:rPr>
              <w:t>I</w:t>
            </w:r>
          </w:p>
        </w:tc>
        <w:tc>
          <w:tcPr>
            <w:tcW w:w="900" w:type="dxa"/>
          </w:tcPr>
          <w:p w:rsidR="003E4C7A" w:rsidRDefault="0040715D">
            <w:pPr>
              <w:pStyle w:val="TableParagraph"/>
              <w:spacing w:line="273" w:lineRule="exact"/>
              <w:ind w:left="110"/>
              <w:rPr>
                <w:sz w:val="24"/>
              </w:rPr>
            </w:pPr>
            <w:r>
              <w:rPr>
                <w:spacing w:val="-10"/>
                <w:sz w:val="24"/>
              </w:rPr>
              <w:t>5</w:t>
            </w:r>
          </w:p>
        </w:tc>
        <w:tc>
          <w:tcPr>
            <w:tcW w:w="800" w:type="dxa"/>
          </w:tcPr>
          <w:p w:rsidR="003E4C7A" w:rsidRDefault="0040715D">
            <w:pPr>
              <w:pStyle w:val="TableParagraph"/>
              <w:spacing w:line="273" w:lineRule="exact"/>
              <w:ind w:left="110"/>
              <w:rPr>
                <w:sz w:val="24"/>
              </w:rPr>
            </w:pPr>
            <w:r>
              <w:rPr>
                <w:spacing w:val="-5"/>
                <w:sz w:val="24"/>
              </w:rPr>
              <w:t>II</w:t>
            </w:r>
          </w:p>
        </w:tc>
        <w:tc>
          <w:tcPr>
            <w:tcW w:w="940" w:type="dxa"/>
          </w:tcPr>
          <w:p w:rsidR="003E4C7A" w:rsidRDefault="0040715D">
            <w:pPr>
              <w:pStyle w:val="TableParagraph"/>
              <w:spacing w:line="273" w:lineRule="exact"/>
              <w:ind w:left="105"/>
              <w:rPr>
                <w:sz w:val="24"/>
              </w:rPr>
            </w:pPr>
            <w:r>
              <w:rPr>
                <w:spacing w:val="-10"/>
                <w:sz w:val="24"/>
              </w:rPr>
              <w:t>5</w:t>
            </w:r>
          </w:p>
        </w:tc>
        <w:tc>
          <w:tcPr>
            <w:tcW w:w="820" w:type="dxa"/>
          </w:tcPr>
          <w:p w:rsidR="003E4C7A" w:rsidRDefault="0040715D">
            <w:pPr>
              <w:pStyle w:val="TableParagraph"/>
              <w:spacing w:line="273" w:lineRule="exact"/>
              <w:ind w:left="95"/>
              <w:rPr>
                <w:sz w:val="24"/>
              </w:rPr>
            </w:pPr>
            <w:r>
              <w:rPr>
                <w:spacing w:val="-5"/>
                <w:sz w:val="24"/>
              </w:rPr>
              <w:t>II</w:t>
            </w:r>
          </w:p>
        </w:tc>
        <w:tc>
          <w:tcPr>
            <w:tcW w:w="960" w:type="dxa"/>
          </w:tcPr>
          <w:p w:rsidR="003E4C7A" w:rsidRDefault="0040715D">
            <w:pPr>
              <w:pStyle w:val="TableParagraph"/>
              <w:spacing w:line="273" w:lineRule="exact"/>
              <w:ind w:left="100"/>
              <w:rPr>
                <w:sz w:val="24"/>
              </w:rPr>
            </w:pPr>
            <w:r>
              <w:rPr>
                <w:spacing w:val="-10"/>
                <w:sz w:val="24"/>
              </w:rPr>
              <w:t>5</w:t>
            </w:r>
          </w:p>
        </w:tc>
        <w:tc>
          <w:tcPr>
            <w:tcW w:w="800" w:type="dxa"/>
          </w:tcPr>
          <w:p w:rsidR="003E4C7A" w:rsidRDefault="0040715D">
            <w:pPr>
              <w:pStyle w:val="TableParagraph"/>
              <w:spacing w:line="273" w:lineRule="exact"/>
              <w:ind w:left="100"/>
              <w:rPr>
                <w:sz w:val="24"/>
              </w:rPr>
            </w:pPr>
            <w:r>
              <w:rPr>
                <w:spacing w:val="-5"/>
                <w:sz w:val="24"/>
              </w:rPr>
              <w:t>II</w:t>
            </w:r>
          </w:p>
        </w:tc>
        <w:tc>
          <w:tcPr>
            <w:tcW w:w="1040" w:type="dxa"/>
          </w:tcPr>
          <w:p w:rsidR="003E4C7A" w:rsidRDefault="0040715D">
            <w:pPr>
              <w:pStyle w:val="TableParagraph"/>
              <w:spacing w:line="273" w:lineRule="exact"/>
              <w:ind w:left="110"/>
              <w:rPr>
                <w:sz w:val="24"/>
              </w:rPr>
            </w:pPr>
            <w:r>
              <w:rPr>
                <w:spacing w:val="-10"/>
                <w:sz w:val="24"/>
              </w:rPr>
              <w:t>5</w:t>
            </w:r>
          </w:p>
        </w:tc>
        <w:tc>
          <w:tcPr>
            <w:tcW w:w="1120" w:type="dxa"/>
          </w:tcPr>
          <w:p w:rsidR="003E4C7A" w:rsidRDefault="0040715D">
            <w:pPr>
              <w:pStyle w:val="TableParagraph"/>
              <w:spacing w:line="273" w:lineRule="exact"/>
              <w:ind w:left="105"/>
              <w:rPr>
                <w:sz w:val="24"/>
              </w:rPr>
            </w:pPr>
            <w:r>
              <w:rPr>
                <w:spacing w:val="-5"/>
                <w:sz w:val="24"/>
              </w:rPr>
              <w:t>20</w:t>
            </w:r>
          </w:p>
        </w:tc>
      </w:tr>
      <w:tr w:rsidR="003E4C7A">
        <w:trPr>
          <w:trHeight w:val="620"/>
        </w:trPr>
        <w:tc>
          <w:tcPr>
            <w:tcW w:w="3040" w:type="dxa"/>
          </w:tcPr>
          <w:p w:rsidR="003E4C7A" w:rsidRDefault="0040715D">
            <w:pPr>
              <w:pStyle w:val="TableParagraph"/>
              <w:spacing w:before="2"/>
              <w:ind w:left="100"/>
              <w:rPr>
                <w:sz w:val="24"/>
              </w:rPr>
            </w:pPr>
            <w:r>
              <w:rPr>
                <w:sz w:val="24"/>
              </w:rPr>
              <w:lastRenderedPageBreak/>
              <w:t xml:space="preserve">Removal of </w:t>
            </w:r>
            <w:r>
              <w:rPr>
                <w:spacing w:val="-2"/>
                <w:sz w:val="24"/>
              </w:rPr>
              <w:t>concretion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19"/>
        </w:trPr>
        <w:tc>
          <w:tcPr>
            <w:tcW w:w="3040" w:type="dxa"/>
          </w:tcPr>
          <w:p w:rsidR="003E4C7A" w:rsidRDefault="0040715D">
            <w:pPr>
              <w:pStyle w:val="TableParagraph"/>
              <w:spacing w:before="7"/>
              <w:ind w:left="100"/>
              <w:rPr>
                <w:sz w:val="24"/>
              </w:rPr>
            </w:pPr>
            <w:r>
              <w:rPr>
                <w:sz w:val="24"/>
              </w:rPr>
              <w:t xml:space="preserve">Lid </w:t>
            </w:r>
            <w:r>
              <w:rPr>
                <w:spacing w:val="-2"/>
                <w:sz w:val="24"/>
              </w:rPr>
              <w:t>laceration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40"/>
        </w:trPr>
        <w:tc>
          <w:tcPr>
            <w:tcW w:w="3040" w:type="dxa"/>
          </w:tcPr>
          <w:p w:rsidR="003E4C7A" w:rsidRDefault="0040715D">
            <w:pPr>
              <w:pStyle w:val="TableParagraph"/>
              <w:spacing w:before="12"/>
              <w:ind w:left="100"/>
              <w:rPr>
                <w:sz w:val="24"/>
              </w:rPr>
            </w:pPr>
            <w:r>
              <w:rPr>
                <w:sz w:val="24"/>
              </w:rPr>
              <w:t xml:space="preserve">Canalicular </w:t>
            </w:r>
            <w:r>
              <w:rPr>
                <w:spacing w:val="-2"/>
                <w:sz w:val="24"/>
              </w:rPr>
              <w:t>laceration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bl>
    <w:p w:rsidR="003E4C7A" w:rsidRDefault="003E4C7A">
      <w:pPr>
        <w:rPr>
          <w:rFonts w:ascii="Times New Roman"/>
          <w:sz w:val="24"/>
        </w:rPr>
        <w:sectPr w:rsidR="003E4C7A">
          <w:type w:val="continuous"/>
          <w:pgSz w:w="12240" w:h="15840"/>
          <w:pgMar w:top="1420" w:right="280" w:bottom="1278" w:left="400" w:header="720" w:footer="720" w:gutter="0"/>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0"/>
        <w:gridCol w:w="880"/>
        <w:gridCol w:w="900"/>
        <w:gridCol w:w="800"/>
        <w:gridCol w:w="940"/>
        <w:gridCol w:w="820"/>
        <w:gridCol w:w="960"/>
        <w:gridCol w:w="800"/>
        <w:gridCol w:w="1040"/>
        <w:gridCol w:w="1120"/>
      </w:tblGrid>
      <w:tr w:rsidR="003E4C7A">
        <w:trPr>
          <w:trHeight w:val="619"/>
        </w:trPr>
        <w:tc>
          <w:tcPr>
            <w:tcW w:w="3040" w:type="dxa"/>
          </w:tcPr>
          <w:p w:rsidR="003E4C7A" w:rsidRDefault="0040715D">
            <w:pPr>
              <w:pStyle w:val="TableParagraph"/>
              <w:spacing w:line="271" w:lineRule="exact"/>
              <w:ind w:left="100"/>
              <w:rPr>
                <w:sz w:val="24"/>
              </w:rPr>
            </w:pPr>
            <w:r>
              <w:rPr>
                <w:sz w:val="24"/>
              </w:rPr>
              <w:t xml:space="preserve">Corneal </w:t>
            </w:r>
            <w:r>
              <w:rPr>
                <w:spacing w:val="-2"/>
                <w:sz w:val="24"/>
              </w:rPr>
              <w:t>laceration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ind w:left="100"/>
              <w:rPr>
                <w:sz w:val="24"/>
              </w:rPr>
            </w:pPr>
            <w:r>
              <w:rPr>
                <w:sz w:val="24"/>
              </w:rPr>
              <w:t xml:space="preserve">Scleral </w:t>
            </w:r>
            <w:r>
              <w:rPr>
                <w:spacing w:val="-2"/>
                <w:sz w:val="24"/>
              </w:rPr>
              <w:t>laceration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bl>
    <w:p w:rsidR="003E4C7A" w:rsidRDefault="003E4C7A">
      <w:pPr>
        <w:rPr>
          <w:rFonts w:ascii="Times New Roman"/>
          <w:sz w:val="24"/>
        </w:rPr>
        <w:sectPr w:rsidR="003E4C7A">
          <w:type w:val="continuous"/>
          <w:pgSz w:w="12240" w:h="15840"/>
          <w:pgMar w:top="1420" w:right="280" w:bottom="280" w:left="400" w:header="720" w:footer="720" w:gutter="0"/>
          <w:cols w:space="720"/>
        </w:sectPr>
      </w:pPr>
    </w:p>
    <w:p w:rsidR="003E4C7A" w:rsidRDefault="0040715D">
      <w:pPr>
        <w:pStyle w:val="Heading2"/>
        <w:numPr>
          <w:ilvl w:val="0"/>
          <w:numId w:val="30"/>
        </w:numPr>
        <w:tabs>
          <w:tab w:val="left" w:pos="1410"/>
        </w:tabs>
        <w:spacing w:before="60"/>
        <w:ind w:left="1410" w:hanging="370"/>
      </w:pPr>
      <w:r>
        <w:lastRenderedPageBreak/>
        <w:t>COMPREHENSIVE</w:t>
      </w:r>
      <w:r>
        <w:rPr>
          <w:spacing w:val="-13"/>
        </w:rPr>
        <w:t xml:space="preserve"> </w:t>
      </w:r>
      <w:r>
        <w:rPr>
          <w:spacing w:val="-2"/>
        </w:rPr>
        <w:t>OPHTHALMOLOGY</w:t>
      </w:r>
    </w:p>
    <w:p w:rsidR="003E4C7A" w:rsidRDefault="0040715D">
      <w:pPr>
        <w:pStyle w:val="ListParagraph"/>
        <w:numPr>
          <w:ilvl w:val="0"/>
          <w:numId w:val="26"/>
        </w:numPr>
        <w:tabs>
          <w:tab w:val="left" w:pos="1759"/>
        </w:tabs>
        <w:spacing w:before="280"/>
        <w:ind w:left="1759" w:hanging="359"/>
      </w:pPr>
      <w:r>
        <w:rPr>
          <w:sz w:val="27"/>
        </w:rPr>
        <w:t>R</w:t>
      </w:r>
      <w:r>
        <w:rPr>
          <w:sz w:val="24"/>
        </w:rPr>
        <w:t xml:space="preserve">eview of medical records for relevant </w:t>
      </w:r>
      <w:r>
        <w:rPr>
          <w:spacing w:val="-2"/>
          <w:sz w:val="24"/>
        </w:rPr>
        <w:t>information</w:t>
      </w:r>
    </w:p>
    <w:p w:rsidR="003E4C7A" w:rsidRDefault="0040715D">
      <w:pPr>
        <w:pStyle w:val="ListParagraph"/>
        <w:numPr>
          <w:ilvl w:val="0"/>
          <w:numId w:val="26"/>
        </w:numPr>
        <w:tabs>
          <w:tab w:val="left" w:pos="1759"/>
        </w:tabs>
        <w:ind w:left="1759" w:hanging="359"/>
      </w:pPr>
      <w:r>
        <w:rPr>
          <w:sz w:val="24"/>
        </w:rPr>
        <w:t xml:space="preserve">History </w:t>
      </w:r>
      <w:r>
        <w:rPr>
          <w:spacing w:val="-2"/>
          <w:sz w:val="24"/>
        </w:rPr>
        <w:t>taking</w:t>
      </w:r>
    </w:p>
    <w:p w:rsidR="003E4C7A" w:rsidRDefault="0040715D">
      <w:pPr>
        <w:pStyle w:val="ListParagraph"/>
        <w:numPr>
          <w:ilvl w:val="0"/>
          <w:numId w:val="26"/>
        </w:numPr>
        <w:tabs>
          <w:tab w:val="left" w:pos="1759"/>
        </w:tabs>
        <w:ind w:left="1759" w:hanging="359"/>
      </w:pPr>
      <w:r>
        <w:rPr>
          <w:sz w:val="24"/>
        </w:rPr>
        <w:t>Assessment</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lids</w:t>
      </w:r>
      <w:r>
        <w:rPr>
          <w:spacing w:val="-2"/>
          <w:sz w:val="24"/>
        </w:rPr>
        <w:t xml:space="preserve"> </w:t>
      </w:r>
      <w:r>
        <w:rPr>
          <w:sz w:val="24"/>
        </w:rPr>
        <w:t>and</w:t>
      </w:r>
      <w:r>
        <w:rPr>
          <w:spacing w:val="-1"/>
          <w:sz w:val="24"/>
        </w:rPr>
        <w:t xml:space="preserve"> </w:t>
      </w:r>
      <w:proofErr w:type="spellStart"/>
      <w:r>
        <w:rPr>
          <w:sz w:val="24"/>
        </w:rPr>
        <w:t>adnexae</w:t>
      </w:r>
      <w:proofErr w:type="spellEnd"/>
      <w:r>
        <w:rPr>
          <w:sz w:val="24"/>
        </w:rPr>
        <w:t>,</w:t>
      </w:r>
      <w:r>
        <w:rPr>
          <w:spacing w:val="-2"/>
          <w:sz w:val="24"/>
        </w:rPr>
        <w:t xml:space="preserve"> </w:t>
      </w:r>
      <w:r>
        <w:rPr>
          <w:sz w:val="24"/>
        </w:rPr>
        <w:t>ocular</w:t>
      </w:r>
      <w:r>
        <w:rPr>
          <w:spacing w:val="-2"/>
          <w:sz w:val="24"/>
        </w:rPr>
        <w:t xml:space="preserve"> </w:t>
      </w:r>
      <w:r>
        <w:rPr>
          <w:sz w:val="24"/>
        </w:rPr>
        <w:t>motility,</w:t>
      </w:r>
      <w:r>
        <w:rPr>
          <w:spacing w:val="-2"/>
          <w:sz w:val="24"/>
        </w:rPr>
        <w:t xml:space="preserve"> </w:t>
      </w:r>
      <w:r>
        <w:rPr>
          <w:sz w:val="24"/>
        </w:rPr>
        <w:t>and</w:t>
      </w:r>
      <w:r>
        <w:rPr>
          <w:spacing w:val="-2"/>
          <w:sz w:val="24"/>
        </w:rPr>
        <w:t xml:space="preserve"> </w:t>
      </w:r>
      <w:r>
        <w:rPr>
          <w:sz w:val="24"/>
        </w:rPr>
        <w:t>pupillary</w:t>
      </w:r>
      <w:r>
        <w:rPr>
          <w:spacing w:val="-1"/>
          <w:sz w:val="24"/>
        </w:rPr>
        <w:t xml:space="preserve"> </w:t>
      </w:r>
      <w:r>
        <w:rPr>
          <w:spacing w:val="-2"/>
          <w:sz w:val="24"/>
        </w:rPr>
        <w:t>reactions</w:t>
      </w:r>
    </w:p>
    <w:p w:rsidR="003E4C7A" w:rsidRDefault="0040715D">
      <w:pPr>
        <w:pStyle w:val="ListParagraph"/>
        <w:numPr>
          <w:ilvl w:val="0"/>
          <w:numId w:val="26"/>
        </w:numPr>
        <w:tabs>
          <w:tab w:val="left" w:pos="1759"/>
        </w:tabs>
        <w:ind w:left="1759" w:hanging="359"/>
      </w:pPr>
      <w:r>
        <w:rPr>
          <w:sz w:val="24"/>
        </w:rPr>
        <w:t xml:space="preserve">Slit lamp examination of the anterior </w:t>
      </w:r>
      <w:r>
        <w:rPr>
          <w:spacing w:val="-2"/>
          <w:sz w:val="24"/>
        </w:rPr>
        <w:t>segment</w:t>
      </w:r>
    </w:p>
    <w:p w:rsidR="003E4C7A" w:rsidRDefault="0040715D">
      <w:pPr>
        <w:pStyle w:val="ListParagraph"/>
        <w:numPr>
          <w:ilvl w:val="0"/>
          <w:numId w:val="26"/>
        </w:numPr>
        <w:tabs>
          <w:tab w:val="left" w:pos="1759"/>
        </w:tabs>
        <w:ind w:left="1759" w:hanging="359"/>
      </w:pPr>
      <w:r>
        <w:rPr>
          <w:sz w:val="24"/>
        </w:rPr>
        <w:t>Visualization</w:t>
      </w:r>
      <w:r>
        <w:rPr>
          <w:spacing w:val="-1"/>
          <w:sz w:val="24"/>
        </w:rPr>
        <w:t xml:space="preserve"> </w:t>
      </w:r>
      <w:r>
        <w:rPr>
          <w:sz w:val="24"/>
        </w:rPr>
        <w:t>of</w:t>
      </w:r>
      <w:r>
        <w:rPr>
          <w:spacing w:val="-1"/>
          <w:sz w:val="24"/>
        </w:rPr>
        <w:t xml:space="preserve"> </w:t>
      </w:r>
      <w:r>
        <w:rPr>
          <w:sz w:val="24"/>
        </w:rPr>
        <w:t>the fundus</w:t>
      </w:r>
      <w:r>
        <w:rPr>
          <w:spacing w:val="-1"/>
          <w:sz w:val="24"/>
        </w:rPr>
        <w:t xml:space="preserve"> </w:t>
      </w:r>
      <w:r>
        <w:rPr>
          <w:sz w:val="24"/>
        </w:rPr>
        <w:t>through the</w:t>
      </w:r>
      <w:r>
        <w:rPr>
          <w:spacing w:val="-1"/>
          <w:sz w:val="24"/>
        </w:rPr>
        <w:t xml:space="preserve"> </w:t>
      </w:r>
      <w:proofErr w:type="spellStart"/>
      <w:r>
        <w:rPr>
          <w:sz w:val="24"/>
        </w:rPr>
        <w:t>undilated</w:t>
      </w:r>
      <w:proofErr w:type="spellEnd"/>
      <w:r>
        <w:rPr>
          <w:sz w:val="24"/>
        </w:rPr>
        <w:t xml:space="preserve"> and</w:t>
      </w:r>
      <w:r>
        <w:rPr>
          <w:spacing w:val="-1"/>
          <w:sz w:val="24"/>
        </w:rPr>
        <w:t xml:space="preserve"> </w:t>
      </w:r>
      <w:r>
        <w:rPr>
          <w:sz w:val="24"/>
        </w:rPr>
        <w:t xml:space="preserve">dilated </w:t>
      </w:r>
      <w:r>
        <w:rPr>
          <w:spacing w:val="-2"/>
          <w:sz w:val="24"/>
        </w:rPr>
        <w:t>pupil</w:t>
      </w:r>
    </w:p>
    <w:p w:rsidR="003E4C7A" w:rsidRDefault="0040715D">
      <w:pPr>
        <w:pStyle w:val="ListParagraph"/>
        <w:numPr>
          <w:ilvl w:val="0"/>
          <w:numId w:val="26"/>
        </w:numPr>
        <w:tabs>
          <w:tab w:val="left" w:pos="1760"/>
        </w:tabs>
        <w:ind w:right="2051"/>
      </w:pPr>
      <w:r>
        <w:rPr>
          <w:sz w:val="24"/>
        </w:rPr>
        <w:t>Acquire</w:t>
      </w:r>
      <w:r>
        <w:rPr>
          <w:spacing w:val="-6"/>
          <w:sz w:val="24"/>
        </w:rPr>
        <w:t xml:space="preserve"> </w:t>
      </w:r>
      <w:r>
        <w:rPr>
          <w:sz w:val="24"/>
        </w:rPr>
        <w:t>information</w:t>
      </w:r>
      <w:r>
        <w:rPr>
          <w:spacing w:val="-6"/>
          <w:sz w:val="24"/>
        </w:rPr>
        <w:t xml:space="preserve"> </w:t>
      </w:r>
      <w:r>
        <w:rPr>
          <w:sz w:val="24"/>
        </w:rPr>
        <w:t>efficiently</w:t>
      </w:r>
      <w:r>
        <w:rPr>
          <w:spacing w:val="-6"/>
          <w:sz w:val="24"/>
        </w:rPr>
        <w:t xml:space="preserve"> </w:t>
      </w:r>
      <w:r>
        <w:rPr>
          <w:sz w:val="24"/>
        </w:rPr>
        <w:t>and</w:t>
      </w:r>
      <w:r>
        <w:rPr>
          <w:spacing w:val="-6"/>
          <w:sz w:val="24"/>
        </w:rPr>
        <w:t xml:space="preserve"> </w:t>
      </w:r>
      <w:r>
        <w:rPr>
          <w:sz w:val="24"/>
        </w:rPr>
        <w:t>to</w:t>
      </w:r>
      <w:r>
        <w:rPr>
          <w:spacing w:val="-6"/>
          <w:sz w:val="24"/>
        </w:rPr>
        <w:t xml:space="preserve"> </w:t>
      </w:r>
      <w:r>
        <w:rPr>
          <w:sz w:val="24"/>
        </w:rPr>
        <w:t>communicate</w:t>
      </w:r>
      <w:r>
        <w:rPr>
          <w:spacing w:val="-6"/>
          <w:sz w:val="24"/>
        </w:rPr>
        <w:t xml:space="preserve"> </w:t>
      </w:r>
      <w:r>
        <w:rPr>
          <w:sz w:val="24"/>
        </w:rPr>
        <w:t>the</w:t>
      </w:r>
      <w:r>
        <w:rPr>
          <w:spacing w:val="-6"/>
          <w:sz w:val="24"/>
        </w:rPr>
        <w:t xml:space="preserve"> </w:t>
      </w:r>
      <w:r>
        <w:rPr>
          <w:sz w:val="24"/>
        </w:rPr>
        <w:t>management</w:t>
      </w:r>
      <w:r>
        <w:rPr>
          <w:spacing w:val="-6"/>
          <w:sz w:val="24"/>
        </w:rPr>
        <w:t xml:space="preserve"> </w:t>
      </w:r>
      <w:r>
        <w:rPr>
          <w:sz w:val="24"/>
        </w:rPr>
        <w:t>plan effectively to the patient or other caregivers as appropriate</w:t>
      </w:r>
    </w:p>
    <w:p w:rsidR="003E4C7A" w:rsidRDefault="0040715D">
      <w:pPr>
        <w:pStyle w:val="ListParagraph"/>
        <w:numPr>
          <w:ilvl w:val="0"/>
          <w:numId w:val="26"/>
        </w:numPr>
        <w:tabs>
          <w:tab w:val="left" w:pos="1760"/>
        </w:tabs>
        <w:ind w:right="1219"/>
      </w:pPr>
      <w:r>
        <w:rPr>
          <w:sz w:val="24"/>
        </w:rPr>
        <w:t>Access</w:t>
      </w:r>
      <w:r>
        <w:rPr>
          <w:spacing w:val="-3"/>
          <w:sz w:val="24"/>
        </w:rPr>
        <w:t xml:space="preserve"> </w:t>
      </w:r>
      <w:r>
        <w:rPr>
          <w:sz w:val="24"/>
        </w:rPr>
        <w:t>the</w:t>
      </w:r>
      <w:r>
        <w:rPr>
          <w:spacing w:val="-3"/>
          <w:sz w:val="24"/>
        </w:rPr>
        <w:t xml:space="preserve"> </w:t>
      </w:r>
      <w:r>
        <w:rPr>
          <w:sz w:val="24"/>
        </w:rPr>
        <w:t>medical</w:t>
      </w:r>
      <w:r>
        <w:rPr>
          <w:spacing w:val="-3"/>
          <w:sz w:val="24"/>
        </w:rPr>
        <w:t xml:space="preserve"> </w:t>
      </w:r>
      <w:r>
        <w:rPr>
          <w:sz w:val="24"/>
        </w:rPr>
        <w:t>literature</w:t>
      </w:r>
      <w:r>
        <w:rPr>
          <w:spacing w:val="-3"/>
          <w:sz w:val="24"/>
        </w:rPr>
        <w:t xml:space="preserve"> </w:t>
      </w:r>
      <w:r>
        <w:rPr>
          <w:sz w:val="24"/>
        </w:rPr>
        <w:t>and</w:t>
      </w:r>
      <w:r>
        <w:rPr>
          <w:spacing w:val="-3"/>
          <w:sz w:val="24"/>
        </w:rPr>
        <w:t xml:space="preserve"> </w:t>
      </w:r>
      <w:r>
        <w:rPr>
          <w:sz w:val="24"/>
        </w:rPr>
        <w:t>apply</w:t>
      </w:r>
      <w:r>
        <w:rPr>
          <w:spacing w:val="-3"/>
          <w:sz w:val="24"/>
        </w:rPr>
        <w:t xml:space="preserve"> </w:t>
      </w:r>
      <w:r>
        <w:rPr>
          <w:sz w:val="24"/>
        </w:rPr>
        <w:t>the</w:t>
      </w:r>
      <w:r>
        <w:rPr>
          <w:spacing w:val="-3"/>
          <w:sz w:val="24"/>
        </w:rPr>
        <w:t xml:space="preserve"> </w:t>
      </w:r>
      <w:r>
        <w:rPr>
          <w:sz w:val="24"/>
        </w:rPr>
        <w:t>information</w:t>
      </w:r>
      <w:r>
        <w:rPr>
          <w:spacing w:val="-3"/>
          <w:sz w:val="24"/>
        </w:rPr>
        <w:t xml:space="preserve"> </w:t>
      </w:r>
      <w:r>
        <w:rPr>
          <w:sz w:val="24"/>
        </w:rPr>
        <w:t>found</w:t>
      </w:r>
      <w:r>
        <w:rPr>
          <w:spacing w:val="-3"/>
          <w:sz w:val="24"/>
        </w:rPr>
        <w:t xml:space="preserve"> </w:t>
      </w:r>
      <w:r>
        <w:rPr>
          <w:sz w:val="24"/>
        </w:rPr>
        <w:t>there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care</w:t>
      </w:r>
      <w:r>
        <w:rPr>
          <w:spacing w:val="-3"/>
          <w:sz w:val="24"/>
        </w:rPr>
        <w:t xml:space="preserve"> </w:t>
      </w:r>
      <w:r>
        <w:rPr>
          <w:sz w:val="24"/>
        </w:rPr>
        <w:t>of the patient.</w:t>
      </w:r>
    </w:p>
    <w:p w:rsidR="003E4C7A" w:rsidRDefault="0040715D">
      <w:pPr>
        <w:pStyle w:val="ListParagraph"/>
        <w:numPr>
          <w:ilvl w:val="0"/>
          <w:numId w:val="26"/>
        </w:numPr>
        <w:tabs>
          <w:tab w:val="left" w:pos="1760"/>
        </w:tabs>
        <w:ind w:right="1580"/>
      </w:pPr>
      <w:r>
        <w:rPr>
          <w:sz w:val="24"/>
        </w:rPr>
        <w:t>To</w:t>
      </w:r>
      <w:r>
        <w:rPr>
          <w:spacing w:val="-6"/>
          <w:sz w:val="24"/>
        </w:rPr>
        <w:t xml:space="preserve"> </w:t>
      </w:r>
      <w:r>
        <w:rPr>
          <w:sz w:val="24"/>
        </w:rPr>
        <w:t>identify</w:t>
      </w:r>
      <w:r>
        <w:rPr>
          <w:spacing w:val="-6"/>
          <w:sz w:val="24"/>
        </w:rPr>
        <w:t xml:space="preserve"> </w:t>
      </w:r>
      <w:r>
        <w:rPr>
          <w:sz w:val="24"/>
        </w:rPr>
        <w:t>and</w:t>
      </w:r>
      <w:r>
        <w:rPr>
          <w:spacing w:val="-6"/>
          <w:sz w:val="24"/>
        </w:rPr>
        <w:t xml:space="preserve"> </w:t>
      </w:r>
      <w:r>
        <w:rPr>
          <w:sz w:val="24"/>
        </w:rPr>
        <w:t>describe</w:t>
      </w:r>
      <w:r>
        <w:rPr>
          <w:spacing w:val="-6"/>
          <w:sz w:val="24"/>
        </w:rPr>
        <w:t xml:space="preserve"> </w:t>
      </w:r>
      <w:r>
        <w:rPr>
          <w:sz w:val="24"/>
        </w:rPr>
        <w:t>the</w:t>
      </w:r>
      <w:r>
        <w:rPr>
          <w:spacing w:val="-6"/>
          <w:sz w:val="24"/>
        </w:rPr>
        <w:t xml:space="preserve"> </w:t>
      </w:r>
      <w:r>
        <w:rPr>
          <w:sz w:val="24"/>
        </w:rPr>
        <w:t>mechanisms</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slit</w:t>
      </w:r>
      <w:r>
        <w:rPr>
          <w:spacing w:val="-6"/>
          <w:sz w:val="24"/>
        </w:rPr>
        <w:t xml:space="preserve"> </w:t>
      </w:r>
      <w:r>
        <w:rPr>
          <w:sz w:val="24"/>
        </w:rPr>
        <w:t>lamp</w:t>
      </w:r>
      <w:r>
        <w:rPr>
          <w:spacing w:val="-6"/>
          <w:sz w:val="24"/>
        </w:rPr>
        <w:t xml:space="preserve"> </w:t>
      </w:r>
      <w:r>
        <w:rPr>
          <w:sz w:val="24"/>
        </w:rPr>
        <w:t>biomicroscope</w:t>
      </w:r>
      <w:r>
        <w:rPr>
          <w:spacing w:val="-6"/>
          <w:sz w:val="24"/>
        </w:rPr>
        <w:t xml:space="preserve"> </w:t>
      </w:r>
      <w:r>
        <w:rPr>
          <w:sz w:val="24"/>
        </w:rPr>
        <w:t>in</w:t>
      </w:r>
      <w:r>
        <w:rPr>
          <w:spacing w:val="-6"/>
          <w:sz w:val="24"/>
        </w:rPr>
        <w:t xml:space="preserve"> </w:t>
      </w:r>
      <w:r>
        <w:rPr>
          <w:sz w:val="24"/>
        </w:rPr>
        <w:t>the evaluation of c</w:t>
      </w:r>
      <w:r>
        <w:rPr>
          <w:sz w:val="24"/>
        </w:rPr>
        <w:t>ataracts.</w:t>
      </w:r>
    </w:p>
    <w:p w:rsidR="003E4C7A" w:rsidRDefault="0040715D">
      <w:pPr>
        <w:pStyle w:val="ListParagraph"/>
        <w:numPr>
          <w:ilvl w:val="0"/>
          <w:numId w:val="26"/>
        </w:numPr>
        <w:tabs>
          <w:tab w:val="left" w:pos="1760"/>
        </w:tabs>
        <w:ind w:right="1460"/>
      </w:pPr>
      <w:r>
        <w:rPr>
          <w:sz w:val="24"/>
        </w:rPr>
        <w:t>To</w:t>
      </w:r>
      <w:r>
        <w:rPr>
          <w:spacing w:val="-6"/>
          <w:sz w:val="24"/>
        </w:rPr>
        <w:t xml:space="preserve"> </w:t>
      </w:r>
      <w:r>
        <w:rPr>
          <w:sz w:val="24"/>
        </w:rPr>
        <w:t>identify</w:t>
      </w:r>
      <w:r>
        <w:rPr>
          <w:spacing w:val="-6"/>
          <w:sz w:val="24"/>
        </w:rPr>
        <w:t xml:space="preserve"> </w:t>
      </w:r>
      <w:r>
        <w:rPr>
          <w:sz w:val="24"/>
        </w:rPr>
        <w:t>the</w:t>
      </w:r>
      <w:r>
        <w:rPr>
          <w:spacing w:val="-6"/>
          <w:sz w:val="24"/>
        </w:rPr>
        <w:t xml:space="preserve"> </w:t>
      </w:r>
      <w:r>
        <w:rPr>
          <w:sz w:val="24"/>
        </w:rPr>
        <w:t>key</w:t>
      </w:r>
      <w:r>
        <w:rPr>
          <w:spacing w:val="-6"/>
          <w:sz w:val="24"/>
        </w:rPr>
        <w:t xml:space="preserve"> </w:t>
      </w:r>
      <w:r>
        <w:rPr>
          <w:sz w:val="24"/>
        </w:rPr>
        <w:t>examination</w:t>
      </w:r>
      <w:r>
        <w:rPr>
          <w:spacing w:val="-6"/>
          <w:sz w:val="24"/>
        </w:rPr>
        <w:t xml:space="preserve"> </w:t>
      </w:r>
      <w:r>
        <w:rPr>
          <w:sz w:val="24"/>
        </w:rPr>
        <w:t>techniques</w:t>
      </w:r>
      <w:r>
        <w:rPr>
          <w:spacing w:val="-6"/>
          <w:sz w:val="24"/>
        </w:rPr>
        <w:t xml:space="preserve"> </w:t>
      </w:r>
      <w:r>
        <w:rPr>
          <w:sz w:val="24"/>
        </w:rPr>
        <w:t>of</w:t>
      </w:r>
      <w:r>
        <w:rPr>
          <w:spacing w:val="-6"/>
          <w:sz w:val="24"/>
        </w:rPr>
        <w:t xml:space="preserve"> </w:t>
      </w:r>
      <w:r>
        <w:rPr>
          <w:sz w:val="24"/>
        </w:rPr>
        <w:t>basic</w:t>
      </w:r>
      <w:r>
        <w:rPr>
          <w:spacing w:val="-6"/>
          <w:sz w:val="24"/>
        </w:rPr>
        <w:t xml:space="preserve"> </w:t>
      </w:r>
      <w:r>
        <w:rPr>
          <w:sz w:val="24"/>
        </w:rPr>
        <w:t>and</w:t>
      </w:r>
      <w:r>
        <w:rPr>
          <w:spacing w:val="-6"/>
          <w:sz w:val="24"/>
        </w:rPr>
        <w:t xml:space="preserve"> </w:t>
      </w:r>
      <w:r>
        <w:rPr>
          <w:sz w:val="24"/>
        </w:rPr>
        <w:t>most</w:t>
      </w:r>
      <w:r>
        <w:rPr>
          <w:spacing w:val="-6"/>
          <w:sz w:val="24"/>
        </w:rPr>
        <w:t xml:space="preserve"> </w:t>
      </w:r>
      <w:r>
        <w:rPr>
          <w:sz w:val="24"/>
        </w:rPr>
        <w:t>common</w:t>
      </w:r>
      <w:r>
        <w:rPr>
          <w:spacing w:val="-6"/>
          <w:sz w:val="24"/>
        </w:rPr>
        <w:t xml:space="preserve"> </w:t>
      </w:r>
      <w:r>
        <w:rPr>
          <w:sz w:val="24"/>
        </w:rPr>
        <w:t>medical problems in the subspecialty areas of</w:t>
      </w:r>
    </w:p>
    <w:p w:rsidR="003E4C7A" w:rsidRDefault="0040715D">
      <w:pPr>
        <w:pStyle w:val="ListParagraph"/>
        <w:numPr>
          <w:ilvl w:val="1"/>
          <w:numId w:val="26"/>
        </w:numPr>
        <w:tabs>
          <w:tab w:val="left" w:pos="2479"/>
        </w:tabs>
        <w:ind w:left="2479" w:hanging="359"/>
        <w:rPr>
          <w:sz w:val="24"/>
        </w:rPr>
      </w:pPr>
      <w:r>
        <w:rPr>
          <w:sz w:val="24"/>
        </w:rPr>
        <w:t xml:space="preserve">glaucoma (e.g., primary open angle </w:t>
      </w:r>
      <w:r>
        <w:rPr>
          <w:spacing w:val="-2"/>
          <w:sz w:val="24"/>
        </w:rPr>
        <w:t>glaucoma)</w:t>
      </w:r>
    </w:p>
    <w:p w:rsidR="003E4C7A" w:rsidRDefault="0040715D">
      <w:pPr>
        <w:pStyle w:val="ListParagraph"/>
        <w:numPr>
          <w:ilvl w:val="1"/>
          <w:numId w:val="26"/>
        </w:numPr>
        <w:tabs>
          <w:tab w:val="left" w:pos="2479"/>
        </w:tabs>
        <w:ind w:left="2479" w:hanging="359"/>
        <w:rPr>
          <w:sz w:val="24"/>
        </w:rPr>
      </w:pPr>
      <w:r>
        <w:rPr>
          <w:sz w:val="24"/>
        </w:rPr>
        <w:t xml:space="preserve">cornea (e.g., dry eye, microbial </w:t>
      </w:r>
      <w:r>
        <w:rPr>
          <w:spacing w:val="-2"/>
          <w:sz w:val="24"/>
        </w:rPr>
        <w:t>keratitis)</w:t>
      </w:r>
    </w:p>
    <w:p w:rsidR="003E4C7A" w:rsidRDefault="0040715D">
      <w:pPr>
        <w:pStyle w:val="ListParagraph"/>
        <w:numPr>
          <w:ilvl w:val="1"/>
          <w:numId w:val="26"/>
        </w:numPr>
        <w:tabs>
          <w:tab w:val="left" w:pos="2479"/>
        </w:tabs>
        <w:ind w:left="2479" w:hanging="359"/>
        <w:rPr>
          <w:sz w:val="24"/>
        </w:rPr>
      </w:pPr>
      <w:r>
        <w:rPr>
          <w:sz w:val="24"/>
        </w:rPr>
        <w:t xml:space="preserve">orbit and </w:t>
      </w:r>
      <w:proofErr w:type="spellStart"/>
      <w:r>
        <w:rPr>
          <w:sz w:val="24"/>
        </w:rPr>
        <w:t>oculoplastics</w:t>
      </w:r>
      <w:proofErr w:type="spellEnd"/>
      <w:r>
        <w:rPr>
          <w:sz w:val="24"/>
        </w:rPr>
        <w:t xml:space="preserve"> (e.g., common lid l</w:t>
      </w:r>
      <w:r>
        <w:rPr>
          <w:sz w:val="24"/>
        </w:rPr>
        <w:t xml:space="preserve">esions, </w:t>
      </w:r>
      <w:r>
        <w:rPr>
          <w:spacing w:val="-2"/>
          <w:sz w:val="24"/>
        </w:rPr>
        <w:t>ptosis)</w:t>
      </w:r>
    </w:p>
    <w:p w:rsidR="003E4C7A" w:rsidRDefault="0040715D">
      <w:pPr>
        <w:pStyle w:val="ListParagraph"/>
        <w:numPr>
          <w:ilvl w:val="1"/>
          <w:numId w:val="26"/>
        </w:numPr>
        <w:tabs>
          <w:tab w:val="left" w:pos="2479"/>
        </w:tabs>
        <w:ind w:left="2479" w:hanging="359"/>
        <w:rPr>
          <w:sz w:val="24"/>
        </w:rPr>
      </w:pPr>
      <w:r>
        <w:rPr>
          <w:sz w:val="24"/>
        </w:rPr>
        <w:t xml:space="preserve">retina (e.g., macular disorders, retinal detachment, diabetic </w:t>
      </w:r>
      <w:r>
        <w:rPr>
          <w:spacing w:val="-2"/>
          <w:sz w:val="24"/>
        </w:rPr>
        <w:t>retinopathy)</w:t>
      </w:r>
    </w:p>
    <w:p w:rsidR="003E4C7A" w:rsidRDefault="0040715D">
      <w:pPr>
        <w:pStyle w:val="ListParagraph"/>
        <w:numPr>
          <w:ilvl w:val="1"/>
          <w:numId w:val="26"/>
        </w:numPr>
        <w:tabs>
          <w:tab w:val="left" w:pos="2480"/>
        </w:tabs>
        <w:ind w:right="1602"/>
        <w:rPr>
          <w:sz w:val="24"/>
        </w:rPr>
      </w:pPr>
      <w:r>
        <w:rPr>
          <w:sz w:val="24"/>
        </w:rPr>
        <w:t>neuro-ophthalmology</w:t>
      </w:r>
      <w:r>
        <w:rPr>
          <w:spacing w:val="-13"/>
          <w:sz w:val="24"/>
        </w:rPr>
        <w:t xml:space="preserve"> </w:t>
      </w:r>
      <w:r>
        <w:rPr>
          <w:sz w:val="24"/>
        </w:rPr>
        <w:t>(e.g.,</w:t>
      </w:r>
      <w:r>
        <w:rPr>
          <w:spacing w:val="-13"/>
          <w:sz w:val="24"/>
        </w:rPr>
        <w:t xml:space="preserve"> </w:t>
      </w:r>
      <w:r>
        <w:rPr>
          <w:sz w:val="24"/>
        </w:rPr>
        <w:t>optic</w:t>
      </w:r>
      <w:r>
        <w:rPr>
          <w:spacing w:val="-13"/>
          <w:sz w:val="24"/>
        </w:rPr>
        <w:t xml:space="preserve"> </w:t>
      </w:r>
      <w:r>
        <w:rPr>
          <w:sz w:val="24"/>
        </w:rPr>
        <w:t>neuropathy,</w:t>
      </w:r>
      <w:r>
        <w:rPr>
          <w:spacing w:val="-13"/>
          <w:sz w:val="24"/>
        </w:rPr>
        <w:t xml:space="preserve"> </w:t>
      </w:r>
      <w:r>
        <w:rPr>
          <w:sz w:val="24"/>
        </w:rPr>
        <w:t>ocular</w:t>
      </w:r>
      <w:r>
        <w:rPr>
          <w:spacing w:val="-13"/>
          <w:sz w:val="24"/>
        </w:rPr>
        <w:t xml:space="preserve"> </w:t>
      </w:r>
      <w:r>
        <w:rPr>
          <w:sz w:val="24"/>
        </w:rPr>
        <w:t>motor</w:t>
      </w:r>
      <w:r>
        <w:rPr>
          <w:spacing w:val="-13"/>
          <w:sz w:val="24"/>
        </w:rPr>
        <w:t xml:space="preserve"> </w:t>
      </w:r>
      <w:r>
        <w:rPr>
          <w:sz w:val="24"/>
        </w:rPr>
        <w:t>neuropathy, pupillary abnormalities, visual field defects).</w:t>
      </w:r>
    </w:p>
    <w:p w:rsidR="003E4C7A" w:rsidRDefault="0040715D">
      <w:pPr>
        <w:pStyle w:val="ListParagraph"/>
        <w:numPr>
          <w:ilvl w:val="0"/>
          <w:numId w:val="26"/>
        </w:numPr>
        <w:tabs>
          <w:tab w:val="left" w:pos="1760"/>
        </w:tabs>
        <w:ind w:right="1527"/>
        <w:rPr>
          <w:sz w:val="24"/>
        </w:rPr>
      </w:pPr>
      <w:r>
        <w:rPr>
          <w:sz w:val="24"/>
        </w:rPr>
        <w:t>To</w:t>
      </w:r>
      <w:r>
        <w:rPr>
          <w:spacing w:val="-6"/>
          <w:sz w:val="24"/>
        </w:rPr>
        <w:t xml:space="preserve"> </w:t>
      </w:r>
      <w:r>
        <w:rPr>
          <w:sz w:val="24"/>
        </w:rPr>
        <w:t>describe</w:t>
      </w:r>
      <w:r>
        <w:rPr>
          <w:spacing w:val="-6"/>
          <w:sz w:val="24"/>
        </w:rPr>
        <w:t xml:space="preserve"> </w:t>
      </w:r>
      <w:r>
        <w:rPr>
          <w:sz w:val="24"/>
        </w:rPr>
        <w:t>the</w:t>
      </w:r>
      <w:r>
        <w:rPr>
          <w:spacing w:val="-6"/>
          <w:sz w:val="24"/>
        </w:rPr>
        <w:t xml:space="preserve"> </w:t>
      </w:r>
      <w:r>
        <w:rPr>
          <w:sz w:val="24"/>
        </w:rPr>
        <w:t>common</w:t>
      </w:r>
      <w:r>
        <w:rPr>
          <w:spacing w:val="-6"/>
          <w:sz w:val="24"/>
        </w:rPr>
        <w:t xml:space="preserve"> </w:t>
      </w:r>
      <w:r>
        <w:rPr>
          <w:sz w:val="24"/>
        </w:rPr>
        <w:t>but</w:t>
      </w:r>
      <w:r>
        <w:rPr>
          <w:spacing w:val="-6"/>
          <w:sz w:val="24"/>
        </w:rPr>
        <w:t xml:space="preserve"> </w:t>
      </w:r>
      <w:r>
        <w:rPr>
          <w:sz w:val="24"/>
        </w:rPr>
        <w:t>serious</w:t>
      </w:r>
      <w:r>
        <w:rPr>
          <w:spacing w:val="-6"/>
          <w:sz w:val="24"/>
        </w:rPr>
        <w:t xml:space="preserve"> </w:t>
      </w:r>
      <w:r>
        <w:rPr>
          <w:sz w:val="24"/>
        </w:rPr>
        <w:t>genetic</w:t>
      </w:r>
      <w:r>
        <w:rPr>
          <w:spacing w:val="-6"/>
          <w:sz w:val="24"/>
        </w:rPr>
        <w:t xml:space="preserve"> </w:t>
      </w:r>
      <w:r>
        <w:rPr>
          <w:sz w:val="24"/>
        </w:rPr>
        <w:t>ocular</w:t>
      </w:r>
      <w:r>
        <w:rPr>
          <w:spacing w:val="-6"/>
          <w:sz w:val="24"/>
        </w:rPr>
        <w:t xml:space="preserve"> </w:t>
      </w:r>
      <w:r>
        <w:rPr>
          <w:sz w:val="24"/>
        </w:rPr>
        <w:t>disorders</w:t>
      </w:r>
      <w:r>
        <w:rPr>
          <w:spacing w:val="-6"/>
          <w:sz w:val="24"/>
        </w:rPr>
        <w:t xml:space="preserve"> </w:t>
      </w:r>
      <w:r>
        <w:rPr>
          <w:sz w:val="24"/>
        </w:rPr>
        <w:t>(e.g.,</w:t>
      </w:r>
      <w:r>
        <w:rPr>
          <w:spacing w:val="-6"/>
          <w:sz w:val="24"/>
        </w:rPr>
        <w:t xml:space="preserve"> </w:t>
      </w:r>
      <w:r>
        <w:rPr>
          <w:sz w:val="24"/>
        </w:rPr>
        <w:t>retinal</w:t>
      </w:r>
      <w:r>
        <w:rPr>
          <w:spacing w:val="-6"/>
          <w:sz w:val="24"/>
        </w:rPr>
        <w:t xml:space="preserve"> </w:t>
      </w:r>
      <w:r>
        <w:rPr>
          <w:sz w:val="24"/>
        </w:rPr>
        <w:t>and macular dystrophies).</w:t>
      </w:r>
    </w:p>
    <w:p w:rsidR="003E4C7A" w:rsidRDefault="0040715D">
      <w:pPr>
        <w:pStyle w:val="ListParagraph"/>
        <w:numPr>
          <w:ilvl w:val="0"/>
          <w:numId w:val="26"/>
        </w:numPr>
        <w:tabs>
          <w:tab w:val="left" w:pos="1760"/>
        </w:tabs>
        <w:ind w:right="1580"/>
        <w:rPr>
          <w:sz w:val="24"/>
        </w:rPr>
      </w:pPr>
      <w:r>
        <w:rPr>
          <w:sz w:val="24"/>
        </w:rPr>
        <w:t xml:space="preserve">To perform the basic anterior segment (e.g., slit lamp </w:t>
      </w:r>
      <w:proofErr w:type="spellStart"/>
      <w:r>
        <w:rPr>
          <w:sz w:val="24"/>
        </w:rPr>
        <w:t>biomicroscopy</w:t>
      </w:r>
      <w:proofErr w:type="spellEnd"/>
      <w:r>
        <w:rPr>
          <w:sz w:val="24"/>
        </w:rPr>
        <w:t>) and posterior</w:t>
      </w:r>
      <w:r>
        <w:rPr>
          <w:spacing w:val="-2"/>
          <w:sz w:val="24"/>
        </w:rPr>
        <w:t xml:space="preserve"> </w:t>
      </w:r>
      <w:r>
        <w:rPr>
          <w:sz w:val="24"/>
        </w:rPr>
        <w:t>segment</w:t>
      </w:r>
      <w:r>
        <w:rPr>
          <w:spacing w:val="-2"/>
          <w:sz w:val="24"/>
        </w:rPr>
        <w:t xml:space="preserve"> </w:t>
      </w:r>
      <w:r>
        <w:rPr>
          <w:sz w:val="24"/>
        </w:rPr>
        <w:t>exa</w:t>
      </w:r>
      <w:r>
        <w:rPr>
          <w:sz w:val="24"/>
        </w:rPr>
        <w:t>mination</w:t>
      </w:r>
      <w:r>
        <w:rPr>
          <w:spacing w:val="-2"/>
          <w:sz w:val="24"/>
        </w:rPr>
        <w:t xml:space="preserve"> </w:t>
      </w:r>
      <w:r>
        <w:rPr>
          <w:sz w:val="24"/>
        </w:rPr>
        <w:t>skills</w:t>
      </w:r>
      <w:r>
        <w:rPr>
          <w:spacing w:val="-2"/>
          <w:sz w:val="24"/>
        </w:rPr>
        <w:t xml:space="preserve"> </w:t>
      </w:r>
      <w:r>
        <w:rPr>
          <w:sz w:val="24"/>
        </w:rPr>
        <w:t>(e.g.,</w:t>
      </w:r>
      <w:r>
        <w:rPr>
          <w:spacing w:val="-2"/>
          <w:sz w:val="24"/>
        </w:rPr>
        <w:t xml:space="preserve"> </w:t>
      </w:r>
      <w:r>
        <w:rPr>
          <w:sz w:val="24"/>
        </w:rPr>
        <w:t>dilated</w:t>
      </w:r>
      <w:r>
        <w:rPr>
          <w:spacing w:val="-2"/>
          <w:sz w:val="24"/>
        </w:rPr>
        <w:t xml:space="preserve"> </w:t>
      </w:r>
      <w:r>
        <w:rPr>
          <w:sz w:val="24"/>
        </w:rPr>
        <w:t>fundus</w:t>
      </w:r>
      <w:r>
        <w:rPr>
          <w:spacing w:val="-2"/>
          <w:sz w:val="24"/>
        </w:rPr>
        <w:t xml:space="preserve"> </w:t>
      </w:r>
      <w:r>
        <w:rPr>
          <w:sz w:val="24"/>
        </w:rPr>
        <w:t>examination,</w:t>
      </w:r>
      <w:r>
        <w:rPr>
          <w:spacing w:val="-2"/>
          <w:sz w:val="24"/>
        </w:rPr>
        <w:t xml:space="preserve"> </w:t>
      </w:r>
      <w:r>
        <w:rPr>
          <w:sz w:val="24"/>
        </w:rPr>
        <w:t>use</w:t>
      </w:r>
      <w:r>
        <w:rPr>
          <w:spacing w:val="-2"/>
          <w:sz w:val="24"/>
        </w:rPr>
        <w:t xml:space="preserve"> </w:t>
      </w:r>
      <w:r>
        <w:rPr>
          <w:sz w:val="24"/>
        </w:rPr>
        <w:t>of magnification</w:t>
      </w:r>
      <w:r>
        <w:rPr>
          <w:spacing w:val="-4"/>
          <w:sz w:val="24"/>
        </w:rPr>
        <w:t xml:space="preserve"> </w:t>
      </w:r>
      <w:r>
        <w:rPr>
          <w:sz w:val="24"/>
        </w:rPr>
        <w:t>and</w:t>
      </w:r>
      <w:r>
        <w:rPr>
          <w:spacing w:val="-4"/>
          <w:sz w:val="24"/>
        </w:rPr>
        <w:t xml:space="preserve"> </w:t>
      </w:r>
      <w:r>
        <w:rPr>
          <w:sz w:val="24"/>
        </w:rPr>
        <w:t>lenses,</w:t>
      </w:r>
      <w:r>
        <w:rPr>
          <w:spacing w:val="-4"/>
          <w:sz w:val="24"/>
        </w:rPr>
        <w:t xml:space="preserve"> </w:t>
      </w:r>
      <w:r>
        <w:rPr>
          <w:sz w:val="24"/>
        </w:rPr>
        <w:t>Hruby</w:t>
      </w:r>
      <w:r>
        <w:rPr>
          <w:spacing w:val="-4"/>
          <w:sz w:val="24"/>
        </w:rPr>
        <w:t xml:space="preserve"> </w:t>
      </w:r>
      <w:r>
        <w:rPr>
          <w:sz w:val="24"/>
        </w:rPr>
        <w:t>lens,</w:t>
      </w:r>
      <w:r>
        <w:rPr>
          <w:spacing w:val="-4"/>
          <w:sz w:val="24"/>
        </w:rPr>
        <w:t xml:space="preserve"> </w:t>
      </w:r>
      <w:r>
        <w:rPr>
          <w:sz w:val="24"/>
        </w:rPr>
        <w:t>90</w:t>
      </w:r>
      <w:r>
        <w:rPr>
          <w:spacing w:val="-4"/>
          <w:sz w:val="24"/>
        </w:rPr>
        <w:t xml:space="preserve"> </w:t>
      </w:r>
      <w:r>
        <w:rPr>
          <w:sz w:val="24"/>
        </w:rPr>
        <w:t>Diopter</w:t>
      </w:r>
      <w:r>
        <w:rPr>
          <w:spacing w:val="-4"/>
          <w:sz w:val="24"/>
        </w:rPr>
        <w:t xml:space="preserve"> </w:t>
      </w:r>
      <w:r>
        <w:rPr>
          <w:sz w:val="24"/>
        </w:rPr>
        <w:t>lens,</w:t>
      </w:r>
      <w:r>
        <w:rPr>
          <w:spacing w:val="-4"/>
          <w:sz w:val="24"/>
        </w:rPr>
        <w:t xml:space="preserve"> </w:t>
      </w:r>
      <w:r>
        <w:rPr>
          <w:sz w:val="24"/>
        </w:rPr>
        <w:t>three</w:t>
      </w:r>
      <w:r>
        <w:rPr>
          <w:spacing w:val="-4"/>
          <w:sz w:val="24"/>
        </w:rPr>
        <w:t xml:space="preserve"> </w:t>
      </w:r>
      <w:r>
        <w:rPr>
          <w:sz w:val="24"/>
        </w:rPr>
        <w:t>mirror</w:t>
      </w:r>
      <w:r>
        <w:rPr>
          <w:spacing w:val="-4"/>
          <w:sz w:val="24"/>
        </w:rPr>
        <w:t xml:space="preserve"> </w:t>
      </w:r>
      <w:proofErr w:type="spellStart"/>
      <w:r>
        <w:rPr>
          <w:sz w:val="24"/>
        </w:rPr>
        <w:t>Goldmann</w:t>
      </w:r>
      <w:proofErr w:type="spellEnd"/>
      <w:r>
        <w:rPr>
          <w:sz w:val="24"/>
        </w:rPr>
        <w:t xml:space="preserve"> contact lens) and to understand and use basic ophthalmic instruments (e.g., </w:t>
      </w:r>
      <w:r>
        <w:rPr>
          <w:spacing w:val="-2"/>
          <w:sz w:val="24"/>
        </w:rPr>
        <w:t>tonometer).</w:t>
      </w:r>
    </w:p>
    <w:p w:rsidR="003E4C7A" w:rsidRDefault="0040715D">
      <w:pPr>
        <w:pStyle w:val="ListParagraph"/>
        <w:numPr>
          <w:ilvl w:val="0"/>
          <w:numId w:val="26"/>
        </w:numPr>
        <w:tabs>
          <w:tab w:val="left" w:pos="1760"/>
        </w:tabs>
        <w:ind w:right="1166"/>
        <w:rPr>
          <w:sz w:val="24"/>
        </w:rPr>
      </w:pPr>
      <w:r>
        <w:rPr>
          <w:sz w:val="24"/>
        </w:rPr>
        <w:t>To triage and manage ocular emerg</w:t>
      </w:r>
      <w:r>
        <w:rPr>
          <w:sz w:val="24"/>
        </w:rPr>
        <w:t>encies (</w:t>
      </w:r>
      <w:proofErr w:type="spellStart"/>
      <w:r>
        <w:rPr>
          <w:sz w:val="24"/>
        </w:rPr>
        <w:t>e.g</w:t>
      </w:r>
      <w:proofErr w:type="spellEnd"/>
      <w:r>
        <w:rPr>
          <w:sz w:val="24"/>
        </w:rPr>
        <w:t>, central retinal artery occlusion, giant</w:t>
      </w:r>
      <w:r>
        <w:rPr>
          <w:spacing w:val="-5"/>
          <w:sz w:val="24"/>
        </w:rPr>
        <w:t xml:space="preserve"> </w:t>
      </w:r>
      <w:r>
        <w:rPr>
          <w:sz w:val="24"/>
        </w:rPr>
        <w:t>cell</w:t>
      </w:r>
      <w:r>
        <w:rPr>
          <w:spacing w:val="-5"/>
          <w:sz w:val="24"/>
        </w:rPr>
        <w:t xml:space="preserve"> </w:t>
      </w:r>
      <w:r>
        <w:rPr>
          <w:sz w:val="24"/>
        </w:rPr>
        <w:t>arteritis,</w:t>
      </w:r>
      <w:r>
        <w:rPr>
          <w:spacing w:val="-5"/>
          <w:sz w:val="24"/>
        </w:rPr>
        <w:t xml:space="preserve"> </w:t>
      </w:r>
      <w:r>
        <w:rPr>
          <w:sz w:val="24"/>
        </w:rPr>
        <w:t>chemical</w:t>
      </w:r>
      <w:r>
        <w:rPr>
          <w:spacing w:val="-5"/>
          <w:sz w:val="24"/>
        </w:rPr>
        <w:t xml:space="preserve"> </w:t>
      </w:r>
      <w:r>
        <w:rPr>
          <w:sz w:val="24"/>
        </w:rPr>
        <w:t>burn,</w:t>
      </w:r>
      <w:r>
        <w:rPr>
          <w:spacing w:val="-5"/>
          <w:sz w:val="24"/>
        </w:rPr>
        <w:t xml:space="preserve"> </w:t>
      </w:r>
      <w:r>
        <w:rPr>
          <w:sz w:val="24"/>
        </w:rPr>
        <w:t>acute</w:t>
      </w:r>
      <w:r>
        <w:rPr>
          <w:spacing w:val="-5"/>
          <w:sz w:val="24"/>
        </w:rPr>
        <w:t xml:space="preserve"> </w:t>
      </w:r>
      <w:r>
        <w:rPr>
          <w:sz w:val="24"/>
        </w:rPr>
        <w:t>angle</w:t>
      </w:r>
      <w:r>
        <w:rPr>
          <w:spacing w:val="-5"/>
          <w:sz w:val="24"/>
        </w:rPr>
        <w:t xml:space="preserve"> </w:t>
      </w:r>
      <w:r>
        <w:rPr>
          <w:sz w:val="24"/>
        </w:rPr>
        <w:t>closure</w:t>
      </w:r>
      <w:r>
        <w:rPr>
          <w:spacing w:val="-5"/>
          <w:sz w:val="24"/>
        </w:rPr>
        <w:t xml:space="preserve"> </w:t>
      </w:r>
      <w:r>
        <w:rPr>
          <w:sz w:val="24"/>
        </w:rPr>
        <w:t>glaucoma,</w:t>
      </w:r>
      <w:r>
        <w:rPr>
          <w:spacing w:val="-5"/>
          <w:sz w:val="24"/>
        </w:rPr>
        <w:t xml:space="preserve"> </w:t>
      </w:r>
      <w:r>
        <w:rPr>
          <w:sz w:val="24"/>
        </w:rPr>
        <w:t>endophthalmitis, traumatically open globe).</w:t>
      </w:r>
    </w:p>
    <w:p w:rsidR="003E4C7A" w:rsidRDefault="0040715D">
      <w:pPr>
        <w:pStyle w:val="ListParagraph"/>
        <w:numPr>
          <w:ilvl w:val="0"/>
          <w:numId w:val="26"/>
        </w:numPr>
        <w:tabs>
          <w:tab w:val="left" w:pos="1760"/>
        </w:tabs>
        <w:ind w:right="1993"/>
        <w:rPr>
          <w:sz w:val="24"/>
        </w:rPr>
      </w:pPr>
      <w:r>
        <w:rPr>
          <w:sz w:val="24"/>
        </w:rPr>
        <w:t>To</w:t>
      </w:r>
      <w:r>
        <w:rPr>
          <w:spacing w:val="-8"/>
          <w:sz w:val="24"/>
        </w:rPr>
        <w:t xml:space="preserve"> </w:t>
      </w:r>
      <w:r>
        <w:rPr>
          <w:sz w:val="24"/>
        </w:rPr>
        <w:t>recognize</w:t>
      </w:r>
      <w:r>
        <w:rPr>
          <w:spacing w:val="-8"/>
          <w:sz w:val="24"/>
        </w:rPr>
        <w:t xml:space="preserve"> </w:t>
      </w:r>
      <w:r>
        <w:rPr>
          <w:sz w:val="24"/>
        </w:rPr>
        <w:t>the</w:t>
      </w:r>
      <w:r>
        <w:rPr>
          <w:spacing w:val="-8"/>
          <w:sz w:val="24"/>
        </w:rPr>
        <w:t xml:space="preserve"> </w:t>
      </w:r>
      <w:r>
        <w:rPr>
          <w:sz w:val="24"/>
        </w:rPr>
        <w:t>most</w:t>
      </w:r>
      <w:r>
        <w:rPr>
          <w:spacing w:val="-8"/>
          <w:sz w:val="24"/>
        </w:rPr>
        <w:t xml:space="preserve"> </w:t>
      </w:r>
      <w:r>
        <w:rPr>
          <w:sz w:val="24"/>
        </w:rPr>
        <w:t>common</w:t>
      </w:r>
      <w:r>
        <w:rPr>
          <w:spacing w:val="-8"/>
          <w:sz w:val="24"/>
        </w:rPr>
        <w:t xml:space="preserve"> </w:t>
      </w:r>
      <w:r>
        <w:rPr>
          <w:sz w:val="24"/>
        </w:rPr>
        <w:t>ophthalmic</w:t>
      </w:r>
      <w:r>
        <w:rPr>
          <w:spacing w:val="-8"/>
          <w:sz w:val="24"/>
        </w:rPr>
        <w:t xml:space="preserve"> </w:t>
      </w:r>
      <w:r>
        <w:rPr>
          <w:sz w:val="24"/>
        </w:rPr>
        <w:t>histopathology</w:t>
      </w:r>
      <w:r>
        <w:rPr>
          <w:spacing w:val="-8"/>
          <w:sz w:val="24"/>
        </w:rPr>
        <w:t xml:space="preserve"> </w:t>
      </w:r>
      <w:r>
        <w:rPr>
          <w:sz w:val="24"/>
        </w:rPr>
        <w:t>findings</w:t>
      </w:r>
      <w:r>
        <w:rPr>
          <w:spacing w:val="-8"/>
          <w:sz w:val="24"/>
        </w:rPr>
        <w:t xml:space="preserve"> </w:t>
      </w:r>
      <w:r>
        <w:rPr>
          <w:sz w:val="24"/>
        </w:rPr>
        <w:t>and</w:t>
      </w:r>
      <w:r>
        <w:rPr>
          <w:spacing w:val="-8"/>
          <w:sz w:val="24"/>
        </w:rPr>
        <w:t xml:space="preserve"> </w:t>
      </w:r>
      <w:r>
        <w:rPr>
          <w:sz w:val="24"/>
        </w:rPr>
        <w:t>to recognize basic histopathology of common ocular lesions (e.g., retinal detachment, pterygium, corneal button removed at keratoplasty).</w:t>
      </w:r>
    </w:p>
    <w:p w:rsidR="003E4C7A" w:rsidRDefault="0040715D">
      <w:pPr>
        <w:pStyle w:val="ListParagraph"/>
        <w:numPr>
          <w:ilvl w:val="0"/>
          <w:numId w:val="26"/>
        </w:numPr>
        <w:tabs>
          <w:tab w:val="left" w:pos="1760"/>
        </w:tabs>
        <w:ind w:right="1220"/>
        <w:rPr>
          <w:sz w:val="24"/>
        </w:rPr>
      </w:pPr>
      <w:r>
        <w:rPr>
          <w:sz w:val="24"/>
        </w:rPr>
        <w:t>To describe the fundamentals and principles of medical ethics in ophthalmology (e.g.,</w:t>
      </w:r>
      <w:r>
        <w:rPr>
          <w:spacing w:val="-5"/>
          <w:sz w:val="24"/>
        </w:rPr>
        <w:t xml:space="preserve"> </w:t>
      </w:r>
      <w:r>
        <w:rPr>
          <w:sz w:val="24"/>
        </w:rPr>
        <w:t>patient</w:t>
      </w:r>
      <w:r>
        <w:rPr>
          <w:spacing w:val="-5"/>
          <w:sz w:val="24"/>
        </w:rPr>
        <w:t xml:space="preserve"> </w:t>
      </w:r>
      <w:r>
        <w:rPr>
          <w:sz w:val="24"/>
        </w:rPr>
        <w:t>care</w:t>
      </w:r>
      <w:r>
        <w:rPr>
          <w:spacing w:val="-5"/>
          <w:sz w:val="24"/>
        </w:rPr>
        <w:t xml:space="preserve"> </w:t>
      </w:r>
      <w:r>
        <w:rPr>
          <w:sz w:val="24"/>
        </w:rPr>
        <w:t>decision-making,</w:t>
      </w:r>
      <w:r>
        <w:rPr>
          <w:spacing w:val="-5"/>
          <w:sz w:val="24"/>
        </w:rPr>
        <w:t xml:space="preserve"> </w:t>
      </w:r>
      <w:r>
        <w:rPr>
          <w:sz w:val="24"/>
        </w:rPr>
        <w:t>in</w:t>
      </w:r>
      <w:r>
        <w:rPr>
          <w:sz w:val="24"/>
        </w:rPr>
        <w:t>formed</w:t>
      </w:r>
      <w:r>
        <w:rPr>
          <w:spacing w:val="-5"/>
          <w:sz w:val="24"/>
        </w:rPr>
        <w:t xml:space="preserve"> </w:t>
      </w:r>
      <w:r>
        <w:rPr>
          <w:sz w:val="24"/>
        </w:rPr>
        <w:t>consent,</w:t>
      </w:r>
      <w:r>
        <w:rPr>
          <w:spacing w:val="-5"/>
          <w:sz w:val="24"/>
        </w:rPr>
        <w:t xml:space="preserve"> </w:t>
      </w:r>
      <w:r>
        <w:rPr>
          <w:sz w:val="24"/>
        </w:rPr>
        <w:t>competency</w:t>
      </w:r>
      <w:r>
        <w:rPr>
          <w:spacing w:val="-5"/>
          <w:sz w:val="24"/>
        </w:rPr>
        <w:t xml:space="preserve"> </w:t>
      </w:r>
      <w:r>
        <w:rPr>
          <w:sz w:val="24"/>
        </w:rPr>
        <w:t>issues,</w:t>
      </w:r>
      <w:r>
        <w:rPr>
          <w:spacing w:val="-5"/>
          <w:sz w:val="24"/>
        </w:rPr>
        <w:t xml:space="preserve"> </w:t>
      </w:r>
      <w:r>
        <w:rPr>
          <w:sz w:val="24"/>
        </w:rPr>
        <w:t>ethics of inter-collegial relations, risk management, privacy issues).</w:t>
      </w:r>
    </w:p>
    <w:p w:rsidR="003E4C7A" w:rsidRDefault="0040715D">
      <w:pPr>
        <w:pStyle w:val="ListParagraph"/>
        <w:numPr>
          <w:ilvl w:val="0"/>
          <w:numId w:val="26"/>
        </w:numPr>
        <w:tabs>
          <w:tab w:val="left" w:pos="1760"/>
        </w:tabs>
        <w:ind w:right="1366"/>
        <w:rPr>
          <w:sz w:val="24"/>
        </w:rPr>
      </w:pPr>
      <w:r>
        <w:rPr>
          <w:sz w:val="24"/>
        </w:rPr>
        <w:t>To describe the basics of ophthalmic practice management (e.g., contractual negotiations,</w:t>
      </w:r>
      <w:r>
        <w:rPr>
          <w:spacing w:val="-6"/>
          <w:sz w:val="24"/>
        </w:rPr>
        <w:t xml:space="preserve"> </w:t>
      </w:r>
      <w:r>
        <w:rPr>
          <w:sz w:val="24"/>
        </w:rPr>
        <w:t>hiring</w:t>
      </w:r>
      <w:r>
        <w:rPr>
          <w:spacing w:val="-6"/>
          <w:sz w:val="24"/>
        </w:rPr>
        <w:t xml:space="preserve"> </w:t>
      </w:r>
      <w:r>
        <w:rPr>
          <w:sz w:val="24"/>
        </w:rPr>
        <w:t>and</w:t>
      </w:r>
      <w:r>
        <w:rPr>
          <w:spacing w:val="-6"/>
          <w:sz w:val="24"/>
        </w:rPr>
        <w:t xml:space="preserve"> </w:t>
      </w:r>
      <w:r>
        <w:rPr>
          <w:sz w:val="24"/>
        </w:rPr>
        <w:t>supervising</w:t>
      </w:r>
      <w:r>
        <w:rPr>
          <w:spacing w:val="-6"/>
          <w:sz w:val="24"/>
        </w:rPr>
        <w:t xml:space="preserve"> </w:t>
      </w:r>
      <w:r>
        <w:rPr>
          <w:sz w:val="24"/>
        </w:rPr>
        <w:t>employees,</w:t>
      </w:r>
      <w:r>
        <w:rPr>
          <w:spacing w:val="-6"/>
          <w:sz w:val="24"/>
        </w:rPr>
        <w:t xml:space="preserve"> </w:t>
      </w:r>
      <w:r>
        <w:rPr>
          <w:sz w:val="24"/>
        </w:rPr>
        <w:t>financial</w:t>
      </w:r>
      <w:r>
        <w:rPr>
          <w:spacing w:val="-6"/>
          <w:sz w:val="24"/>
        </w:rPr>
        <w:t xml:space="preserve"> </w:t>
      </w:r>
      <w:r>
        <w:rPr>
          <w:sz w:val="24"/>
        </w:rPr>
        <w:t>management,</w:t>
      </w:r>
      <w:r>
        <w:rPr>
          <w:spacing w:val="-6"/>
          <w:sz w:val="24"/>
        </w:rPr>
        <w:t xml:space="preserve"> </w:t>
      </w:r>
      <w:r>
        <w:rPr>
          <w:sz w:val="24"/>
        </w:rPr>
        <w:t>working with associates, billing/collecting).</w:t>
      </w:r>
    </w:p>
    <w:p w:rsidR="003E4C7A" w:rsidRDefault="003E4C7A">
      <w:pPr>
        <w:pStyle w:val="BodyText"/>
        <w:ind w:left="0" w:firstLine="0"/>
      </w:pPr>
    </w:p>
    <w:p w:rsidR="003E4C7A" w:rsidRDefault="003E4C7A">
      <w:pPr>
        <w:pStyle w:val="BodyText"/>
        <w:spacing w:before="44"/>
        <w:ind w:left="0" w:firstLine="0"/>
      </w:pPr>
    </w:p>
    <w:p w:rsidR="003E4C7A" w:rsidRDefault="0040715D">
      <w:pPr>
        <w:pStyle w:val="Heading3"/>
        <w:numPr>
          <w:ilvl w:val="1"/>
          <w:numId w:val="30"/>
        </w:numPr>
        <w:tabs>
          <w:tab w:val="left" w:pos="1758"/>
        </w:tabs>
        <w:ind w:left="1758" w:hanging="358"/>
      </w:pPr>
      <w:r>
        <w:rPr>
          <w:color w:val="424242"/>
        </w:rPr>
        <w:t>LENS</w:t>
      </w:r>
      <w:r>
        <w:rPr>
          <w:color w:val="424242"/>
          <w:spacing w:val="-4"/>
        </w:rPr>
        <w:t xml:space="preserve"> </w:t>
      </w:r>
      <w:r>
        <w:rPr>
          <w:color w:val="424242"/>
        </w:rPr>
        <w:t>AND</w:t>
      </w:r>
      <w:r>
        <w:rPr>
          <w:color w:val="424242"/>
          <w:spacing w:val="-3"/>
        </w:rPr>
        <w:t xml:space="preserve"> </w:t>
      </w:r>
      <w:r>
        <w:rPr>
          <w:color w:val="424242"/>
          <w:spacing w:val="-2"/>
        </w:rPr>
        <w:t>CATARACT</w:t>
      </w:r>
    </w:p>
    <w:p w:rsidR="003E4C7A" w:rsidRDefault="0040715D">
      <w:pPr>
        <w:pStyle w:val="ListParagraph"/>
        <w:numPr>
          <w:ilvl w:val="0"/>
          <w:numId w:val="26"/>
        </w:numPr>
        <w:tabs>
          <w:tab w:val="left" w:pos="1759"/>
        </w:tabs>
        <w:ind w:left="1759" w:hanging="359"/>
        <w:rPr>
          <w:sz w:val="24"/>
        </w:rPr>
      </w:pPr>
      <w:r>
        <w:rPr>
          <w:sz w:val="24"/>
        </w:rPr>
        <w:t xml:space="preserve">Embryology of the </w:t>
      </w:r>
      <w:r>
        <w:rPr>
          <w:spacing w:val="-4"/>
          <w:sz w:val="24"/>
        </w:rPr>
        <w:t>lens</w:t>
      </w:r>
    </w:p>
    <w:p w:rsidR="003E4C7A" w:rsidRDefault="0040715D">
      <w:pPr>
        <w:pStyle w:val="ListParagraph"/>
        <w:numPr>
          <w:ilvl w:val="0"/>
          <w:numId w:val="26"/>
        </w:numPr>
        <w:tabs>
          <w:tab w:val="left" w:pos="1759"/>
        </w:tabs>
        <w:ind w:left="1759" w:hanging="359"/>
        <w:rPr>
          <w:sz w:val="24"/>
        </w:rPr>
      </w:pPr>
      <w:r>
        <w:rPr>
          <w:sz w:val="24"/>
        </w:rPr>
        <w:t>Anatomy &amp; Histology o</w:t>
      </w:r>
      <w:r>
        <w:rPr>
          <w:sz w:val="24"/>
        </w:rPr>
        <w:t xml:space="preserve">f the </w:t>
      </w:r>
      <w:r>
        <w:rPr>
          <w:spacing w:val="-4"/>
          <w:sz w:val="24"/>
        </w:rPr>
        <w:t>lens</w:t>
      </w:r>
    </w:p>
    <w:p w:rsidR="003E4C7A" w:rsidRDefault="0040715D">
      <w:pPr>
        <w:pStyle w:val="ListParagraph"/>
        <w:numPr>
          <w:ilvl w:val="0"/>
          <w:numId w:val="26"/>
        </w:numPr>
        <w:tabs>
          <w:tab w:val="left" w:pos="1759"/>
        </w:tabs>
        <w:ind w:left="1759" w:hanging="359"/>
        <w:rPr>
          <w:sz w:val="24"/>
        </w:rPr>
      </w:pPr>
      <w:r>
        <w:rPr>
          <w:sz w:val="24"/>
        </w:rPr>
        <w:t xml:space="preserve">Physiology of the </w:t>
      </w:r>
      <w:r>
        <w:rPr>
          <w:spacing w:val="-4"/>
          <w:sz w:val="24"/>
        </w:rPr>
        <w:t>lens</w:t>
      </w:r>
    </w:p>
    <w:p w:rsidR="003E4C7A" w:rsidRDefault="003E4C7A">
      <w:pPr>
        <w:rPr>
          <w:sz w:val="24"/>
        </w:rPr>
        <w:sectPr w:rsidR="003E4C7A">
          <w:pgSz w:w="12240" w:h="15840"/>
          <w:pgMar w:top="1380" w:right="280" w:bottom="280" w:left="400" w:header="720" w:footer="720" w:gutter="0"/>
          <w:cols w:space="720"/>
        </w:sectPr>
      </w:pPr>
    </w:p>
    <w:p w:rsidR="003E4C7A" w:rsidRDefault="0040715D">
      <w:pPr>
        <w:pStyle w:val="ListParagraph"/>
        <w:numPr>
          <w:ilvl w:val="0"/>
          <w:numId w:val="26"/>
        </w:numPr>
        <w:tabs>
          <w:tab w:val="left" w:pos="1759"/>
        </w:tabs>
        <w:spacing w:before="80"/>
        <w:ind w:left="1759" w:hanging="359"/>
        <w:rPr>
          <w:sz w:val="24"/>
        </w:rPr>
      </w:pPr>
      <w:r>
        <w:rPr>
          <w:sz w:val="24"/>
        </w:rPr>
        <w:lastRenderedPageBreak/>
        <w:t xml:space="preserve">The basics of </w:t>
      </w:r>
      <w:r>
        <w:rPr>
          <w:rFonts w:ascii="Arial" w:hAnsi="Arial"/>
          <w:i/>
          <w:sz w:val="24"/>
        </w:rPr>
        <w:t xml:space="preserve">common </w:t>
      </w:r>
      <w:r>
        <w:rPr>
          <w:sz w:val="24"/>
        </w:rPr>
        <w:t xml:space="preserve">lens disorders with emphasis on </w:t>
      </w:r>
      <w:r>
        <w:rPr>
          <w:spacing w:val="-2"/>
          <w:sz w:val="24"/>
        </w:rPr>
        <w:t>cataracts</w:t>
      </w:r>
    </w:p>
    <w:p w:rsidR="003E4C7A" w:rsidRDefault="0040715D">
      <w:pPr>
        <w:pStyle w:val="ListParagraph"/>
        <w:numPr>
          <w:ilvl w:val="0"/>
          <w:numId w:val="26"/>
        </w:numPr>
        <w:tabs>
          <w:tab w:val="left" w:pos="1759"/>
        </w:tabs>
        <w:ind w:left="1759" w:hanging="359"/>
        <w:rPr>
          <w:sz w:val="24"/>
        </w:rPr>
      </w:pPr>
      <w:r>
        <w:rPr>
          <w:sz w:val="24"/>
        </w:rPr>
        <w:t xml:space="preserve">Classification of cataracts by etiology (congenital, traumatic, metabolic, </w:t>
      </w:r>
      <w:r>
        <w:rPr>
          <w:spacing w:val="-2"/>
          <w:sz w:val="24"/>
        </w:rPr>
        <w:t>etc.)</w:t>
      </w:r>
    </w:p>
    <w:p w:rsidR="003E4C7A" w:rsidRDefault="0040715D">
      <w:pPr>
        <w:pStyle w:val="ListParagraph"/>
        <w:numPr>
          <w:ilvl w:val="0"/>
          <w:numId w:val="26"/>
        </w:numPr>
        <w:tabs>
          <w:tab w:val="left" w:pos="1759"/>
        </w:tabs>
        <w:ind w:left="1759" w:hanging="359"/>
        <w:rPr>
          <w:sz w:val="24"/>
        </w:rPr>
      </w:pPr>
      <w:r>
        <w:rPr>
          <w:sz w:val="24"/>
        </w:rPr>
        <w:t>Classification</w:t>
      </w:r>
      <w:r>
        <w:rPr>
          <w:spacing w:val="-6"/>
          <w:sz w:val="24"/>
        </w:rPr>
        <w:t xml:space="preserve"> </w:t>
      </w:r>
      <w:r>
        <w:rPr>
          <w:sz w:val="24"/>
        </w:rPr>
        <w:t>of</w:t>
      </w:r>
      <w:r>
        <w:rPr>
          <w:spacing w:val="-3"/>
          <w:sz w:val="24"/>
        </w:rPr>
        <w:t xml:space="preserve"> </w:t>
      </w:r>
      <w:r>
        <w:rPr>
          <w:sz w:val="24"/>
        </w:rPr>
        <w:t>cataracts</w:t>
      </w:r>
      <w:r>
        <w:rPr>
          <w:spacing w:val="-4"/>
          <w:sz w:val="24"/>
        </w:rPr>
        <w:t xml:space="preserve"> </w:t>
      </w:r>
      <w:r>
        <w:rPr>
          <w:sz w:val="24"/>
        </w:rPr>
        <w:t>by</w:t>
      </w:r>
      <w:r>
        <w:rPr>
          <w:spacing w:val="-3"/>
          <w:sz w:val="24"/>
        </w:rPr>
        <w:t xml:space="preserve"> </w:t>
      </w:r>
      <w:r>
        <w:rPr>
          <w:sz w:val="24"/>
        </w:rPr>
        <w:t>morphology</w:t>
      </w:r>
      <w:r>
        <w:rPr>
          <w:spacing w:val="-4"/>
          <w:sz w:val="24"/>
        </w:rPr>
        <w:t xml:space="preserve"> </w:t>
      </w:r>
      <w:r>
        <w:rPr>
          <w:sz w:val="24"/>
        </w:rPr>
        <w:t>(nuclear,</w:t>
      </w:r>
      <w:r>
        <w:rPr>
          <w:spacing w:val="-3"/>
          <w:sz w:val="24"/>
        </w:rPr>
        <w:t xml:space="preserve"> </w:t>
      </w:r>
      <w:r>
        <w:rPr>
          <w:sz w:val="24"/>
        </w:rPr>
        <w:t>cortical,</w:t>
      </w:r>
      <w:r>
        <w:rPr>
          <w:spacing w:val="-4"/>
          <w:sz w:val="24"/>
        </w:rPr>
        <w:t xml:space="preserve"> </w:t>
      </w:r>
      <w:r>
        <w:rPr>
          <w:sz w:val="24"/>
        </w:rPr>
        <w:t>subcapsular,</w:t>
      </w:r>
      <w:r>
        <w:rPr>
          <w:spacing w:val="-3"/>
          <w:sz w:val="24"/>
        </w:rPr>
        <w:t xml:space="preserve"> </w:t>
      </w:r>
      <w:r>
        <w:rPr>
          <w:spacing w:val="-2"/>
          <w:sz w:val="24"/>
        </w:rPr>
        <w:t>etc.)</w:t>
      </w:r>
    </w:p>
    <w:p w:rsidR="003E4C7A" w:rsidRDefault="0040715D">
      <w:pPr>
        <w:pStyle w:val="ListParagraph"/>
        <w:numPr>
          <w:ilvl w:val="0"/>
          <w:numId w:val="26"/>
        </w:numPr>
        <w:tabs>
          <w:tab w:val="left" w:pos="1759"/>
        </w:tabs>
        <w:ind w:left="1759" w:hanging="359"/>
        <w:rPr>
          <w:sz w:val="24"/>
        </w:rPr>
      </w:pPr>
      <w:r>
        <w:rPr>
          <w:sz w:val="24"/>
        </w:rPr>
        <w:t xml:space="preserve">Basics of surgical anatomy of the conjunctiva and </w:t>
      </w:r>
      <w:proofErr w:type="spellStart"/>
      <w:r>
        <w:rPr>
          <w:sz w:val="24"/>
        </w:rPr>
        <w:t>corneo</w:t>
      </w:r>
      <w:proofErr w:type="spellEnd"/>
      <w:r>
        <w:rPr>
          <w:sz w:val="24"/>
        </w:rPr>
        <w:t xml:space="preserve">-scleral </w:t>
      </w:r>
      <w:r>
        <w:rPr>
          <w:spacing w:val="-2"/>
          <w:sz w:val="24"/>
        </w:rPr>
        <w:t>limbus</w:t>
      </w:r>
    </w:p>
    <w:p w:rsidR="003E4C7A" w:rsidRDefault="0040715D">
      <w:pPr>
        <w:pStyle w:val="ListParagraph"/>
        <w:numPr>
          <w:ilvl w:val="0"/>
          <w:numId w:val="26"/>
        </w:numPr>
        <w:tabs>
          <w:tab w:val="left" w:pos="1759"/>
        </w:tabs>
        <w:ind w:left="1759" w:hanging="359"/>
        <w:rPr>
          <w:sz w:val="24"/>
        </w:rPr>
      </w:pPr>
      <w:r>
        <w:rPr>
          <w:sz w:val="24"/>
        </w:rPr>
        <w:t>Basics of suturing tec</w:t>
      </w:r>
      <w:r>
        <w:rPr>
          <w:sz w:val="24"/>
        </w:rPr>
        <w:t xml:space="preserve">hniques and microsurgical </w:t>
      </w:r>
      <w:r>
        <w:rPr>
          <w:spacing w:val="-2"/>
          <w:sz w:val="24"/>
        </w:rPr>
        <w:t>principles</w:t>
      </w:r>
    </w:p>
    <w:p w:rsidR="003E4C7A" w:rsidRDefault="0040715D">
      <w:pPr>
        <w:pStyle w:val="ListParagraph"/>
        <w:numPr>
          <w:ilvl w:val="0"/>
          <w:numId w:val="26"/>
        </w:numPr>
        <w:tabs>
          <w:tab w:val="left" w:pos="1759"/>
        </w:tabs>
        <w:ind w:left="1759" w:hanging="359"/>
        <w:rPr>
          <w:sz w:val="24"/>
        </w:rPr>
      </w:pPr>
      <w:r>
        <w:rPr>
          <w:sz w:val="24"/>
        </w:rPr>
        <w:t>General</w:t>
      </w:r>
      <w:r>
        <w:rPr>
          <w:spacing w:val="-1"/>
          <w:sz w:val="24"/>
        </w:rPr>
        <w:t xml:space="preserve"> </w:t>
      </w:r>
      <w:r>
        <w:rPr>
          <w:sz w:val="24"/>
        </w:rPr>
        <w:t>understanding</w:t>
      </w:r>
      <w:r>
        <w:rPr>
          <w:spacing w:val="-1"/>
          <w:sz w:val="24"/>
        </w:rPr>
        <w:t xml:space="preserve"> </w:t>
      </w:r>
      <w:r>
        <w:rPr>
          <w:sz w:val="24"/>
        </w:rPr>
        <w:t>of</w:t>
      </w:r>
      <w:r>
        <w:rPr>
          <w:spacing w:val="-1"/>
          <w:sz w:val="24"/>
        </w:rPr>
        <w:t xml:space="preserve"> </w:t>
      </w:r>
      <w:r>
        <w:rPr>
          <w:sz w:val="24"/>
        </w:rPr>
        <w:t>different</w:t>
      </w:r>
      <w:r>
        <w:rPr>
          <w:spacing w:val="-1"/>
          <w:sz w:val="24"/>
        </w:rPr>
        <w:t xml:space="preserve"> </w:t>
      </w:r>
      <w:r>
        <w:rPr>
          <w:sz w:val="24"/>
        </w:rPr>
        <w:t>cataract</w:t>
      </w:r>
      <w:r>
        <w:rPr>
          <w:spacing w:val="-1"/>
          <w:sz w:val="24"/>
        </w:rPr>
        <w:t xml:space="preserve"> </w:t>
      </w:r>
      <w:r>
        <w:rPr>
          <w:sz w:val="24"/>
        </w:rPr>
        <w:t xml:space="preserve">surgical </w:t>
      </w:r>
      <w:r>
        <w:rPr>
          <w:spacing w:val="-2"/>
          <w:sz w:val="24"/>
        </w:rPr>
        <w:t>procedures</w:t>
      </w:r>
    </w:p>
    <w:p w:rsidR="003E4C7A" w:rsidRDefault="0040715D">
      <w:pPr>
        <w:pStyle w:val="ListParagraph"/>
        <w:numPr>
          <w:ilvl w:val="0"/>
          <w:numId w:val="26"/>
        </w:numPr>
        <w:tabs>
          <w:tab w:val="left" w:pos="1760"/>
        </w:tabs>
        <w:ind w:right="1206"/>
        <w:rPr>
          <w:sz w:val="24"/>
        </w:rPr>
      </w:pPr>
      <w:r>
        <w:rPr>
          <w:sz w:val="24"/>
        </w:rPr>
        <w:t>Theoretical</w:t>
      </w:r>
      <w:r>
        <w:rPr>
          <w:spacing w:val="-4"/>
          <w:sz w:val="24"/>
        </w:rPr>
        <w:t xml:space="preserve"> </w:t>
      </w:r>
      <w:r>
        <w:rPr>
          <w:sz w:val="24"/>
        </w:rPr>
        <w:t>basis</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various</w:t>
      </w:r>
      <w:r>
        <w:rPr>
          <w:spacing w:val="-4"/>
          <w:sz w:val="24"/>
        </w:rPr>
        <w:t xml:space="preserve"> </w:t>
      </w:r>
      <w:r>
        <w:rPr>
          <w:sz w:val="24"/>
        </w:rPr>
        <w:t>types</w:t>
      </w:r>
      <w:r>
        <w:rPr>
          <w:spacing w:val="-4"/>
          <w:sz w:val="24"/>
        </w:rPr>
        <w:t xml:space="preserve"> </w:t>
      </w:r>
      <w:r>
        <w:rPr>
          <w:sz w:val="24"/>
        </w:rPr>
        <w:t>of</w:t>
      </w:r>
      <w:r>
        <w:rPr>
          <w:spacing w:val="-4"/>
          <w:sz w:val="24"/>
        </w:rPr>
        <w:t xml:space="preserve"> </w:t>
      </w:r>
      <w:r>
        <w:rPr>
          <w:sz w:val="24"/>
        </w:rPr>
        <w:t>regional</w:t>
      </w:r>
      <w:r>
        <w:rPr>
          <w:spacing w:val="-4"/>
          <w:sz w:val="24"/>
        </w:rPr>
        <w:t xml:space="preserve"> </w:t>
      </w:r>
      <w:r>
        <w:rPr>
          <w:sz w:val="24"/>
        </w:rPr>
        <w:t>periocular</w:t>
      </w:r>
      <w:r>
        <w:rPr>
          <w:spacing w:val="-4"/>
          <w:sz w:val="24"/>
        </w:rPr>
        <w:t xml:space="preserve"> </w:t>
      </w:r>
      <w:r>
        <w:rPr>
          <w:sz w:val="24"/>
        </w:rPr>
        <w:t>anesthesia</w:t>
      </w:r>
      <w:r>
        <w:rPr>
          <w:spacing w:val="-4"/>
          <w:sz w:val="24"/>
        </w:rPr>
        <w:t xml:space="preserve"> </w:t>
      </w:r>
      <w:r>
        <w:rPr>
          <w:sz w:val="24"/>
        </w:rPr>
        <w:t>and</w:t>
      </w:r>
      <w:r>
        <w:rPr>
          <w:spacing w:val="-4"/>
          <w:sz w:val="24"/>
        </w:rPr>
        <w:t xml:space="preserve"> </w:t>
      </w:r>
      <w:r>
        <w:rPr>
          <w:sz w:val="24"/>
        </w:rPr>
        <w:t xml:space="preserve">facial akinesia used during cataract surgery. In </w:t>
      </w:r>
      <w:proofErr w:type="gramStart"/>
      <w:r>
        <w:rPr>
          <w:sz w:val="24"/>
        </w:rPr>
        <w:t>addition</w:t>
      </w:r>
      <w:proofErr w:type="gramEnd"/>
      <w:r>
        <w:rPr>
          <w:sz w:val="24"/>
        </w:rPr>
        <w:t xml:space="preserve"> it is expected that </w:t>
      </w:r>
      <w:r>
        <w:rPr>
          <w:sz w:val="24"/>
        </w:rPr>
        <w:t>the resident has adequate knowledge of orbital anatomy, the different anesthetic agents available, common doses, effects and side effects.</w:t>
      </w:r>
    </w:p>
    <w:p w:rsidR="003E4C7A" w:rsidRDefault="0040715D">
      <w:pPr>
        <w:pStyle w:val="ListParagraph"/>
        <w:numPr>
          <w:ilvl w:val="0"/>
          <w:numId w:val="26"/>
        </w:numPr>
        <w:tabs>
          <w:tab w:val="left" w:pos="1760"/>
        </w:tabs>
        <w:ind w:right="1300"/>
        <w:rPr>
          <w:sz w:val="24"/>
        </w:rPr>
      </w:pPr>
      <w:r>
        <w:rPr>
          <w:sz w:val="24"/>
        </w:rPr>
        <w:t>Obtain</w:t>
      </w:r>
      <w:r>
        <w:rPr>
          <w:spacing w:val="-4"/>
          <w:sz w:val="24"/>
        </w:rPr>
        <w:t xml:space="preserve"> </w:t>
      </w:r>
      <w:r>
        <w:rPr>
          <w:sz w:val="24"/>
        </w:rPr>
        <w:t>a</w:t>
      </w:r>
      <w:r>
        <w:rPr>
          <w:spacing w:val="-4"/>
          <w:sz w:val="24"/>
        </w:rPr>
        <w:t xml:space="preserve"> </w:t>
      </w:r>
      <w:r>
        <w:rPr>
          <w:sz w:val="24"/>
        </w:rPr>
        <w:t>complete</w:t>
      </w:r>
      <w:r>
        <w:rPr>
          <w:spacing w:val="-4"/>
          <w:sz w:val="24"/>
        </w:rPr>
        <w:t xml:space="preserve"> </w:t>
      </w:r>
      <w:r>
        <w:rPr>
          <w:sz w:val="24"/>
        </w:rPr>
        <w:t>ophthalmic</w:t>
      </w:r>
      <w:r>
        <w:rPr>
          <w:spacing w:val="-4"/>
          <w:sz w:val="24"/>
        </w:rPr>
        <w:t xml:space="preserve"> </w:t>
      </w:r>
      <w:r>
        <w:rPr>
          <w:sz w:val="24"/>
        </w:rPr>
        <w:t>history</w:t>
      </w:r>
      <w:r>
        <w:rPr>
          <w:spacing w:val="-4"/>
          <w:sz w:val="24"/>
        </w:rPr>
        <w:t xml:space="preserve"> </w:t>
      </w:r>
      <w:r>
        <w:rPr>
          <w:sz w:val="24"/>
        </w:rPr>
        <w:t>with</w:t>
      </w:r>
      <w:r>
        <w:rPr>
          <w:spacing w:val="-4"/>
          <w:sz w:val="24"/>
        </w:rPr>
        <w:t xml:space="preserve"> </w:t>
      </w:r>
      <w:r>
        <w:rPr>
          <w:sz w:val="24"/>
        </w:rPr>
        <w:t>emphasis</w:t>
      </w:r>
      <w:r>
        <w:rPr>
          <w:spacing w:val="-4"/>
          <w:sz w:val="24"/>
        </w:rPr>
        <w:t xml:space="preserve"> </w:t>
      </w:r>
      <w:r>
        <w:rPr>
          <w:sz w:val="24"/>
        </w:rPr>
        <w:t>on</w:t>
      </w:r>
      <w:r>
        <w:rPr>
          <w:spacing w:val="-4"/>
          <w:sz w:val="24"/>
        </w:rPr>
        <w:t xml:space="preserve"> </w:t>
      </w:r>
      <w:r>
        <w:rPr>
          <w:sz w:val="24"/>
        </w:rPr>
        <w:t>symptoms</w:t>
      </w:r>
      <w:r>
        <w:rPr>
          <w:spacing w:val="-4"/>
          <w:sz w:val="24"/>
        </w:rPr>
        <w:t xml:space="preserve"> </w:t>
      </w:r>
      <w:r>
        <w:rPr>
          <w:sz w:val="24"/>
        </w:rPr>
        <w:t>related</w:t>
      </w:r>
      <w:r>
        <w:rPr>
          <w:spacing w:val="-4"/>
          <w:sz w:val="24"/>
        </w:rPr>
        <w:t xml:space="preserve"> </w:t>
      </w:r>
      <w:r>
        <w:rPr>
          <w:sz w:val="24"/>
        </w:rPr>
        <w:t>to</w:t>
      </w:r>
      <w:r>
        <w:rPr>
          <w:spacing w:val="-4"/>
          <w:sz w:val="24"/>
        </w:rPr>
        <w:t xml:space="preserve"> </w:t>
      </w:r>
      <w:r>
        <w:rPr>
          <w:sz w:val="24"/>
        </w:rPr>
        <w:t>the presence of cataracts. Detailing the types of daily activities affected by the cataract is an important part of history taking and its documentation is an important part of the evaluation.</w:t>
      </w:r>
    </w:p>
    <w:p w:rsidR="003E4C7A" w:rsidRDefault="0040715D">
      <w:pPr>
        <w:pStyle w:val="ListParagraph"/>
        <w:numPr>
          <w:ilvl w:val="0"/>
          <w:numId w:val="26"/>
        </w:numPr>
        <w:tabs>
          <w:tab w:val="left" w:pos="1760"/>
        </w:tabs>
        <w:ind w:right="1500"/>
        <w:rPr>
          <w:sz w:val="24"/>
        </w:rPr>
      </w:pPr>
      <w:r>
        <w:rPr>
          <w:sz w:val="24"/>
        </w:rPr>
        <w:t>To</w:t>
      </w:r>
      <w:r>
        <w:rPr>
          <w:spacing w:val="-9"/>
          <w:sz w:val="24"/>
        </w:rPr>
        <w:t xml:space="preserve"> </w:t>
      </w:r>
      <w:r>
        <w:rPr>
          <w:sz w:val="24"/>
        </w:rPr>
        <w:t>perform</w:t>
      </w:r>
      <w:r>
        <w:rPr>
          <w:spacing w:val="-9"/>
          <w:sz w:val="24"/>
        </w:rPr>
        <w:t xml:space="preserve"> </w:t>
      </w:r>
      <w:r>
        <w:rPr>
          <w:sz w:val="24"/>
        </w:rPr>
        <w:t>the</w:t>
      </w:r>
      <w:r>
        <w:rPr>
          <w:spacing w:val="-9"/>
          <w:sz w:val="24"/>
        </w:rPr>
        <w:t xml:space="preserve"> </w:t>
      </w:r>
      <w:r>
        <w:rPr>
          <w:sz w:val="24"/>
        </w:rPr>
        <w:t>complete</w:t>
      </w:r>
      <w:r>
        <w:rPr>
          <w:spacing w:val="-9"/>
          <w:sz w:val="24"/>
        </w:rPr>
        <w:t xml:space="preserve"> </w:t>
      </w:r>
      <w:r>
        <w:rPr>
          <w:sz w:val="24"/>
        </w:rPr>
        <w:t>pre-operative</w:t>
      </w:r>
      <w:r>
        <w:rPr>
          <w:spacing w:val="-9"/>
          <w:sz w:val="24"/>
        </w:rPr>
        <w:t xml:space="preserve"> </w:t>
      </w:r>
      <w:r>
        <w:rPr>
          <w:sz w:val="24"/>
        </w:rPr>
        <w:t>ophthalmologic</w:t>
      </w:r>
      <w:r>
        <w:rPr>
          <w:spacing w:val="-9"/>
          <w:sz w:val="24"/>
        </w:rPr>
        <w:t xml:space="preserve"> </w:t>
      </w:r>
      <w:r>
        <w:rPr>
          <w:sz w:val="24"/>
        </w:rPr>
        <w:t>examination</w:t>
      </w:r>
      <w:r>
        <w:rPr>
          <w:spacing w:val="-9"/>
          <w:sz w:val="24"/>
        </w:rPr>
        <w:t xml:space="preserve"> </w:t>
      </w:r>
      <w:r>
        <w:rPr>
          <w:sz w:val="24"/>
        </w:rPr>
        <w:t>of</w:t>
      </w:r>
      <w:r>
        <w:rPr>
          <w:spacing w:val="-9"/>
          <w:sz w:val="24"/>
        </w:rPr>
        <w:t xml:space="preserve"> </w:t>
      </w:r>
      <w:r>
        <w:rPr>
          <w:sz w:val="24"/>
        </w:rPr>
        <w:t xml:space="preserve">cataract </w:t>
      </w:r>
      <w:r>
        <w:rPr>
          <w:spacing w:val="-2"/>
          <w:sz w:val="24"/>
        </w:rPr>
        <w:t>patients.</w:t>
      </w:r>
    </w:p>
    <w:p w:rsidR="003E4C7A" w:rsidRDefault="0040715D">
      <w:pPr>
        <w:pStyle w:val="ListParagraph"/>
        <w:numPr>
          <w:ilvl w:val="0"/>
          <w:numId w:val="26"/>
        </w:numPr>
        <w:tabs>
          <w:tab w:val="left" w:pos="1759"/>
        </w:tabs>
        <w:ind w:left="1759" w:hanging="359"/>
        <w:rPr>
          <w:sz w:val="24"/>
        </w:rPr>
      </w:pPr>
      <w:r>
        <w:rPr>
          <w:sz w:val="24"/>
        </w:rPr>
        <w:t xml:space="preserve">Slit-lamp examination of the lens in order to </w:t>
      </w:r>
      <w:r>
        <w:rPr>
          <w:spacing w:val="-2"/>
          <w:sz w:val="24"/>
        </w:rPr>
        <w:t>recognize:</w:t>
      </w:r>
    </w:p>
    <w:p w:rsidR="003E4C7A" w:rsidRDefault="0040715D">
      <w:pPr>
        <w:pStyle w:val="ListParagraph"/>
        <w:numPr>
          <w:ilvl w:val="1"/>
          <w:numId w:val="26"/>
        </w:numPr>
        <w:tabs>
          <w:tab w:val="left" w:pos="2479"/>
        </w:tabs>
        <w:ind w:left="2479" w:hanging="359"/>
        <w:rPr>
          <w:sz w:val="24"/>
        </w:rPr>
      </w:pPr>
      <w:r>
        <w:rPr>
          <w:sz w:val="24"/>
        </w:rPr>
        <w:t xml:space="preserve">Abnormal lens </w:t>
      </w:r>
      <w:r>
        <w:rPr>
          <w:spacing w:val="-2"/>
          <w:sz w:val="24"/>
        </w:rPr>
        <w:t>position</w:t>
      </w:r>
    </w:p>
    <w:p w:rsidR="003E4C7A" w:rsidRDefault="0040715D">
      <w:pPr>
        <w:pStyle w:val="ListParagraph"/>
        <w:numPr>
          <w:ilvl w:val="1"/>
          <w:numId w:val="26"/>
        </w:numPr>
        <w:tabs>
          <w:tab w:val="left" w:pos="2479"/>
        </w:tabs>
        <w:ind w:left="2479" w:hanging="359"/>
        <w:rPr>
          <w:sz w:val="24"/>
        </w:rPr>
      </w:pPr>
      <w:proofErr w:type="spellStart"/>
      <w:r>
        <w:rPr>
          <w:spacing w:val="-2"/>
          <w:sz w:val="24"/>
        </w:rPr>
        <w:t>Phacodonesis</w:t>
      </w:r>
      <w:proofErr w:type="spellEnd"/>
    </w:p>
    <w:p w:rsidR="003E4C7A" w:rsidRDefault="0040715D">
      <w:pPr>
        <w:pStyle w:val="ListParagraph"/>
        <w:numPr>
          <w:ilvl w:val="1"/>
          <w:numId w:val="26"/>
        </w:numPr>
        <w:tabs>
          <w:tab w:val="left" w:pos="2479"/>
        </w:tabs>
        <w:ind w:left="2479" w:hanging="359"/>
        <w:rPr>
          <w:sz w:val="24"/>
        </w:rPr>
      </w:pPr>
      <w:proofErr w:type="spellStart"/>
      <w:r>
        <w:rPr>
          <w:spacing w:val="-2"/>
          <w:sz w:val="24"/>
        </w:rPr>
        <w:t>Pseudoexfoliation</w:t>
      </w:r>
      <w:proofErr w:type="spellEnd"/>
    </w:p>
    <w:p w:rsidR="003E4C7A" w:rsidRDefault="0040715D">
      <w:pPr>
        <w:pStyle w:val="ListParagraph"/>
        <w:numPr>
          <w:ilvl w:val="1"/>
          <w:numId w:val="26"/>
        </w:numPr>
        <w:tabs>
          <w:tab w:val="left" w:pos="2479"/>
        </w:tabs>
        <w:ind w:left="2479" w:hanging="359"/>
        <w:rPr>
          <w:sz w:val="24"/>
        </w:rPr>
      </w:pPr>
      <w:r>
        <w:rPr>
          <w:sz w:val="24"/>
        </w:rPr>
        <w:t>Cataracts</w:t>
      </w:r>
      <w:r>
        <w:rPr>
          <w:spacing w:val="-6"/>
          <w:sz w:val="24"/>
        </w:rPr>
        <w:t xml:space="preserve"> </w:t>
      </w:r>
      <w:r>
        <w:rPr>
          <w:sz w:val="24"/>
        </w:rPr>
        <w:t>(morphology,</w:t>
      </w:r>
      <w:r>
        <w:rPr>
          <w:spacing w:val="-6"/>
          <w:sz w:val="24"/>
        </w:rPr>
        <w:t xml:space="preserve"> </w:t>
      </w:r>
      <w:r>
        <w:rPr>
          <w:sz w:val="24"/>
        </w:rPr>
        <w:t>location,</w:t>
      </w:r>
      <w:r>
        <w:rPr>
          <w:spacing w:val="-6"/>
          <w:sz w:val="24"/>
        </w:rPr>
        <w:t xml:space="preserve"> </w:t>
      </w:r>
      <w:r>
        <w:rPr>
          <w:spacing w:val="-2"/>
          <w:sz w:val="24"/>
        </w:rPr>
        <w:t>severity)</w:t>
      </w:r>
    </w:p>
    <w:p w:rsidR="003E4C7A" w:rsidRDefault="0040715D">
      <w:pPr>
        <w:pStyle w:val="ListParagraph"/>
        <w:numPr>
          <w:ilvl w:val="1"/>
          <w:numId w:val="26"/>
        </w:numPr>
        <w:tabs>
          <w:tab w:val="left" w:pos="2479"/>
        </w:tabs>
        <w:ind w:left="2479" w:hanging="359"/>
        <w:rPr>
          <w:sz w:val="24"/>
        </w:rPr>
      </w:pPr>
      <w:r>
        <w:rPr>
          <w:sz w:val="24"/>
        </w:rPr>
        <w:t xml:space="preserve">Associated anterior segment anomalies such </w:t>
      </w:r>
      <w:r>
        <w:rPr>
          <w:spacing w:val="-5"/>
          <w:sz w:val="24"/>
        </w:rPr>
        <w:t>as:</w:t>
      </w:r>
    </w:p>
    <w:p w:rsidR="003E4C7A" w:rsidRDefault="0040715D">
      <w:pPr>
        <w:pStyle w:val="ListParagraph"/>
        <w:numPr>
          <w:ilvl w:val="2"/>
          <w:numId w:val="26"/>
        </w:numPr>
        <w:tabs>
          <w:tab w:val="left" w:pos="3199"/>
        </w:tabs>
        <w:ind w:left="3199" w:hanging="359"/>
        <w:rPr>
          <w:sz w:val="24"/>
        </w:rPr>
      </w:pPr>
      <w:r>
        <w:rPr>
          <w:sz w:val="24"/>
        </w:rPr>
        <w:t>Shallo</w:t>
      </w:r>
      <w:r>
        <w:rPr>
          <w:sz w:val="24"/>
        </w:rPr>
        <w:t xml:space="preserve">w anterior </w:t>
      </w:r>
      <w:r>
        <w:rPr>
          <w:spacing w:val="-2"/>
          <w:sz w:val="24"/>
        </w:rPr>
        <w:t>chamber</w:t>
      </w:r>
    </w:p>
    <w:p w:rsidR="003E4C7A" w:rsidRDefault="0040715D">
      <w:pPr>
        <w:pStyle w:val="ListParagraph"/>
        <w:numPr>
          <w:ilvl w:val="2"/>
          <w:numId w:val="26"/>
        </w:numPr>
        <w:tabs>
          <w:tab w:val="left" w:pos="3199"/>
        </w:tabs>
        <w:ind w:left="3199" w:hanging="359"/>
        <w:rPr>
          <w:sz w:val="24"/>
        </w:rPr>
      </w:pPr>
      <w:r>
        <w:rPr>
          <w:sz w:val="24"/>
        </w:rPr>
        <w:t xml:space="preserve">Pupillary </w:t>
      </w:r>
      <w:r>
        <w:rPr>
          <w:spacing w:val="-2"/>
          <w:sz w:val="24"/>
        </w:rPr>
        <w:t>membranes</w:t>
      </w:r>
    </w:p>
    <w:p w:rsidR="003E4C7A" w:rsidRDefault="0040715D">
      <w:pPr>
        <w:pStyle w:val="ListParagraph"/>
        <w:numPr>
          <w:ilvl w:val="2"/>
          <w:numId w:val="26"/>
        </w:numPr>
        <w:tabs>
          <w:tab w:val="left" w:pos="3199"/>
        </w:tabs>
        <w:ind w:left="3199" w:hanging="359"/>
        <w:rPr>
          <w:sz w:val="24"/>
        </w:rPr>
      </w:pPr>
      <w:r>
        <w:rPr>
          <w:spacing w:val="-2"/>
          <w:sz w:val="24"/>
        </w:rPr>
        <w:t>Synechiae</w:t>
      </w:r>
    </w:p>
    <w:p w:rsidR="003E4C7A" w:rsidRDefault="0040715D">
      <w:pPr>
        <w:pStyle w:val="ListParagraph"/>
        <w:numPr>
          <w:ilvl w:val="2"/>
          <w:numId w:val="26"/>
        </w:numPr>
        <w:tabs>
          <w:tab w:val="left" w:pos="3199"/>
        </w:tabs>
        <w:ind w:left="3199" w:hanging="359"/>
        <w:rPr>
          <w:sz w:val="24"/>
        </w:rPr>
      </w:pPr>
      <w:r>
        <w:rPr>
          <w:sz w:val="24"/>
        </w:rPr>
        <w:t xml:space="preserve">Iris transillumination </w:t>
      </w:r>
      <w:r>
        <w:rPr>
          <w:spacing w:val="-2"/>
          <w:sz w:val="24"/>
        </w:rPr>
        <w:t>defects</w:t>
      </w:r>
    </w:p>
    <w:p w:rsidR="003E4C7A" w:rsidRDefault="0040715D">
      <w:pPr>
        <w:pStyle w:val="ListParagraph"/>
        <w:numPr>
          <w:ilvl w:val="0"/>
          <w:numId w:val="26"/>
        </w:numPr>
        <w:tabs>
          <w:tab w:val="left" w:pos="1759"/>
        </w:tabs>
        <w:ind w:left="1759" w:hanging="359"/>
        <w:rPr>
          <w:sz w:val="24"/>
        </w:rPr>
      </w:pPr>
      <w:r>
        <w:rPr>
          <w:sz w:val="24"/>
        </w:rPr>
        <w:t xml:space="preserve">Other means of assessing the severity of a </w:t>
      </w:r>
      <w:r>
        <w:rPr>
          <w:spacing w:val="-2"/>
          <w:sz w:val="24"/>
        </w:rPr>
        <w:t>cataract:</w:t>
      </w:r>
    </w:p>
    <w:p w:rsidR="003E4C7A" w:rsidRDefault="0040715D">
      <w:pPr>
        <w:pStyle w:val="ListParagraph"/>
        <w:numPr>
          <w:ilvl w:val="1"/>
          <w:numId w:val="26"/>
        </w:numPr>
        <w:tabs>
          <w:tab w:val="left" w:pos="2479"/>
        </w:tabs>
        <w:ind w:left="2479" w:hanging="359"/>
        <w:rPr>
          <w:sz w:val="24"/>
        </w:rPr>
      </w:pPr>
      <w:r>
        <w:rPr>
          <w:spacing w:val="-2"/>
          <w:sz w:val="24"/>
        </w:rPr>
        <w:t>Retinoscope</w:t>
      </w:r>
    </w:p>
    <w:p w:rsidR="003E4C7A" w:rsidRDefault="0040715D">
      <w:pPr>
        <w:pStyle w:val="ListParagraph"/>
        <w:numPr>
          <w:ilvl w:val="1"/>
          <w:numId w:val="26"/>
        </w:numPr>
        <w:tabs>
          <w:tab w:val="left" w:pos="2479"/>
        </w:tabs>
        <w:ind w:left="2479" w:hanging="359"/>
        <w:rPr>
          <w:sz w:val="24"/>
        </w:rPr>
      </w:pPr>
      <w:r>
        <w:rPr>
          <w:sz w:val="24"/>
        </w:rPr>
        <w:t xml:space="preserve">Direct </w:t>
      </w:r>
      <w:r>
        <w:rPr>
          <w:spacing w:val="-2"/>
          <w:sz w:val="24"/>
        </w:rPr>
        <w:t>Ophthalmoscope</w:t>
      </w:r>
    </w:p>
    <w:p w:rsidR="003E4C7A" w:rsidRDefault="0040715D">
      <w:pPr>
        <w:pStyle w:val="ListParagraph"/>
        <w:numPr>
          <w:ilvl w:val="0"/>
          <w:numId w:val="26"/>
        </w:numPr>
        <w:tabs>
          <w:tab w:val="left" w:pos="1760"/>
        </w:tabs>
        <w:ind w:right="1753"/>
        <w:rPr>
          <w:sz w:val="24"/>
        </w:rPr>
      </w:pPr>
      <w:r>
        <w:rPr>
          <w:sz w:val="24"/>
        </w:rPr>
        <w:t>To describe the indications, evaluation and management, and intra- and post-operative</w:t>
      </w:r>
      <w:r>
        <w:rPr>
          <w:spacing w:val="-5"/>
          <w:sz w:val="24"/>
        </w:rPr>
        <w:t xml:space="preserve"> </w:t>
      </w:r>
      <w:r>
        <w:rPr>
          <w:sz w:val="24"/>
        </w:rPr>
        <w:t>com</w:t>
      </w:r>
      <w:r>
        <w:rPr>
          <w:sz w:val="24"/>
        </w:rPr>
        <w:t>plications</w:t>
      </w:r>
      <w:r>
        <w:rPr>
          <w:spacing w:val="-5"/>
          <w:sz w:val="24"/>
        </w:rPr>
        <w:t xml:space="preserve"> </w:t>
      </w:r>
      <w:r>
        <w:rPr>
          <w:sz w:val="24"/>
        </w:rPr>
        <w:t>of</w:t>
      </w:r>
      <w:r>
        <w:rPr>
          <w:spacing w:val="-5"/>
          <w:sz w:val="24"/>
        </w:rPr>
        <w:t xml:space="preserve"> </w:t>
      </w:r>
      <w:r>
        <w:rPr>
          <w:sz w:val="24"/>
        </w:rPr>
        <w:t>cataract</w:t>
      </w:r>
      <w:r>
        <w:rPr>
          <w:spacing w:val="-5"/>
          <w:sz w:val="24"/>
        </w:rPr>
        <w:t xml:space="preserve"> </w:t>
      </w:r>
      <w:r>
        <w:rPr>
          <w:sz w:val="24"/>
        </w:rPr>
        <w:t>surgery</w:t>
      </w:r>
      <w:r>
        <w:rPr>
          <w:spacing w:val="-5"/>
          <w:sz w:val="24"/>
        </w:rPr>
        <w:t xml:space="preserve"> </w:t>
      </w:r>
      <w:r>
        <w:rPr>
          <w:sz w:val="24"/>
        </w:rPr>
        <w:t>and</w:t>
      </w:r>
      <w:r>
        <w:rPr>
          <w:spacing w:val="-5"/>
          <w:sz w:val="24"/>
        </w:rPr>
        <w:t xml:space="preserve"> </w:t>
      </w:r>
      <w:r>
        <w:rPr>
          <w:sz w:val="24"/>
        </w:rPr>
        <w:t>other</w:t>
      </w:r>
      <w:r>
        <w:rPr>
          <w:spacing w:val="-5"/>
          <w:sz w:val="24"/>
        </w:rPr>
        <w:t xml:space="preserve"> </w:t>
      </w:r>
      <w:r>
        <w:rPr>
          <w:sz w:val="24"/>
        </w:rPr>
        <w:t>anterior</w:t>
      </w:r>
      <w:r>
        <w:rPr>
          <w:spacing w:val="-5"/>
          <w:sz w:val="24"/>
        </w:rPr>
        <w:t xml:space="preserve"> </w:t>
      </w:r>
      <w:r>
        <w:rPr>
          <w:sz w:val="24"/>
        </w:rPr>
        <w:t xml:space="preserve">segment </w:t>
      </w:r>
      <w:r>
        <w:rPr>
          <w:spacing w:val="-2"/>
          <w:sz w:val="24"/>
        </w:rPr>
        <w:t>procedures.</w:t>
      </w:r>
    </w:p>
    <w:p w:rsidR="003E4C7A" w:rsidRDefault="0040715D">
      <w:pPr>
        <w:pStyle w:val="ListParagraph"/>
        <w:numPr>
          <w:ilvl w:val="0"/>
          <w:numId w:val="26"/>
        </w:numPr>
        <w:tabs>
          <w:tab w:val="left" w:pos="1760"/>
        </w:tabs>
        <w:ind w:right="1450"/>
        <w:rPr>
          <w:sz w:val="24"/>
        </w:rPr>
      </w:pPr>
      <w:r>
        <w:rPr>
          <w:sz w:val="24"/>
        </w:rPr>
        <w:t>To</w:t>
      </w:r>
      <w:r>
        <w:rPr>
          <w:spacing w:val="-7"/>
          <w:sz w:val="24"/>
        </w:rPr>
        <w:t xml:space="preserve"> </w:t>
      </w:r>
      <w:r>
        <w:rPr>
          <w:sz w:val="24"/>
        </w:rPr>
        <w:t>formulate</w:t>
      </w:r>
      <w:r>
        <w:rPr>
          <w:spacing w:val="-7"/>
          <w:sz w:val="24"/>
        </w:rPr>
        <w:t xml:space="preserve"> </w:t>
      </w:r>
      <w:r>
        <w:rPr>
          <w:sz w:val="24"/>
        </w:rPr>
        <w:t>the</w:t>
      </w:r>
      <w:r>
        <w:rPr>
          <w:spacing w:val="-7"/>
          <w:sz w:val="24"/>
        </w:rPr>
        <w:t xml:space="preserve"> </w:t>
      </w:r>
      <w:r>
        <w:rPr>
          <w:sz w:val="24"/>
        </w:rPr>
        <w:t>differential</w:t>
      </w:r>
      <w:r>
        <w:rPr>
          <w:spacing w:val="-7"/>
          <w:sz w:val="24"/>
        </w:rPr>
        <w:t xml:space="preserve"> </w:t>
      </w:r>
      <w:r>
        <w:rPr>
          <w:sz w:val="24"/>
        </w:rPr>
        <w:t>diagnoses</w:t>
      </w:r>
      <w:r>
        <w:rPr>
          <w:spacing w:val="-7"/>
          <w:sz w:val="24"/>
        </w:rPr>
        <w:t xml:space="preserve"> </w:t>
      </w:r>
      <w:r>
        <w:rPr>
          <w:sz w:val="24"/>
        </w:rPr>
        <w:t>of</w:t>
      </w:r>
      <w:r>
        <w:rPr>
          <w:spacing w:val="-7"/>
          <w:sz w:val="24"/>
        </w:rPr>
        <w:t xml:space="preserve"> </w:t>
      </w:r>
      <w:r>
        <w:rPr>
          <w:sz w:val="24"/>
        </w:rPr>
        <w:t>cataract</w:t>
      </w:r>
      <w:r>
        <w:rPr>
          <w:spacing w:val="-7"/>
          <w:sz w:val="24"/>
        </w:rPr>
        <w:t xml:space="preserve"> </w:t>
      </w:r>
      <w:r>
        <w:rPr>
          <w:sz w:val="24"/>
        </w:rPr>
        <w:t>and</w:t>
      </w:r>
      <w:r>
        <w:rPr>
          <w:spacing w:val="-7"/>
          <w:sz w:val="24"/>
        </w:rPr>
        <w:t xml:space="preserve"> </w:t>
      </w:r>
      <w:r>
        <w:rPr>
          <w:sz w:val="24"/>
        </w:rPr>
        <w:t>evaluate</w:t>
      </w:r>
      <w:r>
        <w:rPr>
          <w:spacing w:val="-7"/>
          <w:sz w:val="24"/>
        </w:rPr>
        <w:t xml:space="preserve"> </w:t>
      </w:r>
      <w:r>
        <w:rPr>
          <w:sz w:val="24"/>
        </w:rPr>
        <w:t>the</w:t>
      </w:r>
      <w:r>
        <w:rPr>
          <w:spacing w:val="-7"/>
          <w:sz w:val="24"/>
        </w:rPr>
        <w:t xml:space="preserve"> </w:t>
      </w:r>
      <w:r>
        <w:rPr>
          <w:sz w:val="24"/>
        </w:rPr>
        <w:t>normal</w:t>
      </w:r>
      <w:r>
        <w:rPr>
          <w:spacing w:val="-7"/>
          <w:sz w:val="24"/>
        </w:rPr>
        <w:t xml:space="preserve"> </w:t>
      </w:r>
      <w:r>
        <w:rPr>
          <w:sz w:val="24"/>
        </w:rPr>
        <w:t>and abnormal lens.</w:t>
      </w:r>
    </w:p>
    <w:p w:rsidR="003E4C7A" w:rsidRDefault="0040715D">
      <w:pPr>
        <w:pStyle w:val="ListParagraph"/>
        <w:numPr>
          <w:ilvl w:val="0"/>
          <w:numId w:val="26"/>
        </w:numPr>
        <w:tabs>
          <w:tab w:val="left" w:pos="1760"/>
        </w:tabs>
        <w:ind w:right="1473"/>
        <w:rPr>
          <w:sz w:val="24"/>
        </w:rPr>
      </w:pPr>
      <w:r>
        <w:rPr>
          <w:sz w:val="24"/>
        </w:rPr>
        <w:t>To</w:t>
      </w:r>
      <w:r>
        <w:rPr>
          <w:spacing w:val="-7"/>
          <w:sz w:val="24"/>
        </w:rPr>
        <w:t xml:space="preserve"> </w:t>
      </w:r>
      <w:r>
        <w:rPr>
          <w:sz w:val="24"/>
        </w:rPr>
        <w:t>identify</w:t>
      </w:r>
      <w:r>
        <w:rPr>
          <w:spacing w:val="-7"/>
          <w:sz w:val="24"/>
        </w:rPr>
        <w:t xml:space="preserve"> </w:t>
      </w:r>
      <w:r>
        <w:rPr>
          <w:sz w:val="24"/>
        </w:rPr>
        <w:t>the</w:t>
      </w:r>
      <w:r>
        <w:rPr>
          <w:spacing w:val="-7"/>
          <w:sz w:val="24"/>
        </w:rPr>
        <w:t xml:space="preserve"> </w:t>
      </w:r>
      <w:r>
        <w:rPr>
          <w:sz w:val="24"/>
        </w:rPr>
        <w:t>most</w:t>
      </w:r>
      <w:r>
        <w:rPr>
          <w:spacing w:val="-7"/>
          <w:sz w:val="24"/>
        </w:rPr>
        <w:t xml:space="preserve"> </w:t>
      </w:r>
      <w:r>
        <w:rPr>
          <w:sz w:val="24"/>
        </w:rPr>
        <w:t>common</w:t>
      </w:r>
      <w:r>
        <w:rPr>
          <w:spacing w:val="-7"/>
          <w:sz w:val="24"/>
        </w:rPr>
        <w:t xml:space="preserve"> </w:t>
      </w:r>
      <w:r>
        <w:rPr>
          <w:sz w:val="24"/>
        </w:rPr>
        <w:t>causes</w:t>
      </w:r>
      <w:r>
        <w:rPr>
          <w:spacing w:val="-7"/>
          <w:sz w:val="24"/>
        </w:rPr>
        <w:t xml:space="preserve"> </w:t>
      </w:r>
      <w:r>
        <w:rPr>
          <w:sz w:val="24"/>
        </w:rPr>
        <w:t>and</w:t>
      </w:r>
      <w:r>
        <w:rPr>
          <w:spacing w:val="-7"/>
          <w:sz w:val="24"/>
        </w:rPr>
        <w:t xml:space="preserve"> </w:t>
      </w:r>
      <w:r>
        <w:rPr>
          <w:sz w:val="24"/>
        </w:rPr>
        <w:t>types</w:t>
      </w:r>
      <w:r>
        <w:rPr>
          <w:spacing w:val="-7"/>
          <w:sz w:val="24"/>
        </w:rPr>
        <w:t xml:space="preserve"> </w:t>
      </w:r>
      <w:r>
        <w:rPr>
          <w:sz w:val="24"/>
        </w:rPr>
        <w:t>of</w:t>
      </w:r>
      <w:r>
        <w:rPr>
          <w:spacing w:val="-7"/>
          <w:sz w:val="24"/>
        </w:rPr>
        <w:t xml:space="preserve"> </w:t>
      </w:r>
      <w:r>
        <w:rPr>
          <w:sz w:val="24"/>
        </w:rPr>
        <w:t>cataract</w:t>
      </w:r>
      <w:r>
        <w:rPr>
          <w:spacing w:val="-7"/>
          <w:sz w:val="24"/>
        </w:rPr>
        <w:t xml:space="preserve"> </w:t>
      </w:r>
      <w:r>
        <w:rPr>
          <w:sz w:val="24"/>
        </w:rPr>
        <w:t>(e.g.,</w:t>
      </w:r>
      <w:r>
        <w:rPr>
          <w:spacing w:val="-7"/>
          <w:sz w:val="24"/>
        </w:rPr>
        <w:t xml:space="preserve"> </w:t>
      </w:r>
      <w:r>
        <w:rPr>
          <w:sz w:val="24"/>
        </w:rPr>
        <w:t>anterior</w:t>
      </w:r>
      <w:r>
        <w:rPr>
          <w:spacing w:val="-7"/>
          <w:sz w:val="24"/>
        </w:rPr>
        <w:t xml:space="preserve"> </w:t>
      </w:r>
      <w:r>
        <w:rPr>
          <w:sz w:val="24"/>
        </w:rPr>
        <w:t>polar, cortical nuclear sclerotic, posterior subcapsular).</w:t>
      </w:r>
    </w:p>
    <w:p w:rsidR="003E4C7A" w:rsidRDefault="0040715D">
      <w:pPr>
        <w:pStyle w:val="ListParagraph"/>
        <w:numPr>
          <w:ilvl w:val="0"/>
          <w:numId w:val="26"/>
        </w:numPr>
        <w:tabs>
          <w:tab w:val="left" w:pos="1759"/>
        </w:tabs>
        <w:ind w:left="1759" w:hanging="359"/>
        <w:rPr>
          <w:sz w:val="24"/>
        </w:rPr>
      </w:pPr>
      <w:r>
        <w:rPr>
          <w:sz w:val="24"/>
        </w:rPr>
        <w:t>To</w:t>
      </w:r>
      <w:r>
        <w:rPr>
          <w:spacing w:val="-5"/>
          <w:sz w:val="24"/>
        </w:rPr>
        <w:t xml:space="preserve"> </w:t>
      </w:r>
      <w:r>
        <w:rPr>
          <w:sz w:val="24"/>
        </w:rPr>
        <w:t>perform</w:t>
      </w:r>
      <w:r>
        <w:rPr>
          <w:spacing w:val="-3"/>
          <w:sz w:val="24"/>
        </w:rPr>
        <w:t xml:space="preserve"> </w:t>
      </w:r>
      <w:r>
        <w:rPr>
          <w:sz w:val="24"/>
        </w:rPr>
        <w:t>direct</w:t>
      </w:r>
      <w:r>
        <w:rPr>
          <w:spacing w:val="-3"/>
          <w:sz w:val="24"/>
        </w:rPr>
        <w:t xml:space="preserve"> </w:t>
      </w:r>
      <w:r>
        <w:rPr>
          <w:sz w:val="24"/>
        </w:rPr>
        <w:t>and</w:t>
      </w:r>
      <w:r>
        <w:rPr>
          <w:spacing w:val="-3"/>
          <w:sz w:val="24"/>
        </w:rPr>
        <w:t xml:space="preserve"> </w:t>
      </w:r>
      <w:r>
        <w:rPr>
          <w:sz w:val="24"/>
        </w:rPr>
        <w:t>indirect</w:t>
      </w:r>
      <w:r>
        <w:rPr>
          <w:spacing w:val="-3"/>
          <w:sz w:val="24"/>
        </w:rPr>
        <w:t xml:space="preserve"> </w:t>
      </w:r>
      <w:r>
        <w:rPr>
          <w:sz w:val="24"/>
        </w:rPr>
        <w:t>ophthalmoscopy</w:t>
      </w:r>
      <w:r>
        <w:rPr>
          <w:spacing w:val="-3"/>
          <w:sz w:val="24"/>
        </w:rPr>
        <w:t xml:space="preserve"> </w:t>
      </w:r>
      <w:r>
        <w:rPr>
          <w:sz w:val="24"/>
        </w:rPr>
        <w:t>pre-</w:t>
      </w:r>
      <w:r>
        <w:rPr>
          <w:spacing w:val="-3"/>
          <w:sz w:val="24"/>
        </w:rPr>
        <w:t xml:space="preserve"> </w:t>
      </w:r>
      <w:r>
        <w:rPr>
          <w:sz w:val="24"/>
        </w:rPr>
        <w:t>and</w:t>
      </w:r>
      <w:r>
        <w:rPr>
          <w:spacing w:val="-3"/>
          <w:sz w:val="24"/>
        </w:rPr>
        <w:t xml:space="preserve"> </w:t>
      </w:r>
      <w:r>
        <w:rPr>
          <w:sz w:val="24"/>
        </w:rPr>
        <w:t>post-cataract</w:t>
      </w:r>
      <w:r>
        <w:rPr>
          <w:spacing w:val="-3"/>
          <w:sz w:val="24"/>
        </w:rPr>
        <w:t xml:space="preserve"> </w:t>
      </w:r>
      <w:r>
        <w:rPr>
          <w:spacing w:val="-2"/>
          <w:sz w:val="24"/>
        </w:rPr>
        <w:t>surgery.</w:t>
      </w:r>
    </w:p>
    <w:p w:rsidR="003E4C7A" w:rsidRDefault="0040715D">
      <w:pPr>
        <w:pStyle w:val="ListParagraph"/>
        <w:numPr>
          <w:ilvl w:val="0"/>
          <w:numId w:val="26"/>
        </w:numPr>
        <w:tabs>
          <w:tab w:val="left" w:pos="1759"/>
        </w:tabs>
        <w:ind w:left="1759" w:hanging="359"/>
        <w:rPr>
          <w:sz w:val="24"/>
        </w:rPr>
      </w:pPr>
      <w:r>
        <w:rPr>
          <w:sz w:val="24"/>
        </w:rPr>
        <w:t>To</w:t>
      </w:r>
      <w:r>
        <w:rPr>
          <w:spacing w:val="-6"/>
          <w:sz w:val="24"/>
        </w:rPr>
        <w:t xml:space="preserve"> </w:t>
      </w:r>
      <w:r>
        <w:rPr>
          <w:sz w:val="24"/>
        </w:rPr>
        <w:t>describe</w:t>
      </w:r>
      <w:r>
        <w:rPr>
          <w:spacing w:val="-4"/>
          <w:sz w:val="24"/>
        </w:rPr>
        <w:t xml:space="preserve"> </w:t>
      </w:r>
      <w:r>
        <w:rPr>
          <w:sz w:val="24"/>
        </w:rPr>
        <w:t>the</w:t>
      </w:r>
      <w:r>
        <w:rPr>
          <w:spacing w:val="-4"/>
          <w:sz w:val="24"/>
        </w:rPr>
        <w:t xml:space="preserve"> </w:t>
      </w:r>
      <w:r>
        <w:rPr>
          <w:sz w:val="24"/>
        </w:rPr>
        <w:t>steps</w:t>
      </w:r>
      <w:r>
        <w:rPr>
          <w:spacing w:val="-4"/>
          <w:sz w:val="24"/>
        </w:rPr>
        <w:t xml:space="preserve"> </w:t>
      </w:r>
      <w:r>
        <w:rPr>
          <w:sz w:val="24"/>
        </w:rPr>
        <w:t>in</w:t>
      </w:r>
      <w:r>
        <w:rPr>
          <w:spacing w:val="-4"/>
          <w:sz w:val="24"/>
        </w:rPr>
        <w:t xml:space="preserve"> </w:t>
      </w:r>
      <w:r>
        <w:rPr>
          <w:sz w:val="24"/>
        </w:rPr>
        <w:t>cataract</w:t>
      </w:r>
      <w:r>
        <w:rPr>
          <w:spacing w:val="-4"/>
          <w:sz w:val="24"/>
        </w:rPr>
        <w:t xml:space="preserve"> </w:t>
      </w:r>
      <w:r>
        <w:rPr>
          <w:sz w:val="24"/>
        </w:rPr>
        <w:t>surgical</w:t>
      </w:r>
      <w:r>
        <w:rPr>
          <w:spacing w:val="-3"/>
          <w:sz w:val="24"/>
        </w:rPr>
        <w:t xml:space="preserve"> </w:t>
      </w:r>
      <w:r>
        <w:rPr>
          <w:spacing w:val="-2"/>
          <w:sz w:val="24"/>
        </w:rPr>
        <w:t>procedures.</w:t>
      </w:r>
    </w:p>
    <w:p w:rsidR="003E4C7A" w:rsidRDefault="0040715D">
      <w:pPr>
        <w:pStyle w:val="ListParagraph"/>
        <w:numPr>
          <w:ilvl w:val="0"/>
          <w:numId w:val="26"/>
        </w:numPr>
        <w:tabs>
          <w:tab w:val="left" w:pos="1760"/>
        </w:tabs>
        <w:ind w:right="1793"/>
        <w:rPr>
          <w:sz w:val="24"/>
        </w:rPr>
      </w:pPr>
      <w:r>
        <w:rPr>
          <w:sz w:val="24"/>
        </w:rPr>
        <w:t>To</w:t>
      </w:r>
      <w:r>
        <w:rPr>
          <w:spacing w:val="-6"/>
          <w:sz w:val="24"/>
        </w:rPr>
        <w:t xml:space="preserve"> </w:t>
      </w:r>
      <w:r>
        <w:rPr>
          <w:sz w:val="24"/>
        </w:rPr>
        <w:t>define</w:t>
      </w:r>
      <w:r>
        <w:rPr>
          <w:spacing w:val="-6"/>
          <w:sz w:val="24"/>
        </w:rPr>
        <w:t xml:space="preserve"> </w:t>
      </w:r>
      <w:r>
        <w:rPr>
          <w:sz w:val="24"/>
        </w:rPr>
        <w:t>the</w:t>
      </w:r>
      <w:r>
        <w:rPr>
          <w:spacing w:val="-6"/>
          <w:sz w:val="24"/>
        </w:rPr>
        <w:t xml:space="preserve"> </w:t>
      </w:r>
      <w:r>
        <w:rPr>
          <w:sz w:val="24"/>
        </w:rPr>
        <w:t>elementary</w:t>
      </w:r>
      <w:r>
        <w:rPr>
          <w:spacing w:val="-6"/>
          <w:sz w:val="24"/>
        </w:rPr>
        <w:t xml:space="preserve"> </w:t>
      </w:r>
      <w:r>
        <w:rPr>
          <w:sz w:val="24"/>
        </w:rPr>
        <w:t>refraction</w:t>
      </w:r>
      <w:r>
        <w:rPr>
          <w:spacing w:val="-6"/>
          <w:sz w:val="24"/>
        </w:rPr>
        <w:t xml:space="preserve"> </w:t>
      </w:r>
      <w:r>
        <w:rPr>
          <w:sz w:val="24"/>
        </w:rPr>
        <w:t>or</w:t>
      </w:r>
      <w:r>
        <w:rPr>
          <w:spacing w:val="-6"/>
          <w:sz w:val="24"/>
        </w:rPr>
        <w:t xml:space="preserve"> </w:t>
      </w:r>
      <w:r>
        <w:rPr>
          <w:sz w:val="24"/>
        </w:rPr>
        <w:t>contact</w:t>
      </w:r>
      <w:r>
        <w:rPr>
          <w:spacing w:val="-6"/>
          <w:sz w:val="24"/>
        </w:rPr>
        <w:t xml:space="preserve"> </w:t>
      </w:r>
      <w:r>
        <w:rPr>
          <w:sz w:val="24"/>
        </w:rPr>
        <w:t>lens</w:t>
      </w:r>
      <w:r>
        <w:rPr>
          <w:spacing w:val="-6"/>
          <w:sz w:val="24"/>
        </w:rPr>
        <w:t xml:space="preserve"> </w:t>
      </w:r>
      <w:r>
        <w:rPr>
          <w:sz w:val="24"/>
        </w:rPr>
        <w:t>fitting</w:t>
      </w:r>
      <w:r>
        <w:rPr>
          <w:spacing w:val="-6"/>
          <w:sz w:val="24"/>
        </w:rPr>
        <w:t xml:space="preserve"> </w:t>
      </w:r>
      <w:r>
        <w:rPr>
          <w:sz w:val="24"/>
        </w:rPr>
        <w:t>techniques</w:t>
      </w:r>
      <w:r>
        <w:rPr>
          <w:spacing w:val="-6"/>
          <w:sz w:val="24"/>
        </w:rPr>
        <w:t xml:space="preserve"> </w:t>
      </w:r>
      <w:r>
        <w:rPr>
          <w:sz w:val="24"/>
        </w:rPr>
        <w:t>prior</w:t>
      </w:r>
      <w:r>
        <w:rPr>
          <w:spacing w:val="-6"/>
          <w:sz w:val="24"/>
        </w:rPr>
        <w:t xml:space="preserve"> </w:t>
      </w:r>
      <w:r>
        <w:rPr>
          <w:sz w:val="24"/>
        </w:rPr>
        <w:t>to considering cataract extraction to obtain best corrected vision.</w:t>
      </w:r>
    </w:p>
    <w:p w:rsidR="003E4C7A" w:rsidRDefault="0040715D">
      <w:pPr>
        <w:pStyle w:val="ListParagraph"/>
        <w:numPr>
          <w:ilvl w:val="0"/>
          <w:numId w:val="26"/>
        </w:numPr>
        <w:tabs>
          <w:tab w:val="left" w:pos="1760"/>
        </w:tabs>
        <w:ind w:right="2447"/>
        <w:rPr>
          <w:sz w:val="24"/>
        </w:rPr>
      </w:pPr>
      <w:r>
        <w:rPr>
          <w:sz w:val="24"/>
        </w:rPr>
        <w:t>To</w:t>
      </w:r>
      <w:r>
        <w:rPr>
          <w:spacing w:val="-8"/>
          <w:sz w:val="24"/>
        </w:rPr>
        <w:t xml:space="preserve"> </w:t>
      </w:r>
      <w:r>
        <w:rPr>
          <w:sz w:val="24"/>
        </w:rPr>
        <w:t>be</w:t>
      </w:r>
      <w:r>
        <w:rPr>
          <w:spacing w:val="-8"/>
          <w:sz w:val="24"/>
        </w:rPr>
        <w:t xml:space="preserve"> </w:t>
      </w:r>
      <w:r>
        <w:rPr>
          <w:sz w:val="24"/>
        </w:rPr>
        <w:t>familiar</w:t>
      </w:r>
      <w:r>
        <w:rPr>
          <w:spacing w:val="-8"/>
          <w:sz w:val="24"/>
        </w:rPr>
        <w:t xml:space="preserve"> </w:t>
      </w:r>
      <w:r>
        <w:rPr>
          <w:sz w:val="24"/>
        </w:rPr>
        <w:t>with</w:t>
      </w:r>
      <w:r>
        <w:rPr>
          <w:spacing w:val="-8"/>
          <w:sz w:val="24"/>
        </w:rPr>
        <w:t xml:space="preserve"> </w:t>
      </w:r>
      <w:r>
        <w:rPr>
          <w:sz w:val="24"/>
        </w:rPr>
        <w:t>the</w:t>
      </w:r>
      <w:r>
        <w:rPr>
          <w:spacing w:val="-8"/>
          <w:sz w:val="24"/>
        </w:rPr>
        <w:t xml:space="preserve"> </w:t>
      </w:r>
      <w:r>
        <w:rPr>
          <w:sz w:val="24"/>
        </w:rPr>
        <w:t>techniques</w:t>
      </w:r>
      <w:r>
        <w:rPr>
          <w:spacing w:val="-8"/>
          <w:sz w:val="24"/>
        </w:rPr>
        <w:t xml:space="preserve"> </w:t>
      </w:r>
      <w:r>
        <w:rPr>
          <w:sz w:val="24"/>
        </w:rPr>
        <w:t>of</w:t>
      </w:r>
      <w:r>
        <w:rPr>
          <w:spacing w:val="-8"/>
          <w:sz w:val="24"/>
        </w:rPr>
        <w:t xml:space="preserve"> </w:t>
      </w:r>
      <w:r>
        <w:rPr>
          <w:sz w:val="24"/>
        </w:rPr>
        <w:t>intracapsular</w:t>
      </w:r>
      <w:r>
        <w:rPr>
          <w:spacing w:val="-8"/>
          <w:sz w:val="24"/>
        </w:rPr>
        <w:t xml:space="preserve"> </w:t>
      </w:r>
      <w:r>
        <w:rPr>
          <w:sz w:val="24"/>
        </w:rPr>
        <w:t>cataract</w:t>
      </w:r>
      <w:r>
        <w:rPr>
          <w:spacing w:val="-8"/>
          <w:sz w:val="24"/>
        </w:rPr>
        <w:t xml:space="preserve"> </w:t>
      </w:r>
      <w:r>
        <w:rPr>
          <w:sz w:val="24"/>
        </w:rPr>
        <w:t>extraction, extracapsular cataract extraction, and phacoemulsification.</w:t>
      </w:r>
    </w:p>
    <w:p w:rsidR="003E4C7A" w:rsidRDefault="0040715D">
      <w:pPr>
        <w:pStyle w:val="ListParagraph"/>
        <w:numPr>
          <w:ilvl w:val="0"/>
          <w:numId w:val="26"/>
        </w:numPr>
        <w:tabs>
          <w:tab w:val="left" w:pos="1759"/>
        </w:tabs>
        <w:ind w:left="1759" w:hanging="359"/>
        <w:rPr>
          <w:sz w:val="24"/>
        </w:rPr>
      </w:pPr>
      <w:r>
        <w:rPr>
          <w:sz w:val="24"/>
        </w:rPr>
        <w:t>To</w:t>
      </w:r>
      <w:r>
        <w:rPr>
          <w:spacing w:val="-9"/>
          <w:sz w:val="24"/>
        </w:rPr>
        <w:t xml:space="preserve"> </w:t>
      </w:r>
      <w:r>
        <w:rPr>
          <w:sz w:val="24"/>
        </w:rPr>
        <w:t>describe</w:t>
      </w:r>
      <w:r>
        <w:rPr>
          <w:spacing w:val="-9"/>
          <w:sz w:val="24"/>
        </w:rPr>
        <w:t xml:space="preserve"> </w:t>
      </w:r>
      <w:r>
        <w:rPr>
          <w:sz w:val="24"/>
        </w:rPr>
        <w:t>the</w:t>
      </w:r>
      <w:r>
        <w:rPr>
          <w:spacing w:val="-9"/>
          <w:sz w:val="24"/>
        </w:rPr>
        <w:t xml:space="preserve"> </w:t>
      </w:r>
      <w:r>
        <w:rPr>
          <w:spacing w:val="-2"/>
          <w:sz w:val="24"/>
        </w:rPr>
        <w:t>following:</w:t>
      </w:r>
    </w:p>
    <w:p w:rsidR="003E4C7A" w:rsidRDefault="0040715D">
      <w:pPr>
        <w:pStyle w:val="ListParagraph"/>
        <w:numPr>
          <w:ilvl w:val="1"/>
          <w:numId w:val="26"/>
        </w:numPr>
        <w:tabs>
          <w:tab w:val="left" w:pos="2479"/>
        </w:tabs>
        <w:ind w:left="2479" w:hanging="359"/>
        <w:rPr>
          <w:sz w:val="24"/>
        </w:rPr>
      </w:pPr>
      <w:r>
        <w:rPr>
          <w:sz w:val="24"/>
        </w:rPr>
        <w:t>Bas</w:t>
      </w:r>
      <w:r>
        <w:rPr>
          <w:sz w:val="24"/>
        </w:rPr>
        <w:t xml:space="preserve">ic ophthalmic optics as related to </w:t>
      </w:r>
      <w:r>
        <w:rPr>
          <w:spacing w:val="-2"/>
          <w:sz w:val="24"/>
        </w:rPr>
        <w:t>cataracts</w:t>
      </w:r>
    </w:p>
    <w:p w:rsidR="003E4C7A" w:rsidRDefault="0040715D">
      <w:pPr>
        <w:pStyle w:val="ListParagraph"/>
        <w:numPr>
          <w:ilvl w:val="1"/>
          <w:numId w:val="26"/>
        </w:numPr>
        <w:tabs>
          <w:tab w:val="left" w:pos="2479"/>
        </w:tabs>
        <w:ind w:left="2479" w:hanging="359"/>
        <w:rPr>
          <w:sz w:val="24"/>
        </w:rPr>
      </w:pPr>
      <w:r>
        <w:rPr>
          <w:sz w:val="24"/>
        </w:rPr>
        <w:t>Types</w:t>
      </w:r>
      <w:r>
        <w:rPr>
          <w:spacing w:val="-7"/>
          <w:sz w:val="24"/>
        </w:rPr>
        <w:t xml:space="preserve"> </w:t>
      </w:r>
      <w:r>
        <w:rPr>
          <w:sz w:val="24"/>
        </w:rPr>
        <w:t>of</w:t>
      </w:r>
      <w:r>
        <w:rPr>
          <w:spacing w:val="-7"/>
          <w:sz w:val="24"/>
        </w:rPr>
        <w:t xml:space="preserve"> </w:t>
      </w:r>
      <w:r>
        <w:rPr>
          <w:spacing w:val="-4"/>
          <w:sz w:val="24"/>
        </w:rPr>
        <w:t>IOLs</w:t>
      </w:r>
    </w:p>
    <w:p w:rsidR="003E4C7A" w:rsidRDefault="0040715D">
      <w:pPr>
        <w:pStyle w:val="ListParagraph"/>
        <w:numPr>
          <w:ilvl w:val="1"/>
          <w:numId w:val="26"/>
        </w:numPr>
        <w:tabs>
          <w:tab w:val="left" w:pos="2479"/>
        </w:tabs>
        <w:ind w:left="2479" w:hanging="359"/>
        <w:rPr>
          <w:sz w:val="24"/>
        </w:rPr>
      </w:pPr>
      <w:r>
        <w:rPr>
          <w:sz w:val="24"/>
        </w:rPr>
        <w:t>Types</w:t>
      </w:r>
      <w:r>
        <w:rPr>
          <w:spacing w:val="-3"/>
          <w:sz w:val="24"/>
        </w:rPr>
        <w:t xml:space="preserve"> </w:t>
      </w:r>
      <w:r>
        <w:rPr>
          <w:sz w:val="24"/>
        </w:rPr>
        <w:t>of</w:t>
      </w:r>
      <w:r>
        <w:rPr>
          <w:spacing w:val="-3"/>
          <w:sz w:val="24"/>
        </w:rPr>
        <w:t xml:space="preserve"> </w:t>
      </w:r>
      <w:r>
        <w:rPr>
          <w:sz w:val="24"/>
        </w:rPr>
        <w:t>refractive</w:t>
      </w:r>
      <w:r>
        <w:rPr>
          <w:spacing w:val="-3"/>
          <w:sz w:val="24"/>
        </w:rPr>
        <w:t xml:space="preserve"> </w:t>
      </w:r>
      <w:r>
        <w:rPr>
          <w:sz w:val="24"/>
        </w:rPr>
        <w:t>error</w:t>
      </w:r>
      <w:r>
        <w:rPr>
          <w:spacing w:val="-3"/>
          <w:sz w:val="24"/>
        </w:rPr>
        <w:t xml:space="preserve"> </w:t>
      </w:r>
      <w:r>
        <w:rPr>
          <w:sz w:val="24"/>
        </w:rPr>
        <w:t>in</w:t>
      </w:r>
      <w:r>
        <w:rPr>
          <w:spacing w:val="-2"/>
          <w:sz w:val="24"/>
        </w:rPr>
        <w:t xml:space="preserve"> cataract</w:t>
      </w:r>
    </w:p>
    <w:p w:rsidR="003E4C7A" w:rsidRDefault="003E4C7A">
      <w:pPr>
        <w:rPr>
          <w:sz w:val="24"/>
        </w:rPr>
        <w:sectPr w:rsidR="003E4C7A">
          <w:pgSz w:w="12240" w:h="15840"/>
          <w:pgMar w:top="1360" w:right="280" w:bottom="280" w:left="400" w:header="720" w:footer="720" w:gutter="0"/>
          <w:cols w:space="720"/>
        </w:sectPr>
      </w:pPr>
    </w:p>
    <w:p w:rsidR="003E4C7A" w:rsidRDefault="0040715D">
      <w:pPr>
        <w:pStyle w:val="ListParagraph"/>
        <w:numPr>
          <w:ilvl w:val="1"/>
          <w:numId w:val="26"/>
        </w:numPr>
        <w:tabs>
          <w:tab w:val="left" w:pos="2479"/>
        </w:tabs>
        <w:spacing w:before="80"/>
        <w:ind w:left="2479" w:hanging="359"/>
        <w:rPr>
          <w:sz w:val="24"/>
        </w:rPr>
      </w:pPr>
      <w:r>
        <w:rPr>
          <w:sz w:val="24"/>
        </w:rPr>
        <w:lastRenderedPageBreak/>
        <w:t xml:space="preserve">Retinoscopy techniques for </w:t>
      </w:r>
      <w:r>
        <w:rPr>
          <w:spacing w:val="-2"/>
          <w:sz w:val="24"/>
        </w:rPr>
        <w:t>cataracts</w:t>
      </w:r>
    </w:p>
    <w:p w:rsidR="003E4C7A" w:rsidRDefault="0040715D">
      <w:pPr>
        <w:pStyle w:val="ListParagraph"/>
        <w:numPr>
          <w:ilvl w:val="1"/>
          <w:numId w:val="26"/>
        </w:numPr>
        <w:tabs>
          <w:tab w:val="left" w:pos="2480"/>
        </w:tabs>
        <w:ind w:right="1278"/>
        <w:rPr>
          <w:sz w:val="24"/>
        </w:rPr>
      </w:pPr>
      <w:r>
        <w:rPr>
          <w:sz w:val="24"/>
        </w:rPr>
        <w:t>Subjective refraction techniques for cataract patients. Perform a careful refraction</w:t>
      </w:r>
      <w:r>
        <w:rPr>
          <w:spacing w:val="-5"/>
          <w:sz w:val="24"/>
        </w:rPr>
        <w:t xml:space="preserve"> </w:t>
      </w:r>
      <w:r>
        <w:rPr>
          <w:sz w:val="24"/>
        </w:rPr>
        <w:t>and</w:t>
      </w:r>
      <w:r>
        <w:rPr>
          <w:spacing w:val="-5"/>
          <w:sz w:val="24"/>
        </w:rPr>
        <w:t xml:space="preserve"> </w:t>
      </w:r>
      <w:r>
        <w:rPr>
          <w:sz w:val="24"/>
        </w:rPr>
        <w:t>document</w:t>
      </w:r>
      <w:r>
        <w:rPr>
          <w:spacing w:val="-5"/>
          <w:sz w:val="24"/>
        </w:rPr>
        <w:t xml:space="preserve"> </w:t>
      </w:r>
      <w:r>
        <w:rPr>
          <w:sz w:val="24"/>
        </w:rPr>
        <w:t>the</w:t>
      </w:r>
      <w:r>
        <w:rPr>
          <w:spacing w:val="-5"/>
          <w:sz w:val="24"/>
        </w:rPr>
        <w:t xml:space="preserve"> </w:t>
      </w:r>
      <w:r>
        <w:rPr>
          <w:rFonts w:ascii="Arial" w:hAnsi="Arial"/>
          <w:b/>
          <w:sz w:val="24"/>
        </w:rPr>
        <w:t>Best</w:t>
      </w:r>
      <w:r>
        <w:rPr>
          <w:rFonts w:ascii="Arial" w:hAnsi="Arial"/>
          <w:b/>
          <w:spacing w:val="-5"/>
          <w:sz w:val="24"/>
        </w:rPr>
        <w:t xml:space="preserve"> </w:t>
      </w:r>
      <w:r>
        <w:rPr>
          <w:rFonts w:ascii="Arial" w:hAnsi="Arial"/>
          <w:b/>
          <w:sz w:val="24"/>
        </w:rPr>
        <w:t>Corrected</w:t>
      </w:r>
      <w:r>
        <w:rPr>
          <w:rFonts w:ascii="Arial" w:hAnsi="Arial"/>
          <w:b/>
          <w:spacing w:val="-5"/>
          <w:sz w:val="24"/>
        </w:rPr>
        <w:t xml:space="preserve"> </w:t>
      </w:r>
      <w:r>
        <w:rPr>
          <w:rFonts w:ascii="Arial" w:hAnsi="Arial"/>
          <w:b/>
          <w:sz w:val="24"/>
        </w:rPr>
        <w:t>Visual</w:t>
      </w:r>
      <w:r>
        <w:rPr>
          <w:rFonts w:ascii="Arial" w:hAnsi="Arial"/>
          <w:b/>
          <w:spacing w:val="-5"/>
          <w:sz w:val="24"/>
        </w:rPr>
        <w:t xml:space="preserve"> </w:t>
      </w:r>
      <w:r>
        <w:rPr>
          <w:rFonts w:ascii="Arial" w:hAnsi="Arial"/>
          <w:b/>
          <w:sz w:val="24"/>
        </w:rPr>
        <w:t>Acuity</w:t>
      </w:r>
      <w:r>
        <w:rPr>
          <w:rFonts w:ascii="Arial" w:hAnsi="Arial"/>
          <w:b/>
          <w:spacing w:val="-5"/>
          <w:sz w:val="24"/>
        </w:rPr>
        <w:t xml:space="preserve"> </w:t>
      </w:r>
      <w:r>
        <w:rPr>
          <w:sz w:val="24"/>
        </w:rPr>
        <w:t>for</w:t>
      </w:r>
      <w:r>
        <w:rPr>
          <w:spacing w:val="-5"/>
          <w:sz w:val="24"/>
        </w:rPr>
        <w:t xml:space="preserve"> </w:t>
      </w:r>
      <w:r>
        <w:rPr>
          <w:sz w:val="24"/>
        </w:rPr>
        <w:t>each</w:t>
      </w:r>
      <w:r>
        <w:rPr>
          <w:spacing w:val="-5"/>
          <w:sz w:val="24"/>
        </w:rPr>
        <w:t xml:space="preserve"> </w:t>
      </w:r>
      <w:r>
        <w:rPr>
          <w:sz w:val="24"/>
        </w:rPr>
        <w:t>eye. It is expected that continuous help from more experienced residents and faculty members will be needed in the beginning.</w:t>
      </w:r>
    </w:p>
    <w:p w:rsidR="003E4C7A" w:rsidRDefault="0040715D">
      <w:pPr>
        <w:pStyle w:val="ListParagraph"/>
        <w:numPr>
          <w:ilvl w:val="0"/>
          <w:numId w:val="26"/>
        </w:numPr>
        <w:tabs>
          <w:tab w:val="left" w:pos="1759"/>
        </w:tabs>
        <w:ind w:left="1759" w:hanging="359"/>
        <w:rPr>
          <w:sz w:val="24"/>
        </w:rPr>
      </w:pPr>
      <w:r>
        <w:rPr>
          <w:sz w:val="24"/>
        </w:rPr>
        <w:t>To</w:t>
      </w:r>
      <w:r>
        <w:rPr>
          <w:spacing w:val="-6"/>
          <w:sz w:val="24"/>
        </w:rPr>
        <w:t xml:space="preserve"> </w:t>
      </w:r>
      <w:r>
        <w:rPr>
          <w:sz w:val="24"/>
        </w:rPr>
        <w:t>perform</w:t>
      </w:r>
      <w:r>
        <w:rPr>
          <w:spacing w:val="-3"/>
          <w:sz w:val="24"/>
        </w:rPr>
        <w:t xml:space="preserve"> </w:t>
      </w:r>
      <w:r>
        <w:rPr>
          <w:sz w:val="24"/>
        </w:rPr>
        <w:t>optimum</w:t>
      </w:r>
      <w:r>
        <w:rPr>
          <w:spacing w:val="-4"/>
          <w:sz w:val="24"/>
        </w:rPr>
        <w:t xml:space="preserve"> </w:t>
      </w:r>
      <w:r>
        <w:rPr>
          <w:sz w:val="24"/>
        </w:rPr>
        <w:t>refraction</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post-cataract</w:t>
      </w:r>
      <w:r>
        <w:rPr>
          <w:spacing w:val="-3"/>
          <w:sz w:val="24"/>
        </w:rPr>
        <w:t xml:space="preserve"> </w:t>
      </w:r>
      <w:r>
        <w:rPr>
          <w:sz w:val="24"/>
        </w:rPr>
        <w:t>surgery</w:t>
      </w:r>
      <w:r>
        <w:rPr>
          <w:spacing w:val="-3"/>
          <w:sz w:val="24"/>
        </w:rPr>
        <w:t xml:space="preserve"> </w:t>
      </w:r>
      <w:r>
        <w:rPr>
          <w:spacing w:val="-2"/>
          <w:sz w:val="24"/>
        </w:rPr>
        <w:t>patient.</w:t>
      </w:r>
    </w:p>
    <w:p w:rsidR="003E4C7A" w:rsidRDefault="0040715D">
      <w:pPr>
        <w:pStyle w:val="ListParagraph"/>
        <w:numPr>
          <w:ilvl w:val="0"/>
          <w:numId w:val="26"/>
        </w:numPr>
        <w:tabs>
          <w:tab w:val="left" w:pos="1759"/>
        </w:tabs>
        <w:ind w:left="1759" w:hanging="359"/>
        <w:rPr>
          <w:sz w:val="24"/>
        </w:rPr>
      </w:pPr>
      <w:r>
        <w:rPr>
          <w:sz w:val="24"/>
        </w:rPr>
        <w:t>To</w:t>
      </w:r>
      <w:r>
        <w:rPr>
          <w:spacing w:val="-3"/>
          <w:sz w:val="24"/>
        </w:rPr>
        <w:t xml:space="preserve"> </w:t>
      </w:r>
      <w:r>
        <w:rPr>
          <w:sz w:val="24"/>
        </w:rPr>
        <w:t>develop</w:t>
      </w:r>
      <w:r>
        <w:rPr>
          <w:spacing w:val="-3"/>
          <w:sz w:val="24"/>
        </w:rPr>
        <w:t xml:space="preserve"> </w:t>
      </w:r>
      <w:r>
        <w:rPr>
          <w:sz w:val="24"/>
        </w:rPr>
        <w:t>and</w:t>
      </w:r>
      <w:r>
        <w:rPr>
          <w:spacing w:val="-3"/>
          <w:sz w:val="24"/>
        </w:rPr>
        <w:t xml:space="preserve"> </w:t>
      </w:r>
      <w:r>
        <w:rPr>
          <w:sz w:val="24"/>
        </w:rPr>
        <w:t>exercise</w:t>
      </w:r>
      <w:r>
        <w:rPr>
          <w:spacing w:val="-2"/>
          <w:sz w:val="24"/>
        </w:rPr>
        <w:t xml:space="preserve"> </w:t>
      </w:r>
      <w:r>
        <w:rPr>
          <w:sz w:val="24"/>
        </w:rPr>
        <w:t>clini</w:t>
      </w:r>
      <w:r>
        <w:rPr>
          <w:sz w:val="24"/>
        </w:rPr>
        <w:t>cal</w:t>
      </w:r>
      <w:r>
        <w:rPr>
          <w:spacing w:val="-3"/>
          <w:sz w:val="24"/>
        </w:rPr>
        <w:t xml:space="preserve"> </w:t>
      </w:r>
      <w:r>
        <w:rPr>
          <w:sz w:val="24"/>
        </w:rPr>
        <w:t>and</w:t>
      </w:r>
      <w:r>
        <w:rPr>
          <w:spacing w:val="-3"/>
          <w:sz w:val="24"/>
        </w:rPr>
        <w:t xml:space="preserve"> </w:t>
      </w:r>
      <w:r>
        <w:rPr>
          <w:sz w:val="24"/>
        </w:rPr>
        <w:t>ethical</w:t>
      </w:r>
      <w:r>
        <w:rPr>
          <w:spacing w:val="-2"/>
          <w:sz w:val="24"/>
        </w:rPr>
        <w:t xml:space="preserve"> </w:t>
      </w:r>
      <w:r>
        <w:rPr>
          <w:sz w:val="24"/>
        </w:rPr>
        <w:t>decision-making</w:t>
      </w:r>
      <w:r>
        <w:rPr>
          <w:spacing w:val="-3"/>
          <w:sz w:val="24"/>
        </w:rPr>
        <w:t xml:space="preserve"> </w:t>
      </w:r>
      <w:r>
        <w:rPr>
          <w:sz w:val="24"/>
        </w:rPr>
        <w:t>in</w:t>
      </w:r>
      <w:r>
        <w:rPr>
          <w:spacing w:val="-3"/>
          <w:sz w:val="24"/>
        </w:rPr>
        <w:t xml:space="preserve"> </w:t>
      </w:r>
      <w:r>
        <w:rPr>
          <w:sz w:val="24"/>
        </w:rPr>
        <w:t>cataract</w:t>
      </w:r>
      <w:r>
        <w:rPr>
          <w:spacing w:val="-2"/>
          <w:sz w:val="24"/>
        </w:rPr>
        <w:t xml:space="preserve"> patients.</w:t>
      </w:r>
    </w:p>
    <w:p w:rsidR="003E4C7A" w:rsidRDefault="0040715D">
      <w:pPr>
        <w:pStyle w:val="ListParagraph"/>
        <w:numPr>
          <w:ilvl w:val="0"/>
          <w:numId w:val="26"/>
        </w:numPr>
        <w:tabs>
          <w:tab w:val="left" w:pos="1759"/>
        </w:tabs>
        <w:ind w:left="1759" w:hanging="359"/>
        <w:rPr>
          <w:sz w:val="24"/>
        </w:rPr>
      </w:pPr>
      <w:r>
        <w:rPr>
          <w:sz w:val="24"/>
        </w:rPr>
        <w:t>To</w:t>
      </w:r>
      <w:r>
        <w:rPr>
          <w:spacing w:val="-6"/>
          <w:sz w:val="24"/>
        </w:rPr>
        <w:t xml:space="preserve"> </w:t>
      </w:r>
      <w:r>
        <w:rPr>
          <w:sz w:val="24"/>
        </w:rPr>
        <w:t>develop</w:t>
      </w:r>
      <w:r>
        <w:rPr>
          <w:spacing w:val="-3"/>
          <w:sz w:val="24"/>
        </w:rPr>
        <w:t xml:space="preserve"> </w:t>
      </w:r>
      <w:r>
        <w:rPr>
          <w:sz w:val="24"/>
        </w:rPr>
        <w:t>good</w:t>
      </w:r>
      <w:r>
        <w:rPr>
          <w:spacing w:val="-4"/>
          <w:sz w:val="24"/>
        </w:rPr>
        <w:t xml:space="preserve"> </w:t>
      </w:r>
      <w:r>
        <w:rPr>
          <w:sz w:val="24"/>
        </w:rPr>
        <w:t>patient</w:t>
      </w:r>
      <w:r>
        <w:rPr>
          <w:spacing w:val="-3"/>
          <w:sz w:val="24"/>
        </w:rPr>
        <w:t xml:space="preserve"> </w:t>
      </w:r>
      <w:r>
        <w:rPr>
          <w:sz w:val="24"/>
        </w:rPr>
        <w:t>communication</w:t>
      </w:r>
      <w:r>
        <w:rPr>
          <w:spacing w:val="-3"/>
          <w:sz w:val="24"/>
        </w:rPr>
        <w:t xml:space="preserve"> </w:t>
      </w:r>
      <w:r>
        <w:rPr>
          <w:sz w:val="24"/>
        </w:rPr>
        <w:t>techniques</w:t>
      </w:r>
      <w:r>
        <w:rPr>
          <w:spacing w:val="-4"/>
          <w:sz w:val="24"/>
        </w:rPr>
        <w:t xml:space="preserve"> </w:t>
      </w:r>
      <w:r>
        <w:rPr>
          <w:sz w:val="24"/>
        </w:rPr>
        <w:t>regarding</w:t>
      </w:r>
      <w:r>
        <w:rPr>
          <w:spacing w:val="-3"/>
          <w:sz w:val="24"/>
        </w:rPr>
        <w:t xml:space="preserve"> </w:t>
      </w:r>
      <w:r>
        <w:rPr>
          <w:sz w:val="24"/>
        </w:rPr>
        <w:t>cataract</w:t>
      </w:r>
      <w:r>
        <w:rPr>
          <w:spacing w:val="-3"/>
          <w:sz w:val="24"/>
        </w:rPr>
        <w:t xml:space="preserve"> </w:t>
      </w:r>
      <w:r>
        <w:rPr>
          <w:spacing w:val="-2"/>
          <w:sz w:val="24"/>
        </w:rPr>
        <w:t>surgery.</w:t>
      </w:r>
    </w:p>
    <w:p w:rsidR="003E4C7A" w:rsidRDefault="003E4C7A">
      <w:pPr>
        <w:pStyle w:val="BodyText"/>
        <w:ind w:left="0" w:firstLine="0"/>
      </w:pPr>
    </w:p>
    <w:p w:rsidR="003E4C7A" w:rsidRDefault="003E4C7A">
      <w:pPr>
        <w:pStyle w:val="BodyText"/>
        <w:spacing w:before="43"/>
        <w:ind w:left="0" w:firstLine="0"/>
      </w:pPr>
    </w:p>
    <w:p w:rsidR="003E4C7A" w:rsidRDefault="0040715D">
      <w:pPr>
        <w:pStyle w:val="Heading3"/>
        <w:numPr>
          <w:ilvl w:val="1"/>
          <w:numId w:val="30"/>
        </w:numPr>
        <w:tabs>
          <w:tab w:val="left" w:pos="1758"/>
        </w:tabs>
        <w:spacing w:before="1"/>
        <w:ind w:left="1758" w:hanging="358"/>
      </w:pPr>
      <w:r>
        <w:rPr>
          <w:color w:val="424242"/>
        </w:rPr>
        <w:t>CORNEA</w:t>
      </w:r>
      <w:r>
        <w:rPr>
          <w:color w:val="424242"/>
          <w:spacing w:val="-7"/>
        </w:rPr>
        <w:t xml:space="preserve"> </w:t>
      </w:r>
      <w:r>
        <w:rPr>
          <w:color w:val="424242"/>
        </w:rPr>
        <w:t>AND</w:t>
      </w:r>
      <w:r>
        <w:rPr>
          <w:color w:val="424242"/>
          <w:spacing w:val="-5"/>
        </w:rPr>
        <w:t xml:space="preserve"> </w:t>
      </w:r>
      <w:r>
        <w:rPr>
          <w:color w:val="424242"/>
        </w:rPr>
        <w:t>EXTERNAL</w:t>
      </w:r>
      <w:r>
        <w:rPr>
          <w:color w:val="424242"/>
          <w:spacing w:val="-5"/>
        </w:rPr>
        <w:t xml:space="preserve"> </w:t>
      </w:r>
      <w:r>
        <w:rPr>
          <w:color w:val="424242"/>
        </w:rPr>
        <w:t>EYE</w:t>
      </w:r>
      <w:r>
        <w:rPr>
          <w:color w:val="424242"/>
          <w:spacing w:val="-5"/>
        </w:rPr>
        <w:t xml:space="preserve"> </w:t>
      </w:r>
      <w:r>
        <w:rPr>
          <w:color w:val="424242"/>
          <w:spacing w:val="-2"/>
        </w:rPr>
        <w:t>DISEASE</w:t>
      </w:r>
    </w:p>
    <w:p w:rsidR="003E4C7A" w:rsidRDefault="0040715D">
      <w:pPr>
        <w:pStyle w:val="ListParagraph"/>
        <w:numPr>
          <w:ilvl w:val="0"/>
          <w:numId w:val="26"/>
        </w:numPr>
        <w:tabs>
          <w:tab w:val="left" w:pos="1759"/>
        </w:tabs>
        <w:ind w:left="1759" w:hanging="359"/>
        <w:rPr>
          <w:sz w:val="24"/>
        </w:rPr>
      </w:pPr>
      <w:r>
        <w:rPr>
          <w:sz w:val="24"/>
        </w:rPr>
        <w:t xml:space="preserve">Basic examination </w:t>
      </w:r>
      <w:r>
        <w:rPr>
          <w:spacing w:val="-2"/>
          <w:sz w:val="24"/>
        </w:rPr>
        <w:t>skills</w:t>
      </w:r>
    </w:p>
    <w:p w:rsidR="003E4C7A" w:rsidRDefault="0040715D">
      <w:pPr>
        <w:pStyle w:val="ListParagraph"/>
        <w:numPr>
          <w:ilvl w:val="1"/>
          <w:numId w:val="26"/>
        </w:numPr>
        <w:tabs>
          <w:tab w:val="left" w:pos="2480"/>
        </w:tabs>
        <w:ind w:right="1318"/>
        <w:rPr>
          <w:sz w:val="24"/>
        </w:rPr>
      </w:pPr>
      <w:r>
        <w:rPr>
          <w:sz w:val="24"/>
        </w:rPr>
        <w:t>History</w:t>
      </w:r>
      <w:r>
        <w:rPr>
          <w:spacing w:val="-5"/>
          <w:sz w:val="24"/>
        </w:rPr>
        <w:t xml:space="preserve"> </w:t>
      </w:r>
      <w:r>
        <w:rPr>
          <w:sz w:val="24"/>
        </w:rPr>
        <w:t>taking</w:t>
      </w:r>
      <w:r>
        <w:rPr>
          <w:spacing w:val="-5"/>
          <w:sz w:val="24"/>
        </w:rPr>
        <w:t xml:space="preserve"> </w:t>
      </w:r>
      <w:r>
        <w:rPr>
          <w:sz w:val="24"/>
        </w:rPr>
        <w:t>with</w:t>
      </w:r>
      <w:r>
        <w:rPr>
          <w:spacing w:val="-5"/>
          <w:sz w:val="24"/>
        </w:rPr>
        <w:t xml:space="preserve"> </w:t>
      </w:r>
      <w:r>
        <w:rPr>
          <w:sz w:val="24"/>
        </w:rPr>
        <w:t>emphasis</w:t>
      </w:r>
      <w:r>
        <w:rPr>
          <w:spacing w:val="-5"/>
          <w:sz w:val="24"/>
        </w:rPr>
        <w:t xml:space="preserve"> </w:t>
      </w:r>
      <w:r>
        <w:rPr>
          <w:sz w:val="24"/>
        </w:rPr>
        <w:t>on</w:t>
      </w:r>
      <w:r>
        <w:rPr>
          <w:spacing w:val="-5"/>
          <w:sz w:val="24"/>
        </w:rPr>
        <w:t xml:space="preserve"> </w:t>
      </w:r>
      <w:r>
        <w:rPr>
          <w:sz w:val="24"/>
        </w:rPr>
        <w:t>differential</w:t>
      </w:r>
      <w:r>
        <w:rPr>
          <w:spacing w:val="-5"/>
          <w:sz w:val="24"/>
        </w:rPr>
        <w:t xml:space="preserve"> </w:t>
      </w:r>
      <w:r>
        <w:rPr>
          <w:sz w:val="24"/>
        </w:rPr>
        <w:t>diagnosis</w:t>
      </w:r>
      <w:r>
        <w:rPr>
          <w:spacing w:val="-5"/>
          <w:sz w:val="24"/>
        </w:rPr>
        <w:t xml:space="preserve"> </w:t>
      </w:r>
      <w:r>
        <w:rPr>
          <w:sz w:val="24"/>
        </w:rPr>
        <w:t>of</w:t>
      </w:r>
      <w:r>
        <w:rPr>
          <w:spacing w:val="-5"/>
          <w:sz w:val="24"/>
        </w:rPr>
        <w:t xml:space="preserve"> </w:t>
      </w:r>
      <w:r>
        <w:rPr>
          <w:sz w:val="24"/>
        </w:rPr>
        <w:t>anterior</w:t>
      </w:r>
      <w:r>
        <w:rPr>
          <w:spacing w:val="-5"/>
          <w:sz w:val="24"/>
        </w:rPr>
        <w:t xml:space="preserve"> </w:t>
      </w:r>
      <w:r>
        <w:rPr>
          <w:sz w:val="24"/>
        </w:rPr>
        <w:t xml:space="preserve">segment </w:t>
      </w:r>
      <w:r>
        <w:rPr>
          <w:spacing w:val="-2"/>
          <w:sz w:val="24"/>
        </w:rPr>
        <w:t>pathology</w:t>
      </w:r>
    </w:p>
    <w:p w:rsidR="003E4C7A" w:rsidRDefault="0040715D">
      <w:pPr>
        <w:pStyle w:val="ListParagraph"/>
        <w:numPr>
          <w:ilvl w:val="1"/>
          <w:numId w:val="26"/>
        </w:numPr>
        <w:tabs>
          <w:tab w:val="left" w:pos="2479"/>
        </w:tabs>
        <w:ind w:left="2479" w:hanging="359"/>
        <w:rPr>
          <w:sz w:val="24"/>
        </w:rPr>
      </w:pPr>
      <w:r>
        <w:rPr>
          <w:sz w:val="24"/>
        </w:rPr>
        <w:t xml:space="preserve">Understanding normal anterior segment </w:t>
      </w:r>
      <w:r>
        <w:rPr>
          <w:spacing w:val="-2"/>
          <w:sz w:val="24"/>
        </w:rPr>
        <w:t>anatomy</w:t>
      </w:r>
    </w:p>
    <w:p w:rsidR="003E4C7A" w:rsidRDefault="0040715D">
      <w:pPr>
        <w:pStyle w:val="ListParagraph"/>
        <w:numPr>
          <w:ilvl w:val="1"/>
          <w:numId w:val="26"/>
        </w:numPr>
        <w:tabs>
          <w:tab w:val="left" w:pos="2479"/>
        </w:tabs>
        <w:ind w:left="2479" w:hanging="359"/>
        <w:rPr>
          <w:sz w:val="24"/>
        </w:rPr>
      </w:pPr>
      <w:r>
        <w:rPr>
          <w:sz w:val="24"/>
        </w:rPr>
        <w:t xml:space="preserve">Systematic eye examination including topography </w:t>
      </w:r>
      <w:r>
        <w:rPr>
          <w:spacing w:val="-2"/>
          <w:sz w:val="24"/>
        </w:rPr>
        <w:t>analysis</w:t>
      </w:r>
    </w:p>
    <w:p w:rsidR="003E4C7A" w:rsidRDefault="0040715D">
      <w:pPr>
        <w:pStyle w:val="ListParagraph"/>
        <w:numPr>
          <w:ilvl w:val="0"/>
          <w:numId w:val="26"/>
        </w:numPr>
        <w:tabs>
          <w:tab w:val="left" w:pos="1759"/>
        </w:tabs>
        <w:ind w:left="1759" w:hanging="359"/>
        <w:rPr>
          <w:sz w:val="24"/>
        </w:rPr>
      </w:pPr>
      <w:r>
        <w:rPr>
          <w:sz w:val="24"/>
        </w:rPr>
        <w:t>Common</w:t>
      </w:r>
      <w:r>
        <w:rPr>
          <w:spacing w:val="-1"/>
          <w:sz w:val="24"/>
        </w:rPr>
        <w:t xml:space="preserve"> </w:t>
      </w:r>
      <w:r>
        <w:rPr>
          <w:sz w:val="24"/>
        </w:rPr>
        <w:t>anterior</w:t>
      </w:r>
      <w:r>
        <w:rPr>
          <w:spacing w:val="-1"/>
          <w:sz w:val="24"/>
        </w:rPr>
        <w:t xml:space="preserve"> </w:t>
      </w:r>
      <w:r>
        <w:rPr>
          <w:sz w:val="24"/>
        </w:rPr>
        <w:t>segment</w:t>
      </w:r>
      <w:r>
        <w:rPr>
          <w:spacing w:val="-1"/>
          <w:sz w:val="24"/>
        </w:rPr>
        <w:t xml:space="preserve"> </w:t>
      </w:r>
      <w:r>
        <w:rPr>
          <w:sz w:val="24"/>
        </w:rPr>
        <w:t>problems (differential</w:t>
      </w:r>
      <w:r>
        <w:rPr>
          <w:spacing w:val="-1"/>
          <w:sz w:val="24"/>
        </w:rPr>
        <w:t xml:space="preserve"> </w:t>
      </w:r>
      <w:r>
        <w:rPr>
          <w:sz w:val="24"/>
        </w:rPr>
        <w:t>diagnosis</w:t>
      </w:r>
      <w:r>
        <w:rPr>
          <w:spacing w:val="-1"/>
          <w:sz w:val="24"/>
        </w:rPr>
        <w:t xml:space="preserve"> </w:t>
      </w:r>
      <w:r>
        <w:rPr>
          <w:sz w:val="24"/>
        </w:rPr>
        <w:t xml:space="preserve">and </w:t>
      </w:r>
      <w:r>
        <w:rPr>
          <w:spacing w:val="-2"/>
          <w:sz w:val="24"/>
        </w:rPr>
        <w:t>treatment)</w:t>
      </w:r>
    </w:p>
    <w:p w:rsidR="003E4C7A" w:rsidRDefault="0040715D">
      <w:pPr>
        <w:pStyle w:val="ListParagraph"/>
        <w:numPr>
          <w:ilvl w:val="1"/>
          <w:numId w:val="26"/>
        </w:numPr>
        <w:tabs>
          <w:tab w:val="left" w:pos="2479"/>
        </w:tabs>
        <w:ind w:left="2479" w:hanging="359"/>
        <w:rPr>
          <w:sz w:val="24"/>
        </w:rPr>
      </w:pPr>
      <w:r>
        <w:rPr>
          <w:spacing w:val="-2"/>
          <w:sz w:val="24"/>
        </w:rPr>
        <w:t>Blepharitis</w:t>
      </w:r>
    </w:p>
    <w:p w:rsidR="003E4C7A" w:rsidRDefault="0040715D">
      <w:pPr>
        <w:pStyle w:val="ListParagraph"/>
        <w:numPr>
          <w:ilvl w:val="1"/>
          <w:numId w:val="26"/>
        </w:numPr>
        <w:tabs>
          <w:tab w:val="left" w:pos="2479"/>
        </w:tabs>
        <w:ind w:left="2479" w:hanging="359"/>
        <w:rPr>
          <w:sz w:val="24"/>
        </w:rPr>
      </w:pPr>
      <w:r>
        <w:rPr>
          <w:sz w:val="24"/>
        </w:rPr>
        <w:t xml:space="preserve">Hordeolum and </w:t>
      </w:r>
      <w:r>
        <w:rPr>
          <w:spacing w:val="-2"/>
          <w:sz w:val="24"/>
        </w:rPr>
        <w:t>chalazion</w:t>
      </w:r>
    </w:p>
    <w:p w:rsidR="003E4C7A" w:rsidRDefault="0040715D">
      <w:pPr>
        <w:pStyle w:val="ListParagraph"/>
        <w:numPr>
          <w:ilvl w:val="1"/>
          <w:numId w:val="26"/>
        </w:numPr>
        <w:tabs>
          <w:tab w:val="left" w:pos="2479"/>
        </w:tabs>
        <w:ind w:left="2479" w:hanging="359"/>
        <w:rPr>
          <w:sz w:val="24"/>
        </w:rPr>
      </w:pPr>
      <w:r>
        <w:rPr>
          <w:sz w:val="24"/>
        </w:rPr>
        <w:t>Conjunctivitis, vi</w:t>
      </w:r>
      <w:r>
        <w:rPr>
          <w:sz w:val="24"/>
        </w:rPr>
        <w:t xml:space="preserve">ral, bacterial, chemical, </w:t>
      </w:r>
      <w:r>
        <w:rPr>
          <w:spacing w:val="-2"/>
          <w:sz w:val="24"/>
        </w:rPr>
        <w:t>toxic</w:t>
      </w:r>
    </w:p>
    <w:p w:rsidR="003E4C7A" w:rsidRDefault="0040715D">
      <w:pPr>
        <w:pStyle w:val="ListParagraph"/>
        <w:numPr>
          <w:ilvl w:val="1"/>
          <w:numId w:val="26"/>
        </w:numPr>
        <w:tabs>
          <w:tab w:val="left" w:pos="2479"/>
        </w:tabs>
        <w:ind w:left="2479" w:hanging="359"/>
        <w:rPr>
          <w:sz w:val="24"/>
        </w:rPr>
      </w:pPr>
      <w:r>
        <w:rPr>
          <w:sz w:val="24"/>
        </w:rPr>
        <w:t xml:space="preserve">Corneal abrasions and foreign bodies; recurrent corneal </w:t>
      </w:r>
      <w:r>
        <w:rPr>
          <w:spacing w:val="-2"/>
          <w:sz w:val="24"/>
        </w:rPr>
        <w:t>erosion</w:t>
      </w:r>
    </w:p>
    <w:p w:rsidR="003E4C7A" w:rsidRDefault="0040715D">
      <w:pPr>
        <w:pStyle w:val="ListParagraph"/>
        <w:numPr>
          <w:ilvl w:val="1"/>
          <w:numId w:val="26"/>
        </w:numPr>
        <w:tabs>
          <w:tab w:val="left" w:pos="2479"/>
        </w:tabs>
        <w:ind w:left="2479" w:hanging="359"/>
        <w:rPr>
          <w:sz w:val="24"/>
        </w:rPr>
      </w:pPr>
      <w:r>
        <w:rPr>
          <w:sz w:val="24"/>
        </w:rPr>
        <w:t xml:space="preserve">Dry eye </w:t>
      </w:r>
      <w:r>
        <w:rPr>
          <w:spacing w:val="-2"/>
          <w:sz w:val="24"/>
        </w:rPr>
        <w:t>syndrome</w:t>
      </w:r>
    </w:p>
    <w:p w:rsidR="003E4C7A" w:rsidRDefault="0040715D">
      <w:pPr>
        <w:pStyle w:val="ListParagraph"/>
        <w:numPr>
          <w:ilvl w:val="1"/>
          <w:numId w:val="26"/>
        </w:numPr>
        <w:tabs>
          <w:tab w:val="left" w:pos="2479"/>
        </w:tabs>
        <w:ind w:left="2479" w:hanging="359"/>
        <w:rPr>
          <w:sz w:val="24"/>
        </w:rPr>
      </w:pPr>
      <w:r>
        <w:rPr>
          <w:spacing w:val="-2"/>
          <w:sz w:val="24"/>
        </w:rPr>
        <w:t>Uveitis</w:t>
      </w:r>
    </w:p>
    <w:p w:rsidR="003E4C7A" w:rsidRDefault="0040715D">
      <w:pPr>
        <w:pStyle w:val="ListParagraph"/>
        <w:numPr>
          <w:ilvl w:val="0"/>
          <w:numId w:val="26"/>
        </w:numPr>
        <w:tabs>
          <w:tab w:val="left" w:pos="1760"/>
        </w:tabs>
        <w:ind w:right="1282"/>
        <w:rPr>
          <w:sz w:val="24"/>
        </w:rPr>
      </w:pPr>
      <w:r>
        <w:rPr>
          <w:sz w:val="24"/>
        </w:rPr>
        <w:t>To</w:t>
      </w:r>
      <w:r>
        <w:rPr>
          <w:spacing w:val="-17"/>
          <w:sz w:val="24"/>
        </w:rPr>
        <w:t xml:space="preserve"> </w:t>
      </w:r>
      <w:r>
        <w:rPr>
          <w:sz w:val="24"/>
        </w:rPr>
        <w:t>describe</w:t>
      </w:r>
      <w:r>
        <w:rPr>
          <w:spacing w:val="-17"/>
          <w:sz w:val="24"/>
        </w:rPr>
        <w:t xml:space="preserve"> </w:t>
      </w:r>
      <w:r>
        <w:rPr>
          <w:sz w:val="24"/>
        </w:rPr>
        <w:t>the</w:t>
      </w:r>
      <w:r>
        <w:rPr>
          <w:spacing w:val="-16"/>
          <w:sz w:val="24"/>
        </w:rPr>
        <w:t xml:space="preserve"> </w:t>
      </w:r>
      <w:r>
        <w:rPr>
          <w:sz w:val="24"/>
        </w:rPr>
        <w:t>basic</w:t>
      </w:r>
      <w:r>
        <w:rPr>
          <w:spacing w:val="-17"/>
          <w:sz w:val="24"/>
        </w:rPr>
        <w:t xml:space="preserve"> </w:t>
      </w:r>
      <w:r>
        <w:rPr>
          <w:sz w:val="24"/>
        </w:rPr>
        <w:t>anatomy,</w:t>
      </w:r>
      <w:r>
        <w:rPr>
          <w:spacing w:val="-17"/>
          <w:sz w:val="24"/>
        </w:rPr>
        <w:t xml:space="preserve"> </w:t>
      </w:r>
      <w:r>
        <w:rPr>
          <w:sz w:val="24"/>
        </w:rPr>
        <w:t>embryology,</w:t>
      </w:r>
      <w:r>
        <w:rPr>
          <w:spacing w:val="-17"/>
          <w:sz w:val="24"/>
        </w:rPr>
        <w:t xml:space="preserve"> </w:t>
      </w:r>
      <w:r>
        <w:rPr>
          <w:sz w:val="24"/>
        </w:rPr>
        <w:t>physiology,</w:t>
      </w:r>
      <w:r>
        <w:rPr>
          <w:spacing w:val="-16"/>
          <w:sz w:val="24"/>
        </w:rPr>
        <w:t xml:space="preserve"> </w:t>
      </w:r>
      <w:r>
        <w:rPr>
          <w:sz w:val="24"/>
        </w:rPr>
        <w:t>pathology,</w:t>
      </w:r>
      <w:r>
        <w:rPr>
          <w:spacing w:val="-17"/>
          <w:sz w:val="24"/>
        </w:rPr>
        <w:t xml:space="preserve"> </w:t>
      </w:r>
      <w:r>
        <w:rPr>
          <w:sz w:val="24"/>
        </w:rPr>
        <w:t>microbiology, immunology, genetics, epidemiology, and pharmacology of the cornea, conjunctiva, sclera, eyelids, lacrimal apparatus, ocular adnexa, and lens.</w:t>
      </w:r>
    </w:p>
    <w:p w:rsidR="003E4C7A" w:rsidRDefault="0040715D">
      <w:pPr>
        <w:pStyle w:val="ListParagraph"/>
        <w:numPr>
          <w:ilvl w:val="0"/>
          <w:numId w:val="26"/>
        </w:numPr>
        <w:tabs>
          <w:tab w:val="left" w:pos="1760"/>
        </w:tabs>
        <w:ind w:right="1873"/>
        <w:rPr>
          <w:sz w:val="24"/>
        </w:rPr>
      </w:pPr>
      <w:r>
        <w:rPr>
          <w:sz w:val="24"/>
        </w:rPr>
        <w:t>To</w:t>
      </w:r>
      <w:r>
        <w:rPr>
          <w:spacing w:val="-7"/>
          <w:sz w:val="24"/>
        </w:rPr>
        <w:t xml:space="preserve"> </w:t>
      </w:r>
      <w:r>
        <w:rPr>
          <w:sz w:val="24"/>
        </w:rPr>
        <w:t>describe</w:t>
      </w:r>
      <w:r>
        <w:rPr>
          <w:spacing w:val="-7"/>
          <w:sz w:val="24"/>
        </w:rPr>
        <w:t xml:space="preserve"> </w:t>
      </w:r>
      <w:r>
        <w:rPr>
          <w:sz w:val="24"/>
        </w:rPr>
        <w:t>congenital</w:t>
      </w:r>
      <w:r>
        <w:rPr>
          <w:spacing w:val="-7"/>
          <w:sz w:val="24"/>
        </w:rPr>
        <w:t xml:space="preserve"> </w:t>
      </w:r>
      <w:r>
        <w:rPr>
          <w:sz w:val="24"/>
        </w:rPr>
        <w:t>abnormalities</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cornea,</w:t>
      </w:r>
      <w:r>
        <w:rPr>
          <w:spacing w:val="-7"/>
          <w:sz w:val="24"/>
        </w:rPr>
        <w:t xml:space="preserve"> </w:t>
      </w:r>
      <w:r>
        <w:rPr>
          <w:sz w:val="24"/>
        </w:rPr>
        <w:t>sclera,</w:t>
      </w:r>
      <w:r>
        <w:rPr>
          <w:spacing w:val="-7"/>
          <w:sz w:val="24"/>
        </w:rPr>
        <w:t xml:space="preserve"> </w:t>
      </w:r>
      <w:r>
        <w:rPr>
          <w:sz w:val="24"/>
        </w:rPr>
        <w:t>and</w:t>
      </w:r>
      <w:r>
        <w:rPr>
          <w:spacing w:val="-7"/>
          <w:sz w:val="24"/>
        </w:rPr>
        <w:t xml:space="preserve"> </w:t>
      </w:r>
      <w:r>
        <w:rPr>
          <w:sz w:val="24"/>
        </w:rPr>
        <w:t>globe</w:t>
      </w:r>
      <w:r>
        <w:rPr>
          <w:spacing w:val="-7"/>
          <w:sz w:val="24"/>
        </w:rPr>
        <w:t xml:space="preserve"> </w:t>
      </w:r>
      <w:r>
        <w:rPr>
          <w:sz w:val="24"/>
        </w:rPr>
        <w:t xml:space="preserve">(e.g., Peters’ </w:t>
      </w:r>
      <w:proofErr w:type="spellStart"/>
      <w:proofErr w:type="gramStart"/>
      <w:r>
        <w:rPr>
          <w:sz w:val="24"/>
        </w:rPr>
        <w:t>anomaly,microp</w:t>
      </w:r>
      <w:r>
        <w:rPr>
          <w:sz w:val="24"/>
        </w:rPr>
        <w:t>hthalmos</w:t>
      </w:r>
      <w:proofErr w:type="spellEnd"/>
      <w:proofErr w:type="gramEnd"/>
      <w:r>
        <w:rPr>
          <w:sz w:val="24"/>
        </w:rPr>
        <w:t xml:space="preserve">, birth trauma, </w:t>
      </w:r>
      <w:proofErr w:type="spellStart"/>
      <w:r>
        <w:rPr>
          <w:sz w:val="24"/>
        </w:rPr>
        <w:t>buphthalmos</w:t>
      </w:r>
      <w:proofErr w:type="spellEnd"/>
      <w:r>
        <w:rPr>
          <w:sz w:val="24"/>
        </w:rPr>
        <w:t>).</w:t>
      </w:r>
    </w:p>
    <w:p w:rsidR="003E4C7A" w:rsidRDefault="0040715D">
      <w:pPr>
        <w:pStyle w:val="ListParagraph"/>
        <w:numPr>
          <w:ilvl w:val="0"/>
          <w:numId w:val="26"/>
        </w:numPr>
        <w:tabs>
          <w:tab w:val="left" w:pos="1760"/>
        </w:tabs>
        <w:ind w:right="1620"/>
        <w:rPr>
          <w:sz w:val="24"/>
        </w:rPr>
      </w:pPr>
      <w:r>
        <w:rPr>
          <w:sz w:val="24"/>
        </w:rPr>
        <w:t>To describe characteristic corneal and conjunctival degenerations (e.g., pterygium,</w:t>
      </w:r>
      <w:r>
        <w:rPr>
          <w:spacing w:val="-5"/>
          <w:sz w:val="24"/>
        </w:rPr>
        <w:t xml:space="preserve"> </w:t>
      </w:r>
      <w:r>
        <w:rPr>
          <w:sz w:val="24"/>
        </w:rPr>
        <w:t>pinguecula,</w:t>
      </w:r>
      <w:r>
        <w:rPr>
          <w:spacing w:val="-5"/>
          <w:sz w:val="24"/>
        </w:rPr>
        <w:t xml:space="preserve"> </w:t>
      </w:r>
      <w:r>
        <w:rPr>
          <w:sz w:val="24"/>
        </w:rPr>
        <w:t>Salzmann,</w:t>
      </w:r>
      <w:r>
        <w:rPr>
          <w:spacing w:val="-5"/>
          <w:sz w:val="24"/>
        </w:rPr>
        <w:t xml:space="preserve"> </w:t>
      </w:r>
      <w:r>
        <w:rPr>
          <w:sz w:val="24"/>
        </w:rPr>
        <w:t>senile</w:t>
      </w:r>
      <w:r>
        <w:rPr>
          <w:spacing w:val="-5"/>
          <w:sz w:val="24"/>
        </w:rPr>
        <w:t xml:space="preserve"> </w:t>
      </w:r>
      <w:r>
        <w:rPr>
          <w:sz w:val="24"/>
        </w:rPr>
        <w:t>plaques</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sclera,</w:t>
      </w:r>
      <w:r>
        <w:rPr>
          <w:spacing w:val="-5"/>
          <w:sz w:val="24"/>
        </w:rPr>
        <w:t xml:space="preserve"> </w:t>
      </w:r>
      <w:r>
        <w:rPr>
          <w:sz w:val="24"/>
        </w:rPr>
        <w:t>keratoconus).</w:t>
      </w:r>
    </w:p>
    <w:p w:rsidR="003E4C7A" w:rsidRDefault="0040715D">
      <w:pPr>
        <w:pStyle w:val="ListParagraph"/>
        <w:numPr>
          <w:ilvl w:val="0"/>
          <w:numId w:val="26"/>
        </w:numPr>
        <w:tabs>
          <w:tab w:val="left" w:pos="1760"/>
        </w:tabs>
        <w:ind w:right="2380"/>
        <w:rPr>
          <w:sz w:val="24"/>
        </w:rPr>
      </w:pPr>
      <w:r>
        <w:rPr>
          <w:sz w:val="24"/>
        </w:rPr>
        <w:t>To</w:t>
      </w:r>
      <w:r>
        <w:rPr>
          <w:spacing w:val="-9"/>
          <w:sz w:val="24"/>
        </w:rPr>
        <w:t xml:space="preserve"> </w:t>
      </w:r>
      <w:r>
        <w:rPr>
          <w:sz w:val="24"/>
        </w:rPr>
        <w:t>describe,</w:t>
      </w:r>
      <w:r>
        <w:rPr>
          <w:spacing w:val="-9"/>
          <w:sz w:val="24"/>
        </w:rPr>
        <w:t xml:space="preserve"> </w:t>
      </w:r>
      <w:r>
        <w:rPr>
          <w:sz w:val="24"/>
        </w:rPr>
        <w:t>recognize,</w:t>
      </w:r>
      <w:r>
        <w:rPr>
          <w:spacing w:val="-9"/>
          <w:sz w:val="24"/>
        </w:rPr>
        <w:t xml:space="preserve"> </w:t>
      </w:r>
      <w:r>
        <w:rPr>
          <w:sz w:val="24"/>
        </w:rPr>
        <w:t>and</w:t>
      </w:r>
      <w:r>
        <w:rPr>
          <w:spacing w:val="-9"/>
          <w:sz w:val="24"/>
        </w:rPr>
        <w:t xml:space="preserve"> </w:t>
      </w:r>
      <w:r>
        <w:rPr>
          <w:sz w:val="24"/>
        </w:rPr>
        <w:t>evaluate</w:t>
      </w:r>
      <w:r>
        <w:rPr>
          <w:spacing w:val="-9"/>
          <w:sz w:val="24"/>
        </w:rPr>
        <w:t xml:space="preserve"> </w:t>
      </w:r>
      <w:r>
        <w:rPr>
          <w:sz w:val="24"/>
        </w:rPr>
        <w:t>peripheral</w:t>
      </w:r>
      <w:r>
        <w:rPr>
          <w:spacing w:val="-9"/>
          <w:sz w:val="24"/>
        </w:rPr>
        <w:t xml:space="preserve"> </w:t>
      </w:r>
      <w:r>
        <w:rPr>
          <w:sz w:val="24"/>
        </w:rPr>
        <w:t>corneal</w:t>
      </w:r>
      <w:r>
        <w:rPr>
          <w:spacing w:val="-9"/>
          <w:sz w:val="24"/>
        </w:rPr>
        <w:t xml:space="preserve"> </w:t>
      </w:r>
      <w:r>
        <w:rPr>
          <w:sz w:val="24"/>
        </w:rPr>
        <w:t>thinning</w:t>
      </w:r>
      <w:r>
        <w:rPr>
          <w:spacing w:val="-9"/>
          <w:sz w:val="24"/>
        </w:rPr>
        <w:t xml:space="preserve"> </w:t>
      </w:r>
      <w:r>
        <w:rPr>
          <w:sz w:val="24"/>
        </w:rPr>
        <w:t xml:space="preserve">(e.g., inflammatory, degenerative, </w:t>
      </w:r>
      <w:proofErr w:type="spellStart"/>
      <w:r>
        <w:rPr>
          <w:sz w:val="24"/>
        </w:rPr>
        <w:t>dellen</w:t>
      </w:r>
      <w:proofErr w:type="spellEnd"/>
      <w:r>
        <w:rPr>
          <w:sz w:val="24"/>
        </w:rPr>
        <w:t>-related, infectious, allergic).</w:t>
      </w:r>
    </w:p>
    <w:p w:rsidR="003E4C7A" w:rsidRDefault="0040715D">
      <w:pPr>
        <w:pStyle w:val="ListParagraph"/>
        <w:numPr>
          <w:ilvl w:val="0"/>
          <w:numId w:val="26"/>
        </w:numPr>
        <w:tabs>
          <w:tab w:val="left" w:pos="1760"/>
        </w:tabs>
        <w:ind w:right="1687"/>
        <w:rPr>
          <w:sz w:val="24"/>
        </w:rPr>
      </w:pPr>
      <w:r>
        <w:rPr>
          <w:sz w:val="24"/>
        </w:rPr>
        <w:t>To</w:t>
      </w:r>
      <w:r>
        <w:rPr>
          <w:spacing w:val="-8"/>
          <w:sz w:val="24"/>
        </w:rPr>
        <w:t xml:space="preserve"> </w:t>
      </w:r>
      <w:r>
        <w:rPr>
          <w:sz w:val="24"/>
        </w:rPr>
        <w:t>recognize</w:t>
      </w:r>
      <w:r>
        <w:rPr>
          <w:spacing w:val="-8"/>
          <w:sz w:val="24"/>
        </w:rPr>
        <w:t xml:space="preserve"> </w:t>
      </w:r>
      <w:r>
        <w:rPr>
          <w:sz w:val="24"/>
        </w:rPr>
        <w:t>the</w:t>
      </w:r>
      <w:r>
        <w:rPr>
          <w:spacing w:val="-8"/>
          <w:sz w:val="24"/>
        </w:rPr>
        <w:t xml:space="preserve"> </w:t>
      </w:r>
      <w:r>
        <w:rPr>
          <w:sz w:val="24"/>
        </w:rPr>
        <w:t>common</w:t>
      </w:r>
      <w:r>
        <w:rPr>
          <w:spacing w:val="-8"/>
          <w:sz w:val="24"/>
        </w:rPr>
        <w:t xml:space="preserve"> </w:t>
      </w:r>
      <w:r>
        <w:rPr>
          <w:sz w:val="24"/>
        </w:rPr>
        <w:t>corneal</w:t>
      </w:r>
      <w:r>
        <w:rPr>
          <w:spacing w:val="-8"/>
          <w:sz w:val="24"/>
        </w:rPr>
        <w:t xml:space="preserve"> </w:t>
      </w:r>
      <w:r>
        <w:rPr>
          <w:sz w:val="24"/>
        </w:rPr>
        <w:t>inflammations</w:t>
      </w:r>
      <w:r>
        <w:rPr>
          <w:spacing w:val="-8"/>
          <w:sz w:val="24"/>
        </w:rPr>
        <w:t xml:space="preserve"> </w:t>
      </w:r>
      <w:r>
        <w:rPr>
          <w:sz w:val="24"/>
        </w:rPr>
        <w:t>and</w:t>
      </w:r>
      <w:r>
        <w:rPr>
          <w:spacing w:val="-8"/>
          <w:sz w:val="24"/>
        </w:rPr>
        <w:t xml:space="preserve"> </w:t>
      </w:r>
      <w:r>
        <w:rPr>
          <w:sz w:val="24"/>
        </w:rPr>
        <w:t>infections</w:t>
      </w:r>
      <w:r>
        <w:rPr>
          <w:spacing w:val="-8"/>
          <w:sz w:val="24"/>
        </w:rPr>
        <w:t xml:space="preserve"> </w:t>
      </w:r>
      <w:r>
        <w:rPr>
          <w:sz w:val="24"/>
        </w:rPr>
        <w:t>(e.g.,</w:t>
      </w:r>
      <w:r>
        <w:rPr>
          <w:spacing w:val="-8"/>
          <w:sz w:val="24"/>
        </w:rPr>
        <w:t xml:space="preserve"> </w:t>
      </w:r>
      <w:r>
        <w:rPr>
          <w:sz w:val="24"/>
        </w:rPr>
        <w:t>herpes simplex, syphilis, interstitial keratitis).</w:t>
      </w:r>
    </w:p>
    <w:p w:rsidR="003E4C7A" w:rsidRDefault="0040715D">
      <w:pPr>
        <w:pStyle w:val="ListParagraph"/>
        <w:numPr>
          <w:ilvl w:val="0"/>
          <w:numId w:val="26"/>
        </w:numPr>
        <w:tabs>
          <w:tab w:val="left" w:pos="1760"/>
        </w:tabs>
        <w:ind w:right="2406"/>
        <w:rPr>
          <w:sz w:val="24"/>
        </w:rPr>
      </w:pPr>
      <w:r>
        <w:rPr>
          <w:sz w:val="24"/>
        </w:rPr>
        <w:t>To</w:t>
      </w:r>
      <w:r>
        <w:rPr>
          <w:spacing w:val="-8"/>
          <w:sz w:val="24"/>
        </w:rPr>
        <w:t xml:space="preserve"> </w:t>
      </w:r>
      <w:r>
        <w:rPr>
          <w:sz w:val="24"/>
        </w:rPr>
        <w:t>understand</w:t>
      </w:r>
      <w:r>
        <w:rPr>
          <w:spacing w:val="-8"/>
          <w:sz w:val="24"/>
        </w:rPr>
        <w:t xml:space="preserve"> </w:t>
      </w:r>
      <w:r>
        <w:rPr>
          <w:sz w:val="24"/>
        </w:rPr>
        <w:t>the</w:t>
      </w:r>
      <w:r>
        <w:rPr>
          <w:spacing w:val="-8"/>
          <w:sz w:val="24"/>
        </w:rPr>
        <w:t xml:space="preserve"> </w:t>
      </w:r>
      <w:r>
        <w:rPr>
          <w:sz w:val="24"/>
        </w:rPr>
        <w:t>fundamentals</w:t>
      </w:r>
      <w:r>
        <w:rPr>
          <w:spacing w:val="-8"/>
          <w:sz w:val="24"/>
        </w:rPr>
        <w:t xml:space="preserve"> </w:t>
      </w:r>
      <w:r>
        <w:rPr>
          <w:sz w:val="24"/>
        </w:rPr>
        <w:t>of</w:t>
      </w:r>
      <w:r>
        <w:rPr>
          <w:spacing w:val="-8"/>
          <w:sz w:val="24"/>
        </w:rPr>
        <w:t xml:space="preserve"> </w:t>
      </w:r>
      <w:r>
        <w:rPr>
          <w:sz w:val="24"/>
        </w:rPr>
        <w:t>corneal</w:t>
      </w:r>
      <w:r>
        <w:rPr>
          <w:spacing w:val="-8"/>
          <w:sz w:val="24"/>
        </w:rPr>
        <w:t xml:space="preserve"> </w:t>
      </w:r>
      <w:r>
        <w:rPr>
          <w:sz w:val="24"/>
        </w:rPr>
        <w:t>optics</w:t>
      </w:r>
      <w:r>
        <w:rPr>
          <w:spacing w:val="-8"/>
          <w:sz w:val="24"/>
        </w:rPr>
        <w:t xml:space="preserve"> </w:t>
      </w:r>
      <w:r>
        <w:rPr>
          <w:sz w:val="24"/>
        </w:rPr>
        <w:t>and</w:t>
      </w:r>
      <w:r>
        <w:rPr>
          <w:spacing w:val="-8"/>
          <w:sz w:val="24"/>
        </w:rPr>
        <w:t xml:space="preserve"> </w:t>
      </w:r>
      <w:r>
        <w:rPr>
          <w:sz w:val="24"/>
        </w:rPr>
        <w:t>refraction</w:t>
      </w:r>
      <w:r>
        <w:rPr>
          <w:spacing w:val="-8"/>
          <w:sz w:val="24"/>
        </w:rPr>
        <w:t xml:space="preserve"> </w:t>
      </w:r>
      <w:r>
        <w:rPr>
          <w:sz w:val="24"/>
        </w:rPr>
        <w:t xml:space="preserve">(e.g., </w:t>
      </w:r>
      <w:r>
        <w:rPr>
          <w:spacing w:val="-2"/>
          <w:sz w:val="24"/>
        </w:rPr>
        <w:t>keratoconus).</w:t>
      </w:r>
    </w:p>
    <w:p w:rsidR="003E4C7A" w:rsidRDefault="0040715D">
      <w:pPr>
        <w:pStyle w:val="ListParagraph"/>
        <w:numPr>
          <w:ilvl w:val="0"/>
          <w:numId w:val="26"/>
        </w:numPr>
        <w:tabs>
          <w:tab w:val="left" w:pos="1760"/>
        </w:tabs>
        <w:ind w:right="1366"/>
        <w:rPr>
          <w:sz w:val="24"/>
        </w:rPr>
      </w:pPr>
      <w:r>
        <w:rPr>
          <w:sz w:val="24"/>
        </w:rPr>
        <w:t>To</w:t>
      </w:r>
      <w:r>
        <w:rPr>
          <w:spacing w:val="-7"/>
          <w:sz w:val="24"/>
        </w:rPr>
        <w:t xml:space="preserve"> </w:t>
      </w:r>
      <w:r>
        <w:rPr>
          <w:sz w:val="24"/>
        </w:rPr>
        <w:t>describe</w:t>
      </w:r>
      <w:r>
        <w:rPr>
          <w:spacing w:val="-7"/>
          <w:sz w:val="24"/>
        </w:rPr>
        <w:t xml:space="preserve"> </w:t>
      </w:r>
      <w:r>
        <w:rPr>
          <w:sz w:val="24"/>
        </w:rPr>
        <w:t>the</w:t>
      </w:r>
      <w:r>
        <w:rPr>
          <w:spacing w:val="-7"/>
          <w:sz w:val="24"/>
        </w:rPr>
        <w:t xml:space="preserve"> </w:t>
      </w:r>
      <w:r>
        <w:rPr>
          <w:sz w:val="24"/>
        </w:rPr>
        <w:t>fundamentals</w:t>
      </w:r>
      <w:r>
        <w:rPr>
          <w:spacing w:val="-7"/>
          <w:sz w:val="24"/>
        </w:rPr>
        <w:t xml:space="preserve"> </w:t>
      </w:r>
      <w:r>
        <w:rPr>
          <w:sz w:val="24"/>
        </w:rPr>
        <w:t>of</w:t>
      </w:r>
      <w:r>
        <w:rPr>
          <w:spacing w:val="-7"/>
          <w:sz w:val="24"/>
        </w:rPr>
        <w:t xml:space="preserve"> </w:t>
      </w:r>
      <w:r>
        <w:rPr>
          <w:sz w:val="24"/>
        </w:rPr>
        <w:t>ocular</w:t>
      </w:r>
      <w:r>
        <w:rPr>
          <w:spacing w:val="-7"/>
          <w:sz w:val="24"/>
        </w:rPr>
        <w:t xml:space="preserve"> </w:t>
      </w:r>
      <w:r>
        <w:rPr>
          <w:sz w:val="24"/>
        </w:rPr>
        <w:t>microbiology</w:t>
      </w:r>
      <w:r>
        <w:rPr>
          <w:spacing w:val="-7"/>
          <w:sz w:val="24"/>
        </w:rPr>
        <w:t xml:space="preserve"> </w:t>
      </w:r>
      <w:r>
        <w:rPr>
          <w:sz w:val="24"/>
        </w:rPr>
        <w:t>and</w:t>
      </w:r>
      <w:r>
        <w:rPr>
          <w:spacing w:val="-7"/>
          <w:sz w:val="24"/>
        </w:rPr>
        <w:t xml:space="preserve"> </w:t>
      </w:r>
      <w:r>
        <w:rPr>
          <w:sz w:val="24"/>
        </w:rPr>
        <w:t>recognize</w:t>
      </w:r>
      <w:r>
        <w:rPr>
          <w:spacing w:val="-7"/>
          <w:sz w:val="24"/>
        </w:rPr>
        <w:t xml:space="preserve"> </w:t>
      </w:r>
      <w:r>
        <w:rPr>
          <w:sz w:val="24"/>
        </w:rPr>
        <w:t>corneal</w:t>
      </w:r>
      <w:r>
        <w:rPr>
          <w:spacing w:val="-7"/>
          <w:sz w:val="24"/>
        </w:rPr>
        <w:t xml:space="preserve"> </w:t>
      </w:r>
      <w:r>
        <w:rPr>
          <w:sz w:val="24"/>
        </w:rPr>
        <w:t>and conjunctival</w:t>
      </w:r>
      <w:r>
        <w:rPr>
          <w:spacing w:val="-4"/>
          <w:sz w:val="24"/>
        </w:rPr>
        <w:t xml:space="preserve"> </w:t>
      </w:r>
      <w:r>
        <w:rPr>
          <w:sz w:val="24"/>
        </w:rPr>
        <w:t>inflammations</w:t>
      </w:r>
      <w:r>
        <w:rPr>
          <w:spacing w:val="-4"/>
          <w:sz w:val="24"/>
        </w:rPr>
        <w:t xml:space="preserve"> </w:t>
      </w:r>
      <w:r>
        <w:rPr>
          <w:sz w:val="24"/>
        </w:rPr>
        <w:t>and</w:t>
      </w:r>
      <w:r>
        <w:rPr>
          <w:spacing w:val="-4"/>
          <w:sz w:val="24"/>
        </w:rPr>
        <w:t xml:space="preserve"> </w:t>
      </w:r>
      <w:r>
        <w:rPr>
          <w:sz w:val="24"/>
        </w:rPr>
        <w:t>infections</w:t>
      </w:r>
      <w:r>
        <w:rPr>
          <w:spacing w:val="-4"/>
          <w:sz w:val="24"/>
        </w:rPr>
        <w:t xml:space="preserve"> </w:t>
      </w:r>
      <w:r>
        <w:rPr>
          <w:sz w:val="24"/>
        </w:rPr>
        <w:t>(e.g.,</w:t>
      </w:r>
      <w:r>
        <w:rPr>
          <w:spacing w:val="-4"/>
          <w:sz w:val="24"/>
        </w:rPr>
        <w:t xml:space="preserve"> </w:t>
      </w:r>
      <w:r>
        <w:rPr>
          <w:sz w:val="24"/>
        </w:rPr>
        <w:t>Staphylococcal</w:t>
      </w:r>
      <w:r>
        <w:rPr>
          <w:spacing w:val="-4"/>
          <w:sz w:val="24"/>
        </w:rPr>
        <w:t xml:space="preserve"> </w:t>
      </w:r>
      <w:r>
        <w:rPr>
          <w:sz w:val="24"/>
        </w:rPr>
        <w:t>hypersensitivity, simple microbial keratitis, simple conjunctivitis, trachoma,</w:t>
      </w:r>
      <w:r>
        <w:rPr>
          <w:sz w:val="24"/>
        </w:rPr>
        <w:t xml:space="preserve"> ophthalmia neonatorum, herpes zoster </w:t>
      </w:r>
      <w:proofErr w:type="spellStart"/>
      <w:r>
        <w:rPr>
          <w:sz w:val="24"/>
        </w:rPr>
        <w:t>ophthalmicus</w:t>
      </w:r>
      <w:proofErr w:type="spellEnd"/>
      <w:r>
        <w:rPr>
          <w:sz w:val="24"/>
        </w:rPr>
        <w:t xml:space="preserve">, herpes simplex keratitis and </w:t>
      </w:r>
      <w:r>
        <w:rPr>
          <w:spacing w:val="-2"/>
          <w:sz w:val="24"/>
        </w:rPr>
        <w:t>conjunctivitis).</w:t>
      </w:r>
    </w:p>
    <w:p w:rsidR="003E4C7A" w:rsidRDefault="0040715D">
      <w:pPr>
        <w:pStyle w:val="ListParagraph"/>
        <w:numPr>
          <w:ilvl w:val="0"/>
          <w:numId w:val="26"/>
        </w:numPr>
        <w:tabs>
          <w:tab w:val="left" w:pos="1759"/>
        </w:tabs>
        <w:ind w:left="1759" w:hanging="359"/>
        <w:rPr>
          <w:sz w:val="24"/>
        </w:rPr>
      </w:pPr>
      <w:r>
        <w:rPr>
          <w:sz w:val="24"/>
        </w:rPr>
        <w:t>To</w:t>
      </w:r>
      <w:r>
        <w:rPr>
          <w:spacing w:val="-3"/>
          <w:sz w:val="24"/>
        </w:rPr>
        <w:t xml:space="preserve"> </w:t>
      </w:r>
      <w:r>
        <w:rPr>
          <w:sz w:val="24"/>
        </w:rPr>
        <w:t>recognize</w:t>
      </w:r>
      <w:r>
        <w:rPr>
          <w:spacing w:val="-3"/>
          <w:sz w:val="24"/>
        </w:rPr>
        <w:t xml:space="preserve"> </w:t>
      </w:r>
      <w:r>
        <w:rPr>
          <w:sz w:val="24"/>
        </w:rPr>
        <w:t>the</w:t>
      </w:r>
      <w:r>
        <w:rPr>
          <w:spacing w:val="-3"/>
          <w:sz w:val="24"/>
        </w:rPr>
        <w:t xml:space="preserve"> </w:t>
      </w:r>
      <w:r>
        <w:rPr>
          <w:sz w:val="24"/>
        </w:rPr>
        <w:t>basic</w:t>
      </w:r>
      <w:r>
        <w:rPr>
          <w:spacing w:val="-3"/>
          <w:sz w:val="24"/>
        </w:rPr>
        <w:t xml:space="preserve"> </w:t>
      </w:r>
      <w:r>
        <w:rPr>
          <w:sz w:val="24"/>
        </w:rPr>
        <w:t>presentations</w:t>
      </w:r>
      <w:r>
        <w:rPr>
          <w:spacing w:val="-3"/>
          <w:sz w:val="24"/>
        </w:rPr>
        <w:t xml:space="preserve"> </w:t>
      </w:r>
      <w:r>
        <w:rPr>
          <w:sz w:val="24"/>
        </w:rPr>
        <w:t>of</w:t>
      </w:r>
      <w:r>
        <w:rPr>
          <w:spacing w:val="-3"/>
          <w:sz w:val="24"/>
        </w:rPr>
        <w:t xml:space="preserve"> </w:t>
      </w:r>
      <w:r>
        <w:rPr>
          <w:sz w:val="24"/>
        </w:rPr>
        <w:t>ocular</w:t>
      </w:r>
      <w:r>
        <w:rPr>
          <w:spacing w:val="-3"/>
          <w:sz w:val="24"/>
        </w:rPr>
        <w:t xml:space="preserve"> </w:t>
      </w:r>
      <w:r>
        <w:rPr>
          <w:sz w:val="24"/>
        </w:rPr>
        <w:t>allergy</w:t>
      </w:r>
      <w:r>
        <w:rPr>
          <w:spacing w:val="-3"/>
          <w:sz w:val="24"/>
        </w:rPr>
        <w:t xml:space="preserve"> </w:t>
      </w:r>
      <w:r>
        <w:rPr>
          <w:sz w:val="24"/>
        </w:rPr>
        <w:t>(e.g.,</w:t>
      </w:r>
      <w:r>
        <w:rPr>
          <w:spacing w:val="-3"/>
          <w:sz w:val="24"/>
        </w:rPr>
        <w:t xml:space="preserve"> </w:t>
      </w:r>
      <w:r>
        <w:rPr>
          <w:spacing w:val="-2"/>
          <w:sz w:val="24"/>
        </w:rPr>
        <w:t>phlyctenules,</w:t>
      </w:r>
    </w:p>
    <w:p w:rsidR="003E4C7A" w:rsidRDefault="0040715D">
      <w:pPr>
        <w:pStyle w:val="BodyText"/>
        <w:ind w:right="1185" w:firstLine="0"/>
      </w:pPr>
      <w:r>
        <w:t>seasonal</w:t>
      </w:r>
      <w:r>
        <w:rPr>
          <w:spacing w:val="-6"/>
        </w:rPr>
        <w:t xml:space="preserve"> </w:t>
      </w:r>
      <w:r>
        <w:t>hay</w:t>
      </w:r>
      <w:r>
        <w:rPr>
          <w:spacing w:val="-6"/>
        </w:rPr>
        <w:t xml:space="preserve"> </w:t>
      </w:r>
      <w:r>
        <w:t>fever,</w:t>
      </w:r>
      <w:r>
        <w:rPr>
          <w:spacing w:val="-6"/>
        </w:rPr>
        <w:t xml:space="preserve"> </w:t>
      </w:r>
      <w:r>
        <w:t>vernal</w:t>
      </w:r>
      <w:r>
        <w:rPr>
          <w:spacing w:val="-6"/>
        </w:rPr>
        <w:t xml:space="preserve"> </w:t>
      </w:r>
      <w:r>
        <w:t>conjunctivitis,</w:t>
      </w:r>
      <w:r>
        <w:rPr>
          <w:spacing w:val="-6"/>
        </w:rPr>
        <w:t xml:space="preserve"> </w:t>
      </w:r>
      <w:r>
        <w:t>allergic</w:t>
      </w:r>
      <w:r>
        <w:rPr>
          <w:spacing w:val="-6"/>
        </w:rPr>
        <w:t xml:space="preserve"> </w:t>
      </w:r>
      <w:r>
        <w:t>and</w:t>
      </w:r>
      <w:r>
        <w:rPr>
          <w:spacing w:val="-6"/>
        </w:rPr>
        <w:t xml:space="preserve"> </w:t>
      </w:r>
      <w:r>
        <w:t>atopic</w:t>
      </w:r>
      <w:r>
        <w:rPr>
          <w:spacing w:val="-6"/>
        </w:rPr>
        <w:t xml:space="preserve"> </w:t>
      </w:r>
      <w:r>
        <w:t>conjunctivitis,</w:t>
      </w:r>
      <w:r>
        <w:rPr>
          <w:spacing w:val="-6"/>
        </w:rPr>
        <w:t xml:space="preserve"> </w:t>
      </w:r>
      <w:r>
        <w:t>giant papillary conjunctivitis).</w:t>
      </w:r>
    </w:p>
    <w:p w:rsidR="003E4C7A" w:rsidRDefault="0040715D">
      <w:pPr>
        <w:pStyle w:val="ListParagraph"/>
        <w:numPr>
          <w:ilvl w:val="0"/>
          <w:numId w:val="26"/>
        </w:numPr>
        <w:tabs>
          <w:tab w:val="left" w:pos="1760"/>
        </w:tabs>
        <w:ind w:right="1900"/>
        <w:rPr>
          <w:sz w:val="24"/>
        </w:rPr>
      </w:pPr>
      <w:r>
        <w:rPr>
          <w:sz w:val="24"/>
        </w:rPr>
        <w:t>To</w:t>
      </w:r>
      <w:r>
        <w:rPr>
          <w:spacing w:val="-8"/>
          <w:sz w:val="24"/>
        </w:rPr>
        <w:t xml:space="preserve"> </w:t>
      </w:r>
      <w:r>
        <w:rPr>
          <w:sz w:val="24"/>
        </w:rPr>
        <w:t>recognize</w:t>
      </w:r>
      <w:r>
        <w:rPr>
          <w:spacing w:val="-8"/>
          <w:sz w:val="24"/>
        </w:rPr>
        <w:t xml:space="preserve"> </w:t>
      </w:r>
      <w:r>
        <w:rPr>
          <w:sz w:val="24"/>
        </w:rPr>
        <w:t>and</w:t>
      </w:r>
      <w:r>
        <w:rPr>
          <w:spacing w:val="-8"/>
          <w:sz w:val="24"/>
        </w:rPr>
        <w:t xml:space="preserve"> </w:t>
      </w:r>
      <w:r>
        <w:rPr>
          <w:sz w:val="24"/>
        </w:rPr>
        <w:t>treat</w:t>
      </w:r>
      <w:r>
        <w:rPr>
          <w:spacing w:val="-8"/>
          <w:sz w:val="24"/>
        </w:rPr>
        <w:t xml:space="preserve"> </w:t>
      </w:r>
      <w:r>
        <w:rPr>
          <w:sz w:val="24"/>
        </w:rPr>
        <w:t>lid</w:t>
      </w:r>
      <w:r>
        <w:rPr>
          <w:spacing w:val="-8"/>
          <w:sz w:val="24"/>
        </w:rPr>
        <w:t xml:space="preserve"> </w:t>
      </w:r>
      <w:r>
        <w:rPr>
          <w:sz w:val="24"/>
        </w:rPr>
        <w:t>margin</w:t>
      </w:r>
      <w:r>
        <w:rPr>
          <w:spacing w:val="-8"/>
          <w:sz w:val="24"/>
        </w:rPr>
        <w:t xml:space="preserve"> </w:t>
      </w:r>
      <w:r>
        <w:rPr>
          <w:sz w:val="24"/>
        </w:rPr>
        <w:t>disease</w:t>
      </w:r>
      <w:r>
        <w:rPr>
          <w:spacing w:val="-8"/>
          <w:sz w:val="24"/>
        </w:rPr>
        <w:t xml:space="preserve"> </w:t>
      </w:r>
      <w:r>
        <w:rPr>
          <w:sz w:val="24"/>
        </w:rPr>
        <w:t>(e.g.,</w:t>
      </w:r>
      <w:r>
        <w:rPr>
          <w:spacing w:val="-8"/>
          <w:sz w:val="24"/>
        </w:rPr>
        <w:t xml:space="preserve"> </w:t>
      </w:r>
      <w:r>
        <w:rPr>
          <w:sz w:val="24"/>
        </w:rPr>
        <w:t>Staphylococcal</w:t>
      </w:r>
      <w:r>
        <w:rPr>
          <w:spacing w:val="-8"/>
          <w:sz w:val="24"/>
        </w:rPr>
        <w:t xml:space="preserve"> </w:t>
      </w:r>
      <w:r>
        <w:rPr>
          <w:sz w:val="24"/>
        </w:rPr>
        <w:t>blepharitis, meibomian gland dysfunction).</w:t>
      </w:r>
    </w:p>
    <w:p w:rsidR="003E4C7A" w:rsidRDefault="003E4C7A">
      <w:pPr>
        <w:rPr>
          <w:sz w:val="24"/>
        </w:rPr>
        <w:sectPr w:rsidR="003E4C7A">
          <w:pgSz w:w="12240" w:h="15840"/>
          <w:pgMar w:top="1360" w:right="280" w:bottom="280" w:left="400" w:header="720" w:footer="720" w:gutter="0"/>
          <w:cols w:space="720"/>
        </w:sectPr>
      </w:pPr>
    </w:p>
    <w:p w:rsidR="003E4C7A" w:rsidRDefault="0040715D">
      <w:pPr>
        <w:pStyle w:val="ListParagraph"/>
        <w:numPr>
          <w:ilvl w:val="0"/>
          <w:numId w:val="26"/>
        </w:numPr>
        <w:tabs>
          <w:tab w:val="left" w:pos="1760"/>
        </w:tabs>
        <w:spacing w:before="80"/>
        <w:ind w:right="1237"/>
        <w:rPr>
          <w:sz w:val="24"/>
        </w:rPr>
      </w:pPr>
      <w:r>
        <w:rPr>
          <w:sz w:val="24"/>
        </w:rPr>
        <w:lastRenderedPageBreak/>
        <w:t>To</w:t>
      </w:r>
      <w:r>
        <w:rPr>
          <w:spacing w:val="-7"/>
          <w:sz w:val="24"/>
        </w:rPr>
        <w:t xml:space="preserve"> </w:t>
      </w:r>
      <w:r>
        <w:rPr>
          <w:sz w:val="24"/>
        </w:rPr>
        <w:t>describe</w:t>
      </w:r>
      <w:r>
        <w:rPr>
          <w:spacing w:val="-7"/>
          <w:sz w:val="24"/>
        </w:rPr>
        <w:t xml:space="preserve"> </w:t>
      </w:r>
      <w:r>
        <w:rPr>
          <w:sz w:val="24"/>
        </w:rPr>
        <w:t>the</w:t>
      </w:r>
      <w:r>
        <w:rPr>
          <w:spacing w:val="-7"/>
          <w:sz w:val="24"/>
        </w:rPr>
        <w:t xml:space="preserve"> </w:t>
      </w:r>
      <w:r>
        <w:rPr>
          <w:sz w:val="24"/>
        </w:rPr>
        <w:t>basic</w:t>
      </w:r>
      <w:r>
        <w:rPr>
          <w:spacing w:val="-7"/>
          <w:sz w:val="24"/>
        </w:rPr>
        <w:t xml:space="preserve"> </w:t>
      </w:r>
      <w:r>
        <w:rPr>
          <w:sz w:val="24"/>
        </w:rPr>
        <w:t>differential</w:t>
      </w:r>
      <w:r>
        <w:rPr>
          <w:spacing w:val="-7"/>
          <w:sz w:val="24"/>
        </w:rPr>
        <w:t xml:space="preserve"> </w:t>
      </w:r>
      <w:r>
        <w:rPr>
          <w:sz w:val="24"/>
        </w:rPr>
        <w:t>diagnosis</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acute</w:t>
      </w:r>
      <w:r>
        <w:rPr>
          <w:spacing w:val="-7"/>
          <w:sz w:val="24"/>
        </w:rPr>
        <w:t xml:space="preserve"> </w:t>
      </w:r>
      <w:r>
        <w:rPr>
          <w:sz w:val="24"/>
        </w:rPr>
        <w:t>and</w:t>
      </w:r>
      <w:r>
        <w:rPr>
          <w:spacing w:val="-7"/>
          <w:sz w:val="24"/>
        </w:rPr>
        <w:t xml:space="preserve"> </w:t>
      </w:r>
      <w:r>
        <w:rPr>
          <w:sz w:val="24"/>
        </w:rPr>
        <w:t>chronic</w:t>
      </w:r>
      <w:r>
        <w:rPr>
          <w:spacing w:val="-7"/>
          <w:sz w:val="24"/>
        </w:rPr>
        <w:t xml:space="preserve"> </w:t>
      </w:r>
      <w:r>
        <w:rPr>
          <w:sz w:val="24"/>
        </w:rPr>
        <w:t>conjunctivitis or “r</w:t>
      </w:r>
      <w:r>
        <w:rPr>
          <w:sz w:val="24"/>
        </w:rPr>
        <w:t xml:space="preserve">ed eye” (e.g., scleritis, episcleritis, conjunctivitis, orbital </w:t>
      </w:r>
      <w:proofErr w:type="spellStart"/>
      <w:r>
        <w:rPr>
          <w:sz w:val="24"/>
        </w:rPr>
        <w:t>cellitus</w:t>
      </w:r>
      <w:proofErr w:type="spellEnd"/>
      <w:r>
        <w:rPr>
          <w:sz w:val="24"/>
        </w:rPr>
        <w:t>, gonococcal and chlamydial conjunctivitis).</w:t>
      </w:r>
    </w:p>
    <w:p w:rsidR="003E4C7A" w:rsidRDefault="0040715D">
      <w:pPr>
        <w:pStyle w:val="ListParagraph"/>
        <w:numPr>
          <w:ilvl w:val="0"/>
          <w:numId w:val="26"/>
        </w:numPr>
        <w:tabs>
          <w:tab w:val="left" w:pos="1760"/>
        </w:tabs>
        <w:ind w:right="1393"/>
        <w:rPr>
          <w:sz w:val="24"/>
        </w:rPr>
      </w:pPr>
      <w:r>
        <w:rPr>
          <w:sz w:val="24"/>
        </w:rPr>
        <w:t>To describe the basic mechanisms of traumatic and toxic injury to the anterior segment</w:t>
      </w:r>
      <w:r>
        <w:rPr>
          <w:spacing w:val="-6"/>
          <w:sz w:val="24"/>
        </w:rPr>
        <w:t xml:space="preserve"> </w:t>
      </w:r>
      <w:r>
        <w:rPr>
          <w:sz w:val="24"/>
        </w:rPr>
        <w:t>(e.g.,</w:t>
      </w:r>
      <w:r>
        <w:rPr>
          <w:spacing w:val="-6"/>
          <w:sz w:val="24"/>
        </w:rPr>
        <w:t xml:space="preserve"> </w:t>
      </w:r>
      <w:r>
        <w:rPr>
          <w:sz w:val="24"/>
        </w:rPr>
        <w:t>alkali</w:t>
      </w:r>
      <w:r>
        <w:rPr>
          <w:spacing w:val="-6"/>
          <w:sz w:val="24"/>
        </w:rPr>
        <w:t xml:space="preserve"> </w:t>
      </w:r>
      <w:r>
        <w:rPr>
          <w:sz w:val="24"/>
        </w:rPr>
        <w:t>burn,</w:t>
      </w:r>
      <w:r>
        <w:rPr>
          <w:spacing w:val="-6"/>
          <w:sz w:val="24"/>
        </w:rPr>
        <w:t xml:space="preserve"> </w:t>
      </w:r>
      <w:r>
        <w:rPr>
          <w:sz w:val="24"/>
        </w:rPr>
        <w:t>lid</w:t>
      </w:r>
      <w:r>
        <w:rPr>
          <w:spacing w:val="-6"/>
          <w:sz w:val="24"/>
        </w:rPr>
        <w:t xml:space="preserve"> </w:t>
      </w:r>
      <w:r>
        <w:rPr>
          <w:sz w:val="24"/>
        </w:rPr>
        <w:t>laceration,</w:t>
      </w:r>
      <w:r>
        <w:rPr>
          <w:spacing w:val="-6"/>
          <w:sz w:val="24"/>
        </w:rPr>
        <w:t xml:space="preserve"> </w:t>
      </w:r>
      <w:r>
        <w:rPr>
          <w:sz w:val="24"/>
        </w:rPr>
        <w:t>orbital</w:t>
      </w:r>
      <w:r>
        <w:rPr>
          <w:spacing w:val="-6"/>
          <w:sz w:val="24"/>
        </w:rPr>
        <w:t xml:space="preserve"> </w:t>
      </w:r>
      <w:r>
        <w:rPr>
          <w:sz w:val="24"/>
        </w:rPr>
        <w:t>fracture</w:t>
      </w:r>
      <w:r>
        <w:rPr>
          <w:sz w:val="24"/>
        </w:rPr>
        <w:t>,</w:t>
      </w:r>
      <w:r>
        <w:rPr>
          <w:spacing w:val="-6"/>
          <w:sz w:val="24"/>
        </w:rPr>
        <w:t xml:space="preserve"> </w:t>
      </w:r>
      <w:r>
        <w:rPr>
          <w:sz w:val="24"/>
        </w:rPr>
        <w:t>etc.).</w:t>
      </w:r>
      <w:r>
        <w:rPr>
          <w:spacing w:val="-6"/>
          <w:sz w:val="24"/>
        </w:rPr>
        <w:t xml:space="preserve"> </w:t>
      </w:r>
      <w:r>
        <w:rPr>
          <w:sz w:val="24"/>
        </w:rPr>
        <w:t>To</w:t>
      </w:r>
      <w:r>
        <w:rPr>
          <w:spacing w:val="-6"/>
          <w:sz w:val="24"/>
        </w:rPr>
        <w:t xml:space="preserve"> </w:t>
      </w:r>
      <w:r>
        <w:rPr>
          <w:sz w:val="24"/>
        </w:rPr>
        <w:t>recognize</w:t>
      </w:r>
      <w:r>
        <w:rPr>
          <w:spacing w:val="-6"/>
          <w:sz w:val="24"/>
        </w:rPr>
        <w:t xml:space="preserve"> </w:t>
      </w:r>
      <w:r>
        <w:rPr>
          <w:sz w:val="24"/>
        </w:rPr>
        <w:t xml:space="preserve">and describe the treatment for a chemical burn (e.g., types of agents, medical </w:t>
      </w:r>
      <w:r>
        <w:rPr>
          <w:spacing w:val="-2"/>
          <w:sz w:val="24"/>
        </w:rPr>
        <w:t>therapy).</w:t>
      </w:r>
    </w:p>
    <w:p w:rsidR="003E4C7A" w:rsidRDefault="0040715D">
      <w:pPr>
        <w:pStyle w:val="ListParagraph"/>
        <w:numPr>
          <w:ilvl w:val="0"/>
          <w:numId w:val="26"/>
        </w:numPr>
        <w:tabs>
          <w:tab w:val="left" w:pos="1760"/>
        </w:tabs>
        <w:ind w:right="2154"/>
        <w:rPr>
          <w:sz w:val="24"/>
        </w:rPr>
      </w:pPr>
      <w:r>
        <w:rPr>
          <w:sz w:val="24"/>
        </w:rPr>
        <w:t>To</w:t>
      </w:r>
      <w:r>
        <w:rPr>
          <w:spacing w:val="-8"/>
          <w:sz w:val="24"/>
        </w:rPr>
        <w:t xml:space="preserve"> </w:t>
      </w:r>
      <w:r>
        <w:rPr>
          <w:sz w:val="24"/>
        </w:rPr>
        <w:t>describe</w:t>
      </w:r>
      <w:r>
        <w:rPr>
          <w:spacing w:val="-8"/>
          <w:sz w:val="24"/>
        </w:rPr>
        <w:t xml:space="preserve"> </w:t>
      </w:r>
      <w:r>
        <w:rPr>
          <w:sz w:val="24"/>
        </w:rPr>
        <w:t>the</w:t>
      </w:r>
      <w:r>
        <w:rPr>
          <w:spacing w:val="-8"/>
          <w:sz w:val="24"/>
        </w:rPr>
        <w:t xml:space="preserve"> </w:t>
      </w:r>
      <w:r>
        <w:rPr>
          <w:sz w:val="24"/>
        </w:rPr>
        <w:t>basic</w:t>
      </w:r>
      <w:r>
        <w:rPr>
          <w:spacing w:val="-8"/>
          <w:sz w:val="24"/>
        </w:rPr>
        <w:t xml:space="preserve"> </w:t>
      </w:r>
      <w:r>
        <w:rPr>
          <w:sz w:val="24"/>
        </w:rPr>
        <w:t>principles</w:t>
      </w:r>
      <w:r>
        <w:rPr>
          <w:spacing w:val="-8"/>
          <w:sz w:val="24"/>
        </w:rPr>
        <w:t xml:space="preserve"> </w:t>
      </w:r>
      <w:r>
        <w:rPr>
          <w:sz w:val="24"/>
        </w:rPr>
        <w:t>of</w:t>
      </w:r>
      <w:r>
        <w:rPr>
          <w:spacing w:val="-8"/>
          <w:sz w:val="24"/>
        </w:rPr>
        <w:t xml:space="preserve"> </w:t>
      </w:r>
      <w:r>
        <w:rPr>
          <w:sz w:val="24"/>
        </w:rPr>
        <w:t>ocular</w:t>
      </w:r>
      <w:r>
        <w:rPr>
          <w:spacing w:val="-8"/>
          <w:sz w:val="24"/>
        </w:rPr>
        <w:t xml:space="preserve"> </w:t>
      </w:r>
      <w:r>
        <w:rPr>
          <w:sz w:val="24"/>
        </w:rPr>
        <w:t>pharmacology</w:t>
      </w:r>
      <w:r>
        <w:rPr>
          <w:spacing w:val="-8"/>
          <w:sz w:val="24"/>
        </w:rPr>
        <w:t xml:space="preserve"> </w:t>
      </w:r>
      <w:r>
        <w:rPr>
          <w:sz w:val="24"/>
        </w:rPr>
        <w:t>of</w:t>
      </w:r>
      <w:r>
        <w:rPr>
          <w:spacing w:val="-8"/>
          <w:sz w:val="24"/>
        </w:rPr>
        <w:t xml:space="preserve"> </w:t>
      </w:r>
      <w:r>
        <w:rPr>
          <w:sz w:val="24"/>
        </w:rPr>
        <w:t>anti-infective, anti-inflammatory and immune modulating agents (e.g., indications and</w:t>
      </w:r>
    </w:p>
    <w:p w:rsidR="003E4C7A" w:rsidRDefault="0040715D">
      <w:pPr>
        <w:pStyle w:val="BodyText"/>
        <w:ind w:right="1185" w:firstLine="0"/>
      </w:pPr>
      <w:r>
        <w:t>contraindications</w:t>
      </w:r>
      <w:r>
        <w:rPr>
          <w:spacing w:val="-8"/>
        </w:rPr>
        <w:t xml:space="preserve"> </w:t>
      </w:r>
      <w:r>
        <w:t>for</w:t>
      </w:r>
      <w:r>
        <w:rPr>
          <w:spacing w:val="-8"/>
        </w:rPr>
        <w:t xml:space="preserve"> </w:t>
      </w:r>
      <w:r>
        <w:t>topical</w:t>
      </w:r>
      <w:r>
        <w:rPr>
          <w:spacing w:val="-8"/>
        </w:rPr>
        <w:t xml:space="preserve"> </w:t>
      </w:r>
      <w:r>
        <w:t>corticosteroids</w:t>
      </w:r>
      <w:r>
        <w:rPr>
          <w:spacing w:val="-8"/>
        </w:rPr>
        <w:t xml:space="preserve"> </w:t>
      </w:r>
      <w:r>
        <w:t>and</w:t>
      </w:r>
      <w:r>
        <w:rPr>
          <w:spacing w:val="-8"/>
        </w:rPr>
        <w:t xml:space="preserve"> </w:t>
      </w:r>
      <w:r>
        <w:t>antibiotics).</w:t>
      </w:r>
      <w:r>
        <w:rPr>
          <w:spacing w:val="-8"/>
        </w:rPr>
        <w:t xml:space="preserve"> </w:t>
      </w:r>
      <w:r>
        <w:t>To</w:t>
      </w:r>
      <w:r>
        <w:rPr>
          <w:spacing w:val="-8"/>
        </w:rPr>
        <w:t xml:space="preserve"> </w:t>
      </w:r>
      <w:r>
        <w:t>describe</w:t>
      </w:r>
      <w:r>
        <w:rPr>
          <w:spacing w:val="-8"/>
        </w:rPr>
        <w:t xml:space="preserve"> </w:t>
      </w:r>
      <w:r>
        <w:t>the</w:t>
      </w:r>
      <w:r>
        <w:rPr>
          <w:spacing w:val="-8"/>
        </w:rPr>
        <w:t xml:space="preserve"> </w:t>
      </w:r>
      <w:r>
        <w:t>more complex</w:t>
      </w:r>
      <w:r>
        <w:rPr>
          <w:spacing w:val="-5"/>
        </w:rPr>
        <w:t xml:space="preserve"> </w:t>
      </w:r>
      <w:r>
        <w:t>principles</w:t>
      </w:r>
      <w:r>
        <w:rPr>
          <w:spacing w:val="-5"/>
        </w:rPr>
        <w:t xml:space="preserve"> </w:t>
      </w:r>
      <w:r>
        <w:t>of</w:t>
      </w:r>
      <w:r>
        <w:rPr>
          <w:spacing w:val="-5"/>
        </w:rPr>
        <w:t xml:space="preserve"> </w:t>
      </w:r>
      <w:r>
        <w:t>ocular</w:t>
      </w:r>
      <w:r>
        <w:rPr>
          <w:spacing w:val="-5"/>
        </w:rPr>
        <w:t xml:space="preserve"> </w:t>
      </w:r>
      <w:r>
        <w:t>pharmacology</w:t>
      </w:r>
      <w:r>
        <w:rPr>
          <w:spacing w:val="-5"/>
        </w:rPr>
        <w:t xml:space="preserve"> </w:t>
      </w:r>
      <w:r>
        <w:t>of</w:t>
      </w:r>
      <w:r>
        <w:rPr>
          <w:spacing w:val="-5"/>
        </w:rPr>
        <w:t xml:space="preserve"> </w:t>
      </w:r>
      <w:r>
        <w:t>anti-infective,</w:t>
      </w:r>
      <w:r>
        <w:rPr>
          <w:spacing w:val="-5"/>
        </w:rPr>
        <w:t xml:space="preserve"> </w:t>
      </w:r>
      <w:proofErr w:type="spellStart"/>
      <w:r>
        <w:t>antiinflammatory</w:t>
      </w:r>
      <w:proofErr w:type="spellEnd"/>
      <w:r>
        <w:rPr>
          <w:spacing w:val="-5"/>
        </w:rPr>
        <w:t xml:space="preserve"> </w:t>
      </w:r>
      <w:r>
        <w:t>and imm</w:t>
      </w:r>
      <w:r>
        <w:t xml:space="preserve">une modulating agents (e.g., use of topical non-steroidal agent, topical </w:t>
      </w:r>
      <w:r>
        <w:rPr>
          <w:spacing w:val="-2"/>
        </w:rPr>
        <w:t>cyclosporine).</w:t>
      </w:r>
    </w:p>
    <w:p w:rsidR="003E4C7A" w:rsidRDefault="0040715D">
      <w:pPr>
        <w:pStyle w:val="ListParagraph"/>
        <w:numPr>
          <w:ilvl w:val="0"/>
          <w:numId w:val="26"/>
        </w:numPr>
        <w:tabs>
          <w:tab w:val="left" w:pos="1760"/>
        </w:tabs>
        <w:ind w:right="1286"/>
        <w:rPr>
          <w:sz w:val="24"/>
        </w:rPr>
      </w:pPr>
      <w:r>
        <w:rPr>
          <w:sz w:val="24"/>
        </w:rPr>
        <w:t>To recognize corneal lacerations (perforating and non-perforating). To describe more complex mechanisms of traumatic and toxic injury to the anterior segment (e.g.,</w:t>
      </w:r>
      <w:r>
        <w:rPr>
          <w:spacing w:val="-4"/>
          <w:sz w:val="24"/>
        </w:rPr>
        <w:t xml:space="preserve"> </w:t>
      </w:r>
      <w:r>
        <w:rPr>
          <w:sz w:val="24"/>
        </w:rPr>
        <w:t>long-term</w:t>
      </w:r>
      <w:r>
        <w:rPr>
          <w:spacing w:val="-4"/>
          <w:sz w:val="24"/>
        </w:rPr>
        <w:t xml:space="preserve"> </w:t>
      </w:r>
      <w:r>
        <w:rPr>
          <w:sz w:val="24"/>
        </w:rPr>
        <w:t>sequelae</w:t>
      </w:r>
      <w:r>
        <w:rPr>
          <w:spacing w:val="-4"/>
          <w:sz w:val="24"/>
        </w:rPr>
        <w:t xml:space="preserve"> </w:t>
      </w:r>
      <w:r>
        <w:rPr>
          <w:sz w:val="24"/>
        </w:rPr>
        <w:t>of</w:t>
      </w:r>
      <w:r>
        <w:rPr>
          <w:spacing w:val="-4"/>
          <w:sz w:val="24"/>
        </w:rPr>
        <w:t xml:space="preserve"> </w:t>
      </w:r>
      <w:r>
        <w:rPr>
          <w:sz w:val="24"/>
        </w:rPr>
        <w:t>acid</w:t>
      </w:r>
      <w:r>
        <w:rPr>
          <w:spacing w:val="-4"/>
          <w:sz w:val="24"/>
        </w:rPr>
        <w:t xml:space="preserve"> </w:t>
      </w:r>
      <w:r>
        <w:rPr>
          <w:sz w:val="24"/>
        </w:rPr>
        <w:t>and</w:t>
      </w:r>
      <w:r>
        <w:rPr>
          <w:spacing w:val="-4"/>
          <w:sz w:val="24"/>
        </w:rPr>
        <w:t xml:space="preserve"> </w:t>
      </w:r>
      <w:r>
        <w:rPr>
          <w:sz w:val="24"/>
        </w:rPr>
        <w:t>alkali</w:t>
      </w:r>
      <w:r>
        <w:rPr>
          <w:spacing w:val="-4"/>
          <w:sz w:val="24"/>
        </w:rPr>
        <w:t xml:space="preserve"> </w:t>
      </w:r>
      <w:r>
        <w:rPr>
          <w:sz w:val="24"/>
        </w:rPr>
        <w:t>burn,</w:t>
      </w:r>
      <w:r>
        <w:rPr>
          <w:spacing w:val="-4"/>
          <w:sz w:val="24"/>
        </w:rPr>
        <w:t xml:space="preserve"> </w:t>
      </w:r>
      <w:r>
        <w:rPr>
          <w:sz w:val="24"/>
        </w:rPr>
        <w:t>complex</w:t>
      </w:r>
      <w:r>
        <w:rPr>
          <w:spacing w:val="-4"/>
          <w:sz w:val="24"/>
        </w:rPr>
        <w:t xml:space="preserve"> </w:t>
      </w:r>
      <w:r>
        <w:rPr>
          <w:sz w:val="24"/>
        </w:rPr>
        <w:t>lid</w:t>
      </w:r>
      <w:r>
        <w:rPr>
          <w:spacing w:val="-4"/>
          <w:sz w:val="24"/>
        </w:rPr>
        <w:t xml:space="preserve"> </w:t>
      </w:r>
      <w:r>
        <w:rPr>
          <w:sz w:val="24"/>
        </w:rPr>
        <w:t>laceration</w:t>
      </w:r>
      <w:r>
        <w:rPr>
          <w:spacing w:val="-4"/>
          <w:sz w:val="24"/>
        </w:rPr>
        <w:t xml:space="preserve"> </w:t>
      </w:r>
      <w:r>
        <w:rPr>
          <w:sz w:val="24"/>
        </w:rPr>
        <w:t>involving the lacrimal s</w:t>
      </w:r>
      <w:r>
        <w:rPr>
          <w:sz w:val="24"/>
        </w:rPr>
        <w:t>ystem, full-thickness laceration).</w:t>
      </w:r>
    </w:p>
    <w:p w:rsidR="003E4C7A" w:rsidRDefault="0040715D">
      <w:pPr>
        <w:pStyle w:val="ListParagraph"/>
        <w:numPr>
          <w:ilvl w:val="0"/>
          <w:numId w:val="26"/>
        </w:numPr>
        <w:tabs>
          <w:tab w:val="left" w:pos="1760"/>
        </w:tabs>
        <w:ind w:right="2593"/>
        <w:rPr>
          <w:sz w:val="24"/>
        </w:rPr>
      </w:pPr>
      <w:r>
        <w:rPr>
          <w:sz w:val="24"/>
        </w:rPr>
        <w:t>To</w:t>
      </w:r>
      <w:r>
        <w:rPr>
          <w:spacing w:val="-8"/>
          <w:sz w:val="24"/>
        </w:rPr>
        <w:t xml:space="preserve"> </w:t>
      </w:r>
      <w:r>
        <w:rPr>
          <w:sz w:val="24"/>
        </w:rPr>
        <w:t>diagnose</w:t>
      </w:r>
      <w:r>
        <w:rPr>
          <w:spacing w:val="-8"/>
          <w:sz w:val="24"/>
        </w:rPr>
        <w:t xml:space="preserve"> </w:t>
      </w:r>
      <w:r>
        <w:rPr>
          <w:sz w:val="24"/>
        </w:rPr>
        <w:t>and</w:t>
      </w:r>
      <w:r>
        <w:rPr>
          <w:spacing w:val="-8"/>
          <w:sz w:val="24"/>
        </w:rPr>
        <w:t xml:space="preserve"> </w:t>
      </w:r>
      <w:r>
        <w:rPr>
          <w:sz w:val="24"/>
        </w:rPr>
        <w:t>treat</w:t>
      </w:r>
      <w:r>
        <w:rPr>
          <w:spacing w:val="-8"/>
          <w:sz w:val="24"/>
        </w:rPr>
        <w:t xml:space="preserve"> </w:t>
      </w:r>
      <w:r>
        <w:rPr>
          <w:sz w:val="24"/>
        </w:rPr>
        <w:t>corneal</w:t>
      </w:r>
      <w:r>
        <w:rPr>
          <w:spacing w:val="-8"/>
          <w:sz w:val="24"/>
        </w:rPr>
        <w:t xml:space="preserve"> </w:t>
      </w:r>
      <w:r>
        <w:rPr>
          <w:sz w:val="24"/>
        </w:rPr>
        <w:t>exposure</w:t>
      </w:r>
      <w:r>
        <w:rPr>
          <w:spacing w:val="-8"/>
          <w:sz w:val="24"/>
        </w:rPr>
        <w:t xml:space="preserve"> </w:t>
      </w:r>
      <w:r>
        <w:rPr>
          <w:sz w:val="24"/>
        </w:rPr>
        <w:t>(e.g.,</w:t>
      </w:r>
      <w:r>
        <w:rPr>
          <w:spacing w:val="-8"/>
          <w:sz w:val="24"/>
        </w:rPr>
        <w:t xml:space="preserve"> </w:t>
      </w:r>
      <w:r>
        <w:rPr>
          <w:sz w:val="24"/>
        </w:rPr>
        <w:t>lubrication,</w:t>
      </w:r>
      <w:r>
        <w:rPr>
          <w:spacing w:val="-8"/>
          <w:sz w:val="24"/>
        </w:rPr>
        <w:t xml:space="preserve"> </w:t>
      </w:r>
      <w:r>
        <w:rPr>
          <w:sz w:val="24"/>
        </w:rPr>
        <w:t xml:space="preserve">temporary </w:t>
      </w:r>
      <w:r>
        <w:rPr>
          <w:spacing w:val="-2"/>
          <w:sz w:val="24"/>
        </w:rPr>
        <w:t>tarsorrhaphy).</w:t>
      </w:r>
    </w:p>
    <w:p w:rsidR="003E4C7A" w:rsidRDefault="0040715D">
      <w:pPr>
        <w:pStyle w:val="ListParagraph"/>
        <w:numPr>
          <w:ilvl w:val="0"/>
          <w:numId w:val="26"/>
        </w:numPr>
        <w:tabs>
          <w:tab w:val="left" w:pos="1760"/>
        </w:tabs>
        <w:ind w:right="1527"/>
        <w:rPr>
          <w:sz w:val="24"/>
        </w:rPr>
      </w:pPr>
      <w:r>
        <w:rPr>
          <w:sz w:val="24"/>
        </w:rPr>
        <w:t>To</w:t>
      </w:r>
      <w:r>
        <w:rPr>
          <w:spacing w:val="-15"/>
          <w:sz w:val="24"/>
        </w:rPr>
        <w:t xml:space="preserve"> </w:t>
      </w:r>
      <w:r>
        <w:rPr>
          <w:sz w:val="24"/>
        </w:rPr>
        <w:t>describe</w:t>
      </w:r>
      <w:r>
        <w:rPr>
          <w:spacing w:val="-15"/>
          <w:sz w:val="24"/>
        </w:rPr>
        <w:t xml:space="preserve"> </w:t>
      </w:r>
      <w:r>
        <w:rPr>
          <w:sz w:val="24"/>
        </w:rPr>
        <w:t>the</w:t>
      </w:r>
      <w:r>
        <w:rPr>
          <w:spacing w:val="-15"/>
          <w:sz w:val="24"/>
        </w:rPr>
        <w:t xml:space="preserve"> </w:t>
      </w:r>
      <w:r>
        <w:rPr>
          <w:sz w:val="24"/>
        </w:rPr>
        <w:t>epidemiology,</w:t>
      </w:r>
      <w:r>
        <w:rPr>
          <w:spacing w:val="-15"/>
          <w:sz w:val="24"/>
        </w:rPr>
        <w:t xml:space="preserve"> </w:t>
      </w:r>
      <w:r>
        <w:rPr>
          <w:sz w:val="24"/>
        </w:rPr>
        <w:t>classification,</w:t>
      </w:r>
      <w:r>
        <w:rPr>
          <w:spacing w:val="-15"/>
          <w:sz w:val="24"/>
        </w:rPr>
        <w:t xml:space="preserve"> </w:t>
      </w:r>
      <w:r>
        <w:rPr>
          <w:sz w:val="24"/>
        </w:rPr>
        <w:t>pathology,</w:t>
      </w:r>
      <w:r>
        <w:rPr>
          <w:spacing w:val="-15"/>
          <w:sz w:val="24"/>
        </w:rPr>
        <w:t xml:space="preserve"> </w:t>
      </w:r>
      <w:r>
        <w:rPr>
          <w:sz w:val="24"/>
        </w:rPr>
        <w:t>indications</w:t>
      </w:r>
      <w:r>
        <w:rPr>
          <w:spacing w:val="-15"/>
          <w:sz w:val="24"/>
        </w:rPr>
        <w:t xml:space="preserve"> </w:t>
      </w:r>
      <w:r>
        <w:rPr>
          <w:sz w:val="24"/>
        </w:rPr>
        <w:t>for</w:t>
      </w:r>
      <w:r>
        <w:rPr>
          <w:spacing w:val="-15"/>
          <w:sz w:val="24"/>
        </w:rPr>
        <w:t xml:space="preserve"> </w:t>
      </w:r>
      <w:r>
        <w:rPr>
          <w:sz w:val="24"/>
        </w:rPr>
        <w:t xml:space="preserve">surgery, and prognosis of common </w:t>
      </w:r>
      <w:proofErr w:type="spellStart"/>
      <w:r>
        <w:rPr>
          <w:sz w:val="24"/>
        </w:rPr>
        <w:t>malpositions</w:t>
      </w:r>
      <w:proofErr w:type="spellEnd"/>
      <w:r>
        <w:rPr>
          <w:sz w:val="24"/>
        </w:rPr>
        <w:t xml:space="preserve"> of the eyelids (e.g., blepharoptosis, trichiasis, distichiasis, essential blepharospasm, entropion, ectropion) and understand their relationship to secondary diseases of the cornea and conjunctiva (e.g., exposu</w:t>
      </w:r>
      <w:r>
        <w:rPr>
          <w:sz w:val="24"/>
        </w:rPr>
        <w:t>re keratopathy).</w:t>
      </w:r>
    </w:p>
    <w:p w:rsidR="003E4C7A" w:rsidRDefault="0040715D">
      <w:pPr>
        <w:pStyle w:val="ListParagraph"/>
        <w:numPr>
          <w:ilvl w:val="0"/>
          <w:numId w:val="26"/>
        </w:numPr>
        <w:tabs>
          <w:tab w:val="left" w:pos="1760"/>
        </w:tabs>
        <w:ind w:right="1233"/>
        <w:rPr>
          <w:sz w:val="24"/>
        </w:rPr>
      </w:pPr>
      <w:r>
        <w:rPr>
          <w:sz w:val="24"/>
        </w:rPr>
        <w:t>To</w:t>
      </w:r>
      <w:r>
        <w:rPr>
          <w:spacing w:val="-6"/>
          <w:sz w:val="24"/>
        </w:rPr>
        <w:t xml:space="preserve"> </w:t>
      </w:r>
      <w:r>
        <w:rPr>
          <w:sz w:val="24"/>
        </w:rPr>
        <w:t>describe</w:t>
      </w:r>
      <w:r>
        <w:rPr>
          <w:spacing w:val="-6"/>
          <w:sz w:val="24"/>
        </w:rPr>
        <w:t xml:space="preserve"> </w:t>
      </w:r>
      <w:r>
        <w:rPr>
          <w:sz w:val="24"/>
        </w:rPr>
        <w:t>the</w:t>
      </w:r>
      <w:r>
        <w:rPr>
          <w:spacing w:val="-6"/>
          <w:sz w:val="24"/>
        </w:rPr>
        <w:t xml:space="preserve"> </w:t>
      </w:r>
      <w:r>
        <w:rPr>
          <w:sz w:val="24"/>
        </w:rPr>
        <w:t>etiologies</w:t>
      </w:r>
      <w:r>
        <w:rPr>
          <w:spacing w:val="-6"/>
          <w:sz w:val="24"/>
        </w:rPr>
        <w:t xml:space="preserve"> </w:t>
      </w:r>
      <w:r>
        <w:rPr>
          <w:sz w:val="24"/>
        </w:rPr>
        <w:t>and</w:t>
      </w:r>
      <w:r>
        <w:rPr>
          <w:spacing w:val="-6"/>
          <w:sz w:val="24"/>
        </w:rPr>
        <w:t xml:space="preserve"> </w:t>
      </w:r>
      <w:r>
        <w:rPr>
          <w:sz w:val="24"/>
        </w:rPr>
        <w:t>treatment</w:t>
      </w:r>
      <w:r>
        <w:rPr>
          <w:spacing w:val="-6"/>
          <w:sz w:val="24"/>
        </w:rPr>
        <w:t xml:space="preserve"> </w:t>
      </w:r>
      <w:r>
        <w:rPr>
          <w:sz w:val="24"/>
        </w:rPr>
        <w:t>of</w:t>
      </w:r>
      <w:r>
        <w:rPr>
          <w:spacing w:val="-6"/>
          <w:sz w:val="24"/>
        </w:rPr>
        <w:t xml:space="preserve"> </w:t>
      </w:r>
      <w:r>
        <w:rPr>
          <w:sz w:val="24"/>
        </w:rPr>
        <w:t>superficial</w:t>
      </w:r>
      <w:r>
        <w:rPr>
          <w:spacing w:val="-6"/>
          <w:sz w:val="24"/>
        </w:rPr>
        <w:t xml:space="preserve"> </w:t>
      </w:r>
      <w:r>
        <w:rPr>
          <w:sz w:val="24"/>
        </w:rPr>
        <w:t>punctate</w:t>
      </w:r>
      <w:r>
        <w:rPr>
          <w:spacing w:val="-6"/>
          <w:sz w:val="24"/>
        </w:rPr>
        <w:t xml:space="preserve"> </w:t>
      </w:r>
      <w:r>
        <w:rPr>
          <w:sz w:val="24"/>
        </w:rPr>
        <w:t>keratitis</w:t>
      </w:r>
      <w:r>
        <w:rPr>
          <w:spacing w:val="-6"/>
          <w:sz w:val="24"/>
        </w:rPr>
        <w:t xml:space="preserve"> </w:t>
      </w:r>
      <w:r>
        <w:rPr>
          <w:sz w:val="24"/>
        </w:rPr>
        <w:t>(e.g.,</w:t>
      </w:r>
      <w:r>
        <w:rPr>
          <w:spacing w:val="-6"/>
          <w:sz w:val="24"/>
        </w:rPr>
        <w:t xml:space="preserve"> </w:t>
      </w:r>
      <w:r>
        <w:rPr>
          <w:sz w:val="24"/>
        </w:rPr>
        <w:t xml:space="preserve">dry eye, </w:t>
      </w:r>
      <w:proofErr w:type="spellStart"/>
      <w:r>
        <w:rPr>
          <w:sz w:val="24"/>
        </w:rPr>
        <w:t>Thygeson’s</w:t>
      </w:r>
      <w:proofErr w:type="spellEnd"/>
      <w:r>
        <w:rPr>
          <w:sz w:val="24"/>
        </w:rPr>
        <w:t xml:space="preserve"> superficial punctate keratopathy, blepharitis, toxicity, ultraviolet </w:t>
      </w:r>
      <w:proofErr w:type="spellStart"/>
      <w:r>
        <w:rPr>
          <w:sz w:val="24"/>
        </w:rPr>
        <w:t>photokeratopathy</w:t>
      </w:r>
      <w:proofErr w:type="spellEnd"/>
      <w:r>
        <w:rPr>
          <w:sz w:val="24"/>
        </w:rPr>
        <w:t>, contact lens related).</w:t>
      </w:r>
    </w:p>
    <w:p w:rsidR="003E4C7A" w:rsidRDefault="0040715D">
      <w:pPr>
        <w:pStyle w:val="ListParagraph"/>
        <w:numPr>
          <w:ilvl w:val="0"/>
          <w:numId w:val="26"/>
        </w:numPr>
        <w:tabs>
          <w:tab w:val="left" w:pos="1760"/>
        </w:tabs>
        <w:ind w:right="1233"/>
        <w:rPr>
          <w:sz w:val="24"/>
        </w:rPr>
      </w:pPr>
      <w:r>
        <w:rPr>
          <w:sz w:val="24"/>
        </w:rPr>
        <w:t>To</w:t>
      </w:r>
      <w:r>
        <w:rPr>
          <w:spacing w:val="-7"/>
          <w:sz w:val="24"/>
        </w:rPr>
        <w:t xml:space="preserve"> </w:t>
      </w:r>
      <w:r>
        <w:rPr>
          <w:sz w:val="24"/>
        </w:rPr>
        <w:t>describe</w:t>
      </w:r>
      <w:r>
        <w:rPr>
          <w:spacing w:val="-7"/>
          <w:sz w:val="24"/>
        </w:rPr>
        <w:t xml:space="preserve"> </w:t>
      </w:r>
      <w:r>
        <w:rPr>
          <w:sz w:val="24"/>
        </w:rPr>
        <w:t>the</w:t>
      </w:r>
      <w:r>
        <w:rPr>
          <w:spacing w:val="-7"/>
          <w:sz w:val="24"/>
        </w:rPr>
        <w:t xml:space="preserve"> </w:t>
      </w:r>
      <w:r>
        <w:rPr>
          <w:sz w:val="24"/>
        </w:rPr>
        <w:t>symptoms</w:t>
      </w:r>
      <w:r>
        <w:rPr>
          <w:spacing w:val="-7"/>
          <w:sz w:val="24"/>
        </w:rPr>
        <w:t xml:space="preserve"> </w:t>
      </w:r>
      <w:r>
        <w:rPr>
          <w:sz w:val="24"/>
        </w:rPr>
        <w:t>an</w:t>
      </w:r>
      <w:r>
        <w:rPr>
          <w:sz w:val="24"/>
        </w:rPr>
        <w:t>d</w:t>
      </w:r>
      <w:r>
        <w:rPr>
          <w:spacing w:val="-7"/>
          <w:sz w:val="24"/>
        </w:rPr>
        <w:t xml:space="preserve"> </w:t>
      </w:r>
      <w:r>
        <w:rPr>
          <w:sz w:val="24"/>
        </w:rPr>
        <w:t>signs,</w:t>
      </w:r>
      <w:r>
        <w:rPr>
          <w:spacing w:val="-7"/>
          <w:sz w:val="24"/>
        </w:rPr>
        <w:t xml:space="preserve"> </w:t>
      </w:r>
      <w:r>
        <w:rPr>
          <w:sz w:val="24"/>
        </w:rPr>
        <w:t>testing</w:t>
      </w:r>
      <w:r>
        <w:rPr>
          <w:spacing w:val="-7"/>
          <w:sz w:val="24"/>
        </w:rPr>
        <w:t xml:space="preserve"> </w:t>
      </w:r>
      <w:r>
        <w:rPr>
          <w:sz w:val="24"/>
        </w:rPr>
        <w:t>and</w:t>
      </w:r>
      <w:r>
        <w:rPr>
          <w:spacing w:val="-7"/>
          <w:sz w:val="24"/>
        </w:rPr>
        <w:t xml:space="preserve"> </w:t>
      </w:r>
      <w:r>
        <w:rPr>
          <w:sz w:val="24"/>
        </w:rPr>
        <w:t>evaluation</w:t>
      </w:r>
      <w:r>
        <w:rPr>
          <w:spacing w:val="-7"/>
          <w:sz w:val="24"/>
        </w:rPr>
        <w:t xml:space="preserve"> </w:t>
      </w:r>
      <w:r>
        <w:rPr>
          <w:sz w:val="24"/>
        </w:rPr>
        <w:t>for,</w:t>
      </w:r>
      <w:r>
        <w:rPr>
          <w:spacing w:val="-7"/>
          <w:sz w:val="24"/>
        </w:rPr>
        <w:t xml:space="preserve"> </w:t>
      </w:r>
      <w:r>
        <w:rPr>
          <w:sz w:val="24"/>
        </w:rPr>
        <w:t>and</w:t>
      </w:r>
      <w:r>
        <w:rPr>
          <w:spacing w:val="-7"/>
          <w:sz w:val="24"/>
        </w:rPr>
        <w:t xml:space="preserve"> </w:t>
      </w:r>
      <w:r>
        <w:rPr>
          <w:sz w:val="24"/>
        </w:rPr>
        <w:t>treatment</w:t>
      </w:r>
      <w:r>
        <w:rPr>
          <w:spacing w:val="-7"/>
          <w:sz w:val="24"/>
        </w:rPr>
        <w:t xml:space="preserve"> </w:t>
      </w:r>
      <w:r>
        <w:rPr>
          <w:sz w:val="24"/>
        </w:rPr>
        <w:t>of exposure keratopathy and dry eye (e.g. Schirmer testing).</w:t>
      </w:r>
    </w:p>
    <w:p w:rsidR="003E4C7A" w:rsidRDefault="0040715D">
      <w:pPr>
        <w:pStyle w:val="ListParagraph"/>
        <w:numPr>
          <w:ilvl w:val="0"/>
          <w:numId w:val="26"/>
        </w:numPr>
        <w:tabs>
          <w:tab w:val="left" w:pos="1760"/>
        </w:tabs>
        <w:ind w:right="1460"/>
        <w:rPr>
          <w:sz w:val="24"/>
        </w:rPr>
      </w:pPr>
      <w:r>
        <w:rPr>
          <w:sz w:val="24"/>
        </w:rPr>
        <w:t>To</w:t>
      </w:r>
      <w:r>
        <w:rPr>
          <w:spacing w:val="-2"/>
          <w:sz w:val="24"/>
        </w:rPr>
        <w:t xml:space="preserve"> </w:t>
      </w:r>
      <w:r>
        <w:rPr>
          <w:sz w:val="24"/>
        </w:rPr>
        <w:t>describe</w:t>
      </w:r>
      <w:r>
        <w:rPr>
          <w:spacing w:val="-2"/>
          <w:sz w:val="24"/>
        </w:rPr>
        <w:t xml:space="preserve"> </w:t>
      </w:r>
      <w:r>
        <w:rPr>
          <w:sz w:val="24"/>
        </w:rPr>
        <w:t>key</w:t>
      </w:r>
      <w:r>
        <w:rPr>
          <w:spacing w:val="-2"/>
          <w:sz w:val="24"/>
        </w:rPr>
        <w:t xml:space="preserve"> </w:t>
      </w:r>
      <w:r>
        <w:rPr>
          <w:sz w:val="24"/>
        </w:rPr>
        <w:t>features</w:t>
      </w:r>
      <w:r>
        <w:rPr>
          <w:spacing w:val="-2"/>
          <w:sz w:val="24"/>
        </w:rPr>
        <w:t xml:space="preserve"> </w:t>
      </w:r>
      <w:r>
        <w:rPr>
          <w:sz w:val="24"/>
        </w:rPr>
        <w:t>of</w:t>
      </w:r>
      <w:r>
        <w:rPr>
          <w:spacing w:val="-2"/>
          <w:sz w:val="24"/>
        </w:rPr>
        <w:t xml:space="preserve"> </w:t>
      </w:r>
      <w:r>
        <w:rPr>
          <w:sz w:val="24"/>
        </w:rPr>
        <w:t>trachoma,</w:t>
      </w:r>
      <w:r>
        <w:rPr>
          <w:spacing w:val="-2"/>
          <w:sz w:val="24"/>
        </w:rPr>
        <w:t xml:space="preserve"> </w:t>
      </w:r>
      <w:r>
        <w:rPr>
          <w:sz w:val="24"/>
        </w:rPr>
        <w:t>including</w:t>
      </w:r>
      <w:r>
        <w:rPr>
          <w:spacing w:val="-2"/>
          <w:sz w:val="24"/>
        </w:rPr>
        <w:t xml:space="preserve"> </w:t>
      </w:r>
      <w:r>
        <w:rPr>
          <w:sz w:val="24"/>
        </w:rPr>
        <w:t>epidemiology,</w:t>
      </w:r>
      <w:r>
        <w:rPr>
          <w:spacing w:val="-2"/>
          <w:sz w:val="24"/>
        </w:rPr>
        <w:t xml:space="preserve"> </w:t>
      </w:r>
      <w:r>
        <w:rPr>
          <w:sz w:val="24"/>
        </w:rPr>
        <w:t>clinical</w:t>
      </w:r>
      <w:r>
        <w:rPr>
          <w:spacing w:val="-2"/>
          <w:sz w:val="24"/>
        </w:rPr>
        <w:t xml:space="preserve"> </w:t>
      </w:r>
      <w:r>
        <w:rPr>
          <w:sz w:val="24"/>
        </w:rPr>
        <w:t>features and</w:t>
      </w:r>
      <w:r>
        <w:rPr>
          <w:spacing w:val="-5"/>
          <w:sz w:val="24"/>
        </w:rPr>
        <w:t xml:space="preserve"> </w:t>
      </w:r>
      <w:r>
        <w:rPr>
          <w:sz w:val="24"/>
        </w:rPr>
        <w:t>staging,</w:t>
      </w:r>
      <w:r>
        <w:rPr>
          <w:spacing w:val="-5"/>
          <w:sz w:val="24"/>
        </w:rPr>
        <w:t xml:space="preserve"> </w:t>
      </w:r>
      <w:r>
        <w:rPr>
          <w:sz w:val="24"/>
        </w:rPr>
        <w:t>complications</w:t>
      </w:r>
      <w:r>
        <w:rPr>
          <w:spacing w:val="-5"/>
          <w:sz w:val="24"/>
        </w:rPr>
        <w:t xml:space="preserve"> </w:t>
      </w:r>
      <w:r>
        <w:rPr>
          <w:sz w:val="24"/>
        </w:rPr>
        <w:t>(</w:t>
      </w:r>
      <w:proofErr w:type="spellStart"/>
      <w:r>
        <w:rPr>
          <w:sz w:val="24"/>
        </w:rPr>
        <w:t>e.g</w:t>
      </w:r>
      <w:proofErr w:type="spellEnd"/>
      <w:r>
        <w:rPr>
          <w:sz w:val="24"/>
        </w:rPr>
        <w:t>,</w:t>
      </w:r>
      <w:r>
        <w:rPr>
          <w:spacing w:val="-5"/>
          <w:sz w:val="24"/>
        </w:rPr>
        <w:t xml:space="preserve"> </w:t>
      </w:r>
      <w:proofErr w:type="spellStart"/>
      <w:r>
        <w:rPr>
          <w:sz w:val="24"/>
        </w:rPr>
        <w:t>cicatrisation</w:t>
      </w:r>
      <w:proofErr w:type="spellEnd"/>
      <w:r>
        <w:rPr>
          <w:sz w:val="24"/>
        </w:rPr>
        <w:t>),</w:t>
      </w:r>
      <w:r>
        <w:rPr>
          <w:spacing w:val="-5"/>
          <w:sz w:val="24"/>
        </w:rPr>
        <w:t xml:space="preserve"> </w:t>
      </w:r>
      <w:r>
        <w:rPr>
          <w:sz w:val="24"/>
        </w:rPr>
        <w:t>prevention</w:t>
      </w:r>
      <w:r>
        <w:rPr>
          <w:spacing w:val="-5"/>
          <w:sz w:val="24"/>
        </w:rPr>
        <w:t xml:space="preserve"> </w:t>
      </w:r>
      <w:r>
        <w:rPr>
          <w:sz w:val="24"/>
        </w:rPr>
        <w:t>(e.g.,</w:t>
      </w:r>
      <w:r>
        <w:rPr>
          <w:spacing w:val="-5"/>
          <w:sz w:val="24"/>
        </w:rPr>
        <w:t xml:space="preserve"> </w:t>
      </w:r>
      <w:r>
        <w:rPr>
          <w:sz w:val="24"/>
        </w:rPr>
        <w:t>facial</w:t>
      </w:r>
      <w:r>
        <w:rPr>
          <w:spacing w:val="-5"/>
          <w:sz w:val="24"/>
        </w:rPr>
        <w:t xml:space="preserve"> </w:t>
      </w:r>
      <w:r>
        <w:rPr>
          <w:sz w:val="24"/>
        </w:rPr>
        <w:t>hygiene), and topical and systemic antibiotic treatment (especially in hyperendemic regions) and surgery (e.g., tarsal rotation).</w:t>
      </w:r>
    </w:p>
    <w:p w:rsidR="003E4C7A" w:rsidRDefault="0040715D">
      <w:pPr>
        <w:pStyle w:val="ListParagraph"/>
        <w:numPr>
          <w:ilvl w:val="0"/>
          <w:numId w:val="26"/>
        </w:numPr>
        <w:tabs>
          <w:tab w:val="left" w:pos="1760"/>
        </w:tabs>
        <w:ind w:right="1366"/>
        <w:rPr>
          <w:sz w:val="24"/>
        </w:rPr>
      </w:pPr>
      <w:r>
        <w:rPr>
          <w:sz w:val="24"/>
        </w:rPr>
        <w:t>To describe the differential diagnosis and the external manifestations of more complex anterior segme</w:t>
      </w:r>
      <w:r>
        <w:rPr>
          <w:sz w:val="24"/>
        </w:rPr>
        <w:t>nt inflammation (e.g., acute and chronic iritis). The resident should be able to take a complete history relevant to various etiologies in</w:t>
      </w:r>
      <w:r>
        <w:rPr>
          <w:spacing w:val="-6"/>
          <w:sz w:val="24"/>
        </w:rPr>
        <w:t xml:space="preserve"> </w:t>
      </w:r>
      <w:r>
        <w:rPr>
          <w:sz w:val="24"/>
        </w:rPr>
        <w:t>uveitis,</w:t>
      </w:r>
      <w:r>
        <w:rPr>
          <w:spacing w:val="-6"/>
          <w:sz w:val="24"/>
        </w:rPr>
        <w:t xml:space="preserve"> </w:t>
      </w:r>
      <w:r>
        <w:rPr>
          <w:sz w:val="24"/>
        </w:rPr>
        <w:t>as</w:t>
      </w:r>
      <w:r>
        <w:rPr>
          <w:spacing w:val="-6"/>
          <w:sz w:val="24"/>
        </w:rPr>
        <w:t xml:space="preserve"> </w:t>
      </w:r>
      <w:r>
        <w:rPr>
          <w:sz w:val="24"/>
        </w:rPr>
        <w:t>well</w:t>
      </w:r>
      <w:r>
        <w:rPr>
          <w:spacing w:val="-6"/>
          <w:sz w:val="24"/>
        </w:rPr>
        <w:t xml:space="preserve"> </w:t>
      </w:r>
      <w:r>
        <w:rPr>
          <w:sz w:val="24"/>
        </w:rPr>
        <w:t>as</w:t>
      </w:r>
      <w:r>
        <w:rPr>
          <w:spacing w:val="-6"/>
          <w:sz w:val="24"/>
        </w:rPr>
        <w:t xml:space="preserve"> </w:t>
      </w:r>
      <w:r>
        <w:rPr>
          <w:sz w:val="24"/>
        </w:rPr>
        <w:t>a</w:t>
      </w:r>
      <w:r>
        <w:rPr>
          <w:spacing w:val="-6"/>
          <w:sz w:val="24"/>
        </w:rPr>
        <w:t xml:space="preserve"> </w:t>
      </w:r>
      <w:r>
        <w:rPr>
          <w:sz w:val="24"/>
        </w:rPr>
        <w:t>thorough</w:t>
      </w:r>
      <w:r>
        <w:rPr>
          <w:spacing w:val="-6"/>
          <w:sz w:val="24"/>
        </w:rPr>
        <w:t xml:space="preserve"> </w:t>
      </w:r>
      <w:r>
        <w:rPr>
          <w:sz w:val="24"/>
        </w:rPr>
        <w:t>physical</w:t>
      </w:r>
      <w:r>
        <w:rPr>
          <w:spacing w:val="-6"/>
          <w:sz w:val="24"/>
        </w:rPr>
        <w:t xml:space="preserve"> </w:t>
      </w:r>
      <w:r>
        <w:rPr>
          <w:sz w:val="24"/>
        </w:rPr>
        <w:t>examination.</w:t>
      </w:r>
      <w:r>
        <w:rPr>
          <w:spacing w:val="-6"/>
          <w:sz w:val="24"/>
        </w:rPr>
        <w:t xml:space="preserve"> </w:t>
      </w:r>
      <w:r>
        <w:rPr>
          <w:sz w:val="24"/>
        </w:rPr>
        <w:t>To</w:t>
      </w:r>
      <w:r>
        <w:rPr>
          <w:spacing w:val="-6"/>
          <w:sz w:val="24"/>
        </w:rPr>
        <w:t xml:space="preserve"> </w:t>
      </w:r>
      <w:r>
        <w:rPr>
          <w:sz w:val="24"/>
        </w:rPr>
        <w:t>identify</w:t>
      </w:r>
      <w:r>
        <w:rPr>
          <w:spacing w:val="-6"/>
          <w:sz w:val="24"/>
        </w:rPr>
        <w:t xml:space="preserve"> </w:t>
      </w:r>
      <w:r>
        <w:rPr>
          <w:sz w:val="24"/>
        </w:rPr>
        <w:t>and</w:t>
      </w:r>
      <w:r>
        <w:rPr>
          <w:spacing w:val="-6"/>
          <w:sz w:val="24"/>
        </w:rPr>
        <w:t xml:space="preserve"> </w:t>
      </w:r>
      <w:r>
        <w:rPr>
          <w:sz w:val="24"/>
        </w:rPr>
        <w:t>quantitate cells and flare in the anterior chamb</w:t>
      </w:r>
      <w:r>
        <w:rPr>
          <w:sz w:val="24"/>
        </w:rPr>
        <w:t>er.</w:t>
      </w:r>
    </w:p>
    <w:p w:rsidR="003E4C7A" w:rsidRDefault="0040715D">
      <w:pPr>
        <w:pStyle w:val="ListParagraph"/>
        <w:numPr>
          <w:ilvl w:val="0"/>
          <w:numId w:val="26"/>
        </w:numPr>
        <w:tabs>
          <w:tab w:val="left" w:pos="1759"/>
        </w:tabs>
        <w:ind w:left="1759" w:hanging="359"/>
        <w:rPr>
          <w:sz w:val="24"/>
        </w:rPr>
      </w:pPr>
      <w:r>
        <w:rPr>
          <w:sz w:val="24"/>
        </w:rPr>
        <w:t>To</w:t>
      </w:r>
      <w:r>
        <w:rPr>
          <w:spacing w:val="-5"/>
          <w:sz w:val="24"/>
        </w:rPr>
        <w:t xml:space="preserve"> </w:t>
      </w:r>
      <w:r>
        <w:rPr>
          <w:sz w:val="24"/>
        </w:rPr>
        <w:t>recognize</w:t>
      </w:r>
      <w:r>
        <w:rPr>
          <w:spacing w:val="-2"/>
          <w:sz w:val="24"/>
        </w:rPr>
        <w:t xml:space="preserve"> </w:t>
      </w:r>
      <w:r>
        <w:rPr>
          <w:sz w:val="24"/>
        </w:rPr>
        <w:t>and</w:t>
      </w:r>
      <w:r>
        <w:rPr>
          <w:spacing w:val="-3"/>
          <w:sz w:val="24"/>
        </w:rPr>
        <w:t xml:space="preserve"> </w:t>
      </w:r>
      <w:r>
        <w:rPr>
          <w:sz w:val="24"/>
        </w:rPr>
        <w:t>treat</w:t>
      </w:r>
      <w:r>
        <w:rPr>
          <w:spacing w:val="-2"/>
          <w:sz w:val="24"/>
        </w:rPr>
        <w:t xml:space="preserve"> </w:t>
      </w:r>
      <w:r>
        <w:rPr>
          <w:sz w:val="24"/>
        </w:rPr>
        <w:t>large</w:t>
      </w:r>
      <w:r>
        <w:rPr>
          <w:spacing w:val="-3"/>
          <w:sz w:val="24"/>
        </w:rPr>
        <w:t xml:space="preserve"> </w:t>
      </w:r>
      <w:r>
        <w:rPr>
          <w:sz w:val="24"/>
        </w:rPr>
        <w:t>or</w:t>
      </w:r>
      <w:r>
        <w:rPr>
          <w:spacing w:val="-2"/>
          <w:sz w:val="24"/>
        </w:rPr>
        <w:t xml:space="preserve"> </w:t>
      </w:r>
      <w:r>
        <w:rPr>
          <w:sz w:val="24"/>
        </w:rPr>
        <w:t>atypical</w:t>
      </w:r>
      <w:r>
        <w:rPr>
          <w:spacing w:val="-3"/>
          <w:sz w:val="24"/>
        </w:rPr>
        <w:t xml:space="preserve"> </w:t>
      </w:r>
      <w:r>
        <w:rPr>
          <w:sz w:val="24"/>
        </w:rPr>
        <w:t>pterygia</w:t>
      </w:r>
      <w:r>
        <w:rPr>
          <w:spacing w:val="-2"/>
          <w:sz w:val="24"/>
        </w:rPr>
        <w:t xml:space="preserve"> </w:t>
      </w:r>
      <w:r>
        <w:rPr>
          <w:sz w:val="24"/>
        </w:rPr>
        <w:t>that</w:t>
      </w:r>
      <w:r>
        <w:rPr>
          <w:spacing w:val="-3"/>
          <w:sz w:val="24"/>
        </w:rPr>
        <w:t xml:space="preserve"> </w:t>
      </w:r>
      <w:r>
        <w:rPr>
          <w:sz w:val="24"/>
        </w:rPr>
        <w:t>may</w:t>
      </w:r>
      <w:r>
        <w:rPr>
          <w:spacing w:val="-2"/>
          <w:sz w:val="24"/>
        </w:rPr>
        <w:t xml:space="preserve"> </w:t>
      </w:r>
      <w:r>
        <w:rPr>
          <w:sz w:val="24"/>
        </w:rPr>
        <w:t>require</w:t>
      </w:r>
      <w:r>
        <w:rPr>
          <w:spacing w:val="-2"/>
          <w:sz w:val="24"/>
        </w:rPr>
        <w:t xml:space="preserve"> surgery.</w:t>
      </w:r>
    </w:p>
    <w:p w:rsidR="003E4C7A" w:rsidRDefault="0040715D">
      <w:pPr>
        <w:pStyle w:val="ListParagraph"/>
        <w:numPr>
          <w:ilvl w:val="0"/>
          <w:numId w:val="26"/>
        </w:numPr>
        <w:tabs>
          <w:tab w:val="left" w:pos="1759"/>
        </w:tabs>
        <w:ind w:left="1759" w:hanging="359"/>
        <w:rPr>
          <w:sz w:val="24"/>
        </w:rPr>
      </w:pPr>
      <w:r>
        <w:rPr>
          <w:sz w:val="24"/>
        </w:rPr>
        <w:t>To</w:t>
      </w:r>
      <w:r>
        <w:rPr>
          <w:spacing w:val="-4"/>
          <w:sz w:val="24"/>
        </w:rPr>
        <w:t xml:space="preserve"> </w:t>
      </w:r>
      <w:r>
        <w:rPr>
          <w:sz w:val="24"/>
        </w:rPr>
        <w:t>describe</w:t>
      </w:r>
      <w:r>
        <w:rPr>
          <w:spacing w:val="-3"/>
          <w:sz w:val="24"/>
        </w:rPr>
        <w:t xml:space="preserve"> </w:t>
      </w:r>
      <w:r>
        <w:rPr>
          <w:sz w:val="24"/>
        </w:rPr>
        <w:t>and</w:t>
      </w:r>
      <w:r>
        <w:rPr>
          <w:spacing w:val="-4"/>
          <w:sz w:val="24"/>
        </w:rPr>
        <w:t xml:space="preserve"> </w:t>
      </w:r>
      <w:r>
        <w:rPr>
          <w:sz w:val="24"/>
        </w:rPr>
        <w:t>treat</w:t>
      </w:r>
      <w:r>
        <w:rPr>
          <w:spacing w:val="-3"/>
          <w:sz w:val="24"/>
        </w:rPr>
        <w:t xml:space="preserve"> </w:t>
      </w:r>
      <w:r>
        <w:rPr>
          <w:sz w:val="24"/>
        </w:rPr>
        <w:t>corneal</w:t>
      </w:r>
      <w:r>
        <w:rPr>
          <w:spacing w:val="-3"/>
          <w:sz w:val="24"/>
        </w:rPr>
        <w:t xml:space="preserve"> </w:t>
      </w:r>
      <w:r>
        <w:rPr>
          <w:sz w:val="24"/>
        </w:rPr>
        <w:t>and</w:t>
      </w:r>
      <w:r>
        <w:rPr>
          <w:spacing w:val="-4"/>
          <w:sz w:val="24"/>
        </w:rPr>
        <w:t xml:space="preserve"> </w:t>
      </w:r>
      <w:r>
        <w:rPr>
          <w:sz w:val="24"/>
        </w:rPr>
        <w:t>conjunctival</w:t>
      </w:r>
      <w:r>
        <w:rPr>
          <w:spacing w:val="-3"/>
          <w:sz w:val="24"/>
        </w:rPr>
        <w:t xml:space="preserve"> </w:t>
      </w:r>
      <w:r>
        <w:rPr>
          <w:sz w:val="24"/>
        </w:rPr>
        <w:t>foreign</w:t>
      </w:r>
      <w:r>
        <w:rPr>
          <w:spacing w:val="-3"/>
          <w:sz w:val="24"/>
        </w:rPr>
        <w:t xml:space="preserve"> </w:t>
      </w:r>
      <w:r>
        <w:rPr>
          <w:spacing w:val="-2"/>
          <w:sz w:val="24"/>
        </w:rPr>
        <w:t>bodies.</w:t>
      </w:r>
    </w:p>
    <w:p w:rsidR="003E4C7A" w:rsidRDefault="0040715D">
      <w:pPr>
        <w:pStyle w:val="ListParagraph"/>
        <w:numPr>
          <w:ilvl w:val="0"/>
          <w:numId w:val="26"/>
        </w:numPr>
        <w:tabs>
          <w:tab w:val="left" w:pos="1760"/>
        </w:tabs>
        <w:ind w:right="2007"/>
        <w:rPr>
          <w:sz w:val="24"/>
        </w:rPr>
      </w:pPr>
      <w:r>
        <w:rPr>
          <w:sz w:val="24"/>
        </w:rPr>
        <w:t>To</w:t>
      </w:r>
      <w:r>
        <w:rPr>
          <w:spacing w:val="-8"/>
          <w:sz w:val="24"/>
        </w:rPr>
        <w:t xml:space="preserve"> </w:t>
      </w:r>
      <w:r>
        <w:rPr>
          <w:sz w:val="24"/>
        </w:rPr>
        <w:t>perform</w:t>
      </w:r>
      <w:r>
        <w:rPr>
          <w:spacing w:val="-8"/>
          <w:sz w:val="24"/>
        </w:rPr>
        <w:t xml:space="preserve"> </w:t>
      </w:r>
      <w:r>
        <w:rPr>
          <w:sz w:val="24"/>
        </w:rPr>
        <w:t>external</w:t>
      </w:r>
      <w:r>
        <w:rPr>
          <w:spacing w:val="-8"/>
          <w:sz w:val="24"/>
        </w:rPr>
        <w:t xml:space="preserve"> </w:t>
      </w:r>
      <w:r>
        <w:rPr>
          <w:sz w:val="24"/>
        </w:rPr>
        <w:t>examination</w:t>
      </w:r>
      <w:r>
        <w:rPr>
          <w:spacing w:val="-8"/>
          <w:sz w:val="24"/>
        </w:rPr>
        <w:t xml:space="preserve"> </w:t>
      </w:r>
      <w:r>
        <w:rPr>
          <w:sz w:val="24"/>
        </w:rPr>
        <w:t>(illuminated</w:t>
      </w:r>
      <w:r>
        <w:rPr>
          <w:spacing w:val="-8"/>
          <w:sz w:val="24"/>
        </w:rPr>
        <w:t xml:space="preserve"> </w:t>
      </w:r>
      <w:r>
        <w:rPr>
          <w:sz w:val="24"/>
        </w:rPr>
        <w:t>and</w:t>
      </w:r>
      <w:r>
        <w:rPr>
          <w:spacing w:val="-8"/>
          <w:sz w:val="24"/>
        </w:rPr>
        <w:t xml:space="preserve"> </w:t>
      </w:r>
      <w:r>
        <w:rPr>
          <w:sz w:val="24"/>
        </w:rPr>
        <w:t>magnified)</w:t>
      </w:r>
      <w:r>
        <w:rPr>
          <w:spacing w:val="-8"/>
          <w:sz w:val="24"/>
        </w:rPr>
        <w:t xml:space="preserve"> </w:t>
      </w:r>
      <w:r>
        <w:rPr>
          <w:sz w:val="24"/>
        </w:rPr>
        <w:t>and</w:t>
      </w:r>
      <w:r>
        <w:rPr>
          <w:spacing w:val="-8"/>
          <w:sz w:val="24"/>
        </w:rPr>
        <w:t xml:space="preserve"> </w:t>
      </w:r>
      <w:r>
        <w:rPr>
          <w:sz w:val="24"/>
        </w:rPr>
        <w:t>slit</w:t>
      </w:r>
      <w:r>
        <w:rPr>
          <w:spacing w:val="-8"/>
          <w:sz w:val="24"/>
        </w:rPr>
        <w:t xml:space="preserve"> </w:t>
      </w:r>
      <w:r>
        <w:rPr>
          <w:sz w:val="24"/>
        </w:rPr>
        <w:t xml:space="preserve">lamp </w:t>
      </w:r>
      <w:proofErr w:type="spellStart"/>
      <w:r>
        <w:rPr>
          <w:sz w:val="24"/>
        </w:rPr>
        <w:t>biomicroscopy</w:t>
      </w:r>
      <w:proofErr w:type="spellEnd"/>
      <w:r>
        <w:rPr>
          <w:sz w:val="24"/>
        </w:rPr>
        <w:t>, including drawing of anterior segment findings.</w:t>
      </w:r>
    </w:p>
    <w:p w:rsidR="003E4C7A" w:rsidRDefault="0040715D">
      <w:pPr>
        <w:pStyle w:val="ListParagraph"/>
        <w:numPr>
          <w:ilvl w:val="0"/>
          <w:numId w:val="26"/>
        </w:numPr>
        <w:tabs>
          <w:tab w:val="left" w:pos="1760"/>
        </w:tabs>
        <w:ind w:right="1460"/>
        <w:rPr>
          <w:sz w:val="24"/>
        </w:rPr>
      </w:pPr>
      <w:r>
        <w:rPr>
          <w:sz w:val="24"/>
        </w:rPr>
        <w:t>To</w:t>
      </w:r>
      <w:r>
        <w:rPr>
          <w:spacing w:val="-6"/>
          <w:sz w:val="24"/>
        </w:rPr>
        <w:t xml:space="preserve"> </w:t>
      </w:r>
      <w:r>
        <w:rPr>
          <w:sz w:val="24"/>
        </w:rPr>
        <w:t>administer</w:t>
      </w:r>
      <w:r>
        <w:rPr>
          <w:spacing w:val="-6"/>
          <w:sz w:val="24"/>
        </w:rPr>
        <w:t xml:space="preserve"> </w:t>
      </w:r>
      <w:r>
        <w:rPr>
          <w:sz w:val="24"/>
        </w:rPr>
        <w:t>topical</w:t>
      </w:r>
      <w:r>
        <w:rPr>
          <w:spacing w:val="-6"/>
          <w:sz w:val="24"/>
        </w:rPr>
        <w:t xml:space="preserve"> </w:t>
      </w:r>
      <w:r>
        <w:rPr>
          <w:sz w:val="24"/>
        </w:rPr>
        <w:t>anesthesia,</w:t>
      </w:r>
      <w:r>
        <w:rPr>
          <w:spacing w:val="-6"/>
          <w:sz w:val="24"/>
        </w:rPr>
        <w:t xml:space="preserve"> </w:t>
      </w:r>
      <w:r>
        <w:rPr>
          <w:sz w:val="24"/>
        </w:rPr>
        <w:t>as</w:t>
      </w:r>
      <w:r>
        <w:rPr>
          <w:spacing w:val="-6"/>
          <w:sz w:val="24"/>
        </w:rPr>
        <w:t xml:space="preserve"> </w:t>
      </w:r>
      <w:r>
        <w:rPr>
          <w:sz w:val="24"/>
        </w:rPr>
        <w:t>well</w:t>
      </w:r>
      <w:r>
        <w:rPr>
          <w:spacing w:val="-6"/>
          <w:sz w:val="24"/>
        </w:rPr>
        <w:t xml:space="preserve"> </w:t>
      </w:r>
      <w:r>
        <w:rPr>
          <w:sz w:val="24"/>
        </w:rPr>
        <w:t>as</w:t>
      </w:r>
      <w:r>
        <w:rPr>
          <w:spacing w:val="-6"/>
          <w:sz w:val="24"/>
        </w:rPr>
        <w:t xml:space="preserve"> </w:t>
      </w:r>
      <w:r>
        <w:rPr>
          <w:sz w:val="24"/>
        </w:rPr>
        <w:t>special</w:t>
      </w:r>
      <w:r>
        <w:rPr>
          <w:spacing w:val="-6"/>
          <w:sz w:val="24"/>
        </w:rPr>
        <w:t xml:space="preserve"> </w:t>
      </w:r>
      <w:r>
        <w:rPr>
          <w:sz w:val="24"/>
        </w:rPr>
        <w:t>topical</w:t>
      </w:r>
      <w:r>
        <w:rPr>
          <w:spacing w:val="-6"/>
          <w:sz w:val="24"/>
        </w:rPr>
        <w:t xml:space="preserve"> </w:t>
      </w:r>
      <w:r>
        <w:rPr>
          <w:sz w:val="24"/>
        </w:rPr>
        <w:t>stains</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cornea (e.g., fluorescein dye and Rose Bengal).</w:t>
      </w:r>
    </w:p>
    <w:p w:rsidR="003E4C7A" w:rsidRDefault="0040715D">
      <w:pPr>
        <w:pStyle w:val="ListParagraph"/>
        <w:numPr>
          <w:ilvl w:val="0"/>
          <w:numId w:val="26"/>
        </w:numPr>
        <w:tabs>
          <w:tab w:val="left" w:pos="1759"/>
        </w:tabs>
        <w:ind w:left="1759" w:hanging="359"/>
        <w:rPr>
          <w:sz w:val="24"/>
        </w:rPr>
      </w:pPr>
      <w:r>
        <w:rPr>
          <w:sz w:val="24"/>
        </w:rPr>
        <w:t>To</w:t>
      </w:r>
      <w:r>
        <w:rPr>
          <w:spacing w:val="-3"/>
          <w:sz w:val="24"/>
        </w:rPr>
        <w:t xml:space="preserve"> </w:t>
      </w:r>
      <w:r>
        <w:rPr>
          <w:sz w:val="24"/>
        </w:rPr>
        <w:t>perform</w:t>
      </w:r>
      <w:r>
        <w:rPr>
          <w:spacing w:val="-3"/>
          <w:sz w:val="24"/>
        </w:rPr>
        <w:t xml:space="preserve"> </w:t>
      </w:r>
      <w:r>
        <w:rPr>
          <w:sz w:val="24"/>
        </w:rPr>
        <w:t>simple</w:t>
      </w:r>
      <w:r>
        <w:rPr>
          <w:spacing w:val="-3"/>
          <w:sz w:val="24"/>
        </w:rPr>
        <w:t xml:space="preserve"> </w:t>
      </w:r>
      <w:r>
        <w:rPr>
          <w:sz w:val="24"/>
        </w:rPr>
        <w:t>tests</w:t>
      </w:r>
      <w:r>
        <w:rPr>
          <w:spacing w:val="-3"/>
          <w:sz w:val="24"/>
        </w:rPr>
        <w:t xml:space="preserve"> </w:t>
      </w:r>
      <w:r>
        <w:rPr>
          <w:sz w:val="24"/>
        </w:rPr>
        <w:t>for</w:t>
      </w:r>
      <w:r>
        <w:rPr>
          <w:spacing w:val="-3"/>
          <w:sz w:val="24"/>
        </w:rPr>
        <w:t xml:space="preserve"> </w:t>
      </w:r>
      <w:r>
        <w:rPr>
          <w:sz w:val="24"/>
        </w:rPr>
        <w:t>dry</w:t>
      </w:r>
      <w:r>
        <w:rPr>
          <w:spacing w:val="-3"/>
          <w:sz w:val="24"/>
        </w:rPr>
        <w:t xml:space="preserve"> </w:t>
      </w:r>
      <w:r>
        <w:rPr>
          <w:sz w:val="24"/>
        </w:rPr>
        <w:t>eye</w:t>
      </w:r>
      <w:r>
        <w:rPr>
          <w:spacing w:val="-3"/>
          <w:sz w:val="24"/>
        </w:rPr>
        <w:t xml:space="preserve"> </w:t>
      </w:r>
      <w:r>
        <w:rPr>
          <w:sz w:val="24"/>
        </w:rPr>
        <w:t>(e.g.,</w:t>
      </w:r>
      <w:r>
        <w:rPr>
          <w:spacing w:val="-3"/>
          <w:sz w:val="24"/>
        </w:rPr>
        <w:t xml:space="preserve"> </w:t>
      </w:r>
      <w:r>
        <w:rPr>
          <w:sz w:val="24"/>
        </w:rPr>
        <w:t>Schirmer</w:t>
      </w:r>
      <w:r>
        <w:rPr>
          <w:spacing w:val="-3"/>
          <w:sz w:val="24"/>
        </w:rPr>
        <w:t xml:space="preserve"> </w:t>
      </w:r>
      <w:r>
        <w:rPr>
          <w:spacing w:val="-2"/>
          <w:sz w:val="24"/>
        </w:rPr>
        <w:t>test)</w:t>
      </w:r>
    </w:p>
    <w:p w:rsidR="003E4C7A" w:rsidRDefault="0040715D">
      <w:pPr>
        <w:pStyle w:val="ListParagraph"/>
        <w:numPr>
          <w:ilvl w:val="0"/>
          <w:numId w:val="26"/>
        </w:numPr>
        <w:tabs>
          <w:tab w:val="left" w:pos="1759"/>
        </w:tabs>
        <w:ind w:left="1759" w:hanging="359"/>
        <w:rPr>
          <w:sz w:val="24"/>
        </w:rPr>
      </w:pPr>
      <w:r>
        <w:rPr>
          <w:sz w:val="24"/>
        </w:rPr>
        <w:t>To</w:t>
      </w:r>
      <w:r>
        <w:rPr>
          <w:spacing w:val="-5"/>
          <w:sz w:val="24"/>
        </w:rPr>
        <w:t xml:space="preserve"> </w:t>
      </w:r>
      <w:r>
        <w:rPr>
          <w:sz w:val="24"/>
        </w:rPr>
        <w:t>perf</w:t>
      </w:r>
      <w:r>
        <w:rPr>
          <w:sz w:val="24"/>
        </w:rPr>
        <w:t>orm</w:t>
      </w:r>
      <w:r>
        <w:rPr>
          <w:spacing w:val="-3"/>
          <w:sz w:val="24"/>
        </w:rPr>
        <w:t xml:space="preserve"> </w:t>
      </w:r>
      <w:r>
        <w:rPr>
          <w:sz w:val="24"/>
        </w:rPr>
        <w:t>simple</w:t>
      </w:r>
      <w:r>
        <w:rPr>
          <w:spacing w:val="-3"/>
          <w:sz w:val="24"/>
        </w:rPr>
        <w:t xml:space="preserve"> </w:t>
      </w:r>
      <w:r>
        <w:rPr>
          <w:sz w:val="24"/>
        </w:rPr>
        <w:t>corneal</w:t>
      </w:r>
      <w:r>
        <w:rPr>
          <w:spacing w:val="-3"/>
          <w:sz w:val="24"/>
        </w:rPr>
        <w:t xml:space="preserve"> </w:t>
      </w:r>
      <w:r>
        <w:rPr>
          <w:sz w:val="24"/>
        </w:rPr>
        <w:t>sensation</w:t>
      </w:r>
      <w:r>
        <w:rPr>
          <w:spacing w:val="-3"/>
          <w:sz w:val="24"/>
        </w:rPr>
        <w:t xml:space="preserve"> </w:t>
      </w:r>
      <w:r>
        <w:rPr>
          <w:sz w:val="24"/>
        </w:rPr>
        <w:t>testing</w:t>
      </w:r>
      <w:r>
        <w:rPr>
          <w:spacing w:val="-3"/>
          <w:sz w:val="24"/>
        </w:rPr>
        <w:t xml:space="preserve"> </w:t>
      </w:r>
      <w:r>
        <w:rPr>
          <w:sz w:val="24"/>
        </w:rPr>
        <w:t>(e.g.,</w:t>
      </w:r>
      <w:r>
        <w:rPr>
          <w:spacing w:val="-3"/>
          <w:sz w:val="24"/>
        </w:rPr>
        <w:t xml:space="preserve"> </w:t>
      </w:r>
      <w:r>
        <w:rPr>
          <w:sz w:val="24"/>
        </w:rPr>
        <w:t>cotton</w:t>
      </w:r>
      <w:r>
        <w:rPr>
          <w:spacing w:val="-3"/>
          <w:sz w:val="24"/>
        </w:rPr>
        <w:t xml:space="preserve"> </w:t>
      </w:r>
      <w:r>
        <w:rPr>
          <w:sz w:val="24"/>
        </w:rPr>
        <w:t>tip</w:t>
      </w:r>
      <w:r>
        <w:rPr>
          <w:spacing w:val="-3"/>
          <w:sz w:val="24"/>
        </w:rPr>
        <w:t xml:space="preserve"> </w:t>
      </w:r>
      <w:r>
        <w:rPr>
          <w:spacing w:val="-2"/>
          <w:sz w:val="24"/>
        </w:rPr>
        <w:t>swab)</w:t>
      </w:r>
    </w:p>
    <w:p w:rsidR="003E4C7A" w:rsidRDefault="003E4C7A">
      <w:pPr>
        <w:rPr>
          <w:sz w:val="24"/>
        </w:rPr>
        <w:sectPr w:rsidR="003E4C7A">
          <w:pgSz w:w="12240" w:h="15840"/>
          <w:pgMar w:top="1360" w:right="280" w:bottom="280" w:left="400" w:header="720" w:footer="720" w:gutter="0"/>
          <w:cols w:space="720"/>
        </w:sectPr>
      </w:pPr>
    </w:p>
    <w:p w:rsidR="003E4C7A" w:rsidRDefault="0040715D">
      <w:pPr>
        <w:pStyle w:val="Heading3"/>
        <w:numPr>
          <w:ilvl w:val="1"/>
          <w:numId w:val="30"/>
        </w:numPr>
        <w:tabs>
          <w:tab w:val="left" w:pos="1758"/>
        </w:tabs>
        <w:spacing w:before="80"/>
        <w:ind w:left="1758" w:hanging="358"/>
      </w:pPr>
      <w:r>
        <w:rPr>
          <w:color w:val="424242"/>
          <w:spacing w:val="-2"/>
        </w:rPr>
        <w:lastRenderedPageBreak/>
        <w:t>GLAUCOMA</w:t>
      </w:r>
    </w:p>
    <w:p w:rsidR="003E4C7A" w:rsidRDefault="0040715D">
      <w:pPr>
        <w:pStyle w:val="ListParagraph"/>
        <w:numPr>
          <w:ilvl w:val="0"/>
          <w:numId w:val="26"/>
        </w:numPr>
        <w:tabs>
          <w:tab w:val="left" w:pos="1760"/>
        </w:tabs>
        <w:ind w:right="2044"/>
        <w:rPr>
          <w:sz w:val="24"/>
        </w:rPr>
      </w:pPr>
      <w:r>
        <w:rPr>
          <w:sz w:val="24"/>
        </w:rPr>
        <w:t>Understanding</w:t>
      </w:r>
      <w:r>
        <w:rPr>
          <w:spacing w:val="-10"/>
          <w:sz w:val="24"/>
        </w:rPr>
        <w:t xml:space="preserve"> </w:t>
      </w:r>
      <w:r>
        <w:rPr>
          <w:sz w:val="24"/>
        </w:rPr>
        <w:t>of</w:t>
      </w:r>
      <w:r>
        <w:rPr>
          <w:spacing w:val="-10"/>
          <w:sz w:val="24"/>
        </w:rPr>
        <w:t xml:space="preserve"> </w:t>
      </w:r>
      <w:r>
        <w:rPr>
          <w:sz w:val="24"/>
        </w:rPr>
        <w:t>the</w:t>
      </w:r>
      <w:r>
        <w:rPr>
          <w:spacing w:val="-10"/>
          <w:sz w:val="24"/>
        </w:rPr>
        <w:t xml:space="preserve"> </w:t>
      </w:r>
      <w:r>
        <w:rPr>
          <w:sz w:val="24"/>
        </w:rPr>
        <w:t>classification</w:t>
      </w:r>
      <w:r>
        <w:rPr>
          <w:spacing w:val="-10"/>
          <w:sz w:val="24"/>
        </w:rPr>
        <w:t xml:space="preserve"> </w:t>
      </w:r>
      <w:r>
        <w:rPr>
          <w:sz w:val="24"/>
        </w:rPr>
        <w:t>of</w:t>
      </w:r>
      <w:r>
        <w:rPr>
          <w:spacing w:val="-10"/>
          <w:sz w:val="24"/>
        </w:rPr>
        <w:t xml:space="preserve"> </w:t>
      </w:r>
      <w:r>
        <w:rPr>
          <w:sz w:val="24"/>
        </w:rPr>
        <w:t>the</w:t>
      </w:r>
      <w:r>
        <w:rPr>
          <w:spacing w:val="-10"/>
          <w:sz w:val="24"/>
        </w:rPr>
        <w:t xml:space="preserve"> </w:t>
      </w:r>
      <w:proofErr w:type="spellStart"/>
      <w:r>
        <w:rPr>
          <w:sz w:val="24"/>
        </w:rPr>
        <w:t>glaucomas</w:t>
      </w:r>
      <w:proofErr w:type="spellEnd"/>
      <w:r>
        <w:rPr>
          <w:sz w:val="24"/>
        </w:rPr>
        <w:t>:</w:t>
      </w:r>
      <w:r>
        <w:rPr>
          <w:spacing w:val="-10"/>
          <w:sz w:val="24"/>
        </w:rPr>
        <w:t xml:space="preserve"> </w:t>
      </w:r>
      <w:r>
        <w:rPr>
          <w:sz w:val="24"/>
        </w:rPr>
        <w:t>primary,</w:t>
      </w:r>
      <w:r>
        <w:rPr>
          <w:spacing w:val="-10"/>
          <w:sz w:val="24"/>
        </w:rPr>
        <w:t xml:space="preserve"> </w:t>
      </w:r>
      <w:r>
        <w:rPr>
          <w:sz w:val="24"/>
        </w:rPr>
        <w:t>secondary, developmental, open-angle and closed-angle</w:t>
      </w:r>
    </w:p>
    <w:p w:rsidR="003E4C7A" w:rsidRDefault="0040715D">
      <w:pPr>
        <w:pStyle w:val="ListParagraph"/>
        <w:numPr>
          <w:ilvl w:val="0"/>
          <w:numId w:val="26"/>
        </w:numPr>
        <w:tabs>
          <w:tab w:val="left" w:pos="1760"/>
        </w:tabs>
        <w:ind w:right="2127"/>
        <w:rPr>
          <w:sz w:val="24"/>
        </w:rPr>
      </w:pPr>
      <w:r>
        <w:rPr>
          <w:sz w:val="24"/>
        </w:rPr>
        <w:t>Understanding</w:t>
      </w:r>
      <w:r>
        <w:rPr>
          <w:spacing w:val="-5"/>
          <w:sz w:val="24"/>
        </w:rPr>
        <w:t xml:space="preserve"> </w:t>
      </w:r>
      <w:r>
        <w:rPr>
          <w:sz w:val="24"/>
        </w:rPr>
        <w:t>of</w:t>
      </w:r>
      <w:r>
        <w:rPr>
          <w:spacing w:val="-5"/>
          <w:sz w:val="24"/>
        </w:rPr>
        <w:t xml:space="preserve"> </w:t>
      </w:r>
      <w:r>
        <w:rPr>
          <w:sz w:val="24"/>
        </w:rPr>
        <w:t>aqueous</w:t>
      </w:r>
      <w:r>
        <w:rPr>
          <w:spacing w:val="-5"/>
          <w:sz w:val="24"/>
        </w:rPr>
        <w:t xml:space="preserve"> </w:t>
      </w:r>
      <w:r>
        <w:rPr>
          <w:sz w:val="24"/>
        </w:rPr>
        <w:t>humor</w:t>
      </w:r>
      <w:r>
        <w:rPr>
          <w:spacing w:val="-5"/>
          <w:sz w:val="24"/>
        </w:rPr>
        <w:t xml:space="preserve"> </w:t>
      </w:r>
      <w:r>
        <w:rPr>
          <w:sz w:val="24"/>
        </w:rPr>
        <w:t>dynamics,</w:t>
      </w:r>
      <w:r>
        <w:rPr>
          <w:spacing w:val="-5"/>
          <w:sz w:val="24"/>
        </w:rPr>
        <w:t xml:space="preserve"> </w:t>
      </w:r>
      <w:r>
        <w:rPr>
          <w:sz w:val="24"/>
        </w:rPr>
        <w:t>intraocular</w:t>
      </w:r>
      <w:r>
        <w:rPr>
          <w:spacing w:val="-5"/>
          <w:sz w:val="24"/>
        </w:rPr>
        <w:t xml:space="preserve"> </w:t>
      </w:r>
      <w:r>
        <w:rPr>
          <w:sz w:val="24"/>
        </w:rPr>
        <w:t>pressure</w:t>
      </w:r>
      <w:r>
        <w:rPr>
          <w:spacing w:val="-5"/>
          <w:sz w:val="24"/>
        </w:rPr>
        <w:t xml:space="preserve"> </w:t>
      </w:r>
      <w:r>
        <w:rPr>
          <w:sz w:val="24"/>
        </w:rPr>
        <w:t>and</w:t>
      </w:r>
      <w:r>
        <w:rPr>
          <w:spacing w:val="-5"/>
          <w:sz w:val="24"/>
        </w:rPr>
        <w:t xml:space="preserve"> </w:t>
      </w:r>
      <w:r>
        <w:rPr>
          <w:sz w:val="24"/>
        </w:rPr>
        <w:t>its measurement, outflow facility and its measurement</w:t>
      </w:r>
    </w:p>
    <w:p w:rsidR="003E4C7A" w:rsidRDefault="0040715D">
      <w:pPr>
        <w:pStyle w:val="ListParagraph"/>
        <w:numPr>
          <w:ilvl w:val="0"/>
          <w:numId w:val="26"/>
        </w:numPr>
        <w:tabs>
          <w:tab w:val="left" w:pos="1760"/>
        </w:tabs>
        <w:ind w:right="1752"/>
        <w:rPr>
          <w:sz w:val="24"/>
        </w:rPr>
      </w:pPr>
      <w:r>
        <w:rPr>
          <w:sz w:val="24"/>
        </w:rPr>
        <w:t>Knowledge</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evaluation,</w:t>
      </w:r>
      <w:r>
        <w:rPr>
          <w:spacing w:val="-5"/>
          <w:sz w:val="24"/>
        </w:rPr>
        <w:t xml:space="preserve"> </w:t>
      </w:r>
      <w:r>
        <w:rPr>
          <w:sz w:val="24"/>
        </w:rPr>
        <w:t>diagnosis,</w:t>
      </w:r>
      <w:r>
        <w:rPr>
          <w:spacing w:val="-5"/>
          <w:sz w:val="24"/>
        </w:rPr>
        <w:t xml:space="preserve"> </w:t>
      </w:r>
      <w:r>
        <w:rPr>
          <w:sz w:val="24"/>
        </w:rPr>
        <w:t>and</w:t>
      </w:r>
      <w:r>
        <w:rPr>
          <w:spacing w:val="-5"/>
          <w:sz w:val="24"/>
        </w:rPr>
        <w:t xml:space="preserve"> </w:t>
      </w:r>
      <w:r>
        <w:rPr>
          <w:sz w:val="24"/>
        </w:rPr>
        <w:t>therapy</w:t>
      </w:r>
      <w:r>
        <w:rPr>
          <w:spacing w:val="-5"/>
          <w:sz w:val="24"/>
        </w:rPr>
        <w:t xml:space="preserve"> </w:t>
      </w:r>
      <w:r>
        <w:rPr>
          <w:sz w:val="24"/>
        </w:rPr>
        <w:t>for</w:t>
      </w:r>
      <w:r>
        <w:rPr>
          <w:spacing w:val="-5"/>
          <w:sz w:val="24"/>
        </w:rPr>
        <w:t xml:space="preserve"> </w:t>
      </w:r>
      <w:r>
        <w:rPr>
          <w:sz w:val="24"/>
        </w:rPr>
        <w:t>primary</w:t>
      </w:r>
      <w:r>
        <w:rPr>
          <w:spacing w:val="-5"/>
          <w:sz w:val="24"/>
        </w:rPr>
        <w:t xml:space="preserve"> </w:t>
      </w:r>
      <w:r>
        <w:rPr>
          <w:sz w:val="24"/>
        </w:rPr>
        <w:t>open-angle glaucoma and acute angle-closure glaucoma</w:t>
      </w:r>
    </w:p>
    <w:p w:rsidR="003E4C7A" w:rsidRDefault="0040715D">
      <w:pPr>
        <w:pStyle w:val="ListParagraph"/>
        <w:numPr>
          <w:ilvl w:val="0"/>
          <w:numId w:val="26"/>
        </w:numPr>
        <w:tabs>
          <w:tab w:val="left" w:pos="1760"/>
        </w:tabs>
        <w:ind w:right="1459"/>
        <w:rPr>
          <w:sz w:val="24"/>
        </w:rPr>
      </w:pPr>
      <w:r>
        <w:rPr>
          <w:sz w:val="24"/>
        </w:rPr>
        <w:t>Knowledge</w:t>
      </w:r>
      <w:r>
        <w:rPr>
          <w:spacing w:val="-5"/>
          <w:sz w:val="24"/>
        </w:rPr>
        <w:t xml:space="preserve"> </w:t>
      </w:r>
      <w:r>
        <w:rPr>
          <w:sz w:val="24"/>
        </w:rPr>
        <w:t>of</w:t>
      </w:r>
      <w:r>
        <w:rPr>
          <w:spacing w:val="-5"/>
          <w:sz w:val="24"/>
        </w:rPr>
        <w:t xml:space="preserve"> </w:t>
      </w:r>
      <w:r>
        <w:rPr>
          <w:sz w:val="24"/>
        </w:rPr>
        <w:t>medical</w:t>
      </w:r>
      <w:r>
        <w:rPr>
          <w:spacing w:val="-5"/>
          <w:sz w:val="24"/>
        </w:rPr>
        <w:t xml:space="preserve"> </w:t>
      </w:r>
      <w:r>
        <w:rPr>
          <w:sz w:val="24"/>
        </w:rPr>
        <w:t>therapy</w:t>
      </w:r>
      <w:r>
        <w:rPr>
          <w:spacing w:val="-5"/>
          <w:sz w:val="24"/>
        </w:rPr>
        <w:t xml:space="preserve"> </w:t>
      </w:r>
      <w:r>
        <w:rPr>
          <w:sz w:val="24"/>
        </w:rPr>
        <w:t>including</w:t>
      </w:r>
      <w:r>
        <w:rPr>
          <w:spacing w:val="-5"/>
          <w:sz w:val="24"/>
        </w:rPr>
        <w:t xml:space="preserve"> </w:t>
      </w:r>
      <w:r>
        <w:rPr>
          <w:sz w:val="24"/>
        </w:rPr>
        <w:t>appropriate</w:t>
      </w:r>
      <w:r>
        <w:rPr>
          <w:spacing w:val="-5"/>
          <w:sz w:val="24"/>
        </w:rPr>
        <w:t xml:space="preserve"> </w:t>
      </w:r>
      <w:r>
        <w:rPr>
          <w:sz w:val="24"/>
        </w:rPr>
        <w:t>dosages</w:t>
      </w:r>
      <w:r>
        <w:rPr>
          <w:spacing w:val="-5"/>
          <w:sz w:val="24"/>
        </w:rPr>
        <w:t xml:space="preserve"> </w:t>
      </w:r>
      <w:r>
        <w:rPr>
          <w:sz w:val="24"/>
        </w:rPr>
        <w:t>a</w:t>
      </w:r>
      <w:r>
        <w:rPr>
          <w:sz w:val="24"/>
        </w:rPr>
        <w:t>nd</w:t>
      </w:r>
      <w:r>
        <w:rPr>
          <w:spacing w:val="-5"/>
          <w:sz w:val="24"/>
        </w:rPr>
        <w:t xml:space="preserve"> </w:t>
      </w:r>
      <w:r>
        <w:rPr>
          <w:sz w:val="24"/>
        </w:rPr>
        <w:t>frequency</w:t>
      </w:r>
      <w:r>
        <w:rPr>
          <w:spacing w:val="-5"/>
          <w:sz w:val="24"/>
        </w:rPr>
        <w:t xml:space="preserve"> </w:t>
      </w:r>
      <w:r>
        <w:rPr>
          <w:sz w:val="24"/>
        </w:rPr>
        <w:t xml:space="preserve">of </w:t>
      </w:r>
      <w:r>
        <w:rPr>
          <w:spacing w:val="-2"/>
          <w:sz w:val="24"/>
        </w:rPr>
        <w:t>dosages.</w:t>
      </w:r>
    </w:p>
    <w:p w:rsidR="003E4C7A" w:rsidRDefault="0040715D">
      <w:pPr>
        <w:pStyle w:val="ListParagraph"/>
        <w:numPr>
          <w:ilvl w:val="0"/>
          <w:numId w:val="26"/>
        </w:numPr>
        <w:tabs>
          <w:tab w:val="left" w:pos="1760"/>
        </w:tabs>
        <w:ind w:right="1174"/>
        <w:rPr>
          <w:sz w:val="24"/>
        </w:rPr>
      </w:pPr>
      <w:r>
        <w:rPr>
          <w:sz w:val="24"/>
        </w:rPr>
        <w:t>Thorough</w:t>
      </w:r>
      <w:r>
        <w:rPr>
          <w:spacing w:val="-8"/>
          <w:sz w:val="24"/>
        </w:rPr>
        <w:t xml:space="preserve"> </w:t>
      </w:r>
      <w:r>
        <w:rPr>
          <w:sz w:val="24"/>
        </w:rPr>
        <w:t>knowledge</w:t>
      </w:r>
      <w:r>
        <w:rPr>
          <w:spacing w:val="-8"/>
          <w:sz w:val="24"/>
        </w:rPr>
        <w:t xml:space="preserve"> </w:t>
      </w:r>
      <w:r>
        <w:rPr>
          <w:sz w:val="24"/>
        </w:rPr>
        <w:t>of</w:t>
      </w:r>
      <w:r>
        <w:rPr>
          <w:spacing w:val="-8"/>
          <w:sz w:val="24"/>
        </w:rPr>
        <w:t xml:space="preserve"> </w:t>
      </w:r>
      <w:r>
        <w:rPr>
          <w:sz w:val="24"/>
        </w:rPr>
        <w:t>the</w:t>
      </w:r>
      <w:r>
        <w:rPr>
          <w:spacing w:val="-8"/>
          <w:sz w:val="24"/>
        </w:rPr>
        <w:t xml:space="preserve"> </w:t>
      </w:r>
      <w:r>
        <w:rPr>
          <w:sz w:val="24"/>
        </w:rPr>
        <w:t>pharmacology,</w:t>
      </w:r>
      <w:r>
        <w:rPr>
          <w:spacing w:val="-8"/>
          <w:sz w:val="24"/>
        </w:rPr>
        <w:t xml:space="preserve"> </w:t>
      </w:r>
      <w:r>
        <w:rPr>
          <w:sz w:val="24"/>
        </w:rPr>
        <w:t>contraindications,</w:t>
      </w:r>
      <w:r>
        <w:rPr>
          <w:spacing w:val="-8"/>
          <w:sz w:val="24"/>
        </w:rPr>
        <w:t xml:space="preserve"> </w:t>
      </w:r>
      <w:r>
        <w:rPr>
          <w:sz w:val="24"/>
        </w:rPr>
        <w:t>and</w:t>
      </w:r>
      <w:r>
        <w:rPr>
          <w:spacing w:val="-8"/>
          <w:sz w:val="24"/>
        </w:rPr>
        <w:t xml:space="preserve"> </w:t>
      </w:r>
      <w:r>
        <w:rPr>
          <w:sz w:val="24"/>
        </w:rPr>
        <w:t>adverse</w:t>
      </w:r>
      <w:r>
        <w:rPr>
          <w:spacing w:val="-8"/>
          <w:sz w:val="24"/>
        </w:rPr>
        <w:t xml:space="preserve"> </w:t>
      </w:r>
      <w:r>
        <w:rPr>
          <w:sz w:val="24"/>
        </w:rPr>
        <w:t>effects of medical therapy of glaucoma</w:t>
      </w:r>
    </w:p>
    <w:p w:rsidR="003E4C7A" w:rsidRDefault="0040715D">
      <w:pPr>
        <w:pStyle w:val="ListParagraph"/>
        <w:numPr>
          <w:ilvl w:val="0"/>
          <w:numId w:val="26"/>
        </w:numPr>
        <w:tabs>
          <w:tab w:val="left" w:pos="1759"/>
        </w:tabs>
        <w:ind w:left="1759" w:hanging="359"/>
        <w:rPr>
          <w:sz w:val="24"/>
        </w:rPr>
      </w:pPr>
      <w:r>
        <w:rPr>
          <w:sz w:val="24"/>
        </w:rPr>
        <w:t xml:space="preserve">Understanding of the epidemiology of </w:t>
      </w:r>
      <w:r>
        <w:rPr>
          <w:spacing w:val="-2"/>
          <w:sz w:val="24"/>
        </w:rPr>
        <w:t>glaucoma</w:t>
      </w:r>
    </w:p>
    <w:p w:rsidR="003E4C7A" w:rsidRDefault="0040715D">
      <w:pPr>
        <w:pStyle w:val="ListParagraph"/>
        <w:numPr>
          <w:ilvl w:val="0"/>
          <w:numId w:val="26"/>
        </w:numPr>
        <w:tabs>
          <w:tab w:val="left" w:pos="1760"/>
        </w:tabs>
        <w:ind w:right="1287"/>
        <w:rPr>
          <w:sz w:val="24"/>
        </w:rPr>
      </w:pPr>
      <w:r>
        <w:rPr>
          <w:sz w:val="24"/>
        </w:rPr>
        <w:t>Comprehension</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key</w:t>
      </w:r>
      <w:r>
        <w:rPr>
          <w:spacing w:val="-4"/>
          <w:sz w:val="24"/>
        </w:rPr>
        <w:t xml:space="preserve"> </w:t>
      </w:r>
      <w:r>
        <w:rPr>
          <w:sz w:val="24"/>
        </w:rPr>
        <w:t>problems</w:t>
      </w:r>
      <w:r>
        <w:rPr>
          <w:spacing w:val="-4"/>
          <w:sz w:val="24"/>
        </w:rPr>
        <w:t xml:space="preserve"> </w:t>
      </w:r>
      <w:r>
        <w:rPr>
          <w:sz w:val="24"/>
        </w:rPr>
        <w:t>in</w:t>
      </w:r>
      <w:r>
        <w:rPr>
          <w:spacing w:val="-4"/>
          <w:sz w:val="24"/>
        </w:rPr>
        <w:t xml:space="preserve"> </w:t>
      </w:r>
      <w:r>
        <w:rPr>
          <w:sz w:val="24"/>
        </w:rPr>
        <w:t>compliance</w:t>
      </w:r>
      <w:r>
        <w:rPr>
          <w:spacing w:val="-4"/>
          <w:sz w:val="24"/>
        </w:rPr>
        <w:t xml:space="preserve"> </w:t>
      </w:r>
      <w:r>
        <w:rPr>
          <w:sz w:val="24"/>
        </w:rPr>
        <w:t>as</w:t>
      </w:r>
      <w:r>
        <w:rPr>
          <w:spacing w:val="-4"/>
          <w:sz w:val="24"/>
        </w:rPr>
        <w:t xml:space="preserve"> </w:t>
      </w:r>
      <w:r>
        <w:rPr>
          <w:sz w:val="24"/>
        </w:rPr>
        <w:t>well</w:t>
      </w:r>
      <w:r>
        <w:rPr>
          <w:spacing w:val="-4"/>
          <w:sz w:val="24"/>
        </w:rPr>
        <w:t xml:space="preserve"> </w:t>
      </w:r>
      <w:r>
        <w:rPr>
          <w:sz w:val="24"/>
        </w:rPr>
        <w:t>as</w:t>
      </w:r>
      <w:r>
        <w:rPr>
          <w:spacing w:val="-4"/>
          <w:sz w:val="24"/>
        </w:rPr>
        <w:t xml:space="preserve"> </w:t>
      </w:r>
      <w:r>
        <w:rPr>
          <w:sz w:val="24"/>
        </w:rPr>
        <w:t>basic</w:t>
      </w:r>
      <w:r>
        <w:rPr>
          <w:spacing w:val="-4"/>
          <w:sz w:val="24"/>
        </w:rPr>
        <w:t xml:space="preserve"> </w:t>
      </w:r>
      <w:r>
        <w:rPr>
          <w:sz w:val="24"/>
        </w:rPr>
        <w:t>strategies</w:t>
      </w:r>
      <w:r>
        <w:rPr>
          <w:spacing w:val="-4"/>
          <w:sz w:val="24"/>
        </w:rPr>
        <w:t xml:space="preserve"> </w:t>
      </w:r>
      <w:r>
        <w:rPr>
          <w:sz w:val="24"/>
        </w:rPr>
        <w:t>to improve compliance</w:t>
      </w:r>
    </w:p>
    <w:p w:rsidR="003E4C7A" w:rsidRDefault="0040715D">
      <w:pPr>
        <w:pStyle w:val="ListParagraph"/>
        <w:numPr>
          <w:ilvl w:val="0"/>
          <w:numId w:val="26"/>
        </w:numPr>
        <w:tabs>
          <w:tab w:val="left" w:pos="1759"/>
        </w:tabs>
        <w:ind w:left="1759" w:hanging="359"/>
        <w:rPr>
          <w:sz w:val="24"/>
        </w:rPr>
      </w:pPr>
      <w:r>
        <w:rPr>
          <w:sz w:val="24"/>
        </w:rPr>
        <w:t>To</w:t>
      </w:r>
      <w:r>
        <w:rPr>
          <w:spacing w:val="-4"/>
          <w:sz w:val="24"/>
        </w:rPr>
        <w:t xml:space="preserve"> </w:t>
      </w:r>
      <w:r>
        <w:rPr>
          <w:sz w:val="24"/>
        </w:rPr>
        <w:t>perform</w:t>
      </w:r>
      <w:r>
        <w:rPr>
          <w:spacing w:val="-4"/>
          <w:sz w:val="24"/>
        </w:rPr>
        <w:t xml:space="preserve"> </w:t>
      </w:r>
      <w:r>
        <w:rPr>
          <w:sz w:val="24"/>
        </w:rPr>
        <w:t>tonometry</w:t>
      </w:r>
      <w:r>
        <w:rPr>
          <w:spacing w:val="-4"/>
          <w:sz w:val="24"/>
        </w:rPr>
        <w:t xml:space="preserve"> </w:t>
      </w:r>
      <w:r>
        <w:rPr>
          <w:sz w:val="24"/>
        </w:rPr>
        <w:t>(e.g.,</w:t>
      </w:r>
      <w:r>
        <w:rPr>
          <w:spacing w:val="-4"/>
          <w:sz w:val="24"/>
        </w:rPr>
        <w:t xml:space="preserve"> </w:t>
      </w:r>
      <w:r>
        <w:rPr>
          <w:sz w:val="24"/>
        </w:rPr>
        <w:t>applanation,</w:t>
      </w:r>
      <w:r>
        <w:rPr>
          <w:spacing w:val="-4"/>
          <w:sz w:val="24"/>
        </w:rPr>
        <w:t xml:space="preserve"> </w:t>
      </w:r>
      <w:proofErr w:type="spellStart"/>
      <w:r>
        <w:rPr>
          <w:sz w:val="24"/>
        </w:rPr>
        <w:t>tonopen</w:t>
      </w:r>
      <w:proofErr w:type="spellEnd"/>
      <w:r>
        <w:rPr>
          <w:sz w:val="24"/>
        </w:rPr>
        <w:t>,</w:t>
      </w:r>
      <w:r>
        <w:rPr>
          <w:spacing w:val="-4"/>
          <w:sz w:val="24"/>
        </w:rPr>
        <w:t xml:space="preserve"> </w:t>
      </w:r>
      <w:r>
        <w:rPr>
          <w:sz w:val="24"/>
        </w:rPr>
        <w:t>Schiotz,</w:t>
      </w:r>
      <w:r>
        <w:rPr>
          <w:spacing w:val="-3"/>
          <w:sz w:val="24"/>
        </w:rPr>
        <w:t xml:space="preserve"> </w:t>
      </w:r>
      <w:r>
        <w:rPr>
          <w:spacing w:val="-2"/>
          <w:sz w:val="24"/>
        </w:rPr>
        <w:t>pneumotonometry).</w:t>
      </w:r>
    </w:p>
    <w:p w:rsidR="003E4C7A" w:rsidRDefault="003E4C7A">
      <w:pPr>
        <w:pStyle w:val="BodyText"/>
        <w:ind w:left="0" w:firstLine="0"/>
      </w:pPr>
    </w:p>
    <w:p w:rsidR="003E4C7A" w:rsidRDefault="003E4C7A">
      <w:pPr>
        <w:pStyle w:val="BodyText"/>
        <w:spacing w:before="44"/>
        <w:ind w:left="0" w:firstLine="0"/>
      </w:pPr>
    </w:p>
    <w:p w:rsidR="003E4C7A" w:rsidRDefault="0040715D">
      <w:pPr>
        <w:pStyle w:val="Heading3"/>
        <w:numPr>
          <w:ilvl w:val="1"/>
          <w:numId w:val="30"/>
        </w:numPr>
        <w:tabs>
          <w:tab w:val="left" w:pos="1758"/>
        </w:tabs>
        <w:ind w:left="1758" w:hanging="358"/>
      </w:pPr>
      <w:r>
        <w:rPr>
          <w:color w:val="424242"/>
        </w:rPr>
        <w:t>SURGICAL</w:t>
      </w:r>
      <w:r>
        <w:rPr>
          <w:color w:val="424242"/>
          <w:spacing w:val="-8"/>
        </w:rPr>
        <w:t xml:space="preserve"> </w:t>
      </w:r>
      <w:r>
        <w:rPr>
          <w:color w:val="424242"/>
          <w:spacing w:val="-2"/>
        </w:rPr>
        <w:t>SKILLS</w:t>
      </w:r>
    </w:p>
    <w:p w:rsidR="003E4C7A" w:rsidRDefault="0040715D">
      <w:pPr>
        <w:pStyle w:val="BodyText"/>
        <w:spacing w:before="280"/>
        <w:ind w:right="1185" w:firstLine="0"/>
      </w:pPr>
      <w:r>
        <w:t>Surgical cases must be entered into the logbook.</w:t>
      </w:r>
      <w:r>
        <w:rPr>
          <w:spacing w:val="40"/>
        </w:rPr>
        <w:t xml:space="preserve"> </w:t>
      </w:r>
      <w:r>
        <w:t>Timely completion of appropriate documentation—including signing of operative and other notes—is expected.</w:t>
      </w:r>
      <w:r>
        <w:rPr>
          <w:spacing w:val="40"/>
        </w:rPr>
        <w:t xml:space="preserve"> </w:t>
      </w:r>
      <w:r>
        <w:t>Residents</w:t>
      </w:r>
      <w:r>
        <w:rPr>
          <w:spacing w:val="-3"/>
        </w:rPr>
        <w:t xml:space="preserve"> </w:t>
      </w:r>
      <w:r>
        <w:t>who</w:t>
      </w:r>
      <w:r>
        <w:rPr>
          <w:spacing w:val="-3"/>
        </w:rPr>
        <w:t xml:space="preserve"> </w:t>
      </w:r>
      <w:r>
        <w:t>have</w:t>
      </w:r>
      <w:r>
        <w:rPr>
          <w:spacing w:val="-3"/>
        </w:rPr>
        <w:t xml:space="preserve"> </w:t>
      </w:r>
      <w:r>
        <w:t>not</w:t>
      </w:r>
      <w:r>
        <w:rPr>
          <w:spacing w:val="-3"/>
        </w:rPr>
        <w:t xml:space="preserve"> </w:t>
      </w:r>
      <w:r>
        <w:t>made</w:t>
      </w:r>
      <w:r>
        <w:rPr>
          <w:spacing w:val="-3"/>
        </w:rPr>
        <w:t xml:space="preserve"> </w:t>
      </w:r>
      <w:r>
        <w:t>an</w:t>
      </w:r>
      <w:r>
        <w:rPr>
          <w:spacing w:val="-3"/>
        </w:rPr>
        <w:t xml:space="preserve"> </w:t>
      </w:r>
      <w:r>
        <w:t>entry</w:t>
      </w:r>
      <w:r>
        <w:rPr>
          <w:spacing w:val="-3"/>
        </w:rPr>
        <w:t xml:space="preserve"> </w:t>
      </w:r>
      <w:r>
        <w:t>in</w:t>
      </w:r>
      <w:r>
        <w:rPr>
          <w:spacing w:val="-3"/>
        </w:rPr>
        <w:t xml:space="preserve"> </w:t>
      </w:r>
      <w:r>
        <w:t>more</w:t>
      </w:r>
      <w:r>
        <w:rPr>
          <w:spacing w:val="-3"/>
        </w:rPr>
        <w:t xml:space="preserve"> </w:t>
      </w:r>
      <w:r>
        <w:t>than</w:t>
      </w:r>
      <w:r>
        <w:rPr>
          <w:spacing w:val="-3"/>
        </w:rPr>
        <w:t xml:space="preserve"> </w:t>
      </w:r>
      <w:r>
        <w:t>a</w:t>
      </w:r>
      <w:r>
        <w:rPr>
          <w:spacing w:val="-3"/>
        </w:rPr>
        <w:t xml:space="preserve"> </w:t>
      </w:r>
      <w:r>
        <w:t>month</w:t>
      </w:r>
      <w:r>
        <w:rPr>
          <w:spacing w:val="-3"/>
        </w:rPr>
        <w:t xml:space="preserve"> </w:t>
      </w:r>
      <w:r>
        <w:t>may</w:t>
      </w:r>
      <w:r>
        <w:rPr>
          <w:spacing w:val="-3"/>
        </w:rPr>
        <w:t xml:space="preserve"> </w:t>
      </w:r>
      <w:r>
        <w:t>not go to the operating room except in emergencies.</w:t>
      </w:r>
    </w:p>
    <w:p w:rsidR="003E4C7A" w:rsidRDefault="003E4C7A">
      <w:pPr>
        <w:pStyle w:val="BodyText"/>
        <w:spacing w:before="4"/>
        <w:ind w:left="0" w:firstLine="0"/>
      </w:pPr>
    </w:p>
    <w:p w:rsidR="003E4C7A" w:rsidRDefault="0040715D">
      <w:pPr>
        <w:pStyle w:val="ListParagraph"/>
        <w:numPr>
          <w:ilvl w:val="0"/>
          <w:numId w:val="26"/>
        </w:numPr>
        <w:tabs>
          <w:tab w:val="left" w:pos="1760"/>
        </w:tabs>
        <w:ind w:right="1366"/>
        <w:rPr>
          <w:sz w:val="24"/>
        </w:rPr>
      </w:pPr>
      <w:r>
        <w:rPr>
          <w:sz w:val="24"/>
        </w:rPr>
        <w:t>To describe indications for performance of, and complications of common anterior segment surgery, (e.g., cataract extraction, trabeculectomy, peripheral iridectomy).</w:t>
      </w:r>
      <w:r>
        <w:rPr>
          <w:spacing w:val="-6"/>
          <w:sz w:val="24"/>
        </w:rPr>
        <w:t xml:space="preserve"> </w:t>
      </w:r>
      <w:r>
        <w:rPr>
          <w:sz w:val="24"/>
        </w:rPr>
        <w:t>Knowledge</w:t>
      </w:r>
      <w:r>
        <w:rPr>
          <w:spacing w:val="-6"/>
          <w:sz w:val="24"/>
        </w:rPr>
        <w:t xml:space="preserve"> </w:t>
      </w:r>
      <w:r>
        <w:rPr>
          <w:sz w:val="24"/>
        </w:rPr>
        <w:t>of</w:t>
      </w:r>
      <w:r>
        <w:rPr>
          <w:spacing w:val="-6"/>
          <w:sz w:val="24"/>
        </w:rPr>
        <w:t xml:space="preserve"> </w:t>
      </w:r>
      <w:r>
        <w:rPr>
          <w:sz w:val="24"/>
        </w:rPr>
        <w:t>ophthalmic</w:t>
      </w:r>
      <w:r>
        <w:rPr>
          <w:spacing w:val="-6"/>
          <w:sz w:val="24"/>
        </w:rPr>
        <w:t xml:space="preserve"> </w:t>
      </w:r>
      <w:r>
        <w:rPr>
          <w:sz w:val="24"/>
        </w:rPr>
        <w:t>surgical</w:t>
      </w:r>
      <w:r>
        <w:rPr>
          <w:spacing w:val="-6"/>
          <w:sz w:val="24"/>
        </w:rPr>
        <w:t xml:space="preserve"> </w:t>
      </w:r>
      <w:r>
        <w:rPr>
          <w:sz w:val="24"/>
        </w:rPr>
        <w:t>proc</w:t>
      </w:r>
      <w:r>
        <w:rPr>
          <w:sz w:val="24"/>
        </w:rPr>
        <w:t>edures,</w:t>
      </w:r>
      <w:r>
        <w:rPr>
          <w:spacing w:val="-6"/>
          <w:sz w:val="24"/>
        </w:rPr>
        <w:t xml:space="preserve"> </w:t>
      </w:r>
      <w:r>
        <w:rPr>
          <w:sz w:val="24"/>
        </w:rPr>
        <w:t>including</w:t>
      </w:r>
      <w:r>
        <w:rPr>
          <w:spacing w:val="-6"/>
          <w:sz w:val="24"/>
        </w:rPr>
        <w:t xml:space="preserve"> </w:t>
      </w:r>
      <w:r>
        <w:rPr>
          <w:sz w:val="24"/>
        </w:rPr>
        <w:t>indications and management of complications.</w:t>
      </w:r>
    </w:p>
    <w:p w:rsidR="003E4C7A" w:rsidRDefault="0040715D">
      <w:pPr>
        <w:pStyle w:val="ListParagraph"/>
        <w:numPr>
          <w:ilvl w:val="0"/>
          <w:numId w:val="26"/>
        </w:numPr>
        <w:tabs>
          <w:tab w:val="left" w:pos="1760"/>
        </w:tabs>
        <w:ind w:right="1353"/>
        <w:rPr>
          <w:sz w:val="24"/>
        </w:rPr>
      </w:pPr>
      <w:r>
        <w:rPr>
          <w:sz w:val="24"/>
        </w:rPr>
        <w:t>To perform minor external and adnexal surgical procedures (e.g., chalazion excision,</w:t>
      </w:r>
      <w:r>
        <w:rPr>
          <w:spacing w:val="-4"/>
          <w:sz w:val="24"/>
        </w:rPr>
        <w:t xml:space="preserve"> </w:t>
      </w:r>
      <w:r>
        <w:rPr>
          <w:sz w:val="24"/>
        </w:rPr>
        <w:t>corneal</w:t>
      </w:r>
      <w:r>
        <w:rPr>
          <w:spacing w:val="-4"/>
          <w:sz w:val="24"/>
        </w:rPr>
        <w:t xml:space="preserve"> </w:t>
      </w:r>
      <w:r>
        <w:rPr>
          <w:sz w:val="24"/>
        </w:rPr>
        <w:t>foreign</w:t>
      </w:r>
      <w:r>
        <w:rPr>
          <w:spacing w:val="-4"/>
          <w:sz w:val="24"/>
        </w:rPr>
        <w:t xml:space="preserve"> </w:t>
      </w:r>
      <w:r>
        <w:rPr>
          <w:sz w:val="24"/>
        </w:rPr>
        <w:t>body</w:t>
      </w:r>
      <w:r>
        <w:rPr>
          <w:spacing w:val="-4"/>
          <w:sz w:val="24"/>
        </w:rPr>
        <w:t xml:space="preserve"> </w:t>
      </w:r>
      <w:r>
        <w:rPr>
          <w:sz w:val="24"/>
        </w:rPr>
        <w:t>removal,</w:t>
      </w:r>
      <w:r>
        <w:rPr>
          <w:spacing w:val="-4"/>
          <w:sz w:val="24"/>
        </w:rPr>
        <w:t xml:space="preserve"> </w:t>
      </w:r>
      <w:r>
        <w:rPr>
          <w:sz w:val="24"/>
        </w:rPr>
        <w:t>removal</w:t>
      </w:r>
      <w:r>
        <w:rPr>
          <w:spacing w:val="-4"/>
          <w:sz w:val="24"/>
        </w:rPr>
        <w:t xml:space="preserve"> </w:t>
      </w:r>
      <w:r>
        <w:rPr>
          <w:sz w:val="24"/>
        </w:rPr>
        <w:t>of</w:t>
      </w:r>
      <w:r>
        <w:rPr>
          <w:spacing w:val="-4"/>
          <w:sz w:val="24"/>
        </w:rPr>
        <w:t xml:space="preserve"> </w:t>
      </w:r>
      <w:r>
        <w:rPr>
          <w:sz w:val="24"/>
        </w:rPr>
        <w:t>a</w:t>
      </w:r>
      <w:r>
        <w:rPr>
          <w:spacing w:val="-4"/>
          <w:sz w:val="24"/>
        </w:rPr>
        <w:t xml:space="preserve"> </w:t>
      </w:r>
      <w:r>
        <w:rPr>
          <w:sz w:val="24"/>
        </w:rPr>
        <w:t>rust</w:t>
      </w:r>
      <w:r>
        <w:rPr>
          <w:spacing w:val="-4"/>
          <w:sz w:val="24"/>
        </w:rPr>
        <w:t xml:space="preserve"> </w:t>
      </w:r>
      <w:r>
        <w:rPr>
          <w:sz w:val="24"/>
        </w:rPr>
        <w:t>ring,</w:t>
      </w:r>
      <w:r>
        <w:rPr>
          <w:spacing w:val="-4"/>
          <w:sz w:val="24"/>
        </w:rPr>
        <w:t xml:space="preserve"> </w:t>
      </w:r>
      <w:r>
        <w:rPr>
          <w:sz w:val="24"/>
        </w:rPr>
        <w:t>corneal</w:t>
      </w:r>
      <w:r>
        <w:rPr>
          <w:spacing w:val="-4"/>
          <w:sz w:val="24"/>
        </w:rPr>
        <w:t xml:space="preserve"> </w:t>
      </w:r>
      <w:r>
        <w:rPr>
          <w:sz w:val="24"/>
        </w:rPr>
        <w:t>scraping, lash epilation, conjunctival peritom</w:t>
      </w:r>
      <w:r>
        <w:rPr>
          <w:sz w:val="24"/>
        </w:rPr>
        <w:t>y and flap)</w:t>
      </w:r>
    </w:p>
    <w:p w:rsidR="003E4C7A" w:rsidRDefault="0040715D">
      <w:pPr>
        <w:pStyle w:val="ListParagraph"/>
        <w:numPr>
          <w:ilvl w:val="0"/>
          <w:numId w:val="26"/>
        </w:numPr>
        <w:tabs>
          <w:tab w:val="left" w:pos="1759"/>
        </w:tabs>
        <w:ind w:left="1759" w:hanging="359"/>
        <w:rPr>
          <w:sz w:val="24"/>
        </w:rPr>
      </w:pPr>
      <w:r>
        <w:rPr>
          <w:sz w:val="24"/>
        </w:rPr>
        <w:t xml:space="preserve">Perform planned extracapsular cataract </w:t>
      </w:r>
      <w:r>
        <w:rPr>
          <w:spacing w:val="-2"/>
          <w:sz w:val="24"/>
        </w:rPr>
        <w:t>extractions.</w:t>
      </w:r>
    </w:p>
    <w:p w:rsidR="003E4C7A" w:rsidRDefault="0040715D">
      <w:pPr>
        <w:pStyle w:val="ListParagraph"/>
        <w:numPr>
          <w:ilvl w:val="0"/>
          <w:numId w:val="26"/>
        </w:numPr>
        <w:tabs>
          <w:tab w:val="left" w:pos="1760"/>
        </w:tabs>
        <w:ind w:right="1712"/>
        <w:rPr>
          <w:sz w:val="24"/>
        </w:rPr>
      </w:pPr>
      <w:r>
        <w:rPr>
          <w:sz w:val="24"/>
        </w:rPr>
        <w:t>Manage</w:t>
      </w:r>
      <w:r>
        <w:rPr>
          <w:spacing w:val="-5"/>
          <w:sz w:val="24"/>
        </w:rPr>
        <w:t xml:space="preserve"> </w:t>
      </w:r>
      <w:r>
        <w:rPr>
          <w:sz w:val="24"/>
        </w:rPr>
        <w:t>postoperative</w:t>
      </w:r>
      <w:r>
        <w:rPr>
          <w:spacing w:val="-5"/>
          <w:sz w:val="24"/>
        </w:rPr>
        <w:t xml:space="preserve"> </w:t>
      </w:r>
      <w:r>
        <w:rPr>
          <w:sz w:val="24"/>
        </w:rPr>
        <w:t>care</w:t>
      </w:r>
      <w:r>
        <w:rPr>
          <w:spacing w:val="-5"/>
          <w:sz w:val="24"/>
        </w:rPr>
        <w:t xml:space="preserve"> </w:t>
      </w:r>
      <w:r>
        <w:rPr>
          <w:sz w:val="24"/>
        </w:rPr>
        <w:t>with</w:t>
      </w:r>
      <w:r>
        <w:rPr>
          <w:spacing w:val="-5"/>
          <w:sz w:val="24"/>
        </w:rPr>
        <w:t xml:space="preserve"> </w:t>
      </w:r>
      <w:r>
        <w:rPr>
          <w:sz w:val="24"/>
        </w:rPr>
        <w:t>the</w:t>
      </w:r>
      <w:r>
        <w:rPr>
          <w:spacing w:val="-5"/>
          <w:sz w:val="24"/>
        </w:rPr>
        <w:t xml:space="preserve"> </w:t>
      </w:r>
      <w:r>
        <w:rPr>
          <w:sz w:val="24"/>
        </w:rPr>
        <w:t>appropriate</w:t>
      </w:r>
      <w:r>
        <w:rPr>
          <w:spacing w:val="-5"/>
          <w:sz w:val="24"/>
        </w:rPr>
        <w:t xml:space="preserve"> </w:t>
      </w:r>
      <w:r>
        <w:rPr>
          <w:sz w:val="24"/>
        </w:rPr>
        <w:t>supervision</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 xml:space="preserve">attending </w:t>
      </w:r>
      <w:r>
        <w:rPr>
          <w:spacing w:val="-2"/>
          <w:sz w:val="24"/>
        </w:rPr>
        <w:t>physician.</w:t>
      </w:r>
    </w:p>
    <w:p w:rsidR="003E4C7A" w:rsidRDefault="0040715D">
      <w:pPr>
        <w:pStyle w:val="ListParagraph"/>
        <w:numPr>
          <w:ilvl w:val="0"/>
          <w:numId w:val="26"/>
        </w:numPr>
        <w:tabs>
          <w:tab w:val="left" w:pos="1759"/>
        </w:tabs>
        <w:ind w:left="1759" w:hanging="359"/>
        <w:rPr>
          <w:sz w:val="24"/>
        </w:rPr>
      </w:pPr>
      <w:r>
        <w:rPr>
          <w:sz w:val="24"/>
        </w:rPr>
        <w:t xml:space="preserve">Dexterity adequate to perform microsurgical manipulations </w:t>
      </w:r>
      <w:r>
        <w:rPr>
          <w:spacing w:val="-2"/>
          <w:sz w:val="24"/>
        </w:rPr>
        <w:t>skillfully.</w:t>
      </w:r>
    </w:p>
    <w:p w:rsidR="003E4C7A" w:rsidRDefault="0040715D">
      <w:pPr>
        <w:pStyle w:val="ListParagraph"/>
        <w:numPr>
          <w:ilvl w:val="1"/>
          <w:numId w:val="26"/>
        </w:numPr>
        <w:tabs>
          <w:tab w:val="left" w:pos="2480"/>
        </w:tabs>
        <w:ind w:right="1367"/>
        <w:rPr>
          <w:sz w:val="24"/>
        </w:rPr>
      </w:pPr>
      <w:r>
        <w:rPr>
          <w:sz w:val="24"/>
        </w:rPr>
        <w:t>To</w:t>
      </w:r>
      <w:r>
        <w:rPr>
          <w:spacing w:val="-7"/>
          <w:sz w:val="24"/>
        </w:rPr>
        <w:t xml:space="preserve"> </w:t>
      </w:r>
      <w:r>
        <w:rPr>
          <w:sz w:val="24"/>
        </w:rPr>
        <w:t>perform</w:t>
      </w:r>
      <w:r>
        <w:rPr>
          <w:spacing w:val="-7"/>
          <w:sz w:val="24"/>
        </w:rPr>
        <w:t xml:space="preserve"> </w:t>
      </w:r>
      <w:r>
        <w:rPr>
          <w:sz w:val="24"/>
        </w:rPr>
        <w:t>basic</w:t>
      </w:r>
      <w:r>
        <w:rPr>
          <w:spacing w:val="-7"/>
          <w:sz w:val="24"/>
        </w:rPr>
        <w:t xml:space="preserve"> </w:t>
      </w:r>
      <w:r>
        <w:rPr>
          <w:sz w:val="24"/>
        </w:rPr>
        <w:t>steps</w:t>
      </w:r>
      <w:r>
        <w:rPr>
          <w:spacing w:val="-7"/>
          <w:sz w:val="24"/>
        </w:rPr>
        <w:t xml:space="preserve"> </w:t>
      </w:r>
      <w:r>
        <w:rPr>
          <w:sz w:val="24"/>
        </w:rPr>
        <w:t>of</w:t>
      </w:r>
      <w:r>
        <w:rPr>
          <w:spacing w:val="-7"/>
          <w:sz w:val="24"/>
        </w:rPr>
        <w:t xml:space="preserve"> </w:t>
      </w:r>
      <w:r>
        <w:rPr>
          <w:sz w:val="24"/>
        </w:rPr>
        <w:t>cataract</w:t>
      </w:r>
      <w:r>
        <w:rPr>
          <w:spacing w:val="-7"/>
          <w:sz w:val="24"/>
        </w:rPr>
        <w:t xml:space="preserve"> </w:t>
      </w:r>
      <w:r>
        <w:rPr>
          <w:sz w:val="24"/>
        </w:rPr>
        <w:t>surgery</w:t>
      </w:r>
      <w:r>
        <w:rPr>
          <w:spacing w:val="-7"/>
          <w:sz w:val="24"/>
        </w:rPr>
        <w:t xml:space="preserve"> </w:t>
      </w:r>
      <w:r>
        <w:rPr>
          <w:sz w:val="24"/>
        </w:rPr>
        <w:t>(e.g.,</w:t>
      </w:r>
      <w:r>
        <w:rPr>
          <w:spacing w:val="-7"/>
          <w:sz w:val="24"/>
        </w:rPr>
        <w:t xml:space="preserve"> </w:t>
      </w:r>
      <w:r>
        <w:rPr>
          <w:sz w:val="24"/>
        </w:rPr>
        <w:t>incision,</w:t>
      </w:r>
      <w:r>
        <w:rPr>
          <w:spacing w:val="-7"/>
          <w:sz w:val="24"/>
        </w:rPr>
        <w:t xml:space="preserve"> </w:t>
      </w:r>
      <w:r>
        <w:rPr>
          <w:sz w:val="24"/>
        </w:rPr>
        <w:t>wound</w:t>
      </w:r>
      <w:r>
        <w:rPr>
          <w:spacing w:val="-7"/>
          <w:sz w:val="24"/>
        </w:rPr>
        <w:t xml:space="preserve"> </w:t>
      </w:r>
      <w:r>
        <w:rPr>
          <w:sz w:val="24"/>
        </w:rPr>
        <w:t>closure) in</w:t>
      </w:r>
      <w:r>
        <w:rPr>
          <w:spacing w:val="-3"/>
          <w:sz w:val="24"/>
        </w:rPr>
        <w:t xml:space="preserve"> </w:t>
      </w:r>
      <w:r>
        <w:rPr>
          <w:sz w:val="24"/>
        </w:rPr>
        <w:t>the</w:t>
      </w:r>
      <w:r>
        <w:rPr>
          <w:spacing w:val="-3"/>
          <w:sz w:val="24"/>
        </w:rPr>
        <w:t xml:space="preserve"> </w:t>
      </w:r>
      <w:r>
        <w:rPr>
          <w:sz w:val="24"/>
        </w:rPr>
        <w:t>practice</w:t>
      </w:r>
      <w:r>
        <w:rPr>
          <w:spacing w:val="-3"/>
          <w:sz w:val="24"/>
        </w:rPr>
        <w:t xml:space="preserve"> </w:t>
      </w:r>
      <w:r>
        <w:rPr>
          <w:sz w:val="24"/>
        </w:rPr>
        <w:t>lab.</w:t>
      </w:r>
      <w:r>
        <w:rPr>
          <w:spacing w:val="-3"/>
          <w:sz w:val="24"/>
        </w:rPr>
        <w:t xml:space="preserve"> </w:t>
      </w:r>
      <w:r>
        <w:rPr>
          <w:sz w:val="24"/>
        </w:rPr>
        <w:t>This</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a</w:t>
      </w:r>
      <w:r>
        <w:rPr>
          <w:spacing w:val="-3"/>
          <w:sz w:val="24"/>
        </w:rPr>
        <w:t xml:space="preserve"> </w:t>
      </w:r>
      <w:r>
        <w:rPr>
          <w:sz w:val="24"/>
        </w:rPr>
        <w:t>gradual</w:t>
      </w:r>
      <w:r>
        <w:rPr>
          <w:spacing w:val="-3"/>
          <w:sz w:val="24"/>
        </w:rPr>
        <w:t xml:space="preserve"> </w:t>
      </w:r>
      <w:r>
        <w:rPr>
          <w:sz w:val="24"/>
        </w:rPr>
        <w:t>process</w:t>
      </w:r>
      <w:r>
        <w:rPr>
          <w:spacing w:val="-3"/>
          <w:sz w:val="24"/>
        </w:rPr>
        <w:t xml:space="preserve"> </w:t>
      </w:r>
      <w:r>
        <w:rPr>
          <w:sz w:val="24"/>
        </w:rPr>
        <w:t>and</w:t>
      </w:r>
      <w:r>
        <w:rPr>
          <w:spacing w:val="-3"/>
          <w:sz w:val="24"/>
        </w:rPr>
        <w:t xml:space="preserve"> </w:t>
      </w:r>
      <w:r>
        <w:rPr>
          <w:sz w:val="24"/>
        </w:rPr>
        <w:t>should</w:t>
      </w:r>
      <w:r>
        <w:rPr>
          <w:spacing w:val="-3"/>
          <w:sz w:val="24"/>
        </w:rPr>
        <w:t xml:space="preserve"> </w:t>
      </w:r>
      <w:r>
        <w:rPr>
          <w:sz w:val="24"/>
        </w:rPr>
        <w:t>occur</w:t>
      </w:r>
      <w:r>
        <w:rPr>
          <w:spacing w:val="-3"/>
          <w:sz w:val="24"/>
        </w:rPr>
        <w:t xml:space="preserve"> </w:t>
      </w:r>
      <w:r>
        <w:rPr>
          <w:sz w:val="24"/>
        </w:rPr>
        <w:t>when the resident has demonstrated adequate theoretical knowledge of the anatomy of the globe and suturing techniques.</w:t>
      </w:r>
    </w:p>
    <w:p w:rsidR="003E4C7A" w:rsidRDefault="0040715D">
      <w:pPr>
        <w:pStyle w:val="ListParagraph"/>
        <w:numPr>
          <w:ilvl w:val="1"/>
          <w:numId w:val="26"/>
        </w:numPr>
        <w:tabs>
          <w:tab w:val="left" w:pos="2480"/>
        </w:tabs>
        <w:ind w:right="1354"/>
        <w:rPr>
          <w:sz w:val="24"/>
        </w:rPr>
      </w:pPr>
      <w:r>
        <w:rPr>
          <w:sz w:val="24"/>
        </w:rPr>
        <w:t>To</w:t>
      </w:r>
      <w:r>
        <w:rPr>
          <w:spacing w:val="-6"/>
          <w:sz w:val="24"/>
        </w:rPr>
        <w:t xml:space="preserve"> </w:t>
      </w:r>
      <w:r>
        <w:rPr>
          <w:sz w:val="24"/>
        </w:rPr>
        <w:t>begin</w:t>
      </w:r>
      <w:r>
        <w:rPr>
          <w:spacing w:val="-6"/>
          <w:sz w:val="24"/>
        </w:rPr>
        <w:t xml:space="preserve"> </w:t>
      </w:r>
      <w:r>
        <w:rPr>
          <w:sz w:val="24"/>
        </w:rPr>
        <w:t>to</w:t>
      </w:r>
      <w:r>
        <w:rPr>
          <w:spacing w:val="-6"/>
          <w:sz w:val="24"/>
        </w:rPr>
        <w:t xml:space="preserve"> </w:t>
      </w:r>
      <w:r>
        <w:rPr>
          <w:sz w:val="24"/>
        </w:rPr>
        <w:t>perform</w:t>
      </w:r>
      <w:r>
        <w:rPr>
          <w:spacing w:val="-6"/>
          <w:sz w:val="24"/>
        </w:rPr>
        <w:t xml:space="preserve"> </w:t>
      </w:r>
      <w:r>
        <w:rPr>
          <w:sz w:val="24"/>
        </w:rPr>
        <w:t>the</w:t>
      </w:r>
      <w:r>
        <w:rPr>
          <w:spacing w:val="-6"/>
          <w:sz w:val="24"/>
        </w:rPr>
        <w:t xml:space="preserve"> </w:t>
      </w:r>
      <w:r>
        <w:rPr>
          <w:sz w:val="24"/>
        </w:rPr>
        <w:t>following</w:t>
      </w:r>
      <w:r>
        <w:rPr>
          <w:spacing w:val="-6"/>
          <w:sz w:val="24"/>
        </w:rPr>
        <w:t xml:space="preserve"> </w:t>
      </w:r>
      <w:r>
        <w:rPr>
          <w:sz w:val="24"/>
        </w:rPr>
        <w:t>steps</w:t>
      </w:r>
      <w:r>
        <w:rPr>
          <w:spacing w:val="-6"/>
          <w:sz w:val="24"/>
        </w:rPr>
        <w:t xml:space="preserve"> </w:t>
      </w:r>
      <w:r>
        <w:rPr>
          <w:sz w:val="24"/>
        </w:rPr>
        <w:t>of</w:t>
      </w:r>
      <w:r>
        <w:rPr>
          <w:spacing w:val="-6"/>
          <w:sz w:val="24"/>
        </w:rPr>
        <w:t xml:space="preserve"> </w:t>
      </w:r>
      <w:r>
        <w:rPr>
          <w:sz w:val="24"/>
        </w:rPr>
        <w:t>cataract</w:t>
      </w:r>
      <w:r>
        <w:rPr>
          <w:spacing w:val="-6"/>
          <w:sz w:val="24"/>
        </w:rPr>
        <w:t xml:space="preserve"> </w:t>
      </w:r>
      <w:r>
        <w:rPr>
          <w:sz w:val="24"/>
        </w:rPr>
        <w:t>surgery</w:t>
      </w:r>
      <w:r>
        <w:rPr>
          <w:spacing w:val="-6"/>
          <w:sz w:val="24"/>
        </w:rPr>
        <w:t xml:space="preserve"> </w:t>
      </w:r>
      <w:r>
        <w:rPr>
          <w:sz w:val="24"/>
        </w:rPr>
        <w:t>in</w:t>
      </w:r>
      <w:r>
        <w:rPr>
          <w:spacing w:val="-6"/>
          <w:sz w:val="24"/>
        </w:rPr>
        <w:t xml:space="preserve"> </w:t>
      </w:r>
      <w:r>
        <w:rPr>
          <w:sz w:val="24"/>
        </w:rPr>
        <w:t>the</w:t>
      </w:r>
      <w:r>
        <w:rPr>
          <w:spacing w:val="-6"/>
          <w:sz w:val="24"/>
        </w:rPr>
        <w:t xml:space="preserve"> </w:t>
      </w:r>
      <w:r>
        <w:rPr>
          <w:sz w:val="24"/>
        </w:rPr>
        <w:t>practice lab or under direct supervision, including any or all of the following:</w:t>
      </w:r>
    </w:p>
    <w:p w:rsidR="003E4C7A" w:rsidRDefault="0040715D">
      <w:pPr>
        <w:pStyle w:val="ListParagraph"/>
        <w:numPr>
          <w:ilvl w:val="2"/>
          <w:numId w:val="26"/>
        </w:numPr>
        <w:tabs>
          <w:tab w:val="left" w:pos="3199"/>
        </w:tabs>
        <w:ind w:left="3199" w:hanging="359"/>
        <w:rPr>
          <w:sz w:val="24"/>
        </w:rPr>
      </w:pPr>
      <w:r>
        <w:rPr>
          <w:sz w:val="24"/>
        </w:rPr>
        <w:t>Wound</w:t>
      </w:r>
      <w:r>
        <w:rPr>
          <w:spacing w:val="-5"/>
          <w:sz w:val="24"/>
        </w:rPr>
        <w:t xml:space="preserve"> </w:t>
      </w:r>
      <w:r>
        <w:rPr>
          <w:spacing w:val="-2"/>
          <w:sz w:val="24"/>
        </w:rPr>
        <w:t>construction</w:t>
      </w:r>
    </w:p>
    <w:p w:rsidR="003E4C7A" w:rsidRDefault="0040715D">
      <w:pPr>
        <w:pStyle w:val="ListParagraph"/>
        <w:numPr>
          <w:ilvl w:val="2"/>
          <w:numId w:val="26"/>
        </w:numPr>
        <w:tabs>
          <w:tab w:val="left" w:pos="3199"/>
        </w:tabs>
        <w:ind w:left="3199" w:hanging="359"/>
        <w:rPr>
          <w:sz w:val="24"/>
        </w:rPr>
      </w:pPr>
      <w:r>
        <w:rPr>
          <w:sz w:val="24"/>
        </w:rPr>
        <w:t xml:space="preserve">Anterior </w:t>
      </w:r>
      <w:r>
        <w:rPr>
          <w:spacing w:val="-2"/>
          <w:sz w:val="24"/>
        </w:rPr>
        <w:t>capsulotomy</w:t>
      </w:r>
    </w:p>
    <w:p w:rsidR="003E4C7A" w:rsidRDefault="0040715D">
      <w:pPr>
        <w:pStyle w:val="ListParagraph"/>
        <w:numPr>
          <w:ilvl w:val="2"/>
          <w:numId w:val="26"/>
        </w:numPr>
        <w:tabs>
          <w:tab w:val="left" w:pos="3199"/>
        </w:tabs>
        <w:ind w:left="3199" w:hanging="359"/>
        <w:rPr>
          <w:sz w:val="24"/>
        </w:rPr>
      </w:pPr>
      <w:r>
        <w:rPr>
          <w:sz w:val="24"/>
        </w:rPr>
        <w:t xml:space="preserve">Instillation and removal of </w:t>
      </w:r>
      <w:proofErr w:type="spellStart"/>
      <w:r>
        <w:rPr>
          <w:spacing w:val="-2"/>
          <w:sz w:val="24"/>
        </w:rPr>
        <w:t>viscoelastics</w:t>
      </w:r>
      <w:proofErr w:type="spellEnd"/>
    </w:p>
    <w:p w:rsidR="003E4C7A" w:rsidRDefault="0040715D">
      <w:pPr>
        <w:pStyle w:val="ListParagraph"/>
        <w:numPr>
          <w:ilvl w:val="2"/>
          <w:numId w:val="26"/>
        </w:numPr>
        <w:tabs>
          <w:tab w:val="left" w:pos="3199"/>
        </w:tabs>
        <w:ind w:left="3199" w:hanging="359"/>
        <w:rPr>
          <w:sz w:val="24"/>
        </w:rPr>
      </w:pPr>
      <w:r>
        <w:rPr>
          <w:sz w:val="24"/>
        </w:rPr>
        <w:t xml:space="preserve">Nucleus </w:t>
      </w:r>
      <w:r>
        <w:rPr>
          <w:spacing w:val="-2"/>
          <w:sz w:val="24"/>
        </w:rPr>
        <w:t>removal</w:t>
      </w:r>
    </w:p>
    <w:p w:rsidR="003E4C7A" w:rsidRDefault="0040715D">
      <w:pPr>
        <w:pStyle w:val="ListParagraph"/>
        <w:numPr>
          <w:ilvl w:val="2"/>
          <w:numId w:val="26"/>
        </w:numPr>
        <w:tabs>
          <w:tab w:val="left" w:pos="3199"/>
        </w:tabs>
        <w:ind w:left="3199" w:hanging="359"/>
        <w:rPr>
          <w:sz w:val="24"/>
        </w:rPr>
      </w:pPr>
      <w:r>
        <w:rPr>
          <w:sz w:val="24"/>
        </w:rPr>
        <w:t xml:space="preserve">Irrigation and </w:t>
      </w:r>
      <w:r>
        <w:rPr>
          <w:spacing w:val="-2"/>
          <w:sz w:val="24"/>
        </w:rPr>
        <w:t>aspiration</w:t>
      </w:r>
    </w:p>
    <w:p w:rsidR="003E4C7A" w:rsidRDefault="003E4C7A">
      <w:pPr>
        <w:rPr>
          <w:sz w:val="24"/>
        </w:rPr>
        <w:sectPr w:rsidR="003E4C7A">
          <w:pgSz w:w="12240" w:h="15840"/>
          <w:pgMar w:top="1360" w:right="280" w:bottom="280" w:left="400" w:header="720" w:footer="720" w:gutter="0"/>
          <w:cols w:space="720"/>
        </w:sectPr>
      </w:pPr>
    </w:p>
    <w:p w:rsidR="003E4C7A" w:rsidRDefault="0040715D">
      <w:pPr>
        <w:pStyle w:val="ListParagraph"/>
        <w:numPr>
          <w:ilvl w:val="2"/>
          <w:numId w:val="26"/>
        </w:numPr>
        <w:tabs>
          <w:tab w:val="left" w:pos="3199"/>
        </w:tabs>
        <w:spacing w:before="80"/>
        <w:ind w:left="3199" w:hanging="359"/>
        <w:rPr>
          <w:sz w:val="24"/>
        </w:rPr>
      </w:pPr>
      <w:r>
        <w:rPr>
          <w:sz w:val="24"/>
        </w:rPr>
        <w:lastRenderedPageBreak/>
        <w:t xml:space="preserve">IOL </w:t>
      </w:r>
      <w:r>
        <w:rPr>
          <w:spacing w:val="-2"/>
          <w:sz w:val="24"/>
        </w:rPr>
        <w:t>implantation</w:t>
      </w:r>
    </w:p>
    <w:p w:rsidR="003E4C7A" w:rsidRDefault="0040715D">
      <w:pPr>
        <w:pStyle w:val="ListParagraph"/>
        <w:numPr>
          <w:ilvl w:val="0"/>
          <w:numId w:val="26"/>
        </w:numPr>
        <w:tabs>
          <w:tab w:val="left" w:pos="1759"/>
        </w:tabs>
        <w:ind w:left="1759" w:hanging="359"/>
        <w:rPr>
          <w:sz w:val="24"/>
        </w:rPr>
      </w:pPr>
      <w:r>
        <w:rPr>
          <w:sz w:val="24"/>
        </w:rPr>
        <w:t xml:space="preserve">Observe at least 10 laser </w:t>
      </w:r>
      <w:r>
        <w:rPr>
          <w:spacing w:val="-2"/>
          <w:sz w:val="24"/>
        </w:rPr>
        <w:t>procedures</w:t>
      </w:r>
    </w:p>
    <w:p w:rsidR="003E4C7A" w:rsidRDefault="0040715D">
      <w:pPr>
        <w:pStyle w:val="ListParagraph"/>
        <w:numPr>
          <w:ilvl w:val="0"/>
          <w:numId w:val="26"/>
        </w:numPr>
        <w:tabs>
          <w:tab w:val="left" w:pos="1759"/>
        </w:tabs>
        <w:ind w:left="1759" w:hanging="359"/>
        <w:rPr>
          <w:sz w:val="24"/>
        </w:rPr>
      </w:pPr>
      <w:r>
        <w:rPr>
          <w:rFonts w:ascii="Arial" w:hAnsi="Arial"/>
          <w:b/>
          <w:sz w:val="24"/>
        </w:rPr>
        <w:t xml:space="preserve">By the end of rotation: </w:t>
      </w:r>
      <w:r>
        <w:rPr>
          <w:sz w:val="24"/>
        </w:rPr>
        <w:t xml:space="preserve">should be able to do Extracapsular cataract </w:t>
      </w:r>
      <w:r>
        <w:rPr>
          <w:spacing w:val="-2"/>
          <w:sz w:val="24"/>
        </w:rPr>
        <w:t>extraction</w:t>
      </w:r>
    </w:p>
    <w:p w:rsidR="003E4C7A" w:rsidRDefault="003E4C7A">
      <w:pPr>
        <w:rPr>
          <w:sz w:val="24"/>
        </w:rPr>
        <w:sectPr w:rsidR="003E4C7A">
          <w:pgSz w:w="12240" w:h="15840"/>
          <w:pgMar w:top="1360" w:right="280" w:bottom="280" w:left="400" w:header="720" w:footer="720" w:gutter="0"/>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0"/>
        <w:gridCol w:w="880"/>
        <w:gridCol w:w="900"/>
        <w:gridCol w:w="800"/>
        <w:gridCol w:w="940"/>
        <w:gridCol w:w="820"/>
        <w:gridCol w:w="960"/>
        <w:gridCol w:w="800"/>
        <w:gridCol w:w="1020"/>
        <w:gridCol w:w="1140"/>
      </w:tblGrid>
      <w:tr w:rsidR="003E4C7A">
        <w:trPr>
          <w:trHeight w:val="640"/>
        </w:trPr>
        <w:tc>
          <w:tcPr>
            <w:tcW w:w="3040" w:type="dxa"/>
            <w:vMerge w:val="restart"/>
          </w:tcPr>
          <w:p w:rsidR="003E4C7A" w:rsidRDefault="0040715D">
            <w:pPr>
              <w:pStyle w:val="TableParagraph"/>
              <w:spacing w:before="11"/>
              <w:ind w:left="100"/>
              <w:rPr>
                <w:rFonts w:ascii="Arial"/>
                <w:b/>
                <w:sz w:val="24"/>
              </w:rPr>
            </w:pPr>
            <w:r>
              <w:rPr>
                <w:rFonts w:ascii="Arial"/>
                <w:b/>
                <w:spacing w:val="-2"/>
                <w:sz w:val="24"/>
              </w:rPr>
              <w:lastRenderedPageBreak/>
              <w:t>SKILLS</w:t>
            </w:r>
          </w:p>
        </w:tc>
        <w:tc>
          <w:tcPr>
            <w:tcW w:w="1780" w:type="dxa"/>
            <w:gridSpan w:val="2"/>
          </w:tcPr>
          <w:p w:rsidR="003E4C7A" w:rsidRDefault="0040715D">
            <w:pPr>
              <w:pStyle w:val="TableParagraph"/>
              <w:spacing w:before="11"/>
              <w:ind w:left="105"/>
              <w:rPr>
                <w:rFonts w:ascii="Arial"/>
                <w:b/>
                <w:sz w:val="24"/>
              </w:rPr>
            </w:pPr>
            <w:r>
              <w:rPr>
                <w:rFonts w:ascii="Arial"/>
                <w:b/>
                <w:sz w:val="24"/>
              </w:rPr>
              <w:t xml:space="preserve">1st </w:t>
            </w:r>
            <w:r>
              <w:rPr>
                <w:rFonts w:ascii="Arial"/>
                <w:b/>
                <w:spacing w:val="-4"/>
                <w:sz w:val="24"/>
              </w:rPr>
              <w:t>WEEK</w:t>
            </w:r>
          </w:p>
        </w:tc>
        <w:tc>
          <w:tcPr>
            <w:tcW w:w="1740" w:type="dxa"/>
            <w:gridSpan w:val="2"/>
          </w:tcPr>
          <w:p w:rsidR="003E4C7A" w:rsidRDefault="0040715D">
            <w:pPr>
              <w:pStyle w:val="TableParagraph"/>
              <w:spacing w:before="11"/>
              <w:ind w:left="110"/>
              <w:rPr>
                <w:rFonts w:ascii="Arial"/>
                <w:b/>
                <w:sz w:val="24"/>
              </w:rPr>
            </w:pPr>
            <w:r>
              <w:rPr>
                <w:rFonts w:ascii="Arial"/>
                <w:b/>
                <w:sz w:val="24"/>
              </w:rPr>
              <w:t xml:space="preserve">2nd </w:t>
            </w:r>
            <w:r>
              <w:rPr>
                <w:rFonts w:ascii="Arial"/>
                <w:b/>
                <w:spacing w:val="-4"/>
                <w:sz w:val="24"/>
              </w:rPr>
              <w:t>WEEK</w:t>
            </w:r>
          </w:p>
        </w:tc>
        <w:tc>
          <w:tcPr>
            <w:tcW w:w="1780" w:type="dxa"/>
            <w:gridSpan w:val="2"/>
          </w:tcPr>
          <w:p w:rsidR="003E4C7A" w:rsidRDefault="0040715D">
            <w:pPr>
              <w:pStyle w:val="TableParagraph"/>
              <w:spacing w:before="11"/>
              <w:ind w:left="95"/>
              <w:rPr>
                <w:rFonts w:ascii="Arial"/>
                <w:b/>
                <w:sz w:val="24"/>
              </w:rPr>
            </w:pPr>
            <w:r>
              <w:rPr>
                <w:rFonts w:ascii="Arial"/>
                <w:b/>
                <w:sz w:val="24"/>
              </w:rPr>
              <w:t xml:space="preserve">3rd </w:t>
            </w:r>
            <w:r>
              <w:rPr>
                <w:rFonts w:ascii="Arial"/>
                <w:b/>
                <w:spacing w:val="-4"/>
                <w:sz w:val="24"/>
              </w:rPr>
              <w:t>WEEK</w:t>
            </w:r>
          </w:p>
        </w:tc>
        <w:tc>
          <w:tcPr>
            <w:tcW w:w="1820" w:type="dxa"/>
            <w:gridSpan w:val="2"/>
          </w:tcPr>
          <w:p w:rsidR="003E4C7A" w:rsidRDefault="0040715D">
            <w:pPr>
              <w:pStyle w:val="TableParagraph"/>
              <w:spacing w:before="11"/>
              <w:ind w:left="100"/>
              <w:rPr>
                <w:rFonts w:ascii="Arial"/>
                <w:b/>
                <w:sz w:val="24"/>
              </w:rPr>
            </w:pPr>
            <w:r>
              <w:rPr>
                <w:rFonts w:ascii="Arial"/>
                <w:b/>
                <w:sz w:val="24"/>
              </w:rPr>
              <w:t xml:space="preserve">4th </w:t>
            </w:r>
            <w:r>
              <w:rPr>
                <w:rFonts w:ascii="Arial"/>
                <w:b/>
                <w:spacing w:val="-4"/>
                <w:sz w:val="24"/>
              </w:rPr>
              <w:t>WEEK</w:t>
            </w:r>
          </w:p>
        </w:tc>
        <w:tc>
          <w:tcPr>
            <w:tcW w:w="1140" w:type="dxa"/>
            <w:vMerge w:val="restart"/>
          </w:tcPr>
          <w:p w:rsidR="003E4C7A" w:rsidRDefault="0040715D">
            <w:pPr>
              <w:pStyle w:val="TableParagraph"/>
              <w:spacing w:before="11" w:line="276" w:lineRule="auto"/>
              <w:ind w:left="110" w:right="173"/>
              <w:rPr>
                <w:rFonts w:ascii="Arial"/>
                <w:b/>
                <w:sz w:val="24"/>
              </w:rPr>
            </w:pPr>
            <w:r>
              <w:rPr>
                <w:rFonts w:ascii="Arial"/>
                <w:b/>
                <w:spacing w:val="-2"/>
                <w:sz w:val="24"/>
              </w:rPr>
              <w:t>TOTAL CASES</w:t>
            </w:r>
          </w:p>
        </w:tc>
      </w:tr>
      <w:tr w:rsidR="003E4C7A">
        <w:trPr>
          <w:trHeight w:val="619"/>
        </w:trPr>
        <w:tc>
          <w:tcPr>
            <w:tcW w:w="3040" w:type="dxa"/>
            <w:vMerge/>
            <w:tcBorders>
              <w:top w:val="nil"/>
            </w:tcBorders>
          </w:tcPr>
          <w:p w:rsidR="003E4C7A" w:rsidRDefault="003E4C7A">
            <w:pPr>
              <w:rPr>
                <w:sz w:val="2"/>
                <w:szCs w:val="2"/>
              </w:rPr>
            </w:pPr>
          </w:p>
        </w:tc>
        <w:tc>
          <w:tcPr>
            <w:tcW w:w="880" w:type="dxa"/>
          </w:tcPr>
          <w:p w:rsidR="003E4C7A" w:rsidRDefault="0040715D">
            <w:pPr>
              <w:pStyle w:val="TableParagraph"/>
              <w:spacing w:line="272" w:lineRule="exact"/>
              <w:ind w:left="105"/>
              <w:rPr>
                <w:sz w:val="24"/>
              </w:rPr>
            </w:pPr>
            <w:r>
              <w:rPr>
                <w:spacing w:val="-2"/>
                <w:sz w:val="24"/>
              </w:rPr>
              <w:t>Level</w:t>
            </w:r>
          </w:p>
        </w:tc>
        <w:tc>
          <w:tcPr>
            <w:tcW w:w="900" w:type="dxa"/>
          </w:tcPr>
          <w:p w:rsidR="003E4C7A" w:rsidRDefault="0040715D">
            <w:pPr>
              <w:pStyle w:val="TableParagraph"/>
              <w:spacing w:line="272" w:lineRule="exact"/>
              <w:ind w:left="110"/>
              <w:rPr>
                <w:sz w:val="24"/>
              </w:rPr>
            </w:pPr>
            <w:r>
              <w:rPr>
                <w:spacing w:val="-2"/>
                <w:sz w:val="24"/>
              </w:rPr>
              <w:t>Cases</w:t>
            </w:r>
          </w:p>
        </w:tc>
        <w:tc>
          <w:tcPr>
            <w:tcW w:w="800" w:type="dxa"/>
          </w:tcPr>
          <w:p w:rsidR="003E4C7A" w:rsidRDefault="0040715D">
            <w:pPr>
              <w:pStyle w:val="TableParagraph"/>
              <w:spacing w:line="272" w:lineRule="exact"/>
              <w:ind w:left="110"/>
              <w:rPr>
                <w:sz w:val="24"/>
              </w:rPr>
            </w:pPr>
            <w:r>
              <w:rPr>
                <w:spacing w:val="-2"/>
                <w:sz w:val="24"/>
              </w:rPr>
              <w:t>Level</w:t>
            </w:r>
          </w:p>
        </w:tc>
        <w:tc>
          <w:tcPr>
            <w:tcW w:w="940" w:type="dxa"/>
          </w:tcPr>
          <w:p w:rsidR="003E4C7A" w:rsidRDefault="0040715D">
            <w:pPr>
              <w:pStyle w:val="TableParagraph"/>
              <w:spacing w:line="272" w:lineRule="exact"/>
              <w:ind w:left="105"/>
              <w:rPr>
                <w:sz w:val="24"/>
              </w:rPr>
            </w:pPr>
            <w:r>
              <w:rPr>
                <w:spacing w:val="-2"/>
                <w:sz w:val="24"/>
              </w:rPr>
              <w:t>Cases</w:t>
            </w:r>
          </w:p>
        </w:tc>
        <w:tc>
          <w:tcPr>
            <w:tcW w:w="820" w:type="dxa"/>
          </w:tcPr>
          <w:p w:rsidR="003E4C7A" w:rsidRDefault="0040715D">
            <w:pPr>
              <w:pStyle w:val="TableParagraph"/>
              <w:spacing w:line="272" w:lineRule="exact"/>
              <w:ind w:left="95"/>
              <w:rPr>
                <w:sz w:val="24"/>
              </w:rPr>
            </w:pPr>
            <w:r>
              <w:rPr>
                <w:spacing w:val="-2"/>
                <w:sz w:val="24"/>
              </w:rPr>
              <w:t>Level</w:t>
            </w:r>
          </w:p>
        </w:tc>
        <w:tc>
          <w:tcPr>
            <w:tcW w:w="960" w:type="dxa"/>
          </w:tcPr>
          <w:p w:rsidR="003E4C7A" w:rsidRDefault="0040715D">
            <w:pPr>
              <w:pStyle w:val="TableParagraph"/>
              <w:spacing w:line="272" w:lineRule="exact"/>
              <w:ind w:left="100"/>
              <w:rPr>
                <w:sz w:val="24"/>
              </w:rPr>
            </w:pPr>
            <w:r>
              <w:rPr>
                <w:spacing w:val="-2"/>
                <w:sz w:val="24"/>
              </w:rPr>
              <w:t>Cases</w:t>
            </w:r>
          </w:p>
        </w:tc>
        <w:tc>
          <w:tcPr>
            <w:tcW w:w="800" w:type="dxa"/>
          </w:tcPr>
          <w:p w:rsidR="003E4C7A" w:rsidRDefault="0040715D">
            <w:pPr>
              <w:pStyle w:val="TableParagraph"/>
              <w:spacing w:line="272" w:lineRule="exact"/>
              <w:ind w:left="100"/>
              <w:rPr>
                <w:sz w:val="24"/>
              </w:rPr>
            </w:pPr>
            <w:r>
              <w:rPr>
                <w:spacing w:val="-2"/>
                <w:sz w:val="24"/>
              </w:rPr>
              <w:t>Level</w:t>
            </w:r>
          </w:p>
        </w:tc>
        <w:tc>
          <w:tcPr>
            <w:tcW w:w="1020" w:type="dxa"/>
          </w:tcPr>
          <w:p w:rsidR="003E4C7A" w:rsidRDefault="0040715D">
            <w:pPr>
              <w:pStyle w:val="TableParagraph"/>
              <w:spacing w:line="272" w:lineRule="exact"/>
              <w:ind w:left="110"/>
              <w:rPr>
                <w:sz w:val="24"/>
              </w:rPr>
            </w:pPr>
            <w:r>
              <w:rPr>
                <w:spacing w:val="-2"/>
                <w:sz w:val="24"/>
              </w:rPr>
              <w:t>Cases</w:t>
            </w:r>
          </w:p>
        </w:tc>
        <w:tc>
          <w:tcPr>
            <w:tcW w:w="1140" w:type="dxa"/>
            <w:vMerge/>
            <w:tcBorders>
              <w:top w:val="nil"/>
            </w:tcBorders>
          </w:tcPr>
          <w:p w:rsidR="003E4C7A" w:rsidRDefault="003E4C7A">
            <w:pPr>
              <w:rPr>
                <w:sz w:val="2"/>
                <w:szCs w:val="2"/>
              </w:rPr>
            </w:pPr>
          </w:p>
        </w:tc>
      </w:tr>
      <w:tr w:rsidR="003E4C7A">
        <w:trPr>
          <w:trHeight w:val="820"/>
        </w:trPr>
        <w:tc>
          <w:tcPr>
            <w:tcW w:w="3040" w:type="dxa"/>
          </w:tcPr>
          <w:p w:rsidR="003E4C7A" w:rsidRDefault="0040715D">
            <w:pPr>
              <w:pStyle w:val="TableParagraph"/>
              <w:spacing w:before="1" w:line="276" w:lineRule="auto"/>
              <w:ind w:left="100" w:right="410"/>
              <w:rPr>
                <w:rFonts w:ascii="Arial"/>
                <w:b/>
                <w:sz w:val="24"/>
              </w:rPr>
            </w:pPr>
            <w:r>
              <w:rPr>
                <w:rFonts w:ascii="Arial"/>
                <w:b/>
                <w:sz w:val="24"/>
              </w:rPr>
              <w:t>ANTERIOR</w:t>
            </w:r>
            <w:r>
              <w:rPr>
                <w:rFonts w:ascii="Arial"/>
                <w:b/>
                <w:spacing w:val="-17"/>
                <w:sz w:val="24"/>
              </w:rPr>
              <w:t xml:space="preserve"> </w:t>
            </w:r>
            <w:r>
              <w:rPr>
                <w:rFonts w:ascii="Arial"/>
                <w:b/>
                <w:sz w:val="24"/>
              </w:rPr>
              <w:t xml:space="preserve">SEGMENT </w:t>
            </w:r>
            <w:r>
              <w:rPr>
                <w:rFonts w:ascii="Arial"/>
                <w:b/>
                <w:spacing w:val="-2"/>
                <w:sz w:val="24"/>
              </w:rPr>
              <w:t>EXAMINATION:</w:t>
            </w:r>
          </w:p>
        </w:tc>
        <w:tc>
          <w:tcPr>
            <w:tcW w:w="880" w:type="dxa"/>
          </w:tcPr>
          <w:p w:rsidR="003E4C7A" w:rsidRDefault="0040715D">
            <w:pPr>
              <w:pStyle w:val="TableParagraph"/>
              <w:spacing w:before="106"/>
              <w:ind w:left="105"/>
              <w:rPr>
                <w:sz w:val="24"/>
              </w:rPr>
            </w:pPr>
            <w:r>
              <w:rPr>
                <w:spacing w:val="-10"/>
                <w:sz w:val="24"/>
              </w:rPr>
              <w:t>I</w:t>
            </w:r>
          </w:p>
        </w:tc>
        <w:tc>
          <w:tcPr>
            <w:tcW w:w="900" w:type="dxa"/>
          </w:tcPr>
          <w:p w:rsidR="003E4C7A" w:rsidRDefault="0040715D">
            <w:pPr>
              <w:pStyle w:val="TableParagraph"/>
              <w:spacing w:before="106"/>
              <w:ind w:left="110"/>
              <w:rPr>
                <w:sz w:val="24"/>
              </w:rPr>
            </w:pPr>
            <w:r>
              <w:rPr>
                <w:spacing w:val="-5"/>
                <w:sz w:val="24"/>
              </w:rPr>
              <w:t>10</w:t>
            </w:r>
          </w:p>
        </w:tc>
        <w:tc>
          <w:tcPr>
            <w:tcW w:w="800" w:type="dxa"/>
          </w:tcPr>
          <w:p w:rsidR="003E4C7A" w:rsidRDefault="0040715D">
            <w:pPr>
              <w:pStyle w:val="TableParagraph"/>
              <w:spacing w:before="106"/>
              <w:ind w:left="110"/>
              <w:rPr>
                <w:sz w:val="24"/>
              </w:rPr>
            </w:pPr>
            <w:r>
              <w:rPr>
                <w:spacing w:val="-5"/>
                <w:sz w:val="24"/>
              </w:rPr>
              <w:t>II</w:t>
            </w:r>
          </w:p>
        </w:tc>
        <w:tc>
          <w:tcPr>
            <w:tcW w:w="940" w:type="dxa"/>
          </w:tcPr>
          <w:p w:rsidR="003E4C7A" w:rsidRDefault="0040715D">
            <w:pPr>
              <w:pStyle w:val="TableParagraph"/>
              <w:spacing w:before="106"/>
              <w:ind w:left="105"/>
              <w:rPr>
                <w:sz w:val="24"/>
              </w:rPr>
            </w:pPr>
            <w:r>
              <w:rPr>
                <w:spacing w:val="-5"/>
                <w:sz w:val="24"/>
              </w:rPr>
              <w:t>10</w:t>
            </w:r>
          </w:p>
        </w:tc>
        <w:tc>
          <w:tcPr>
            <w:tcW w:w="820" w:type="dxa"/>
          </w:tcPr>
          <w:p w:rsidR="003E4C7A" w:rsidRDefault="0040715D">
            <w:pPr>
              <w:pStyle w:val="TableParagraph"/>
              <w:spacing w:before="106"/>
              <w:ind w:left="95"/>
              <w:rPr>
                <w:sz w:val="24"/>
              </w:rPr>
            </w:pPr>
            <w:r>
              <w:rPr>
                <w:spacing w:val="-5"/>
                <w:sz w:val="24"/>
              </w:rPr>
              <w:t>III</w:t>
            </w:r>
          </w:p>
        </w:tc>
        <w:tc>
          <w:tcPr>
            <w:tcW w:w="960" w:type="dxa"/>
          </w:tcPr>
          <w:p w:rsidR="003E4C7A" w:rsidRDefault="0040715D">
            <w:pPr>
              <w:pStyle w:val="TableParagraph"/>
              <w:spacing w:before="106"/>
              <w:ind w:left="100"/>
              <w:rPr>
                <w:sz w:val="24"/>
              </w:rPr>
            </w:pPr>
            <w:r>
              <w:rPr>
                <w:spacing w:val="-5"/>
                <w:sz w:val="24"/>
              </w:rPr>
              <w:t>10</w:t>
            </w:r>
          </w:p>
        </w:tc>
        <w:tc>
          <w:tcPr>
            <w:tcW w:w="800" w:type="dxa"/>
          </w:tcPr>
          <w:p w:rsidR="003E4C7A" w:rsidRDefault="0040715D">
            <w:pPr>
              <w:pStyle w:val="TableParagraph"/>
              <w:spacing w:before="106"/>
              <w:ind w:left="100"/>
              <w:rPr>
                <w:sz w:val="24"/>
              </w:rPr>
            </w:pPr>
            <w:r>
              <w:rPr>
                <w:spacing w:val="-5"/>
                <w:sz w:val="24"/>
              </w:rPr>
              <w:t>IV</w:t>
            </w:r>
          </w:p>
        </w:tc>
        <w:tc>
          <w:tcPr>
            <w:tcW w:w="1020" w:type="dxa"/>
          </w:tcPr>
          <w:p w:rsidR="003E4C7A" w:rsidRDefault="0040715D">
            <w:pPr>
              <w:pStyle w:val="TableParagraph"/>
              <w:spacing w:before="106"/>
              <w:ind w:left="110"/>
              <w:rPr>
                <w:sz w:val="24"/>
              </w:rPr>
            </w:pPr>
            <w:r>
              <w:rPr>
                <w:spacing w:val="-5"/>
                <w:sz w:val="24"/>
              </w:rPr>
              <w:t>10</w:t>
            </w:r>
          </w:p>
        </w:tc>
        <w:tc>
          <w:tcPr>
            <w:tcW w:w="1140" w:type="dxa"/>
          </w:tcPr>
          <w:p w:rsidR="003E4C7A" w:rsidRDefault="0040715D">
            <w:pPr>
              <w:pStyle w:val="TableParagraph"/>
              <w:spacing w:before="106"/>
              <w:ind w:left="110"/>
              <w:rPr>
                <w:sz w:val="24"/>
              </w:rPr>
            </w:pPr>
            <w:r>
              <w:rPr>
                <w:spacing w:val="-5"/>
                <w:sz w:val="24"/>
              </w:rPr>
              <w:t>40</w:t>
            </w:r>
          </w:p>
        </w:tc>
      </w:tr>
      <w:tr w:rsidR="003E4C7A">
        <w:trPr>
          <w:trHeight w:val="579"/>
        </w:trPr>
        <w:tc>
          <w:tcPr>
            <w:tcW w:w="3040" w:type="dxa"/>
          </w:tcPr>
          <w:p w:rsidR="003E4C7A" w:rsidRDefault="0040715D">
            <w:pPr>
              <w:pStyle w:val="TableParagraph"/>
              <w:spacing w:before="1"/>
              <w:ind w:left="100"/>
              <w:rPr>
                <w:sz w:val="24"/>
              </w:rPr>
            </w:pPr>
            <w:r>
              <w:rPr>
                <w:sz w:val="24"/>
              </w:rPr>
              <w:t xml:space="preserve">Slit Lamp </w:t>
            </w:r>
            <w:r>
              <w:rPr>
                <w:spacing w:val="-2"/>
                <w:sz w:val="24"/>
              </w:rPr>
              <w:t>Examination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
              <w:ind w:left="100"/>
              <w:rPr>
                <w:sz w:val="24"/>
              </w:rPr>
            </w:pPr>
            <w:r>
              <w:rPr>
                <w:sz w:val="24"/>
              </w:rPr>
              <w:t>Tests</w:t>
            </w:r>
            <w:r>
              <w:rPr>
                <w:spacing w:val="-9"/>
                <w:sz w:val="24"/>
              </w:rPr>
              <w:t xml:space="preserve"> </w:t>
            </w:r>
            <w:r>
              <w:rPr>
                <w:sz w:val="24"/>
              </w:rPr>
              <w:t>for</w:t>
            </w:r>
            <w:r>
              <w:rPr>
                <w:spacing w:val="-9"/>
                <w:sz w:val="24"/>
              </w:rPr>
              <w:t xml:space="preserve"> </w:t>
            </w:r>
            <w:r>
              <w:rPr>
                <w:sz w:val="24"/>
              </w:rPr>
              <w:t>Dry</w:t>
            </w:r>
            <w:r>
              <w:rPr>
                <w:spacing w:val="-9"/>
                <w:sz w:val="24"/>
              </w:rPr>
              <w:t xml:space="preserve"> </w:t>
            </w:r>
            <w:r>
              <w:rPr>
                <w:spacing w:val="-5"/>
                <w:sz w:val="24"/>
              </w:rPr>
              <w:t>Eye</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79"/>
        </w:trPr>
        <w:tc>
          <w:tcPr>
            <w:tcW w:w="3040" w:type="dxa"/>
          </w:tcPr>
          <w:p w:rsidR="003E4C7A" w:rsidRDefault="0040715D">
            <w:pPr>
              <w:pStyle w:val="TableParagraph"/>
              <w:spacing w:before="1"/>
              <w:ind w:left="100"/>
              <w:rPr>
                <w:sz w:val="24"/>
              </w:rPr>
            </w:pPr>
            <w:r>
              <w:rPr>
                <w:sz w:val="24"/>
              </w:rPr>
              <w:t xml:space="preserve">Corneal </w:t>
            </w:r>
            <w:r>
              <w:rPr>
                <w:spacing w:val="-2"/>
                <w:sz w:val="24"/>
              </w:rPr>
              <w:t>Stains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before="1"/>
              <w:ind w:left="100"/>
              <w:rPr>
                <w:sz w:val="24"/>
              </w:rPr>
            </w:pPr>
            <w:r>
              <w:rPr>
                <w:sz w:val="24"/>
              </w:rPr>
              <w:t xml:space="preserve">Anterior </w:t>
            </w:r>
            <w:r>
              <w:rPr>
                <w:spacing w:val="-2"/>
                <w:sz w:val="24"/>
              </w:rPr>
              <w:t>Chamber</w:t>
            </w:r>
          </w:p>
          <w:p w:rsidR="003E4C7A" w:rsidRDefault="0040715D">
            <w:pPr>
              <w:pStyle w:val="TableParagraph"/>
              <w:spacing w:before="41"/>
              <w:ind w:left="100"/>
              <w:rPr>
                <w:sz w:val="24"/>
              </w:rPr>
            </w:pPr>
            <w:r>
              <w:rPr>
                <w:sz w:val="24"/>
              </w:rPr>
              <w:t xml:space="preserve">Reaction and </w:t>
            </w:r>
            <w:r>
              <w:rPr>
                <w:spacing w:val="-2"/>
                <w:sz w:val="24"/>
              </w:rPr>
              <w:t>Depth</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640"/>
        </w:trPr>
        <w:tc>
          <w:tcPr>
            <w:tcW w:w="3040" w:type="dxa"/>
          </w:tcPr>
          <w:p w:rsidR="003E4C7A" w:rsidRDefault="0040715D">
            <w:pPr>
              <w:pStyle w:val="TableParagraph"/>
              <w:spacing w:before="11"/>
              <w:ind w:left="100"/>
              <w:rPr>
                <w:sz w:val="24"/>
              </w:rPr>
            </w:pPr>
            <w:r>
              <w:rPr>
                <w:sz w:val="24"/>
              </w:rPr>
              <w:t>Iris Nodules, Neo-</w:t>
            </w:r>
            <w:r>
              <w:rPr>
                <w:spacing w:val="-2"/>
                <w:sz w:val="24"/>
              </w:rPr>
              <w:t>vessels,</w:t>
            </w:r>
          </w:p>
          <w:p w:rsidR="003E4C7A" w:rsidRDefault="0040715D">
            <w:pPr>
              <w:pStyle w:val="TableParagraph"/>
              <w:spacing w:before="41"/>
              <w:ind w:left="100"/>
              <w:rPr>
                <w:sz w:val="24"/>
              </w:rPr>
            </w:pPr>
            <w:r>
              <w:rPr>
                <w:spacing w:val="-2"/>
                <w:sz w:val="24"/>
              </w:rPr>
              <w:t>Atrophy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ind w:left="100"/>
              <w:rPr>
                <w:sz w:val="24"/>
              </w:rPr>
            </w:pPr>
            <w:r>
              <w:rPr>
                <w:sz w:val="24"/>
              </w:rPr>
              <w:t xml:space="preserve">Cataract </w:t>
            </w:r>
            <w:r>
              <w:rPr>
                <w:spacing w:val="-2"/>
                <w:sz w:val="24"/>
              </w:rPr>
              <w:t>Grading</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ind w:left="100"/>
              <w:rPr>
                <w:sz w:val="24"/>
              </w:rPr>
            </w:pPr>
            <w:r>
              <w:rPr>
                <w:sz w:val="24"/>
              </w:rPr>
              <w:t xml:space="preserve">Applanation </w:t>
            </w:r>
            <w:r>
              <w:rPr>
                <w:spacing w:val="-2"/>
                <w:sz w:val="24"/>
              </w:rPr>
              <w:t>Tonometry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ind w:left="100"/>
              <w:rPr>
                <w:sz w:val="24"/>
              </w:rPr>
            </w:pPr>
            <w:r>
              <w:rPr>
                <w:spacing w:val="-2"/>
                <w:sz w:val="24"/>
              </w:rPr>
              <w:t>Gonioscopy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ind w:left="100"/>
              <w:rPr>
                <w:sz w:val="24"/>
              </w:rPr>
            </w:pPr>
            <w:r>
              <w:rPr>
                <w:sz w:val="24"/>
              </w:rPr>
              <w:t xml:space="preserve">Anterior Segment </w:t>
            </w:r>
            <w:r>
              <w:rPr>
                <w:spacing w:val="-2"/>
                <w:sz w:val="24"/>
              </w:rPr>
              <w:t>Imaging</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79"/>
        </w:trPr>
        <w:tc>
          <w:tcPr>
            <w:tcW w:w="3040" w:type="dxa"/>
          </w:tcPr>
          <w:p w:rsidR="003E4C7A" w:rsidRDefault="0040715D">
            <w:pPr>
              <w:pStyle w:val="TableParagraph"/>
              <w:ind w:left="100"/>
              <w:rPr>
                <w:sz w:val="24"/>
              </w:rPr>
            </w:pPr>
            <w:r>
              <w:rPr>
                <w:sz w:val="24"/>
              </w:rPr>
              <w:t xml:space="preserve">Corneal </w:t>
            </w:r>
            <w:r>
              <w:rPr>
                <w:spacing w:val="-2"/>
                <w:sz w:val="24"/>
              </w:rPr>
              <w:t>Topography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ind w:left="100"/>
              <w:rPr>
                <w:sz w:val="24"/>
              </w:rPr>
            </w:pPr>
            <w:r>
              <w:rPr>
                <w:sz w:val="24"/>
              </w:rPr>
              <w:t xml:space="preserve">Specular </w:t>
            </w:r>
            <w:r>
              <w:rPr>
                <w:spacing w:val="-2"/>
                <w:sz w:val="24"/>
              </w:rPr>
              <w:t>Microscopy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line="276" w:lineRule="auto"/>
              <w:ind w:left="100" w:right="250"/>
              <w:rPr>
                <w:rFonts w:ascii="Arial"/>
                <w:b/>
                <w:sz w:val="24"/>
              </w:rPr>
            </w:pPr>
            <w:r>
              <w:rPr>
                <w:rFonts w:ascii="Arial"/>
                <w:b/>
                <w:sz w:val="24"/>
              </w:rPr>
              <w:t>POSTERIOR</w:t>
            </w:r>
            <w:r>
              <w:rPr>
                <w:rFonts w:ascii="Arial"/>
                <w:b/>
                <w:spacing w:val="-17"/>
                <w:sz w:val="24"/>
              </w:rPr>
              <w:t xml:space="preserve"> </w:t>
            </w:r>
            <w:r>
              <w:rPr>
                <w:rFonts w:ascii="Arial"/>
                <w:b/>
                <w:sz w:val="24"/>
              </w:rPr>
              <w:t xml:space="preserve">SEGMENT </w:t>
            </w:r>
            <w:r>
              <w:rPr>
                <w:rFonts w:ascii="Arial"/>
                <w:b/>
                <w:spacing w:val="-2"/>
                <w:sz w:val="24"/>
              </w:rPr>
              <w:t>EXAMINATION:</w:t>
            </w:r>
          </w:p>
        </w:tc>
        <w:tc>
          <w:tcPr>
            <w:tcW w:w="880" w:type="dxa"/>
          </w:tcPr>
          <w:p w:rsidR="003E4C7A" w:rsidRDefault="0040715D">
            <w:pPr>
              <w:pStyle w:val="TableParagraph"/>
              <w:ind w:left="105"/>
              <w:rPr>
                <w:sz w:val="24"/>
              </w:rPr>
            </w:pPr>
            <w:r>
              <w:rPr>
                <w:spacing w:val="-10"/>
                <w:sz w:val="24"/>
              </w:rPr>
              <w:t>I</w:t>
            </w:r>
          </w:p>
        </w:tc>
        <w:tc>
          <w:tcPr>
            <w:tcW w:w="900" w:type="dxa"/>
          </w:tcPr>
          <w:p w:rsidR="003E4C7A" w:rsidRDefault="0040715D">
            <w:pPr>
              <w:pStyle w:val="TableParagraph"/>
              <w:ind w:left="110"/>
              <w:rPr>
                <w:sz w:val="24"/>
              </w:rPr>
            </w:pPr>
            <w:r>
              <w:rPr>
                <w:spacing w:val="-5"/>
                <w:sz w:val="24"/>
              </w:rPr>
              <w:t>10</w:t>
            </w:r>
          </w:p>
        </w:tc>
        <w:tc>
          <w:tcPr>
            <w:tcW w:w="800" w:type="dxa"/>
          </w:tcPr>
          <w:p w:rsidR="003E4C7A" w:rsidRDefault="0040715D">
            <w:pPr>
              <w:pStyle w:val="TableParagraph"/>
              <w:ind w:left="110"/>
              <w:rPr>
                <w:sz w:val="24"/>
              </w:rPr>
            </w:pPr>
            <w:r>
              <w:rPr>
                <w:spacing w:val="-5"/>
                <w:sz w:val="24"/>
              </w:rPr>
              <w:t>II</w:t>
            </w:r>
          </w:p>
        </w:tc>
        <w:tc>
          <w:tcPr>
            <w:tcW w:w="940" w:type="dxa"/>
          </w:tcPr>
          <w:p w:rsidR="003E4C7A" w:rsidRDefault="0040715D">
            <w:pPr>
              <w:pStyle w:val="TableParagraph"/>
              <w:ind w:left="105"/>
              <w:rPr>
                <w:sz w:val="24"/>
              </w:rPr>
            </w:pPr>
            <w:r>
              <w:rPr>
                <w:spacing w:val="-5"/>
                <w:sz w:val="24"/>
              </w:rPr>
              <w:t>10</w:t>
            </w:r>
          </w:p>
        </w:tc>
        <w:tc>
          <w:tcPr>
            <w:tcW w:w="820" w:type="dxa"/>
          </w:tcPr>
          <w:p w:rsidR="003E4C7A" w:rsidRDefault="0040715D">
            <w:pPr>
              <w:pStyle w:val="TableParagraph"/>
              <w:ind w:left="95"/>
              <w:rPr>
                <w:sz w:val="24"/>
              </w:rPr>
            </w:pPr>
            <w:r>
              <w:rPr>
                <w:spacing w:val="-5"/>
                <w:sz w:val="24"/>
              </w:rPr>
              <w:t>III</w:t>
            </w:r>
          </w:p>
        </w:tc>
        <w:tc>
          <w:tcPr>
            <w:tcW w:w="960" w:type="dxa"/>
          </w:tcPr>
          <w:p w:rsidR="003E4C7A" w:rsidRDefault="0040715D">
            <w:pPr>
              <w:pStyle w:val="TableParagraph"/>
              <w:ind w:left="100"/>
              <w:rPr>
                <w:sz w:val="24"/>
              </w:rPr>
            </w:pPr>
            <w:r>
              <w:rPr>
                <w:spacing w:val="-5"/>
                <w:sz w:val="24"/>
              </w:rPr>
              <w:t>10</w:t>
            </w:r>
          </w:p>
        </w:tc>
        <w:tc>
          <w:tcPr>
            <w:tcW w:w="800" w:type="dxa"/>
          </w:tcPr>
          <w:p w:rsidR="003E4C7A" w:rsidRDefault="0040715D">
            <w:pPr>
              <w:pStyle w:val="TableParagraph"/>
              <w:ind w:left="100"/>
              <w:rPr>
                <w:sz w:val="24"/>
              </w:rPr>
            </w:pPr>
            <w:r>
              <w:rPr>
                <w:spacing w:val="-5"/>
                <w:sz w:val="24"/>
              </w:rPr>
              <w:t>IV</w:t>
            </w:r>
          </w:p>
        </w:tc>
        <w:tc>
          <w:tcPr>
            <w:tcW w:w="1020" w:type="dxa"/>
          </w:tcPr>
          <w:p w:rsidR="003E4C7A" w:rsidRDefault="0040715D">
            <w:pPr>
              <w:pStyle w:val="TableParagraph"/>
              <w:ind w:left="110"/>
              <w:rPr>
                <w:sz w:val="24"/>
              </w:rPr>
            </w:pPr>
            <w:r>
              <w:rPr>
                <w:spacing w:val="-5"/>
                <w:sz w:val="24"/>
              </w:rPr>
              <w:t>10</w:t>
            </w:r>
          </w:p>
        </w:tc>
        <w:tc>
          <w:tcPr>
            <w:tcW w:w="1140" w:type="dxa"/>
          </w:tcPr>
          <w:p w:rsidR="003E4C7A" w:rsidRDefault="0040715D">
            <w:pPr>
              <w:pStyle w:val="TableParagraph"/>
              <w:ind w:left="110"/>
              <w:rPr>
                <w:sz w:val="24"/>
              </w:rPr>
            </w:pPr>
            <w:r>
              <w:rPr>
                <w:spacing w:val="-5"/>
                <w:sz w:val="24"/>
              </w:rPr>
              <w:t>40</w:t>
            </w:r>
          </w:p>
        </w:tc>
      </w:tr>
      <w:tr w:rsidR="003E4C7A">
        <w:trPr>
          <w:trHeight w:val="620"/>
        </w:trPr>
        <w:tc>
          <w:tcPr>
            <w:tcW w:w="3040" w:type="dxa"/>
          </w:tcPr>
          <w:p w:rsidR="003E4C7A" w:rsidRDefault="0040715D">
            <w:pPr>
              <w:pStyle w:val="TableParagraph"/>
              <w:ind w:left="100"/>
              <w:rPr>
                <w:sz w:val="24"/>
              </w:rPr>
            </w:pPr>
            <w:r>
              <w:rPr>
                <w:sz w:val="24"/>
              </w:rPr>
              <w:t xml:space="preserve">Indirect </w:t>
            </w:r>
            <w:r>
              <w:rPr>
                <w:spacing w:val="-2"/>
                <w:sz w:val="24"/>
              </w:rPr>
              <w:t>Ophthalmoscopy</w:t>
            </w:r>
          </w:p>
          <w:p w:rsidR="003E4C7A" w:rsidRDefault="0040715D">
            <w:pPr>
              <w:pStyle w:val="TableParagraph"/>
              <w:spacing w:before="42"/>
              <w:ind w:left="100"/>
              <w:rPr>
                <w:sz w:val="24"/>
              </w:rPr>
            </w:pPr>
            <w:r>
              <w:rPr>
                <w:sz w:val="24"/>
              </w:rPr>
              <w:t xml:space="preserve">(90 &amp; </w:t>
            </w:r>
            <w:r>
              <w:rPr>
                <w:spacing w:val="-4"/>
                <w:sz w:val="24"/>
              </w:rPr>
              <w:t>20D)</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0"/>
              <w:ind w:left="100"/>
              <w:rPr>
                <w:sz w:val="24"/>
              </w:rPr>
            </w:pPr>
            <w:r>
              <w:rPr>
                <w:sz w:val="24"/>
              </w:rPr>
              <w:t xml:space="preserve">Retinal </w:t>
            </w:r>
            <w:r>
              <w:rPr>
                <w:spacing w:val="-2"/>
                <w:sz w:val="24"/>
              </w:rPr>
              <w:t>Diagram</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0"/>
              <w:ind w:left="100"/>
              <w:rPr>
                <w:sz w:val="24"/>
              </w:rPr>
            </w:pPr>
            <w:r>
              <w:rPr>
                <w:sz w:val="24"/>
              </w:rPr>
              <w:t xml:space="preserve">Fundus </w:t>
            </w:r>
            <w:r>
              <w:rPr>
                <w:spacing w:val="-2"/>
                <w:sz w:val="24"/>
              </w:rPr>
              <w:t>Photograph</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0"/>
              <w:ind w:left="100"/>
              <w:rPr>
                <w:sz w:val="24"/>
              </w:rPr>
            </w:pPr>
            <w:r>
              <w:rPr>
                <w:spacing w:val="-4"/>
                <w:sz w:val="24"/>
              </w:rPr>
              <w:lastRenderedPageBreak/>
              <w:t>FFA,</w:t>
            </w:r>
            <w:r>
              <w:rPr>
                <w:spacing w:val="-12"/>
                <w:sz w:val="24"/>
              </w:rPr>
              <w:t xml:space="preserve"> </w:t>
            </w:r>
            <w:r>
              <w:rPr>
                <w:spacing w:val="-4"/>
                <w:sz w:val="24"/>
              </w:rPr>
              <w:t>FAF,</w:t>
            </w:r>
            <w:r>
              <w:rPr>
                <w:spacing w:val="-11"/>
                <w:sz w:val="24"/>
              </w:rPr>
              <w:t xml:space="preserve"> </w:t>
            </w:r>
            <w:r>
              <w:rPr>
                <w:spacing w:val="-4"/>
                <w:sz w:val="24"/>
              </w:rPr>
              <w:t>ICGA</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bl>
    <w:p w:rsidR="003E4C7A" w:rsidRDefault="003E4C7A">
      <w:pPr>
        <w:rPr>
          <w:rFonts w:ascii="Times New Roman"/>
          <w:sz w:val="24"/>
        </w:rPr>
        <w:sectPr w:rsidR="003E4C7A">
          <w:pgSz w:w="12240" w:h="15840"/>
          <w:pgMar w:top="1680" w:right="280" w:bottom="1733" w:left="400" w:header="720" w:footer="720" w:gutter="0"/>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0"/>
        <w:gridCol w:w="880"/>
        <w:gridCol w:w="900"/>
        <w:gridCol w:w="800"/>
        <w:gridCol w:w="940"/>
        <w:gridCol w:w="820"/>
        <w:gridCol w:w="960"/>
        <w:gridCol w:w="800"/>
        <w:gridCol w:w="1020"/>
        <w:gridCol w:w="1140"/>
      </w:tblGrid>
      <w:tr w:rsidR="003E4C7A">
        <w:trPr>
          <w:trHeight w:val="580"/>
        </w:trPr>
        <w:tc>
          <w:tcPr>
            <w:tcW w:w="3040" w:type="dxa"/>
          </w:tcPr>
          <w:p w:rsidR="003E4C7A" w:rsidRDefault="0040715D">
            <w:pPr>
              <w:pStyle w:val="TableParagraph"/>
              <w:spacing w:line="271" w:lineRule="exact"/>
              <w:ind w:left="100"/>
              <w:rPr>
                <w:sz w:val="24"/>
              </w:rPr>
            </w:pPr>
            <w:r>
              <w:rPr>
                <w:sz w:val="24"/>
              </w:rPr>
              <w:t xml:space="preserve">B </w:t>
            </w:r>
            <w:r>
              <w:rPr>
                <w:spacing w:val="-4"/>
                <w:sz w:val="24"/>
              </w:rPr>
              <w:t>Scan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79"/>
        </w:trPr>
        <w:tc>
          <w:tcPr>
            <w:tcW w:w="3040" w:type="dxa"/>
          </w:tcPr>
          <w:p w:rsidR="003E4C7A" w:rsidRDefault="0040715D">
            <w:pPr>
              <w:pStyle w:val="TableParagraph"/>
              <w:spacing w:line="271" w:lineRule="exact"/>
              <w:ind w:left="100"/>
              <w:rPr>
                <w:sz w:val="24"/>
              </w:rPr>
            </w:pPr>
            <w:r>
              <w:rPr>
                <w:sz w:val="24"/>
              </w:rPr>
              <w:t xml:space="preserve">Macular Function </w:t>
            </w:r>
            <w:r>
              <w:rPr>
                <w:spacing w:val="-2"/>
                <w:sz w:val="24"/>
              </w:rPr>
              <w:t>Tests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line="271" w:lineRule="exact"/>
              <w:ind w:left="100"/>
              <w:rPr>
                <w:sz w:val="24"/>
              </w:rPr>
            </w:pPr>
            <w:r>
              <w:rPr>
                <w:sz w:val="24"/>
              </w:rPr>
              <w:t>Visual</w:t>
            </w:r>
            <w:r>
              <w:rPr>
                <w:spacing w:val="-3"/>
                <w:sz w:val="24"/>
              </w:rPr>
              <w:t xml:space="preserve"> </w:t>
            </w:r>
            <w:r>
              <w:rPr>
                <w:sz w:val="24"/>
              </w:rPr>
              <w:t>evoked</w:t>
            </w:r>
            <w:r>
              <w:rPr>
                <w:spacing w:val="-2"/>
                <w:sz w:val="24"/>
              </w:rPr>
              <w:t xml:space="preserve"> Potential</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line="271" w:lineRule="exact"/>
              <w:ind w:left="100"/>
              <w:rPr>
                <w:sz w:val="24"/>
              </w:rPr>
            </w:pPr>
            <w:r>
              <w:rPr>
                <w:spacing w:val="-2"/>
                <w:sz w:val="24"/>
              </w:rPr>
              <w:t>Electroretinogram</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79"/>
        </w:trPr>
        <w:tc>
          <w:tcPr>
            <w:tcW w:w="3040" w:type="dxa"/>
          </w:tcPr>
          <w:p w:rsidR="003E4C7A" w:rsidRDefault="0040715D">
            <w:pPr>
              <w:pStyle w:val="TableParagraph"/>
              <w:spacing w:line="271" w:lineRule="exact"/>
              <w:ind w:left="100"/>
              <w:rPr>
                <w:sz w:val="24"/>
              </w:rPr>
            </w:pPr>
            <w:r>
              <w:rPr>
                <w:spacing w:val="-2"/>
                <w:sz w:val="24"/>
              </w:rPr>
              <w:t>Electrooculogram</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19"/>
        </w:trPr>
        <w:tc>
          <w:tcPr>
            <w:tcW w:w="3040" w:type="dxa"/>
          </w:tcPr>
          <w:p w:rsidR="003E4C7A" w:rsidRDefault="0040715D">
            <w:pPr>
              <w:pStyle w:val="TableParagraph"/>
              <w:spacing w:line="276" w:lineRule="auto"/>
              <w:ind w:left="100" w:right="1210"/>
              <w:rPr>
                <w:rFonts w:ascii="Arial"/>
                <w:b/>
                <w:sz w:val="24"/>
              </w:rPr>
            </w:pPr>
            <w:r>
              <w:rPr>
                <w:rFonts w:ascii="Arial"/>
                <w:b/>
                <w:spacing w:val="-2"/>
                <w:sz w:val="24"/>
              </w:rPr>
              <w:t xml:space="preserve">GLAUCOMA </w:t>
            </w:r>
            <w:r>
              <w:rPr>
                <w:rFonts w:ascii="Arial"/>
                <w:b/>
                <w:spacing w:val="-4"/>
                <w:sz w:val="24"/>
              </w:rPr>
              <w:t>ASSESSMENT:</w:t>
            </w:r>
          </w:p>
        </w:tc>
        <w:tc>
          <w:tcPr>
            <w:tcW w:w="880" w:type="dxa"/>
          </w:tcPr>
          <w:p w:rsidR="003E4C7A" w:rsidRDefault="0040715D">
            <w:pPr>
              <w:pStyle w:val="TableParagraph"/>
              <w:spacing w:line="271" w:lineRule="exact"/>
              <w:ind w:left="105"/>
              <w:rPr>
                <w:sz w:val="24"/>
              </w:rPr>
            </w:pPr>
            <w:r>
              <w:rPr>
                <w:spacing w:val="-10"/>
                <w:sz w:val="24"/>
              </w:rPr>
              <w:t>I</w:t>
            </w:r>
          </w:p>
        </w:tc>
        <w:tc>
          <w:tcPr>
            <w:tcW w:w="900" w:type="dxa"/>
          </w:tcPr>
          <w:p w:rsidR="003E4C7A" w:rsidRDefault="0040715D">
            <w:pPr>
              <w:pStyle w:val="TableParagraph"/>
              <w:spacing w:line="271" w:lineRule="exact"/>
              <w:ind w:left="110"/>
              <w:rPr>
                <w:sz w:val="24"/>
              </w:rPr>
            </w:pPr>
            <w:r>
              <w:rPr>
                <w:spacing w:val="-10"/>
                <w:sz w:val="24"/>
              </w:rPr>
              <w:t>5</w:t>
            </w:r>
          </w:p>
        </w:tc>
        <w:tc>
          <w:tcPr>
            <w:tcW w:w="800" w:type="dxa"/>
          </w:tcPr>
          <w:p w:rsidR="003E4C7A" w:rsidRDefault="0040715D">
            <w:pPr>
              <w:pStyle w:val="TableParagraph"/>
              <w:spacing w:line="271" w:lineRule="exact"/>
              <w:ind w:left="110"/>
              <w:rPr>
                <w:sz w:val="24"/>
              </w:rPr>
            </w:pPr>
            <w:r>
              <w:rPr>
                <w:spacing w:val="-5"/>
                <w:sz w:val="24"/>
              </w:rPr>
              <w:t>II</w:t>
            </w:r>
          </w:p>
        </w:tc>
        <w:tc>
          <w:tcPr>
            <w:tcW w:w="940" w:type="dxa"/>
          </w:tcPr>
          <w:p w:rsidR="003E4C7A" w:rsidRDefault="0040715D">
            <w:pPr>
              <w:pStyle w:val="TableParagraph"/>
              <w:spacing w:line="271" w:lineRule="exact"/>
              <w:ind w:left="105"/>
              <w:rPr>
                <w:sz w:val="24"/>
              </w:rPr>
            </w:pPr>
            <w:r>
              <w:rPr>
                <w:spacing w:val="-10"/>
                <w:sz w:val="24"/>
              </w:rPr>
              <w:t>5</w:t>
            </w:r>
          </w:p>
        </w:tc>
        <w:tc>
          <w:tcPr>
            <w:tcW w:w="820" w:type="dxa"/>
          </w:tcPr>
          <w:p w:rsidR="003E4C7A" w:rsidRDefault="0040715D">
            <w:pPr>
              <w:pStyle w:val="TableParagraph"/>
              <w:spacing w:line="271" w:lineRule="exact"/>
              <w:ind w:left="95"/>
              <w:rPr>
                <w:sz w:val="24"/>
              </w:rPr>
            </w:pPr>
            <w:r>
              <w:rPr>
                <w:spacing w:val="-5"/>
                <w:sz w:val="24"/>
              </w:rPr>
              <w:t>III</w:t>
            </w:r>
          </w:p>
        </w:tc>
        <w:tc>
          <w:tcPr>
            <w:tcW w:w="960" w:type="dxa"/>
          </w:tcPr>
          <w:p w:rsidR="003E4C7A" w:rsidRDefault="0040715D">
            <w:pPr>
              <w:pStyle w:val="TableParagraph"/>
              <w:spacing w:line="271" w:lineRule="exact"/>
              <w:ind w:left="100"/>
              <w:rPr>
                <w:sz w:val="24"/>
              </w:rPr>
            </w:pPr>
            <w:r>
              <w:rPr>
                <w:spacing w:val="-10"/>
                <w:sz w:val="24"/>
              </w:rPr>
              <w:t>5</w:t>
            </w:r>
          </w:p>
        </w:tc>
        <w:tc>
          <w:tcPr>
            <w:tcW w:w="800" w:type="dxa"/>
          </w:tcPr>
          <w:p w:rsidR="003E4C7A" w:rsidRDefault="0040715D">
            <w:pPr>
              <w:pStyle w:val="TableParagraph"/>
              <w:spacing w:line="271" w:lineRule="exact"/>
              <w:ind w:left="100"/>
              <w:rPr>
                <w:sz w:val="24"/>
              </w:rPr>
            </w:pPr>
            <w:r>
              <w:rPr>
                <w:spacing w:val="-5"/>
                <w:sz w:val="24"/>
              </w:rPr>
              <w:t>IV</w:t>
            </w:r>
          </w:p>
        </w:tc>
        <w:tc>
          <w:tcPr>
            <w:tcW w:w="1020" w:type="dxa"/>
          </w:tcPr>
          <w:p w:rsidR="003E4C7A" w:rsidRDefault="0040715D">
            <w:pPr>
              <w:pStyle w:val="TableParagraph"/>
              <w:spacing w:line="271" w:lineRule="exact"/>
              <w:ind w:left="110"/>
              <w:rPr>
                <w:sz w:val="24"/>
              </w:rPr>
            </w:pPr>
            <w:r>
              <w:rPr>
                <w:spacing w:val="-10"/>
                <w:sz w:val="24"/>
              </w:rPr>
              <w:t>5</w:t>
            </w:r>
          </w:p>
        </w:tc>
        <w:tc>
          <w:tcPr>
            <w:tcW w:w="1140" w:type="dxa"/>
          </w:tcPr>
          <w:p w:rsidR="003E4C7A" w:rsidRDefault="0040715D">
            <w:pPr>
              <w:pStyle w:val="TableParagraph"/>
              <w:spacing w:line="271" w:lineRule="exact"/>
              <w:ind w:left="110"/>
              <w:rPr>
                <w:sz w:val="24"/>
              </w:rPr>
            </w:pPr>
            <w:r>
              <w:rPr>
                <w:spacing w:val="-5"/>
                <w:sz w:val="24"/>
              </w:rPr>
              <w:t>20</w:t>
            </w:r>
          </w:p>
        </w:tc>
      </w:tr>
      <w:tr w:rsidR="003E4C7A">
        <w:trPr>
          <w:trHeight w:val="640"/>
        </w:trPr>
        <w:tc>
          <w:tcPr>
            <w:tcW w:w="3040" w:type="dxa"/>
          </w:tcPr>
          <w:p w:rsidR="003E4C7A" w:rsidRDefault="0040715D">
            <w:pPr>
              <w:pStyle w:val="TableParagraph"/>
              <w:spacing w:before="10"/>
              <w:ind w:left="100"/>
              <w:rPr>
                <w:sz w:val="24"/>
              </w:rPr>
            </w:pPr>
            <w:r>
              <w:rPr>
                <w:sz w:val="24"/>
              </w:rPr>
              <w:t xml:space="preserve">Intraocular </w:t>
            </w:r>
            <w:r>
              <w:rPr>
                <w:spacing w:val="-2"/>
                <w:sz w:val="24"/>
              </w:rPr>
              <w:t>Pressure</w:t>
            </w:r>
          </w:p>
          <w:p w:rsidR="003E4C7A" w:rsidRDefault="0040715D">
            <w:pPr>
              <w:pStyle w:val="TableParagraph"/>
              <w:spacing w:before="41"/>
              <w:ind w:left="100"/>
              <w:rPr>
                <w:sz w:val="24"/>
              </w:rPr>
            </w:pPr>
            <w:r>
              <w:rPr>
                <w:sz w:val="24"/>
              </w:rPr>
              <w:t>(Contact, Non-</w:t>
            </w:r>
            <w:r>
              <w:rPr>
                <w:spacing w:val="-2"/>
                <w:sz w:val="24"/>
              </w:rPr>
              <w:t>Contact)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940"/>
        </w:trPr>
        <w:tc>
          <w:tcPr>
            <w:tcW w:w="3040" w:type="dxa"/>
          </w:tcPr>
          <w:p w:rsidR="003E4C7A" w:rsidRDefault="0040715D">
            <w:pPr>
              <w:pStyle w:val="TableParagraph"/>
              <w:spacing w:line="276" w:lineRule="exact"/>
              <w:ind w:left="100"/>
              <w:rPr>
                <w:sz w:val="24"/>
              </w:rPr>
            </w:pPr>
            <w:r>
              <w:rPr>
                <w:sz w:val="24"/>
              </w:rPr>
              <w:t>Visual</w:t>
            </w:r>
            <w:r>
              <w:rPr>
                <w:spacing w:val="-3"/>
                <w:sz w:val="24"/>
              </w:rPr>
              <w:t xml:space="preserve"> </w:t>
            </w:r>
            <w:r>
              <w:rPr>
                <w:sz w:val="24"/>
              </w:rPr>
              <w:t>Field</w:t>
            </w:r>
            <w:r>
              <w:rPr>
                <w:spacing w:val="-2"/>
                <w:sz w:val="24"/>
              </w:rPr>
              <w:t xml:space="preserve"> (Bjerrum’s</w:t>
            </w:r>
          </w:p>
          <w:p w:rsidR="003E4C7A" w:rsidRDefault="0040715D">
            <w:pPr>
              <w:pStyle w:val="TableParagraph"/>
              <w:spacing w:before="7" w:line="310" w:lineRule="atLeast"/>
              <w:ind w:left="100"/>
              <w:rPr>
                <w:sz w:val="24"/>
              </w:rPr>
            </w:pPr>
            <w:r>
              <w:rPr>
                <w:sz w:val="24"/>
              </w:rPr>
              <w:t>Screen,</w:t>
            </w:r>
            <w:r>
              <w:rPr>
                <w:spacing w:val="-17"/>
                <w:sz w:val="24"/>
              </w:rPr>
              <w:t xml:space="preserve"> </w:t>
            </w:r>
            <w:r>
              <w:rPr>
                <w:sz w:val="24"/>
              </w:rPr>
              <w:t>Automated</w:t>
            </w:r>
            <w:r>
              <w:rPr>
                <w:spacing w:val="-17"/>
                <w:sz w:val="24"/>
              </w:rPr>
              <w:t xml:space="preserve"> </w:t>
            </w:r>
            <w:r>
              <w:rPr>
                <w:sz w:val="24"/>
              </w:rPr>
              <w:t xml:space="preserve">&amp; </w:t>
            </w:r>
            <w:r>
              <w:rPr>
                <w:spacing w:val="-2"/>
                <w:sz w:val="24"/>
              </w:rPr>
              <w:t>Goldman)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7"/>
              <w:ind w:left="100"/>
              <w:rPr>
                <w:sz w:val="24"/>
              </w:rPr>
            </w:pPr>
            <w:r>
              <w:rPr>
                <w:spacing w:val="-2"/>
                <w:sz w:val="24"/>
              </w:rPr>
              <w:t>OCT/HRT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7"/>
              <w:ind w:left="100"/>
              <w:rPr>
                <w:sz w:val="24"/>
              </w:rPr>
            </w:pPr>
            <w:r>
              <w:rPr>
                <w:spacing w:val="-2"/>
                <w:sz w:val="24"/>
              </w:rPr>
              <w:t>Gonioscopy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40"/>
        </w:trPr>
        <w:tc>
          <w:tcPr>
            <w:tcW w:w="3040" w:type="dxa"/>
          </w:tcPr>
          <w:p w:rsidR="003E4C7A" w:rsidRDefault="0040715D">
            <w:pPr>
              <w:pStyle w:val="TableParagraph"/>
              <w:spacing w:before="7" w:line="276" w:lineRule="auto"/>
              <w:ind w:left="100" w:right="1210"/>
              <w:rPr>
                <w:rFonts w:ascii="Arial"/>
                <w:b/>
                <w:sz w:val="24"/>
              </w:rPr>
            </w:pPr>
            <w:r>
              <w:rPr>
                <w:rFonts w:ascii="Arial"/>
                <w:b/>
                <w:spacing w:val="-2"/>
                <w:sz w:val="24"/>
              </w:rPr>
              <w:t xml:space="preserve">CATARACT </w:t>
            </w:r>
            <w:r>
              <w:rPr>
                <w:rFonts w:ascii="Arial"/>
                <w:b/>
                <w:spacing w:val="-4"/>
                <w:sz w:val="24"/>
              </w:rPr>
              <w:t>ASSESSMENT:</w:t>
            </w:r>
          </w:p>
        </w:tc>
        <w:tc>
          <w:tcPr>
            <w:tcW w:w="880" w:type="dxa"/>
          </w:tcPr>
          <w:p w:rsidR="003E4C7A" w:rsidRDefault="0040715D">
            <w:pPr>
              <w:pStyle w:val="TableParagraph"/>
              <w:spacing w:before="7"/>
              <w:ind w:left="105"/>
              <w:rPr>
                <w:sz w:val="24"/>
              </w:rPr>
            </w:pPr>
            <w:r>
              <w:rPr>
                <w:spacing w:val="-10"/>
                <w:sz w:val="24"/>
              </w:rPr>
              <w:t>I</w:t>
            </w:r>
          </w:p>
        </w:tc>
        <w:tc>
          <w:tcPr>
            <w:tcW w:w="900" w:type="dxa"/>
          </w:tcPr>
          <w:p w:rsidR="003E4C7A" w:rsidRDefault="0040715D">
            <w:pPr>
              <w:pStyle w:val="TableParagraph"/>
              <w:spacing w:before="7"/>
              <w:ind w:left="110"/>
              <w:rPr>
                <w:sz w:val="24"/>
              </w:rPr>
            </w:pPr>
            <w:r>
              <w:rPr>
                <w:spacing w:val="-10"/>
                <w:sz w:val="24"/>
              </w:rPr>
              <w:t>5</w:t>
            </w:r>
          </w:p>
        </w:tc>
        <w:tc>
          <w:tcPr>
            <w:tcW w:w="800" w:type="dxa"/>
          </w:tcPr>
          <w:p w:rsidR="003E4C7A" w:rsidRDefault="0040715D">
            <w:pPr>
              <w:pStyle w:val="TableParagraph"/>
              <w:spacing w:before="7"/>
              <w:ind w:left="110"/>
              <w:rPr>
                <w:sz w:val="24"/>
              </w:rPr>
            </w:pPr>
            <w:r>
              <w:rPr>
                <w:spacing w:val="-5"/>
                <w:sz w:val="24"/>
              </w:rPr>
              <w:t>II</w:t>
            </w:r>
          </w:p>
        </w:tc>
        <w:tc>
          <w:tcPr>
            <w:tcW w:w="940" w:type="dxa"/>
          </w:tcPr>
          <w:p w:rsidR="003E4C7A" w:rsidRDefault="0040715D">
            <w:pPr>
              <w:pStyle w:val="TableParagraph"/>
              <w:spacing w:before="7"/>
              <w:ind w:left="105"/>
              <w:rPr>
                <w:sz w:val="24"/>
              </w:rPr>
            </w:pPr>
            <w:r>
              <w:rPr>
                <w:spacing w:val="-10"/>
                <w:sz w:val="24"/>
              </w:rPr>
              <w:t>5</w:t>
            </w:r>
          </w:p>
        </w:tc>
        <w:tc>
          <w:tcPr>
            <w:tcW w:w="820" w:type="dxa"/>
          </w:tcPr>
          <w:p w:rsidR="003E4C7A" w:rsidRDefault="0040715D">
            <w:pPr>
              <w:pStyle w:val="TableParagraph"/>
              <w:spacing w:before="7"/>
              <w:ind w:left="95"/>
              <w:rPr>
                <w:sz w:val="24"/>
              </w:rPr>
            </w:pPr>
            <w:r>
              <w:rPr>
                <w:spacing w:val="-5"/>
                <w:sz w:val="24"/>
              </w:rPr>
              <w:t>III</w:t>
            </w:r>
          </w:p>
        </w:tc>
        <w:tc>
          <w:tcPr>
            <w:tcW w:w="960" w:type="dxa"/>
          </w:tcPr>
          <w:p w:rsidR="003E4C7A" w:rsidRDefault="0040715D">
            <w:pPr>
              <w:pStyle w:val="TableParagraph"/>
              <w:spacing w:before="7"/>
              <w:ind w:left="100"/>
              <w:rPr>
                <w:sz w:val="24"/>
              </w:rPr>
            </w:pPr>
            <w:r>
              <w:rPr>
                <w:spacing w:val="-10"/>
                <w:sz w:val="24"/>
              </w:rPr>
              <w:t>5</w:t>
            </w:r>
          </w:p>
        </w:tc>
        <w:tc>
          <w:tcPr>
            <w:tcW w:w="800" w:type="dxa"/>
          </w:tcPr>
          <w:p w:rsidR="003E4C7A" w:rsidRDefault="0040715D">
            <w:pPr>
              <w:pStyle w:val="TableParagraph"/>
              <w:spacing w:before="7"/>
              <w:ind w:left="100"/>
              <w:rPr>
                <w:sz w:val="24"/>
              </w:rPr>
            </w:pPr>
            <w:r>
              <w:rPr>
                <w:spacing w:val="-5"/>
                <w:sz w:val="24"/>
              </w:rPr>
              <w:t>III</w:t>
            </w:r>
          </w:p>
        </w:tc>
        <w:tc>
          <w:tcPr>
            <w:tcW w:w="1020" w:type="dxa"/>
          </w:tcPr>
          <w:p w:rsidR="003E4C7A" w:rsidRDefault="0040715D">
            <w:pPr>
              <w:pStyle w:val="TableParagraph"/>
              <w:spacing w:before="7"/>
              <w:ind w:left="110"/>
              <w:rPr>
                <w:sz w:val="24"/>
              </w:rPr>
            </w:pPr>
            <w:r>
              <w:rPr>
                <w:spacing w:val="-10"/>
                <w:sz w:val="24"/>
              </w:rPr>
              <w:t>5</w:t>
            </w:r>
          </w:p>
        </w:tc>
        <w:tc>
          <w:tcPr>
            <w:tcW w:w="1140" w:type="dxa"/>
          </w:tcPr>
          <w:p w:rsidR="003E4C7A" w:rsidRDefault="0040715D">
            <w:pPr>
              <w:pStyle w:val="TableParagraph"/>
              <w:spacing w:before="7"/>
              <w:ind w:left="110"/>
              <w:rPr>
                <w:sz w:val="24"/>
              </w:rPr>
            </w:pPr>
            <w:r>
              <w:rPr>
                <w:spacing w:val="-5"/>
                <w:sz w:val="24"/>
              </w:rPr>
              <w:t>20</w:t>
            </w:r>
          </w:p>
        </w:tc>
      </w:tr>
      <w:tr w:rsidR="003E4C7A">
        <w:trPr>
          <w:trHeight w:val="580"/>
        </w:trPr>
        <w:tc>
          <w:tcPr>
            <w:tcW w:w="3040" w:type="dxa"/>
          </w:tcPr>
          <w:p w:rsidR="003E4C7A" w:rsidRDefault="0040715D">
            <w:pPr>
              <w:pStyle w:val="TableParagraph"/>
              <w:spacing w:before="2"/>
              <w:ind w:left="100"/>
              <w:rPr>
                <w:sz w:val="24"/>
              </w:rPr>
            </w:pPr>
            <w:r>
              <w:rPr>
                <w:sz w:val="24"/>
              </w:rPr>
              <w:t xml:space="preserve">Grading on Slit </w:t>
            </w:r>
            <w:r>
              <w:rPr>
                <w:spacing w:val="-4"/>
                <w:sz w:val="24"/>
              </w:rPr>
              <w:t>Lamp</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2"/>
              <w:ind w:left="100"/>
              <w:rPr>
                <w:sz w:val="24"/>
              </w:rPr>
            </w:pPr>
            <w:r>
              <w:rPr>
                <w:spacing w:val="-2"/>
                <w:sz w:val="24"/>
              </w:rPr>
              <w:t>Keratometry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2"/>
              <w:ind w:left="100"/>
              <w:rPr>
                <w:sz w:val="24"/>
              </w:rPr>
            </w:pPr>
            <w:r>
              <w:rPr>
                <w:sz w:val="24"/>
              </w:rPr>
              <w:t>A-</w:t>
            </w:r>
            <w:r>
              <w:rPr>
                <w:spacing w:val="-4"/>
                <w:sz w:val="24"/>
              </w:rPr>
              <w:t>Scan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2"/>
              <w:ind w:left="100"/>
              <w:rPr>
                <w:sz w:val="24"/>
              </w:rPr>
            </w:pPr>
            <w:r>
              <w:rPr>
                <w:sz w:val="24"/>
              </w:rPr>
              <w:t xml:space="preserve">IOL </w:t>
            </w:r>
            <w:r>
              <w:rPr>
                <w:spacing w:val="-2"/>
                <w:sz w:val="24"/>
              </w:rPr>
              <w:t>Calculation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2"/>
              <w:ind w:left="100"/>
              <w:rPr>
                <w:rFonts w:ascii="Arial"/>
                <w:b/>
                <w:sz w:val="24"/>
              </w:rPr>
            </w:pPr>
            <w:r>
              <w:rPr>
                <w:rFonts w:ascii="Arial"/>
                <w:b/>
                <w:spacing w:val="-2"/>
                <w:sz w:val="24"/>
              </w:rPr>
              <w:t>LASERS:</w:t>
            </w:r>
          </w:p>
        </w:tc>
        <w:tc>
          <w:tcPr>
            <w:tcW w:w="880" w:type="dxa"/>
          </w:tcPr>
          <w:p w:rsidR="003E4C7A" w:rsidRDefault="0040715D">
            <w:pPr>
              <w:pStyle w:val="TableParagraph"/>
              <w:spacing w:before="2"/>
              <w:ind w:left="105"/>
              <w:rPr>
                <w:sz w:val="24"/>
              </w:rPr>
            </w:pPr>
            <w:r>
              <w:rPr>
                <w:spacing w:val="-10"/>
                <w:sz w:val="24"/>
              </w:rPr>
              <w:t>I</w:t>
            </w:r>
          </w:p>
        </w:tc>
        <w:tc>
          <w:tcPr>
            <w:tcW w:w="900" w:type="dxa"/>
          </w:tcPr>
          <w:p w:rsidR="003E4C7A" w:rsidRDefault="0040715D">
            <w:pPr>
              <w:pStyle w:val="TableParagraph"/>
              <w:spacing w:before="2"/>
              <w:ind w:left="110"/>
              <w:rPr>
                <w:sz w:val="24"/>
              </w:rPr>
            </w:pPr>
            <w:r>
              <w:rPr>
                <w:spacing w:val="-10"/>
                <w:sz w:val="24"/>
              </w:rPr>
              <w:t>5</w:t>
            </w:r>
          </w:p>
        </w:tc>
        <w:tc>
          <w:tcPr>
            <w:tcW w:w="800" w:type="dxa"/>
          </w:tcPr>
          <w:p w:rsidR="003E4C7A" w:rsidRDefault="0040715D">
            <w:pPr>
              <w:pStyle w:val="TableParagraph"/>
              <w:spacing w:before="2"/>
              <w:ind w:left="110"/>
              <w:rPr>
                <w:sz w:val="24"/>
              </w:rPr>
            </w:pPr>
            <w:r>
              <w:rPr>
                <w:spacing w:val="-10"/>
                <w:sz w:val="24"/>
              </w:rPr>
              <w:t>I</w:t>
            </w:r>
          </w:p>
        </w:tc>
        <w:tc>
          <w:tcPr>
            <w:tcW w:w="940" w:type="dxa"/>
          </w:tcPr>
          <w:p w:rsidR="003E4C7A" w:rsidRDefault="0040715D">
            <w:pPr>
              <w:pStyle w:val="TableParagraph"/>
              <w:spacing w:before="2"/>
              <w:ind w:left="105"/>
              <w:rPr>
                <w:sz w:val="24"/>
              </w:rPr>
            </w:pPr>
            <w:r>
              <w:rPr>
                <w:spacing w:val="-10"/>
                <w:sz w:val="24"/>
              </w:rPr>
              <w:t>5</w:t>
            </w:r>
          </w:p>
        </w:tc>
        <w:tc>
          <w:tcPr>
            <w:tcW w:w="820" w:type="dxa"/>
          </w:tcPr>
          <w:p w:rsidR="003E4C7A" w:rsidRDefault="0040715D">
            <w:pPr>
              <w:pStyle w:val="TableParagraph"/>
              <w:spacing w:before="2"/>
              <w:ind w:left="95"/>
              <w:rPr>
                <w:sz w:val="24"/>
              </w:rPr>
            </w:pPr>
            <w:r>
              <w:rPr>
                <w:spacing w:val="-5"/>
                <w:sz w:val="24"/>
              </w:rPr>
              <w:t>II</w:t>
            </w:r>
          </w:p>
        </w:tc>
        <w:tc>
          <w:tcPr>
            <w:tcW w:w="960" w:type="dxa"/>
          </w:tcPr>
          <w:p w:rsidR="003E4C7A" w:rsidRDefault="0040715D">
            <w:pPr>
              <w:pStyle w:val="TableParagraph"/>
              <w:spacing w:before="2"/>
              <w:ind w:left="100"/>
              <w:rPr>
                <w:sz w:val="24"/>
              </w:rPr>
            </w:pPr>
            <w:r>
              <w:rPr>
                <w:spacing w:val="-10"/>
                <w:sz w:val="24"/>
              </w:rPr>
              <w:t>5</w:t>
            </w:r>
          </w:p>
        </w:tc>
        <w:tc>
          <w:tcPr>
            <w:tcW w:w="800" w:type="dxa"/>
          </w:tcPr>
          <w:p w:rsidR="003E4C7A" w:rsidRDefault="0040715D">
            <w:pPr>
              <w:pStyle w:val="TableParagraph"/>
              <w:spacing w:before="2"/>
              <w:ind w:left="100"/>
              <w:rPr>
                <w:sz w:val="24"/>
              </w:rPr>
            </w:pPr>
            <w:r>
              <w:rPr>
                <w:spacing w:val="-5"/>
                <w:sz w:val="24"/>
              </w:rPr>
              <w:t>II</w:t>
            </w:r>
          </w:p>
        </w:tc>
        <w:tc>
          <w:tcPr>
            <w:tcW w:w="1020" w:type="dxa"/>
          </w:tcPr>
          <w:p w:rsidR="003E4C7A" w:rsidRDefault="0040715D">
            <w:pPr>
              <w:pStyle w:val="TableParagraph"/>
              <w:spacing w:before="2"/>
              <w:ind w:left="110"/>
              <w:rPr>
                <w:sz w:val="24"/>
              </w:rPr>
            </w:pPr>
            <w:r>
              <w:rPr>
                <w:spacing w:val="-10"/>
                <w:sz w:val="24"/>
              </w:rPr>
              <w:t>5</w:t>
            </w:r>
          </w:p>
        </w:tc>
        <w:tc>
          <w:tcPr>
            <w:tcW w:w="1140" w:type="dxa"/>
          </w:tcPr>
          <w:p w:rsidR="003E4C7A" w:rsidRDefault="0040715D">
            <w:pPr>
              <w:pStyle w:val="TableParagraph"/>
              <w:spacing w:before="2"/>
              <w:ind w:left="110"/>
              <w:rPr>
                <w:sz w:val="24"/>
              </w:rPr>
            </w:pPr>
            <w:r>
              <w:rPr>
                <w:spacing w:val="-5"/>
                <w:sz w:val="24"/>
              </w:rPr>
              <w:t>20</w:t>
            </w:r>
          </w:p>
        </w:tc>
      </w:tr>
      <w:tr w:rsidR="003E4C7A">
        <w:trPr>
          <w:trHeight w:val="580"/>
        </w:trPr>
        <w:tc>
          <w:tcPr>
            <w:tcW w:w="3040" w:type="dxa"/>
          </w:tcPr>
          <w:p w:rsidR="003E4C7A" w:rsidRDefault="0040715D">
            <w:pPr>
              <w:pStyle w:val="TableParagraph"/>
              <w:spacing w:before="2"/>
              <w:ind w:left="100"/>
              <w:rPr>
                <w:sz w:val="24"/>
              </w:rPr>
            </w:pPr>
            <w:proofErr w:type="spellStart"/>
            <w:r>
              <w:rPr>
                <w:spacing w:val="-2"/>
                <w:sz w:val="24"/>
              </w:rPr>
              <w:t>Yag</w:t>
            </w:r>
            <w:proofErr w:type="spellEnd"/>
            <w:r>
              <w:rPr>
                <w:spacing w:val="-14"/>
                <w:sz w:val="24"/>
              </w:rPr>
              <w:t xml:space="preserve"> </w:t>
            </w:r>
            <w:r>
              <w:rPr>
                <w:spacing w:val="-2"/>
                <w:sz w:val="24"/>
              </w:rPr>
              <w:t>Capsulotomy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2"/>
              <w:ind w:left="100"/>
              <w:rPr>
                <w:sz w:val="24"/>
              </w:rPr>
            </w:pPr>
            <w:proofErr w:type="spellStart"/>
            <w:r>
              <w:rPr>
                <w:sz w:val="24"/>
              </w:rPr>
              <w:lastRenderedPageBreak/>
              <w:t>Yag</w:t>
            </w:r>
            <w:proofErr w:type="spellEnd"/>
            <w:r>
              <w:rPr>
                <w:spacing w:val="-9"/>
                <w:sz w:val="24"/>
              </w:rPr>
              <w:t xml:space="preserve"> </w:t>
            </w:r>
            <w:r>
              <w:rPr>
                <w:sz w:val="24"/>
              </w:rPr>
              <w:t>Peripheral</w:t>
            </w:r>
            <w:r>
              <w:rPr>
                <w:spacing w:val="-9"/>
                <w:sz w:val="24"/>
              </w:rPr>
              <w:t xml:space="preserve"> </w:t>
            </w:r>
            <w:r>
              <w:rPr>
                <w:spacing w:val="-2"/>
                <w:sz w:val="24"/>
              </w:rPr>
              <w:t>Iridotomy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before="2"/>
              <w:ind w:left="100"/>
              <w:rPr>
                <w:sz w:val="24"/>
              </w:rPr>
            </w:pPr>
            <w:r>
              <w:rPr>
                <w:sz w:val="24"/>
              </w:rPr>
              <w:t xml:space="preserve">Pan </w:t>
            </w:r>
            <w:r>
              <w:rPr>
                <w:spacing w:val="-2"/>
                <w:sz w:val="24"/>
              </w:rPr>
              <w:t>Retinal</w:t>
            </w:r>
          </w:p>
          <w:p w:rsidR="003E4C7A" w:rsidRDefault="0040715D">
            <w:pPr>
              <w:pStyle w:val="TableParagraph"/>
              <w:spacing w:before="41"/>
              <w:ind w:left="100"/>
              <w:rPr>
                <w:sz w:val="24"/>
              </w:rPr>
            </w:pPr>
            <w:r>
              <w:rPr>
                <w:spacing w:val="-2"/>
                <w:sz w:val="24"/>
              </w:rPr>
              <w:t>Photocoagulation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bl>
    <w:p w:rsidR="003E4C7A" w:rsidRDefault="003E4C7A">
      <w:pPr>
        <w:rPr>
          <w:rFonts w:ascii="Times New Roman"/>
          <w:sz w:val="24"/>
        </w:rPr>
        <w:sectPr w:rsidR="003E4C7A">
          <w:type w:val="continuous"/>
          <w:pgSz w:w="12240" w:h="15840"/>
          <w:pgMar w:top="1420" w:right="280" w:bottom="1632" w:left="400" w:header="720" w:footer="720" w:gutter="0"/>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0"/>
        <w:gridCol w:w="880"/>
        <w:gridCol w:w="900"/>
        <w:gridCol w:w="800"/>
        <w:gridCol w:w="940"/>
        <w:gridCol w:w="820"/>
        <w:gridCol w:w="960"/>
        <w:gridCol w:w="800"/>
        <w:gridCol w:w="1020"/>
        <w:gridCol w:w="1140"/>
      </w:tblGrid>
      <w:tr w:rsidR="003E4C7A">
        <w:trPr>
          <w:trHeight w:val="820"/>
        </w:trPr>
        <w:tc>
          <w:tcPr>
            <w:tcW w:w="3040" w:type="dxa"/>
          </w:tcPr>
          <w:p w:rsidR="003E4C7A" w:rsidRDefault="0040715D">
            <w:pPr>
              <w:pStyle w:val="TableParagraph"/>
              <w:spacing w:line="271" w:lineRule="exact"/>
              <w:ind w:left="100"/>
              <w:rPr>
                <w:rFonts w:ascii="Arial"/>
                <w:b/>
                <w:sz w:val="24"/>
              </w:rPr>
            </w:pPr>
            <w:r>
              <w:rPr>
                <w:rFonts w:ascii="Arial"/>
                <w:b/>
                <w:sz w:val="24"/>
              </w:rPr>
              <w:t xml:space="preserve">EQUIPMENT </w:t>
            </w:r>
            <w:r>
              <w:rPr>
                <w:rFonts w:ascii="Arial"/>
                <w:b/>
                <w:spacing w:val="-5"/>
                <w:sz w:val="24"/>
              </w:rPr>
              <w:t>IN</w:t>
            </w:r>
          </w:p>
          <w:p w:rsidR="003E4C7A" w:rsidRDefault="0040715D">
            <w:pPr>
              <w:pStyle w:val="TableParagraph"/>
              <w:spacing w:before="41"/>
              <w:ind w:left="100"/>
              <w:rPr>
                <w:rFonts w:ascii="Arial"/>
                <w:b/>
                <w:sz w:val="24"/>
              </w:rPr>
            </w:pPr>
            <w:r>
              <w:rPr>
                <w:rFonts w:ascii="Arial"/>
                <w:b/>
                <w:spacing w:val="-2"/>
                <w:sz w:val="24"/>
              </w:rPr>
              <w:t>OPERATION</w:t>
            </w:r>
            <w:r>
              <w:rPr>
                <w:rFonts w:ascii="Arial"/>
                <w:b/>
                <w:sz w:val="24"/>
              </w:rPr>
              <w:t xml:space="preserve"> </w:t>
            </w:r>
            <w:r>
              <w:rPr>
                <w:rFonts w:ascii="Arial"/>
                <w:b/>
                <w:spacing w:val="-2"/>
                <w:sz w:val="24"/>
              </w:rPr>
              <w:t>THEATRE:</w:t>
            </w:r>
          </w:p>
        </w:tc>
        <w:tc>
          <w:tcPr>
            <w:tcW w:w="880" w:type="dxa"/>
          </w:tcPr>
          <w:p w:rsidR="003E4C7A" w:rsidRDefault="0040715D">
            <w:pPr>
              <w:pStyle w:val="TableParagraph"/>
              <w:spacing w:line="271" w:lineRule="exact"/>
              <w:ind w:left="105"/>
              <w:rPr>
                <w:sz w:val="24"/>
              </w:rPr>
            </w:pPr>
            <w:r>
              <w:rPr>
                <w:spacing w:val="-10"/>
                <w:sz w:val="24"/>
              </w:rPr>
              <w:t>I</w:t>
            </w:r>
          </w:p>
        </w:tc>
        <w:tc>
          <w:tcPr>
            <w:tcW w:w="900" w:type="dxa"/>
          </w:tcPr>
          <w:p w:rsidR="003E4C7A" w:rsidRDefault="0040715D">
            <w:pPr>
              <w:pStyle w:val="TableParagraph"/>
              <w:spacing w:line="271" w:lineRule="exact"/>
              <w:ind w:left="110"/>
              <w:rPr>
                <w:sz w:val="24"/>
              </w:rPr>
            </w:pPr>
            <w:r>
              <w:rPr>
                <w:spacing w:val="-10"/>
                <w:sz w:val="24"/>
              </w:rPr>
              <w:t>5</w:t>
            </w:r>
          </w:p>
        </w:tc>
        <w:tc>
          <w:tcPr>
            <w:tcW w:w="800" w:type="dxa"/>
          </w:tcPr>
          <w:p w:rsidR="003E4C7A" w:rsidRDefault="0040715D">
            <w:pPr>
              <w:pStyle w:val="TableParagraph"/>
              <w:spacing w:line="271" w:lineRule="exact"/>
              <w:ind w:left="110"/>
              <w:rPr>
                <w:sz w:val="24"/>
              </w:rPr>
            </w:pPr>
            <w:r>
              <w:rPr>
                <w:spacing w:val="-10"/>
                <w:sz w:val="24"/>
              </w:rPr>
              <w:t>I</w:t>
            </w:r>
          </w:p>
        </w:tc>
        <w:tc>
          <w:tcPr>
            <w:tcW w:w="940" w:type="dxa"/>
          </w:tcPr>
          <w:p w:rsidR="003E4C7A" w:rsidRDefault="0040715D">
            <w:pPr>
              <w:pStyle w:val="TableParagraph"/>
              <w:spacing w:line="271" w:lineRule="exact"/>
              <w:ind w:left="105"/>
              <w:rPr>
                <w:sz w:val="24"/>
              </w:rPr>
            </w:pPr>
            <w:r>
              <w:rPr>
                <w:spacing w:val="-10"/>
                <w:sz w:val="24"/>
              </w:rPr>
              <w:t>5</w:t>
            </w:r>
          </w:p>
        </w:tc>
        <w:tc>
          <w:tcPr>
            <w:tcW w:w="820" w:type="dxa"/>
          </w:tcPr>
          <w:p w:rsidR="003E4C7A" w:rsidRDefault="0040715D">
            <w:pPr>
              <w:pStyle w:val="TableParagraph"/>
              <w:spacing w:line="271" w:lineRule="exact"/>
              <w:ind w:left="95"/>
              <w:rPr>
                <w:sz w:val="24"/>
              </w:rPr>
            </w:pPr>
            <w:r>
              <w:rPr>
                <w:spacing w:val="-10"/>
                <w:sz w:val="24"/>
              </w:rPr>
              <w:t>I</w:t>
            </w:r>
          </w:p>
        </w:tc>
        <w:tc>
          <w:tcPr>
            <w:tcW w:w="960" w:type="dxa"/>
          </w:tcPr>
          <w:p w:rsidR="003E4C7A" w:rsidRDefault="0040715D">
            <w:pPr>
              <w:pStyle w:val="TableParagraph"/>
              <w:spacing w:line="271" w:lineRule="exact"/>
              <w:ind w:left="100"/>
              <w:rPr>
                <w:sz w:val="24"/>
              </w:rPr>
            </w:pPr>
            <w:r>
              <w:rPr>
                <w:spacing w:val="-10"/>
                <w:sz w:val="24"/>
              </w:rPr>
              <w:t>5</w:t>
            </w:r>
          </w:p>
        </w:tc>
        <w:tc>
          <w:tcPr>
            <w:tcW w:w="800" w:type="dxa"/>
          </w:tcPr>
          <w:p w:rsidR="003E4C7A" w:rsidRDefault="0040715D">
            <w:pPr>
              <w:pStyle w:val="TableParagraph"/>
              <w:spacing w:line="271" w:lineRule="exact"/>
              <w:ind w:left="100"/>
              <w:rPr>
                <w:sz w:val="24"/>
              </w:rPr>
            </w:pPr>
            <w:r>
              <w:rPr>
                <w:spacing w:val="-10"/>
                <w:sz w:val="24"/>
              </w:rPr>
              <w:t>I</w:t>
            </w:r>
          </w:p>
        </w:tc>
        <w:tc>
          <w:tcPr>
            <w:tcW w:w="1020" w:type="dxa"/>
          </w:tcPr>
          <w:p w:rsidR="003E4C7A" w:rsidRDefault="0040715D">
            <w:pPr>
              <w:pStyle w:val="TableParagraph"/>
              <w:spacing w:line="271" w:lineRule="exact"/>
              <w:ind w:left="110"/>
              <w:rPr>
                <w:sz w:val="24"/>
              </w:rPr>
            </w:pPr>
            <w:r>
              <w:rPr>
                <w:spacing w:val="-10"/>
                <w:sz w:val="24"/>
              </w:rPr>
              <w:t>5</w:t>
            </w:r>
          </w:p>
        </w:tc>
        <w:tc>
          <w:tcPr>
            <w:tcW w:w="1140" w:type="dxa"/>
          </w:tcPr>
          <w:p w:rsidR="003E4C7A" w:rsidRDefault="0040715D">
            <w:pPr>
              <w:pStyle w:val="TableParagraph"/>
              <w:spacing w:line="271" w:lineRule="exact"/>
              <w:ind w:left="110"/>
              <w:rPr>
                <w:sz w:val="24"/>
              </w:rPr>
            </w:pPr>
            <w:r>
              <w:rPr>
                <w:spacing w:val="-5"/>
                <w:sz w:val="24"/>
              </w:rPr>
              <w:t>20</w:t>
            </w:r>
          </w:p>
        </w:tc>
      </w:tr>
      <w:tr w:rsidR="003E4C7A">
        <w:trPr>
          <w:trHeight w:val="579"/>
        </w:trPr>
        <w:tc>
          <w:tcPr>
            <w:tcW w:w="3040" w:type="dxa"/>
          </w:tcPr>
          <w:p w:rsidR="003E4C7A" w:rsidRDefault="0040715D">
            <w:pPr>
              <w:pStyle w:val="TableParagraph"/>
              <w:spacing w:line="271" w:lineRule="exact"/>
              <w:ind w:left="100"/>
              <w:rPr>
                <w:sz w:val="24"/>
              </w:rPr>
            </w:pPr>
            <w:proofErr w:type="spellStart"/>
            <w:r>
              <w:rPr>
                <w:sz w:val="24"/>
              </w:rPr>
              <w:t>Phaco</w:t>
            </w:r>
            <w:proofErr w:type="spellEnd"/>
            <w:r>
              <w:rPr>
                <w:sz w:val="24"/>
              </w:rPr>
              <w:t xml:space="preserve"> </w:t>
            </w:r>
            <w:r>
              <w:rPr>
                <w:spacing w:val="-2"/>
                <w:sz w:val="24"/>
              </w:rPr>
              <w:t>Machine</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line="271" w:lineRule="exact"/>
              <w:ind w:left="100"/>
              <w:rPr>
                <w:sz w:val="24"/>
              </w:rPr>
            </w:pPr>
            <w:r>
              <w:rPr>
                <w:spacing w:val="-2"/>
                <w:sz w:val="24"/>
              </w:rPr>
              <w:t>Vitrectomy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79"/>
        </w:trPr>
        <w:tc>
          <w:tcPr>
            <w:tcW w:w="3040" w:type="dxa"/>
          </w:tcPr>
          <w:p w:rsidR="003E4C7A" w:rsidRDefault="0040715D">
            <w:pPr>
              <w:pStyle w:val="TableParagraph"/>
              <w:spacing w:line="271" w:lineRule="exact"/>
              <w:ind w:left="100"/>
              <w:rPr>
                <w:sz w:val="24"/>
              </w:rPr>
            </w:pPr>
            <w:proofErr w:type="spellStart"/>
            <w:r>
              <w:rPr>
                <w:spacing w:val="-2"/>
                <w:sz w:val="24"/>
              </w:rPr>
              <w:t>Cryo</w:t>
            </w:r>
            <w:proofErr w:type="spellEnd"/>
            <w:r>
              <w:rPr>
                <w:spacing w:val="-2"/>
                <w:sz w:val="24"/>
              </w:rPr>
              <w:t>/Diathermy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line="271" w:lineRule="exact"/>
              <w:ind w:left="100"/>
              <w:rPr>
                <w:rFonts w:ascii="Arial"/>
                <w:b/>
                <w:sz w:val="24"/>
              </w:rPr>
            </w:pPr>
            <w:r>
              <w:rPr>
                <w:rFonts w:ascii="Arial"/>
                <w:b/>
                <w:sz w:val="24"/>
              </w:rPr>
              <w:t xml:space="preserve">SURGICAL </w:t>
            </w:r>
            <w:r>
              <w:rPr>
                <w:rFonts w:ascii="Arial"/>
                <w:b/>
                <w:spacing w:val="-2"/>
                <w:sz w:val="24"/>
              </w:rPr>
              <w:t>SKILLS:</w:t>
            </w:r>
          </w:p>
        </w:tc>
        <w:tc>
          <w:tcPr>
            <w:tcW w:w="880" w:type="dxa"/>
          </w:tcPr>
          <w:p w:rsidR="003E4C7A" w:rsidRDefault="0040715D">
            <w:pPr>
              <w:pStyle w:val="TableParagraph"/>
              <w:spacing w:line="271" w:lineRule="exact"/>
              <w:ind w:left="105"/>
              <w:rPr>
                <w:sz w:val="24"/>
              </w:rPr>
            </w:pPr>
            <w:r>
              <w:rPr>
                <w:spacing w:val="-10"/>
                <w:sz w:val="24"/>
              </w:rPr>
              <w:t>I</w:t>
            </w:r>
          </w:p>
        </w:tc>
        <w:tc>
          <w:tcPr>
            <w:tcW w:w="900" w:type="dxa"/>
          </w:tcPr>
          <w:p w:rsidR="003E4C7A" w:rsidRDefault="0040715D">
            <w:pPr>
              <w:pStyle w:val="TableParagraph"/>
              <w:spacing w:line="271" w:lineRule="exact"/>
              <w:ind w:left="110"/>
              <w:rPr>
                <w:sz w:val="24"/>
              </w:rPr>
            </w:pPr>
            <w:r>
              <w:rPr>
                <w:spacing w:val="-10"/>
                <w:sz w:val="24"/>
              </w:rPr>
              <w:t>5</w:t>
            </w:r>
          </w:p>
        </w:tc>
        <w:tc>
          <w:tcPr>
            <w:tcW w:w="800" w:type="dxa"/>
          </w:tcPr>
          <w:p w:rsidR="003E4C7A" w:rsidRDefault="0040715D">
            <w:pPr>
              <w:pStyle w:val="TableParagraph"/>
              <w:spacing w:line="271" w:lineRule="exact"/>
              <w:ind w:left="110"/>
              <w:rPr>
                <w:sz w:val="24"/>
              </w:rPr>
            </w:pPr>
            <w:r>
              <w:rPr>
                <w:spacing w:val="-5"/>
                <w:sz w:val="24"/>
              </w:rPr>
              <w:t>II</w:t>
            </w:r>
          </w:p>
        </w:tc>
        <w:tc>
          <w:tcPr>
            <w:tcW w:w="940" w:type="dxa"/>
          </w:tcPr>
          <w:p w:rsidR="003E4C7A" w:rsidRDefault="0040715D">
            <w:pPr>
              <w:pStyle w:val="TableParagraph"/>
              <w:spacing w:line="271" w:lineRule="exact"/>
              <w:ind w:left="105"/>
              <w:rPr>
                <w:sz w:val="24"/>
              </w:rPr>
            </w:pPr>
            <w:r>
              <w:rPr>
                <w:spacing w:val="-10"/>
                <w:sz w:val="24"/>
              </w:rPr>
              <w:t>5</w:t>
            </w:r>
          </w:p>
        </w:tc>
        <w:tc>
          <w:tcPr>
            <w:tcW w:w="820" w:type="dxa"/>
          </w:tcPr>
          <w:p w:rsidR="003E4C7A" w:rsidRDefault="0040715D">
            <w:pPr>
              <w:pStyle w:val="TableParagraph"/>
              <w:spacing w:line="271" w:lineRule="exact"/>
              <w:ind w:left="95"/>
              <w:rPr>
                <w:sz w:val="24"/>
              </w:rPr>
            </w:pPr>
            <w:r>
              <w:rPr>
                <w:spacing w:val="-5"/>
                <w:sz w:val="24"/>
              </w:rPr>
              <w:t>III</w:t>
            </w:r>
          </w:p>
        </w:tc>
        <w:tc>
          <w:tcPr>
            <w:tcW w:w="960" w:type="dxa"/>
          </w:tcPr>
          <w:p w:rsidR="003E4C7A" w:rsidRDefault="0040715D">
            <w:pPr>
              <w:pStyle w:val="TableParagraph"/>
              <w:spacing w:line="271" w:lineRule="exact"/>
              <w:ind w:left="100"/>
              <w:rPr>
                <w:sz w:val="24"/>
              </w:rPr>
            </w:pPr>
            <w:r>
              <w:rPr>
                <w:spacing w:val="-10"/>
                <w:sz w:val="24"/>
              </w:rPr>
              <w:t>5</w:t>
            </w:r>
          </w:p>
        </w:tc>
        <w:tc>
          <w:tcPr>
            <w:tcW w:w="800" w:type="dxa"/>
          </w:tcPr>
          <w:p w:rsidR="003E4C7A" w:rsidRDefault="0040715D">
            <w:pPr>
              <w:pStyle w:val="TableParagraph"/>
              <w:spacing w:line="271" w:lineRule="exact"/>
              <w:ind w:left="100"/>
              <w:rPr>
                <w:sz w:val="24"/>
              </w:rPr>
            </w:pPr>
            <w:r>
              <w:rPr>
                <w:spacing w:val="-5"/>
                <w:sz w:val="24"/>
              </w:rPr>
              <w:t>III</w:t>
            </w:r>
          </w:p>
        </w:tc>
        <w:tc>
          <w:tcPr>
            <w:tcW w:w="1020" w:type="dxa"/>
          </w:tcPr>
          <w:p w:rsidR="003E4C7A" w:rsidRDefault="0040715D">
            <w:pPr>
              <w:pStyle w:val="TableParagraph"/>
              <w:spacing w:line="271" w:lineRule="exact"/>
              <w:ind w:left="110"/>
              <w:rPr>
                <w:sz w:val="24"/>
              </w:rPr>
            </w:pPr>
            <w:r>
              <w:rPr>
                <w:spacing w:val="-10"/>
                <w:sz w:val="24"/>
              </w:rPr>
              <w:t>5</w:t>
            </w:r>
          </w:p>
        </w:tc>
        <w:tc>
          <w:tcPr>
            <w:tcW w:w="1140" w:type="dxa"/>
          </w:tcPr>
          <w:p w:rsidR="003E4C7A" w:rsidRDefault="0040715D">
            <w:pPr>
              <w:pStyle w:val="TableParagraph"/>
              <w:spacing w:line="271" w:lineRule="exact"/>
              <w:ind w:left="110"/>
              <w:rPr>
                <w:sz w:val="24"/>
              </w:rPr>
            </w:pPr>
            <w:r>
              <w:rPr>
                <w:spacing w:val="-5"/>
                <w:sz w:val="24"/>
              </w:rPr>
              <w:t>20</w:t>
            </w:r>
          </w:p>
        </w:tc>
      </w:tr>
      <w:tr w:rsidR="003E4C7A">
        <w:trPr>
          <w:trHeight w:val="579"/>
        </w:trPr>
        <w:tc>
          <w:tcPr>
            <w:tcW w:w="3040" w:type="dxa"/>
          </w:tcPr>
          <w:p w:rsidR="003E4C7A" w:rsidRDefault="0040715D">
            <w:pPr>
              <w:pStyle w:val="TableParagraph"/>
              <w:spacing w:line="271" w:lineRule="exact"/>
              <w:ind w:left="100"/>
              <w:rPr>
                <w:sz w:val="24"/>
              </w:rPr>
            </w:pPr>
            <w:r>
              <w:rPr>
                <w:sz w:val="24"/>
              </w:rPr>
              <w:t>Wet</w:t>
            </w:r>
            <w:r>
              <w:rPr>
                <w:spacing w:val="-3"/>
                <w:sz w:val="24"/>
              </w:rPr>
              <w:t xml:space="preserve"> </w:t>
            </w:r>
            <w:r>
              <w:rPr>
                <w:sz w:val="24"/>
              </w:rPr>
              <w:t>Chamber</w:t>
            </w:r>
            <w:r>
              <w:rPr>
                <w:spacing w:val="-2"/>
                <w:sz w:val="24"/>
              </w:rPr>
              <w:t xml:space="preserve"> Formation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line="271" w:lineRule="exact"/>
              <w:ind w:left="100"/>
              <w:rPr>
                <w:sz w:val="24"/>
              </w:rPr>
            </w:pPr>
            <w:r>
              <w:rPr>
                <w:sz w:val="24"/>
              </w:rPr>
              <w:t xml:space="preserve">Incision and Curettage </w:t>
            </w:r>
            <w:r>
              <w:rPr>
                <w:spacing w:val="-5"/>
                <w:sz w:val="24"/>
              </w:rPr>
              <w:t>of</w:t>
            </w:r>
          </w:p>
          <w:p w:rsidR="003E4C7A" w:rsidRDefault="0040715D">
            <w:pPr>
              <w:pStyle w:val="TableParagraph"/>
              <w:spacing w:before="41"/>
              <w:ind w:left="100"/>
              <w:rPr>
                <w:sz w:val="24"/>
              </w:rPr>
            </w:pPr>
            <w:r>
              <w:rPr>
                <w:spacing w:val="-2"/>
                <w:sz w:val="24"/>
              </w:rPr>
              <w:t>Chalazion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4"/>
              <w:ind w:left="100"/>
              <w:rPr>
                <w:sz w:val="24"/>
              </w:rPr>
            </w:pPr>
            <w:r>
              <w:rPr>
                <w:sz w:val="24"/>
              </w:rPr>
              <w:t xml:space="preserve">Electrolysis of </w:t>
            </w:r>
            <w:r>
              <w:rPr>
                <w:spacing w:val="-2"/>
                <w:sz w:val="24"/>
              </w:rPr>
              <w:t>Trichiasis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4"/>
              <w:ind w:left="100"/>
              <w:rPr>
                <w:sz w:val="24"/>
              </w:rPr>
            </w:pPr>
            <w:r>
              <w:rPr>
                <w:sz w:val="24"/>
              </w:rPr>
              <w:t>DCR</w:t>
            </w:r>
            <w:r>
              <w:rPr>
                <w:spacing w:val="-5"/>
                <w:sz w:val="24"/>
              </w:rPr>
              <w:t xml:space="preserve"> </w:t>
            </w:r>
            <w:r>
              <w:rPr>
                <w:sz w:val="24"/>
              </w:rPr>
              <w:t>Tube</w:t>
            </w:r>
            <w:r>
              <w:rPr>
                <w:spacing w:val="-4"/>
                <w:sz w:val="24"/>
              </w:rPr>
              <w:t xml:space="preserve"> </w:t>
            </w:r>
            <w:r>
              <w:rPr>
                <w:spacing w:val="-2"/>
                <w:sz w:val="24"/>
              </w:rPr>
              <w:t>Removal</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4"/>
              <w:ind w:left="100"/>
              <w:rPr>
                <w:sz w:val="24"/>
              </w:rPr>
            </w:pPr>
            <w:r>
              <w:rPr>
                <w:sz w:val="24"/>
              </w:rPr>
              <w:t xml:space="preserve">Removal of </w:t>
            </w:r>
            <w:r>
              <w:rPr>
                <w:spacing w:val="-2"/>
                <w:sz w:val="24"/>
              </w:rPr>
              <w:t>Sutures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4"/>
              <w:ind w:left="100"/>
              <w:rPr>
                <w:sz w:val="24"/>
              </w:rPr>
            </w:pPr>
            <w:r>
              <w:rPr>
                <w:sz w:val="24"/>
              </w:rPr>
              <w:t xml:space="preserve">Removal of Foreign </w:t>
            </w:r>
            <w:r>
              <w:rPr>
                <w:spacing w:val="-4"/>
                <w:sz w:val="24"/>
              </w:rPr>
              <w:t>body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4"/>
              <w:ind w:left="100"/>
              <w:rPr>
                <w:sz w:val="24"/>
              </w:rPr>
            </w:pPr>
            <w:r>
              <w:rPr>
                <w:sz w:val="24"/>
              </w:rPr>
              <w:t xml:space="preserve">Corneal </w:t>
            </w:r>
            <w:r>
              <w:rPr>
                <w:spacing w:val="-2"/>
                <w:sz w:val="24"/>
              </w:rPr>
              <w:t>Scraping</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79"/>
        </w:trPr>
        <w:tc>
          <w:tcPr>
            <w:tcW w:w="3040" w:type="dxa"/>
          </w:tcPr>
          <w:p w:rsidR="003E4C7A" w:rsidRDefault="0040715D">
            <w:pPr>
              <w:pStyle w:val="TableParagraph"/>
              <w:spacing w:before="4"/>
              <w:ind w:left="100"/>
              <w:rPr>
                <w:sz w:val="24"/>
              </w:rPr>
            </w:pPr>
            <w:r>
              <w:rPr>
                <w:sz w:val="24"/>
              </w:rPr>
              <w:t xml:space="preserve">Conjunctival </w:t>
            </w:r>
            <w:r>
              <w:rPr>
                <w:spacing w:val="-4"/>
                <w:sz w:val="24"/>
              </w:rPr>
              <w:t>Flap</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before="4"/>
              <w:ind w:left="100"/>
              <w:rPr>
                <w:sz w:val="24"/>
              </w:rPr>
            </w:pPr>
            <w:r>
              <w:rPr>
                <w:sz w:val="24"/>
              </w:rPr>
              <w:t xml:space="preserve">Pterygium Excision </w:t>
            </w:r>
            <w:r>
              <w:rPr>
                <w:spacing w:val="-4"/>
                <w:sz w:val="24"/>
              </w:rPr>
              <w:t>with</w:t>
            </w:r>
          </w:p>
          <w:p w:rsidR="003E4C7A" w:rsidRDefault="0040715D">
            <w:pPr>
              <w:pStyle w:val="TableParagraph"/>
              <w:spacing w:before="42"/>
              <w:ind w:left="100"/>
              <w:rPr>
                <w:sz w:val="24"/>
              </w:rPr>
            </w:pPr>
            <w:r>
              <w:rPr>
                <w:sz w:val="24"/>
              </w:rPr>
              <w:t xml:space="preserve">MMC/Stem cell </w:t>
            </w:r>
            <w:r>
              <w:rPr>
                <w:spacing w:val="-2"/>
                <w:sz w:val="24"/>
              </w:rPr>
              <w:t>graft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4"/>
              <w:ind w:left="100"/>
              <w:rPr>
                <w:sz w:val="24"/>
              </w:rPr>
            </w:pPr>
            <w:r>
              <w:rPr>
                <w:sz w:val="24"/>
              </w:rPr>
              <w:t xml:space="preserve">Bandage Contact </w:t>
            </w:r>
            <w:r>
              <w:rPr>
                <w:spacing w:val="-4"/>
                <w:sz w:val="24"/>
              </w:rPr>
              <w:t>Lens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4"/>
              <w:ind w:left="100"/>
              <w:rPr>
                <w:sz w:val="24"/>
              </w:rPr>
            </w:pPr>
            <w:r>
              <w:rPr>
                <w:sz w:val="24"/>
              </w:rPr>
              <w:t xml:space="preserve">Intrastromal </w:t>
            </w:r>
            <w:r>
              <w:rPr>
                <w:spacing w:val="-2"/>
                <w:sz w:val="24"/>
              </w:rPr>
              <w:t>Injections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4"/>
              <w:ind w:left="100"/>
              <w:rPr>
                <w:sz w:val="24"/>
              </w:rPr>
            </w:pPr>
            <w:r>
              <w:rPr>
                <w:sz w:val="24"/>
              </w:rPr>
              <w:t xml:space="preserve">Subconjunctival </w:t>
            </w:r>
            <w:r>
              <w:rPr>
                <w:spacing w:val="-2"/>
                <w:sz w:val="24"/>
              </w:rPr>
              <w:t>Injections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4"/>
              <w:ind w:left="100"/>
              <w:rPr>
                <w:rFonts w:ascii="Arial"/>
                <w:b/>
                <w:sz w:val="24"/>
              </w:rPr>
            </w:pPr>
            <w:r>
              <w:rPr>
                <w:rFonts w:ascii="Arial"/>
                <w:b/>
                <w:sz w:val="24"/>
              </w:rPr>
              <w:lastRenderedPageBreak/>
              <w:t xml:space="preserve">CORNEAL </w:t>
            </w:r>
            <w:r>
              <w:rPr>
                <w:rFonts w:ascii="Arial"/>
                <w:b/>
                <w:spacing w:val="-2"/>
                <w:sz w:val="24"/>
              </w:rPr>
              <w:t>SURGERY:</w:t>
            </w:r>
          </w:p>
        </w:tc>
        <w:tc>
          <w:tcPr>
            <w:tcW w:w="880" w:type="dxa"/>
          </w:tcPr>
          <w:p w:rsidR="003E4C7A" w:rsidRDefault="0040715D">
            <w:pPr>
              <w:pStyle w:val="TableParagraph"/>
              <w:spacing w:before="14"/>
              <w:ind w:left="105"/>
              <w:rPr>
                <w:sz w:val="24"/>
              </w:rPr>
            </w:pPr>
            <w:r>
              <w:rPr>
                <w:spacing w:val="-10"/>
                <w:sz w:val="24"/>
              </w:rPr>
              <w:t>I</w:t>
            </w:r>
          </w:p>
        </w:tc>
        <w:tc>
          <w:tcPr>
            <w:tcW w:w="900" w:type="dxa"/>
          </w:tcPr>
          <w:p w:rsidR="003E4C7A" w:rsidRDefault="0040715D">
            <w:pPr>
              <w:pStyle w:val="TableParagraph"/>
              <w:spacing w:before="14"/>
              <w:ind w:left="110"/>
              <w:rPr>
                <w:sz w:val="24"/>
              </w:rPr>
            </w:pPr>
            <w:r>
              <w:rPr>
                <w:spacing w:val="-10"/>
                <w:sz w:val="24"/>
              </w:rPr>
              <w:t>2</w:t>
            </w:r>
          </w:p>
        </w:tc>
        <w:tc>
          <w:tcPr>
            <w:tcW w:w="800" w:type="dxa"/>
          </w:tcPr>
          <w:p w:rsidR="003E4C7A" w:rsidRDefault="0040715D">
            <w:pPr>
              <w:pStyle w:val="TableParagraph"/>
              <w:spacing w:before="14"/>
              <w:ind w:left="110"/>
              <w:rPr>
                <w:sz w:val="24"/>
              </w:rPr>
            </w:pPr>
            <w:r>
              <w:rPr>
                <w:spacing w:val="-10"/>
                <w:sz w:val="24"/>
              </w:rPr>
              <w:t>I</w:t>
            </w:r>
          </w:p>
        </w:tc>
        <w:tc>
          <w:tcPr>
            <w:tcW w:w="940" w:type="dxa"/>
          </w:tcPr>
          <w:p w:rsidR="003E4C7A" w:rsidRDefault="0040715D">
            <w:pPr>
              <w:pStyle w:val="TableParagraph"/>
              <w:spacing w:before="14"/>
              <w:ind w:left="105"/>
              <w:rPr>
                <w:sz w:val="24"/>
              </w:rPr>
            </w:pPr>
            <w:r>
              <w:rPr>
                <w:spacing w:val="-10"/>
                <w:sz w:val="24"/>
              </w:rPr>
              <w:t>2</w:t>
            </w:r>
          </w:p>
        </w:tc>
        <w:tc>
          <w:tcPr>
            <w:tcW w:w="820" w:type="dxa"/>
          </w:tcPr>
          <w:p w:rsidR="003E4C7A" w:rsidRDefault="0040715D">
            <w:pPr>
              <w:pStyle w:val="TableParagraph"/>
              <w:spacing w:before="14"/>
              <w:ind w:left="95"/>
              <w:rPr>
                <w:sz w:val="24"/>
              </w:rPr>
            </w:pPr>
            <w:r>
              <w:rPr>
                <w:spacing w:val="-10"/>
                <w:sz w:val="24"/>
              </w:rPr>
              <w:t>I</w:t>
            </w:r>
          </w:p>
        </w:tc>
        <w:tc>
          <w:tcPr>
            <w:tcW w:w="960" w:type="dxa"/>
          </w:tcPr>
          <w:p w:rsidR="003E4C7A" w:rsidRDefault="0040715D">
            <w:pPr>
              <w:pStyle w:val="TableParagraph"/>
              <w:spacing w:before="14"/>
              <w:ind w:left="100"/>
              <w:rPr>
                <w:sz w:val="24"/>
              </w:rPr>
            </w:pPr>
            <w:r>
              <w:rPr>
                <w:spacing w:val="-10"/>
                <w:sz w:val="24"/>
              </w:rPr>
              <w:t>2</w:t>
            </w:r>
          </w:p>
        </w:tc>
        <w:tc>
          <w:tcPr>
            <w:tcW w:w="800" w:type="dxa"/>
          </w:tcPr>
          <w:p w:rsidR="003E4C7A" w:rsidRDefault="0040715D">
            <w:pPr>
              <w:pStyle w:val="TableParagraph"/>
              <w:spacing w:before="14"/>
              <w:ind w:left="100"/>
              <w:rPr>
                <w:sz w:val="24"/>
              </w:rPr>
            </w:pPr>
            <w:r>
              <w:rPr>
                <w:spacing w:val="-10"/>
                <w:sz w:val="24"/>
              </w:rPr>
              <w:t>I</w:t>
            </w:r>
          </w:p>
        </w:tc>
        <w:tc>
          <w:tcPr>
            <w:tcW w:w="1020" w:type="dxa"/>
          </w:tcPr>
          <w:p w:rsidR="003E4C7A" w:rsidRDefault="0040715D">
            <w:pPr>
              <w:pStyle w:val="TableParagraph"/>
              <w:spacing w:before="14"/>
              <w:ind w:left="110"/>
              <w:rPr>
                <w:sz w:val="24"/>
              </w:rPr>
            </w:pPr>
            <w:r>
              <w:rPr>
                <w:spacing w:val="-10"/>
                <w:sz w:val="24"/>
              </w:rPr>
              <w:t>2</w:t>
            </w:r>
          </w:p>
        </w:tc>
        <w:tc>
          <w:tcPr>
            <w:tcW w:w="1140" w:type="dxa"/>
          </w:tcPr>
          <w:p w:rsidR="003E4C7A" w:rsidRDefault="0040715D">
            <w:pPr>
              <w:pStyle w:val="TableParagraph"/>
              <w:spacing w:before="14"/>
              <w:ind w:left="110"/>
              <w:rPr>
                <w:sz w:val="24"/>
              </w:rPr>
            </w:pPr>
            <w:r>
              <w:rPr>
                <w:spacing w:val="-10"/>
                <w:sz w:val="24"/>
              </w:rPr>
              <w:t>8</w:t>
            </w:r>
          </w:p>
        </w:tc>
      </w:tr>
      <w:tr w:rsidR="003E4C7A">
        <w:trPr>
          <w:trHeight w:val="580"/>
        </w:trPr>
        <w:tc>
          <w:tcPr>
            <w:tcW w:w="3040" w:type="dxa"/>
          </w:tcPr>
          <w:p w:rsidR="003E4C7A" w:rsidRDefault="0040715D">
            <w:pPr>
              <w:pStyle w:val="TableParagraph"/>
              <w:spacing w:before="14"/>
              <w:ind w:left="100"/>
              <w:rPr>
                <w:sz w:val="24"/>
              </w:rPr>
            </w:pPr>
            <w:r>
              <w:rPr>
                <w:spacing w:val="-2"/>
                <w:sz w:val="24"/>
              </w:rPr>
              <w:t>Keratoplasty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4"/>
              <w:ind w:left="100"/>
              <w:rPr>
                <w:sz w:val="24"/>
              </w:rPr>
            </w:pPr>
            <w:r>
              <w:rPr>
                <w:sz w:val="24"/>
              </w:rPr>
              <w:t xml:space="preserve">Amniotic Membrane </w:t>
            </w:r>
            <w:r>
              <w:rPr>
                <w:spacing w:val="-2"/>
                <w:sz w:val="24"/>
              </w:rPr>
              <w:t>Graft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4"/>
              <w:ind w:left="100"/>
              <w:rPr>
                <w:sz w:val="24"/>
              </w:rPr>
            </w:pPr>
            <w:r>
              <w:rPr>
                <w:spacing w:val="-2"/>
                <w:sz w:val="24"/>
              </w:rPr>
              <w:t>Tectonic</w:t>
            </w:r>
            <w:r>
              <w:rPr>
                <w:spacing w:val="-11"/>
                <w:sz w:val="24"/>
              </w:rPr>
              <w:t xml:space="preserve"> </w:t>
            </w:r>
            <w:r>
              <w:rPr>
                <w:spacing w:val="-2"/>
                <w:sz w:val="24"/>
              </w:rPr>
              <w:t>Graft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bl>
    <w:p w:rsidR="003E4C7A" w:rsidRDefault="003E4C7A">
      <w:pPr>
        <w:rPr>
          <w:rFonts w:ascii="Times New Roman"/>
          <w:sz w:val="24"/>
        </w:rPr>
        <w:sectPr w:rsidR="003E4C7A">
          <w:type w:val="continuous"/>
          <w:pgSz w:w="12240" w:h="15840"/>
          <w:pgMar w:top="1420" w:right="280" w:bottom="1193" w:left="400" w:header="720" w:footer="720" w:gutter="0"/>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0"/>
        <w:gridCol w:w="880"/>
        <w:gridCol w:w="900"/>
        <w:gridCol w:w="800"/>
        <w:gridCol w:w="940"/>
        <w:gridCol w:w="820"/>
        <w:gridCol w:w="960"/>
        <w:gridCol w:w="800"/>
        <w:gridCol w:w="1020"/>
        <w:gridCol w:w="1140"/>
      </w:tblGrid>
      <w:tr w:rsidR="003E4C7A">
        <w:trPr>
          <w:trHeight w:val="580"/>
        </w:trPr>
        <w:tc>
          <w:tcPr>
            <w:tcW w:w="3040" w:type="dxa"/>
          </w:tcPr>
          <w:p w:rsidR="003E4C7A" w:rsidRDefault="0040715D">
            <w:pPr>
              <w:pStyle w:val="TableParagraph"/>
              <w:spacing w:line="271" w:lineRule="exact"/>
              <w:ind w:left="100"/>
              <w:rPr>
                <w:rFonts w:ascii="Arial"/>
                <w:b/>
                <w:sz w:val="24"/>
              </w:rPr>
            </w:pPr>
            <w:r>
              <w:rPr>
                <w:rFonts w:ascii="Arial"/>
                <w:b/>
                <w:spacing w:val="-4"/>
                <w:sz w:val="24"/>
              </w:rPr>
              <w:t xml:space="preserve">CATARACT </w:t>
            </w:r>
            <w:r>
              <w:rPr>
                <w:rFonts w:ascii="Arial"/>
                <w:b/>
                <w:spacing w:val="-2"/>
                <w:sz w:val="24"/>
              </w:rPr>
              <w:t>SURGERY:</w:t>
            </w:r>
          </w:p>
        </w:tc>
        <w:tc>
          <w:tcPr>
            <w:tcW w:w="880" w:type="dxa"/>
          </w:tcPr>
          <w:p w:rsidR="003E4C7A" w:rsidRDefault="0040715D">
            <w:pPr>
              <w:pStyle w:val="TableParagraph"/>
              <w:spacing w:line="271" w:lineRule="exact"/>
              <w:ind w:left="105"/>
              <w:rPr>
                <w:sz w:val="24"/>
              </w:rPr>
            </w:pPr>
            <w:r>
              <w:rPr>
                <w:spacing w:val="-10"/>
                <w:sz w:val="24"/>
              </w:rPr>
              <w:t>I</w:t>
            </w:r>
          </w:p>
        </w:tc>
        <w:tc>
          <w:tcPr>
            <w:tcW w:w="900" w:type="dxa"/>
          </w:tcPr>
          <w:p w:rsidR="003E4C7A" w:rsidRDefault="0040715D">
            <w:pPr>
              <w:pStyle w:val="TableParagraph"/>
              <w:spacing w:line="271" w:lineRule="exact"/>
              <w:ind w:left="110"/>
              <w:rPr>
                <w:sz w:val="24"/>
              </w:rPr>
            </w:pPr>
            <w:r>
              <w:rPr>
                <w:spacing w:val="-5"/>
                <w:sz w:val="24"/>
              </w:rPr>
              <w:t>10</w:t>
            </w:r>
          </w:p>
        </w:tc>
        <w:tc>
          <w:tcPr>
            <w:tcW w:w="800" w:type="dxa"/>
          </w:tcPr>
          <w:p w:rsidR="003E4C7A" w:rsidRDefault="0040715D">
            <w:pPr>
              <w:pStyle w:val="TableParagraph"/>
              <w:spacing w:line="271" w:lineRule="exact"/>
              <w:ind w:left="110"/>
              <w:rPr>
                <w:sz w:val="24"/>
              </w:rPr>
            </w:pPr>
            <w:r>
              <w:rPr>
                <w:spacing w:val="-10"/>
                <w:sz w:val="24"/>
              </w:rPr>
              <w:t>I</w:t>
            </w:r>
          </w:p>
        </w:tc>
        <w:tc>
          <w:tcPr>
            <w:tcW w:w="940" w:type="dxa"/>
          </w:tcPr>
          <w:p w:rsidR="003E4C7A" w:rsidRDefault="0040715D">
            <w:pPr>
              <w:pStyle w:val="TableParagraph"/>
              <w:spacing w:line="271" w:lineRule="exact"/>
              <w:ind w:left="105"/>
              <w:rPr>
                <w:sz w:val="24"/>
              </w:rPr>
            </w:pPr>
            <w:r>
              <w:rPr>
                <w:spacing w:val="-5"/>
                <w:sz w:val="24"/>
              </w:rPr>
              <w:t>10</w:t>
            </w:r>
          </w:p>
        </w:tc>
        <w:tc>
          <w:tcPr>
            <w:tcW w:w="820" w:type="dxa"/>
          </w:tcPr>
          <w:p w:rsidR="003E4C7A" w:rsidRDefault="0040715D">
            <w:pPr>
              <w:pStyle w:val="TableParagraph"/>
              <w:spacing w:line="271" w:lineRule="exact"/>
              <w:ind w:left="95"/>
              <w:rPr>
                <w:sz w:val="24"/>
              </w:rPr>
            </w:pPr>
            <w:r>
              <w:rPr>
                <w:spacing w:val="-5"/>
                <w:sz w:val="24"/>
              </w:rPr>
              <w:t>II</w:t>
            </w:r>
          </w:p>
        </w:tc>
        <w:tc>
          <w:tcPr>
            <w:tcW w:w="960" w:type="dxa"/>
          </w:tcPr>
          <w:p w:rsidR="003E4C7A" w:rsidRDefault="0040715D">
            <w:pPr>
              <w:pStyle w:val="TableParagraph"/>
              <w:spacing w:line="271" w:lineRule="exact"/>
              <w:ind w:left="100"/>
              <w:rPr>
                <w:sz w:val="24"/>
              </w:rPr>
            </w:pPr>
            <w:r>
              <w:rPr>
                <w:spacing w:val="-5"/>
                <w:sz w:val="24"/>
              </w:rPr>
              <w:t>10</w:t>
            </w:r>
          </w:p>
        </w:tc>
        <w:tc>
          <w:tcPr>
            <w:tcW w:w="800" w:type="dxa"/>
          </w:tcPr>
          <w:p w:rsidR="003E4C7A" w:rsidRDefault="0040715D">
            <w:pPr>
              <w:pStyle w:val="TableParagraph"/>
              <w:spacing w:line="271" w:lineRule="exact"/>
              <w:ind w:left="100"/>
              <w:rPr>
                <w:sz w:val="24"/>
              </w:rPr>
            </w:pPr>
            <w:r>
              <w:rPr>
                <w:spacing w:val="-5"/>
                <w:sz w:val="24"/>
              </w:rPr>
              <w:t>II</w:t>
            </w:r>
          </w:p>
        </w:tc>
        <w:tc>
          <w:tcPr>
            <w:tcW w:w="1020" w:type="dxa"/>
          </w:tcPr>
          <w:p w:rsidR="003E4C7A" w:rsidRDefault="0040715D">
            <w:pPr>
              <w:pStyle w:val="TableParagraph"/>
              <w:spacing w:line="271" w:lineRule="exact"/>
              <w:ind w:left="110"/>
              <w:rPr>
                <w:sz w:val="24"/>
              </w:rPr>
            </w:pPr>
            <w:r>
              <w:rPr>
                <w:spacing w:val="-5"/>
                <w:sz w:val="24"/>
              </w:rPr>
              <w:t>19</w:t>
            </w:r>
          </w:p>
        </w:tc>
        <w:tc>
          <w:tcPr>
            <w:tcW w:w="1140" w:type="dxa"/>
          </w:tcPr>
          <w:p w:rsidR="003E4C7A" w:rsidRDefault="0040715D">
            <w:pPr>
              <w:pStyle w:val="TableParagraph"/>
              <w:spacing w:line="271" w:lineRule="exact"/>
              <w:ind w:left="110"/>
              <w:rPr>
                <w:sz w:val="24"/>
              </w:rPr>
            </w:pPr>
            <w:r>
              <w:rPr>
                <w:spacing w:val="-5"/>
                <w:sz w:val="24"/>
              </w:rPr>
              <w:t>40</w:t>
            </w:r>
          </w:p>
        </w:tc>
      </w:tr>
      <w:tr w:rsidR="003E4C7A">
        <w:trPr>
          <w:trHeight w:val="939"/>
        </w:trPr>
        <w:tc>
          <w:tcPr>
            <w:tcW w:w="3040" w:type="dxa"/>
          </w:tcPr>
          <w:p w:rsidR="003E4C7A" w:rsidRDefault="0040715D">
            <w:pPr>
              <w:pStyle w:val="TableParagraph"/>
              <w:spacing w:line="276" w:lineRule="auto"/>
              <w:ind w:left="100" w:right="474"/>
              <w:rPr>
                <w:sz w:val="24"/>
              </w:rPr>
            </w:pPr>
            <w:r>
              <w:rPr>
                <w:sz w:val="24"/>
              </w:rPr>
              <w:t xml:space="preserve">Intracapsular Cataract Extraction and </w:t>
            </w:r>
            <w:r>
              <w:rPr>
                <w:spacing w:val="-2"/>
                <w:sz w:val="24"/>
              </w:rPr>
              <w:t>Anterior</w:t>
            </w:r>
          </w:p>
          <w:p w:rsidR="003E4C7A" w:rsidRDefault="0040715D">
            <w:pPr>
              <w:pStyle w:val="TableParagraph"/>
              <w:ind w:left="100"/>
              <w:rPr>
                <w:sz w:val="24"/>
              </w:rPr>
            </w:pPr>
            <w:r>
              <w:rPr>
                <w:spacing w:val="-2"/>
                <w:sz w:val="24"/>
              </w:rPr>
              <w:t>Vitrectomy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619"/>
        </w:trPr>
        <w:tc>
          <w:tcPr>
            <w:tcW w:w="3040" w:type="dxa"/>
          </w:tcPr>
          <w:p w:rsidR="003E4C7A" w:rsidRDefault="0040715D">
            <w:pPr>
              <w:pStyle w:val="TableParagraph"/>
              <w:spacing w:before="2"/>
              <w:ind w:left="100"/>
              <w:rPr>
                <w:sz w:val="24"/>
              </w:rPr>
            </w:pPr>
            <w:r>
              <w:rPr>
                <w:sz w:val="24"/>
              </w:rPr>
              <w:t xml:space="preserve">Extracapsular </w:t>
            </w:r>
            <w:r>
              <w:rPr>
                <w:spacing w:val="-2"/>
                <w:sz w:val="24"/>
              </w:rPr>
              <w:t>Cataract</w:t>
            </w:r>
          </w:p>
          <w:p w:rsidR="003E4C7A" w:rsidRDefault="0040715D">
            <w:pPr>
              <w:pStyle w:val="TableParagraph"/>
              <w:spacing w:before="41"/>
              <w:ind w:left="100"/>
              <w:rPr>
                <w:sz w:val="24"/>
              </w:rPr>
            </w:pPr>
            <w:r>
              <w:rPr>
                <w:spacing w:val="-2"/>
                <w:sz w:val="24"/>
              </w:rPr>
              <w:t>Extraction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2"/>
              <w:ind w:left="100"/>
              <w:rPr>
                <w:sz w:val="24"/>
              </w:rPr>
            </w:pPr>
            <w:r>
              <w:rPr>
                <w:spacing w:val="-2"/>
                <w:sz w:val="24"/>
              </w:rPr>
              <w:t>Phacoemulsification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2"/>
              <w:ind w:left="100"/>
              <w:rPr>
                <w:sz w:val="24"/>
              </w:rPr>
            </w:pPr>
            <w:r>
              <w:rPr>
                <w:sz w:val="24"/>
              </w:rPr>
              <w:t xml:space="preserve">Irrigation </w:t>
            </w:r>
            <w:r>
              <w:rPr>
                <w:spacing w:val="-2"/>
                <w:sz w:val="24"/>
              </w:rPr>
              <w:t>Aspiration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2"/>
              <w:ind w:left="100"/>
              <w:rPr>
                <w:sz w:val="24"/>
              </w:rPr>
            </w:pPr>
            <w:r>
              <w:rPr>
                <w:spacing w:val="-2"/>
                <w:sz w:val="24"/>
              </w:rPr>
              <w:t>Lensectomy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2"/>
              <w:ind w:left="100"/>
              <w:rPr>
                <w:rFonts w:ascii="Arial"/>
                <w:b/>
                <w:sz w:val="24"/>
              </w:rPr>
            </w:pPr>
            <w:r>
              <w:rPr>
                <w:rFonts w:ascii="Arial"/>
                <w:b/>
                <w:sz w:val="24"/>
              </w:rPr>
              <w:t xml:space="preserve">GLAUCOMA </w:t>
            </w:r>
            <w:r>
              <w:rPr>
                <w:rFonts w:ascii="Arial"/>
                <w:b/>
                <w:spacing w:val="-2"/>
                <w:sz w:val="24"/>
              </w:rPr>
              <w:t>SURGERY:</w:t>
            </w:r>
          </w:p>
        </w:tc>
        <w:tc>
          <w:tcPr>
            <w:tcW w:w="880" w:type="dxa"/>
          </w:tcPr>
          <w:p w:rsidR="003E4C7A" w:rsidRDefault="0040715D">
            <w:pPr>
              <w:pStyle w:val="TableParagraph"/>
              <w:spacing w:before="12"/>
              <w:ind w:left="105"/>
              <w:rPr>
                <w:sz w:val="24"/>
              </w:rPr>
            </w:pPr>
            <w:r>
              <w:rPr>
                <w:spacing w:val="-10"/>
                <w:sz w:val="24"/>
              </w:rPr>
              <w:t>I</w:t>
            </w:r>
          </w:p>
        </w:tc>
        <w:tc>
          <w:tcPr>
            <w:tcW w:w="900" w:type="dxa"/>
          </w:tcPr>
          <w:p w:rsidR="003E4C7A" w:rsidRDefault="0040715D">
            <w:pPr>
              <w:pStyle w:val="TableParagraph"/>
              <w:spacing w:before="12"/>
              <w:ind w:left="110"/>
              <w:rPr>
                <w:sz w:val="24"/>
              </w:rPr>
            </w:pPr>
            <w:r>
              <w:rPr>
                <w:spacing w:val="-10"/>
                <w:sz w:val="24"/>
              </w:rPr>
              <w:t>2</w:t>
            </w:r>
          </w:p>
        </w:tc>
        <w:tc>
          <w:tcPr>
            <w:tcW w:w="800" w:type="dxa"/>
          </w:tcPr>
          <w:p w:rsidR="003E4C7A" w:rsidRDefault="0040715D">
            <w:pPr>
              <w:pStyle w:val="TableParagraph"/>
              <w:spacing w:before="12"/>
              <w:ind w:left="110"/>
              <w:rPr>
                <w:sz w:val="24"/>
              </w:rPr>
            </w:pPr>
            <w:r>
              <w:rPr>
                <w:spacing w:val="-10"/>
                <w:sz w:val="24"/>
              </w:rPr>
              <w:t>I</w:t>
            </w:r>
          </w:p>
        </w:tc>
        <w:tc>
          <w:tcPr>
            <w:tcW w:w="940" w:type="dxa"/>
          </w:tcPr>
          <w:p w:rsidR="003E4C7A" w:rsidRDefault="0040715D">
            <w:pPr>
              <w:pStyle w:val="TableParagraph"/>
              <w:spacing w:before="12"/>
              <w:ind w:left="105"/>
              <w:rPr>
                <w:sz w:val="24"/>
              </w:rPr>
            </w:pPr>
            <w:r>
              <w:rPr>
                <w:spacing w:val="-10"/>
                <w:sz w:val="24"/>
              </w:rPr>
              <w:t>2</w:t>
            </w:r>
          </w:p>
        </w:tc>
        <w:tc>
          <w:tcPr>
            <w:tcW w:w="820" w:type="dxa"/>
          </w:tcPr>
          <w:p w:rsidR="003E4C7A" w:rsidRDefault="0040715D">
            <w:pPr>
              <w:pStyle w:val="TableParagraph"/>
              <w:spacing w:before="12"/>
              <w:ind w:left="95"/>
              <w:rPr>
                <w:sz w:val="24"/>
              </w:rPr>
            </w:pPr>
            <w:r>
              <w:rPr>
                <w:spacing w:val="-10"/>
                <w:sz w:val="24"/>
              </w:rPr>
              <w:t>I</w:t>
            </w:r>
          </w:p>
        </w:tc>
        <w:tc>
          <w:tcPr>
            <w:tcW w:w="960" w:type="dxa"/>
          </w:tcPr>
          <w:p w:rsidR="003E4C7A" w:rsidRDefault="0040715D">
            <w:pPr>
              <w:pStyle w:val="TableParagraph"/>
              <w:spacing w:before="12"/>
              <w:ind w:left="100"/>
              <w:rPr>
                <w:sz w:val="24"/>
              </w:rPr>
            </w:pPr>
            <w:r>
              <w:rPr>
                <w:spacing w:val="-10"/>
                <w:sz w:val="24"/>
              </w:rPr>
              <w:t>2</w:t>
            </w:r>
          </w:p>
        </w:tc>
        <w:tc>
          <w:tcPr>
            <w:tcW w:w="800" w:type="dxa"/>
          </w:tcPr>
          <w:p w:rsidR="003E4C7A" w:rsidRDefault="0040715D">
            <w:pPr>
              <w:pStyle w:val="TableParagraph"/>
              <w:spacing w:before="12"/>
              <w:ind w:left="100"/>
              <w:rPr>
                <w:sz w:val="24"/>
              </w:rPr>
            </w:pPr>
            <w:r>
              <w:rPr>
                <w:spacing w:val="-5"/>
                <w:sz w:val="24"/>
              </w:rPr>
              <w:t>II</w:t>
            </w:r>
          </w:p>
        </w:tc>
        <w:tc>
          <w:tcPr>
            <w:tcW w:w="1020" w:type="dxa"/>
          </w:tcPr>
          <w:p w:rsidR="003E4C7A" w:rsidRDefault="0040715D">
            <w:pPr>
              <w:pStyle w:val="TableParagraph"/>
              <w:spacing w:before="12"/>
              <w:ind w:left="110"/>
              <w:rPr>
                <w:sz w:val="24"/>
              </w:rPr>
            </w:pPr>
            <w:r>
              <w:rPr>
                <w:spacing w:val="-10"/>
                <w:sz w:val="24"/>
              </w:rPr>
              <w:t>2</w:t>
            </w:r>
          </w:p>
        </w:tc>
        <w:tc>
          <w:tcPr>
            <w:tcW w:w="1140" w:type="dxa"/>
          </w:tcPr>
          <w:p w:rsidR="003E4C7A" w:rsidRDefault="0040715D">
            <w:pPr>
              <w:pStyle w:val="TableParagraph"/>
              <w:spacing w:before="12"/>
              <w:ind w:left="110"/>
              <w:rPr>
                <w:sz w:val="24"/>
              </w:rPr>
            </w:pPr>
            <w:r>
              <w:rPr>
                <w:spacing w:val="-10"/>
                <w:sz w:val="24"/>
              </w:rPr>
              <w:t>8</w:t>
            </w:r>
          </w:p>
        </w:tc>
      </w:tr>
      <w:tr w:rsidR="003E4C7A">
        <w:trPr>
          <w:trHeight w:val="580"/>
        </w:trPr>
        <w:tc>
          <w:tcPr>
            <w:tcW w:w="3040" w:type="dxa"/>
          </w:tcPr>
          <w:p w:rsidR="003E4C7A" w:rsidRDefault="0040715D">
            <w:pPr>
              <w:pStyle w:val="TableParagraph"/>
              <w:spacing w:before="12"/>
              <w:ind w:left="100"/>
              <w:rPr>
                <w:sz w:val="24"/>
              </w:rPr>
            </w:pPr>
            <w:r>
              <w:rPr>
                <w:sz w:val="24"/>
              </w:rPr>
              <w:t xml:space="preserve">Peripheral </w:t>
            </w:r>
            <w:r>
              <w:rPr>
                <w:spacing w:val="-2"/>
                <w:sz w:val="24"/>
              </w:rPr>
              <w:t>Iridectomy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2"/>
              <w:ind w:left="100"/>
              <w:rPr>
                <w:sz w:val="24"/>
              </w:rPr>
            </w:pPr>
            <w:r>
              <w:rPr>
                <w:spacing w:val="-2"/>
                <w:sz w:val="24"/>
              </w:rPr>
              <w:t>Trabeculoplasty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2"/>
              <w:ind w:left="100"/>
              <w:rPr>
                <w:sz w:val="24"/>
              </w:rPr>
            </w:pPr>
            <w:r>
              <w:rPr>
                <w:spacing w:val="-2"/>
                <w:sz w:val="24"/>
              </w:rPr>
              <w:t>Goniotomy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2"/>
              <w:ind w:left="100"/>
              <w:rPr>
                <w:sz w:val="24"/>
              </w:rPr>
            </w:pPr>
            <w:r>
              <w:rPr>
                <w:spacing w:val="-2"/>
                <w:sz w:val="24"/>
              </w:rPr>
              <w:t>Trabeculotomy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2"/>
              <w:ind w:left="100"/>
              <w:rPr>
                <w:sz w:val="24"/>
              </w:rPr>
            </w:pPr>
            <w:r>
              <w:rPr>
                <w:spacing w:val="-2"/>
                <w:sz w:val="24"/>
              </w:rPr>
              <w:t>Trabeculectomy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639"/>
        </w:trPr>
        <w:tc>
          <w:tcPr>
            <w:tcW w:w="3040" w:type="dxa"/>
          </w:tcPr>
          <w:p w:rsidR="003E4C7A" w:rsidRDefault="0040715D">
            <w:pPr>
              <w:pStyle w:val="TableParagraph"/>
              <w:spacing w:before="12"/>
              <w:ind w:left="100"/>
              <w:rPr>
                <w:sz w:val="24"/>
              </w:rPr>
            </w:pPr>
            <w:r>
              <w:rPr>
                <w:sz w:val="24"/>
              </w:rPr>
              <w:t xml:space="preserve">Glaucoma valves &amp; </w:t>
            </w:r>
            <w:r>
              <w:rPr>
                <w:spacing w:val="-2"/>
                <w:sz w:val="24"/>
              </w:rPr>
              <w:t>other</w:t>
            </w:r>
          </w:p>
          <w:p w:rsidR="003E4C7A" w:rsidRDefault="0040715D">
            <w:pPr>
              <w:pStyle w:val="TableParagraph"/>
              <w:spacing w:before="41"/>
              <w:ind w:left="100"/>
              <w:rPr>
                <w:sz w:val="24"/>
              </w:rPr>
            </w:pPr>
            <w:r>
              <w:rPr>
                <w:sz w:val="24"/>
              </w:rPr>
              <w:t xml:space="preserve">Filtration </w:t>
            </w:r>
            <w:r>
              <w:rPr>
                <w:spacing w:val="-2"/>
                <w:sz w:val="24"/>
              </w:rPr>
              <w:t>Procedures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bl>
    <w:p w:rsidR="003E4C7A" w:rsidRDefault="003E4C7A">
      <w:pPr>
        <w:rPr>
          <w:rFonts w:ascii="Times New Roman"/>
          <w:sz w:val="24"/>
        </w:rPr>
        <w:sectPr w:rsidR="003E4C7A">
          <w:type w:val="continuous"/>
          <w:pgSz w:w="12240" w:h="15840"/>
          <w:pgMar w:top="1420" w:right="280" w:bottom="280" w:left="400" w:header="720" w:footer="720" w:gutter="0"/>
          <w:cols w:space="720"/>
        </w:sectPr>
      </w:pPr>
    </w:p>
    <w:p w:rsidR="003E4C7A" w:rsidRDefault="0040715D">
      <w:pPr>
        <w:pStyle w:val="Heading2"/>
        <w:numPr>
          <w:ilvl w:val="0"/>
          <w:numId w:val="30"/>
        </w:numPr>
        <w:tabs>
          <w:tab w:val="left" w:pos="1498"/>
        </w:tabs>
        <w:spacing w:before="60"/>
        <w:ind w:left="1498" w:hanging="458"/>
      </w:pPr>
      <w:r>
        <w:lastRenderedPageBreak/>
        <w:t>OCULOPLASTICS</w:t>
      </w:r>
      <w:r>
        <w:rPr>
          <w:spacing w:val="-8"/>
        </w:rPr>
        <w:t xml:space="preserve"> </w:t>
      </w:r>
      <w:r>
        <w:t>AND</w:t>
      </w:r>
      <w:r>
        <w:rPr>
          <w:spacing w:val="-8"/>
        </w:rPr>
        <w:t xml:space="preserve"> </w:t>
      </w:r>
      <w:r>
        <w:rPr>
          <w:spacing w:val="-2"/>
        </w:rPr>
        <w:t>ORBIT</w:t>
      </w:r>
    </w:p>
    <w:p w:rsidR="003E4C7A" w:rsidRDefault="0040715D">
      <w:pPr>
        <w:pStyle w:val="BodyText"/>
        <w:spacing w:before="120"/>
        <w:ind w:left="1040" w:right="1868" w:firstLine="0"/>
      </w:pPr>
      <w:r>
        <w:t>The</w:t>
      </w:r>
      <w:r>
        <w:rPr>
          <w:spacing w:val="-4"/>
        </w:rPr>
        <w:t xml:space="preserve"> </w:t>
      </w:r>
      <w:r>
        <w:t>objectives</w:t>
      </w:r>
      <w:r>
        <w:rPr>
          <w:spacing w:val="-4"/>
        </w:rPr>
        <w:t xml:space="preserve"> </w:t>
      </w:r>
      <w:r>
        <w:t>of</w:t>
      </w:r>
      <w:r>
        <w:rPr>
          <w:spacing w:val="-4"/>
        </w:rPr>
        <w:t xml:space="preserve"> </w:t>
      </w:r>
      <w:r>
        <w:t>the</w:t>
      </w:r>
      <w:r>
        <w:rPr>
          <w:spacing w:val="-4"/>
        </w:rPr>
        <w:t xml:space="preserve"> </w:t>
      </w:r>
      <w:r>
        <w:t>oculoplastic</w:t>
      </w:r>
      <w:r>
        <w:rPr>
          <w:spacing w:val="-4"/>
        </w:rPr>
        <w:t xml:space="preserve"> </w:t>
      </w:r>
      <w:r>
        <w:t>portion</w:t>
      </w:r>
      <w:r>
        <w:rPr>
          <w:spacing w:val="-4"/>
        </w:rPr>
        <w:t xml:space="preserve"> </w:t>
      </w:r>
      <w:r>
        <w:t>of</w:t>
      </w:r>
      <w:r>
        <w:rPr>
          <w:spacing w:val="-4"/>
        </w:rPr>
        <w:t xml:space="preserve"> </w:t>
      </w:r>
      <w:r>
        <w:t>our</w:t>
      </w:r>
      <w:r>
        <w:rPr>
          <w:spacing w:val="-4"/>
        </w:rPr>
        <w:t xml:space="preserve"> </w:t>
      </w:r>
      <w:r>
        <w:t>residency</w:t>
      </w:r>
      <w:r>
        <w:rPr>
          <w:spacing w:val="-4"/>
        </w:rPr>
        <w:t xml:space="preserve"> </w:t>
      </w:r>
      <w:r>
        <w:t>program</w:t>
      </w:r>
      <w:r>
        <w:rPr>
          <w:spacing w:val="-4"/>
        </w:rPr>
        <w:t xml:space="preserve"> </w:t>
      </w:r>
      <w:r>
        <w:t>are</w:t>
      </w:r>
      <w:r>
        <w:rPr>
          <w:spacing w:val="-4"/>
        </w:rPr>
        <w:t xml:space="preserve"> </w:t>
      </w:r>
      <w:r>
        <w:t>to</w:t>
      </w:r>
      <w:r>
        <w:rPr>
          <w:spacing w:val="-4"/>
        </w:rPr>
        <w:t xml:space="preserve"> </w:t>
      </w:r>
      <w:r>
        <w:t>provide an opportunity for acquisition of evaluation and surgical skills relevant to the</w:t>
      </w:r>
    </w:p>
    <w:p w:rsidR="003E4C7A" w:rsidRDefault="0040715D">
      <w:pPr>
        <w:pStyle w:val="BodyText"/>
        <w:ind w:left="1040" w:firstLine="0"/>
      </w:pPr>
      <w:r>
        <w:t xml:space="preserve">general practice of </w:t>
      </w:r>
      <w:r>
        <w:rPr>
          <w:spacing w:val="-2"/>
        </w:rPr>
        <w:t>ophthalmology.</w:t>
      </w:r>
    </w:p>
    <w:p w:rsidR="003E4C7A" w:rsidRDefault="0040715D">
      <w:pPr>
        <w:pStyle w:val="BodyText"/>
        <w:ind w:left="1040" w:right="2409" w:firstLine="0"/>
      </w:pPr>
      <w:r>
        <w:t>A</w:t>
      </w:r>
      <w:r>
        <w:rPr>
          <w:spacing w:val="-4"/>
        </w:rPr>
        <w:t xml:space="preserve"> </w:t>
      </w:r>
      <w:r>
        <w:t>foundation</w:t>
      </w:r>
      <w:r>
        <w:rPr>
          <w:spacing w:val="-4"/>
        </w:rPr>
        <w:t xml:space="preserve"> </w:t>
      </w:r>
      <w:r>
        <w:t>of</w:t>
      </w:r>
      <w:r>
        <w:rPr>
          <w:spacing w:val="-4"/>
        </w:rPr>
        <w:t xml:space="preserve"> </w:t>
      </w:r>
      <w:r>
        <w:t>basic</w:t>
      </w:r>
      <w:r>
        <w:rPr>
          <w:spacing w:val="-4"/>
        </w:rPr>
        <w:t xml:space="preserve"> </w:t>
      </w:r>
      <w:r>
        <w:t>surgical</w:t>
      </w:r>
      <w:r>
        <w:rPr>
          <w:spacing w:val="-4"/>
        </w:rPr>
        <w:t xml:space="preserve"> </w:t>
      </w:r>
      <w:r>
        <w:t>fundamentals</w:t>
      </w:r>
      <w:r>
        <w:rPr>
          <w:spacing w:val="-4"/>
        </w:rPr>
        <w:t xml:space="preserve"> </w:t>
      </w:r>
      <w:r>
        <w:t>will</w:t>
      </w:r>
      <w:r>
        <w:rPr>
          <w:spacing w:val="-4"/>
        </w:rPr>
        <w:t xml:space="preserve"> </w:t>
      </w:r>
      <w:r>
        <w:t>be</w:t>
      </w:r>
      <w:r>
        <w:rPr>
          <w:spacing w:val="-4"/>
        </w:rPr>
        <w:t xml:space="preserve"> </w:t>
      </w:r>
      <w:r>
        <w:t>acquired</w:t>
      </w:r>
      <w:r>
        <w:rPr>
          <w:spacing w:val="-4"/>
        </w:rPr>
        <w:t xml:space="preserve"> </w:t>
      </w:r>
      <w:r>
        <w:t>to</w:t>
      </w:r>
      <w:r>
        <w:rPr>
          <w:spacing w:val="-4"/>
        </w:rPr>
        <w:t xml:space="preserve"> </w:t>
      </w:r>
      <w:r>
        <w:t>enhance</w:t>
      </w:r>
      <w:r>
        <w:rPr>
          <w:spacing w:val="-4"/>
        </w:rPr>
        <w:t xml:space="preserve"> </w:t>
      </w:r>
      <w:r>
        <w:t>the surgeon’s ability to learn new surgical techniques during subsequent independent practice.</w:t>
      </w:r>
    </w:p>
    <w:p w:rsidR="003E4C7A" w:rsidRDefault="0040715D">
      <w:pPr>
        <w:pStyle w:val="ListParagraph"/>
        <w:numPr>
          <w:ilvl w:val="0"/>
          <w:numId w:val="25"/>
        </w:numPr>
        <w:tabs>
          <w:tab w:val="left" w:pos="1760"/>
        </w:tabs>
        <w:ind w:right="1967"/>
        <w:rPr>
          <w:sz w:val="24"/>
        </w:rPr>
      </w:pPr>
      <w:r>
        <w:rPr>
          <w:sz w:val="24"/>
        </w:rPr>
        <w:t>Taking</w:t>
      </w:r>
      <w:r>
        <w:rPr>
          <w:spacing w:val="-6"/>
          <w:sz w:val="24"/>
        </w:rPr>
        <w:t xml:space="preserve"> </w:t>
      </w:r>
      <w:r>
        <w:rPr>
          <w:sz w:val="24"/>
        </w:rPr>
        <w:t>and</w:t>
      </w:r>
      <w:r>
        <w:rPr>
          <w:spacing w:val="-6"/>
          <w:sz w:val="24"/>
        </w:rPr>
        <w:t xml:space="preserve"> </w:t>
      </w:r>
      <w:r>
        <w:rPr>
          <w:sz w:val="24"/>
        </w:rPr>
        <w:t>preparation</w:t>
      </w:r>
      <w:r>
        <w:rPr>
          <w:spacing w:val="-6"/>
          <w:sz w:val="24"/>
        </w:rPr>
        <w:t xml:space="preserve"> </w:t>
      </w:r>
      <w:r>
        <w:rPr>
          <w:sz w:val="24"/>
        </w:rPr>
        <w:t>of</w:t>
      </w:r>
      <w:r>
        <w:rPr>
          <w:spacing w:val="-6"/>
          <w:sz w:val="24"/>
        </w:rPr>
        <w:t xml:space="preserve"> </w:t>
      </w:r>
      <w:r>
        <w:rPr>
          <w:sz w:val="24"/>
        </w:rPr>
        <w:t>a</w:t>
      </w:r>
      <w:r>
        <w:rPr>
          <w:spacing w:val="-6"/>
          <w:sz w:val="24"/>
        </w:rPr>
        <w:t xml:space="preserve"> </w:t>
      </w:r>
      <w:r>
        <w:rPr>
          <w:sz w:val="24"/>
        </w:rPr>
        <w:t>refined</w:t>
      </w:r>
      <w:r>
        <w:rPr>
          <w:spacing w:val="-6"/>
          <w:sz w:val="24"/>
        </w:rPr>
        <w:t xml:space="preserve"> </w:t>
      </w:r>
      <w:r>
        <w:rPr>
          <w:sz w:val="24"/>
        </w:rPr>
        <w:t>history</w:t>
      </w:r>
      <w:r>
        <w:rPr>
          <w:spacing w:val="-6"/>
          <w:sz w:val="24"/>
        </w:rPr>
        <w:t xml:space="preserve"> </w:t>
      </w:r>
      <w:r>
        <w:rPr>
          <w:sz w:val="24"/>
        </w:rPr>
        <w:t>and</w:t>
      </w:r>
      <w:r>
        <w:rPr>
          <w:spacing w:val="-6"/>
          <w:sz w:val="24"/>
        </w:rPr>
        <w:t xml:space="preserve"> </w:t>
      </w:r>
      <w:r>
        <w:rPr>
          <w:sz w:val="24"/>
        </w:rPr>
        <w:t>system</w:t>
      </w:r>
      <w:r>
        <w:rPr>
          <w:spacing w:val="-6"/>
          <w:sz w:val="24"/>
        </w:rPr>
        <w:t xml:space="preserve"> </w:t>
      </w:r>
      <w:r>
        <w:rPr>
          <w:sz w:val="24"/>
        </w:rPr>
        <w:t>review</w:t>
      </w:r>
      <w:r>
        <w:rPr>
          <w:spacing w:val="-6"/>
          <w:sz w:val="24"/>
        </w:rPr>
        <w:t xml:space="preserve"> </w:t>
      </w:r>
      <w:r>
        <w:rPr>
          <w:sz w:val="24"/>
        </w:rPr>
        <w:t>is</w:t>
      </w:r>
      <w:r>
        <w:rPr>
          <w:spacing w:val="-6"/>
          <w:sz w:val="24"/>
        </w:rPr>
        <w:t xml:space="preserve"> </w:t>
      </w:r>
      <w:r>
        <w:rPr>
          <w:sz w:val="24"/>
        </w:rPr>
        <w:t>taught</w:t>
      </w:r>
      <w:r>
        <w:rPr>
          <w:spacing w:val="-6"/>
          <w:sz w:val="24"/>
        </w:rPr>
        <w:t xml:space="preserve"> </w:t>
      </w:r>
      <w:r>
        <w:rPr>
          <w:sz w:val="24"/>
        </w:rPr>
        <w:t>by the case presentation method.</w:t>
      </w:r>
    </w:p>
    <w:p w:rsidR="003E4C7A" w:rsidRDefault="0040715D">
      <w:pPr>
        <w:pStyle w:val="ListParagraph"/>
        <w:numPr>
          <w:ilvl w:val="0"/>
          <w:numId w:val="25"/>
        </w:numPr>
        <w:tabs>
          <w:tab w:val="left" w:pos="1760"/>
        </w:tabs>
        <w:ind w:right="2554"/>
        <w:rPr>
          <w:sz w:val="24"/>
        </w:rPr>
      </w:pPr>
      <w:r>
        <w:rPr>
          <w:sz w:val="24"/>
        </w:rPr>
        <w:t>Unders</w:t>
      </w:r>
      <w:r>
        <w:rPr>
          <w:sz w:val="24"/>
        </w:rPr>
        <w:t>tanding of normal eyelid, anterior segment, orbital, sinus and central</w:t>
      </w:r>
      <w:r>
        <w:rPr>
          <w:spacing w:val="-5"/>
          <w:sz w:val="24"/>
        </w:rPr>
        <w:t xml:space="preserve"> </w:t>
      </w:r>
      <w:r>
        <w:rPr>
          <w:sz w:val="24"/>
        </w:rPr>
        <w:t>nervous</w:t>
      </w:r>
      <w:r>
        <w:rPr>
          <w:spacing w:val="-5"/>
          <w:sz w:val="24"/>
        </w:rPr>
        <w:t xml:space="preserve"> </w:t>
      </w:r>
      <w:r>
        <w:rPr>
          <w:sz w:val="24"/>
        </w:rPr>
        <w:t>system</w:t>
      </w:r>
      <w:r>
        <w:rPr>
          <w:spacing w:val="-5"/>
          <w:sz w:val="24"/>
        </w:rPr>
        <w:t xml:space="preserve"> </w:t>
      </w:r>
      <w:r>
        <w:rPr>
          <w:sz w:val="24"/>
        </w:rPr>
        <w:t>anatomy</w:t>
      </w:r>
      <w:r>
        <w:rPr>
          <w:spacing w:val="-5"/>
          <w:sz w:val="24"/>
        </w:rPr>
        <w:t xml:space="preserve"> </w:t>
      </w:r>
      <w:r>
        <w:rPr>
          <w:sz w:val="24"/>
        </w:rPr>
        <w:t>will</w:t>
      </w:r>
      <w:r>
        <w:rPr>
          <w:spacing w:val="-5"/>
          <w:sz w:val="24"/>
        </w:rPr>
        <w:t xml:space="preserve"> </w:t>
      </w:r>
      <w:r>
        <w:rPr>
          <w:sz w:val="24"/>
        </w:rPr>
        <w:t>be</w:t>
      </w:r>
      <w:r>
        <w:rPr>
          <w:spacing w:val="-5"/>
          <w:sz w:val="24"/>
        </w:rPr>
        <w:t xml:space="preserve"> </w:t>
      </w:r>
      <w:r>
        <w:rPr>
          <w:sz w:val="24"/>
        </w:rPr>
        <w:t>developed</w:t>
      </w:r>
      <w:r>
        <w:rPr>
          <w:spacing w:val="-5"/>
          <w:sz w:val="24"/>
        </w:rPr>
        <w:t xml:space="preserve"> </w:t>
      </w:r>
      <w:r>
        <w:rPr>
          <w:sz w:val="24"/>
        </w:rPr>
        <w:t>by</w:t>
      </w:r>
      <w:r>
        <w:rPr>
          <w:spacing w:val="-5"/>
          <w:sz w:val="24"/>
        </w:rPr>
        <w:t xml:space="preserve"> </w:t>
      </w:r>
      <w:r>
        <w:rPr>
          <w:sz w:val="24"/>
        </w:rPr>
        <w:t>basic</w:t>
      </w:r>
      <w:r>
        <w:rPr>
          <w:spacing w:val="-5"/>
          <w:sz w:val="24"/>
        </w:rPr>
        <w:t xml:space="preserve"> </w:t>
      </w:r>
      <w:r>
        <w:rPr>
          <w:sz w:val="24"/>
        </w:rPr>
        <w:t>reading, patient examination, independent cadaver dissection, operative experience and individual instruction during clinical sessions.</w:t>
      </w:r>
    </w:p>
    <w:p w:rsidR="003E4C7A" w:rsidRDefault="0040715D">
      <w:pPr>
        <w:pStyle w:val="ListParagraph"/>
        <w:numPr>
          <w:ilvl w:val="0"/>
          <w:numId w:val="25"/>
        </w:numPr>
        <w:tabs>
          <w:tab w:val="left" w:pos="1759"/>
        </w:tabs>
        <w:ind w:left="1759" w:hanging="359"/>
        <w:rPr>
          <w:sz w:val="24"/>
        </w:rPr>
      </w:pPr>
      <w:r>
        <w:rPr>
          <w:sz w:val="24"/>
        </w:rPr>
        <w:t xml:space="preserve">Gross Examination of </w:t>
      </w:r>
      <w:r>
        <w:rPr>
          <w:spacing w:val="-2"/>
          <w:sz w:val="24"/>
        </w:rPr>
        <w:t>specimens:</w:t>
      </w:r>
    </w:p>
    <w:p w:rsidR="003E4C7A" w:rsidRDefault="0040715D">
      <w:pPr>
        <w:pStyle w:val="ListParagraph"/>
        <w:numPr>
          <w:ilvl w:val="1"/>
          <w:numId w:val="25"/>
        </w:numPr>
        <w:tabs>
          <w:tab w:val="left" w:pos="2480"/>
        </w:tabs>
        <w:ind w:right="2234"/>
        <w:rPr>
          <w:sz w:val="24"/>
        </w:rPr>
      </w:pPr>
      <w:r>
        <w:rPr>
          <w:sz w:val="24"/>
        </w:rPr>
        <w:t>Globes:</w:t>
      </w:r>
      <w:r>
        <w:rPr>
          <w:spacing w:val="-10"/>
          <w:sz w:val="24"/>
        </w:rPr>
        <w:t xml:space="preserve"> </w:t>
      </w:r>
      <w:r>
        <w:rPr>
          <w:sz w:val="24"/>
        </w:rPr>
        <w:t>orientation,</w:t>
      </w:r>
      <w:r>
        <w:rPr>
          <w:spacing w:val="-10"/>
          <w:sz w:val="24"/>
        </w:rPr>
        <w:t xml:space="preserve"> </w:t>
      </w:r>
      <w:r>
        <w:rPr>
          <w:sz w:val="24"/>
        </w:rPr>
        <w:t>description,</w:t>
      </w:r>
      <w:r>
        <w:rPr>
          <w:spacing w:val="-10"/>
          <w:sz w:val="24"/>
        </w:rPr>
        <w:t xml:space="preserve"> </w:t>
      </w:r>
      <w:r>
        <w:rPr>
          <w:sz w:val="24"/>
        </w:rPr>
        <w:t>measurement,</w:t>
      </w:r>
      <w:r>
        <w:rPr>
          <w:spacing w:val="-10"/>
          <w:sz w:val="24"/>
        </w:rPr>
        <w:t xml:space="preserve"> </w:t>
      </w:r>
      <w:r>
        <w:rPr>
          <w:sz w:val="24"/>
        </w:rPr>
        <w:t xml:space="preserve">transillumination, </w:t>
      </w:r>
      <w:r>
        <w:rPr>
          <w:spacing w:val="-2"/>
          <w:sz w:val="24"/>
        </w:rPr>
        <w:t>sectioning</w:t>
      </w:r>
    </w:p>
    <w:p w:rsidR="003E4C7A" w:rsidRDefault="0040715D">
      <w:pPr>
        <w:pStyle w:val="ListParagraph"/>
        <w:numPr>
          <w:ilvl w:val="1"/>
          <w:numId w:val="25"/>
        </w:numPr>
        <w:tabs>
          <w:tab w:val="left" w:pos="2479"/>
        </w:tabs>
        <w:ind w:left="2479" w:hanging="359"/>
        <w:rPr>
          <w:sz w:val="24"/>
        </w:rPr>
      </w:pPr>
      <w:r>
        <w:rPr>
          <w:sz w:val="24"/>
        </w:rPr>
        <w:t xml:space="preserve">Corneas: orientation, description, measurement, </w:t>
      </w:r>
      <w:r>
        <w:rPr>
          <w:spacing w:val="-2"/>
          <w:sz w:val="24"/>
        </w:rPr>
        <w:t>sectioning</w:t>
      </w:r>
    </w:p>
    <w:p w:rsidR="003E4C7A" w:rsidRDefault="0040715D">
      <w:pPr>
        <w:pStyle w:val="ListParagraph"/>
        <w:numPr>
          <w:ilvl w:val="1"/>
          <w:numId w:val="25"/>
        </w:numPr>
        <w:tabs>
          <w:tab w:val="left" w:pos="2479"/>
        </w:tabs>
        <w:ind w:left="2479" w:hanging="359"/>
        <w:rPr>
          <w:sz w:val="24"/>
        </w:rPr>
      </w:pPr>
      <w:r>
        <w:rPr>
          <w:sz w:val="24"/>
        </w:rPr>
        <w:t xml:space="preserve">Biopsies: orientation, description, measurement, </w:t>
      </w:r>
      <w:r>
        <w:rPr>
          <w:spacing w:val="-2"/>
          <w:sz w:val="24"/>
        </w:rPr>
        <w:t>sectioning</w:t>
      </w:r>
    </w:p>
    <w:p w:rsidR="003E4C7A" w:rsidRDefault="0040715D">
      <w:pPr>
        <w:pStyle w:val="ListParagraph"/>
        <w:numPr>
          <w:ilvl w:val="0"/>
          <w:numId w:val="25"/>
        </w:numPr>
        <w:tabs>
          <w:tab w:val="left" w:pos="1759"/>
        </w:tabs>
        <w:ind w:left="1759" w:hanging="359"/>
        <w:rPr>
          <w:sz w:val="24"/>
        </w:rPr>
      </w:pPr>
      <w:r>
        <w:rPr>
          <w:sz w:val="24"/>
        </w:rPr>
        <w:t>Special Stains - Indication</w:t>
      </w:r>
      <w:r>
        <w:rPr>
          <w:sz w:val="24"/>
        </w:rPr>
        <w:t xml:space="preserve">s for and staining characteristics </w:t>
      </w:r>
      <w:r>
        <w:rPr>
          <w:spacing w:val="-5"/>
          <w:sz w:val="24"/>
        </w:rPr>
        <w:t>of:</w:t>
      </w:r>
    </w:p>
    <w:p w:rsidR="003E4C7A" w:rsidRDefault="0040715D">
      <w:pPr>
        <w:pStyle w:val="ListParagraph"/>
        <w:numPr>
          <w:ilvl w:val="1"/>
          <w:numId w:val="25"/>
        </w:numPr>
        <w:tabs>
          <w:tab w:val="left" w:pos="2479"/>
        </w:tabs>
        <w:ind w:left="2479" w:hanging="359"/>
        <w:rPr>
          <w:sz w:val="24"/>
        </w:rPr>
      </w:pPr>
      <w:r>
        <w:rPr>
          <w:sz w:val="24"/>
        </w:rPr>
        <w:t xml:space="preserve">Standard Hematoxylin and </w:t>
      </w:r>
      <w:r>
        <w:rPr>
          <w:spacing w:val="-2"/>
          <w:sz w:val="24"/>
        </w:rPr>
        <w:t>Eosin</w:t>
      </w:r>
    </w:p>
    <w:p w:rsidR="003E4C7A" w:rsidRDefault="0040715D">
      <w:pPr>
        <w:pStyle w:val="ListParagraph"/>
        <w:numPr>
          <w:ilvl w:val="1"/>
          <w:numId w:val="25"/>
        </w:numPr>
        <w:tabs>
          <w:tab w:val="left" w:pos="2479"/>
        </w:tabs>
        <w:ind w:left="2479" w:hanging="359"/>
        <w:rPr>
          <w:sz w:val="24"/>
        </w:rPr>
      </w:pPr>
      <w:r>
        <w:rPr>
          <w:sz w:val="24"/>
        </w:rPr>
        <w:t xml:space="preserve">Masson </w:t>
      </w:r>
      <w:r>
        <w:rPr>
          <w:spacing w:val="-2"/>
          <w:sz w:val="24"/>
        </w:rPr>
        <w:t>Trichrome</w:t>
      </w:r>
    </w:p>
    <w:p w:rsidR="003E4C7A" w:rsidRDefault="0040715D">
      <w:pPr>
        <w:pStyle w:val="ListParagraph"/>
        <w:numPr>
          <w:ilvl w:val="1"/>
          <w:numId w:val="25"/>
        </w:numPr>
        <w:tabs>
          <w:tab w:val="left" w:pos="2479"/>
        </w:tabs>
        <w:ind w:left="2479" w:hanging="359"/>
        <w:rPr>
          <w:sz w:val="24"/>
        </w:rPr>
      </w:pPr>
      <w:r>
        <w:rPr>
          <w:sz w:val="24"/>
        </w:rPr>
        <w:t xml:space="preserve">Periodic Acid </w:t>
      </w:r>
      <w:r>
        <w:rPr>
          <w:spacing w:val="-2"/>
          <w:sz w:val="24"/>
        </w:rPr>
        <w:t>Schiff</w:t>
      </w:r>
    </w:p>
    <w:p w:rsidR="003E4C7A" w:rsidRDefault="0040715D">
      <w:pPr>
        <w:pStyle w:val="ListParagraph"/>
        <w:numPr>
          <w:ilvl w:val="1"/>
          <w:numId w:val="25"/>
        </w:numPr>
        <w:tabs>
          <w:tab w:val="left" w:pos="2479"/>
        </w:tabs>
        <w:ind w:left="2479" w:hanging="359"/>
        <w:rPr>
          <w:sz w:val="24"/>
        </w:rPr>
      </w:pPr>
      <w:r>
        <w:rPr>
          <w:sz w:val="24"/>
        </w:rPr>
        <w:t xml:space="preserve">Antimicrobial </w:t>
      </w:r>
      <w:r>
        <w:rPr>
          <w:spacing w:val="-2"/>
          <w:sz w:val="24"/>
        </w:rPr>
        <w:t>stains</w:t>
      </w:r>
    </w:p>
    <w:p w:rsidR="003E4C7A" w:rsidRDefault="0040715D">
      <w:pPr>
        <w:pStyle w:val="ListParagraph"/>
        <w:numPr>
          <w:ilvl w:val="0"/>
          <w:numId w:val="25"/>
        </w:numPr>
        <w:tabs>
          <w:tab w:val="left" w:pos="1759"/>
        </w:tabs>
        <w:ind w:left="1759" w:hanging="359"/>
        <w:rPr>
          <w:sz w:val="24"/>
        </w:rPr>
      </w:pPr>
      <w:r>
        <w:rPr>
          <w:sz w:val="24"/>
        </w:rPr>
        <w:t xml:space="preserve">Radiological scan interpretation: MRI and C.T </w:t>
      </w:r>
      <w:r>
        <w:rPr>
          <w:spacing w:val="-2"/>
          <w:sz w:val="24"/>
        </w:rPr>
        <w:t>scans</w:t>
      </w:r>
    </w:p>
    <w:p w:rsidR="003E4C7A" w:rsidRDefault="0040715D">
      <w:pPr>
        <w:pStyle w:val="ListParagraph"/>
        <w:numPr>
          <w:ilvl w:val="0"/>
          <w:numId w:val="25"/>
        </w:numPr>
        <w:tabs>
          <w:tab w:val="left" w:pos="1759"/>
        </w:tabs>
        <w:ind w:left="1759" w:hanging="359"/>
        <w:rPr>
          <w:sz w:val="24"/>
        </w:rPr>
      </w:pPr>
      <w:r>
        <w:rPr>
          <w:sz w:val="24"/>
        </w:rPr>
        <w:t xml:space="preserve">External </w:t>
      </w:r>
      <w:r>
        <w:rPr>
          <w:spacing w:val="-2"/>
          <w:sz w:val="24"/>
        </w:rPr>
        <w:t>examination</w:t>
      </w:r>
    </w:p>
    <w:p w:rsidR="003E4C7A" w:rsidRDefault="0040715D">
      <w:pPr>
        <w:pStyle w:val="ListParagraph"/>
        <w:numPr>
          <w:ilvl w:val="1"/>
          <w:numId w:val="25"/>
        </w:numPr>
        <w:tabs>
          <w:tab w:val="left" w:pos="2479"/>
        </w:tabs>
        <w:ind w:left="2479" w:hanging="359"/>
        <w:rPr>
          <w:sz w:val="24"/>
        </w:rPr>
      </w:pPr>
      <w:r>
        <w:rPr>
          <w:sz w:val="24"/>
        </w:rPr>
        <w:t xml:space="preserve">Orbit </w:t>
      </w:r>
      <w:r>
        <w:rPr>
          <w:spacing w:val="-2"/>
          <w:sz w:val="24"/>
        </w:rPr>
        <w:t>examination</w:t>
      </w:r>
    </w:p>
    <w:p w:rsidR="003E4C7A" w:rsidRDefault="0040715D">
      <w:pPr>
        <w:pStyle w:val="ListParagraph"/>
        <w:numPr>
          <w:ilvl w:val="1"/>
          <w:numId w:val="25"/>
        </w:numPr>
        <w:tabs>
          <w:tab w:val="left" w:pos="2479"/>
        </w:tabs>
        <w:ind w:left="2479" w:hanging="359"/>
        <w:rPr>
          <w:sz w:val="24"/>
        </w:rPr>
      </w:pPr>
      <w:proofErr w:type="spellStart"/>
      <w:r>
        <w:rPr>
          <w:spacing w:val="-2"/>
          <w:sz w:val="24"/>
        </w:rPr>
        <w:t>Exophthalmometry</w:t>
      </w:r>
      <w:proofErr w:type="spellEnd"/>
    </w:p>
    <w:p w:rsidR="003E4C7A" w:rsidRDefault="0040715D">
      <w:pPr>
        <w:pStyle w:val="ListParagraph"/>
        <w:numPr>
          <w:ilvl w:val="1"/>
          <w:numId w:val="25"/>
        </w:numPr>
        <w:tabs>
          <w:tab w:val="left" w:pos="2479"/>
        </w:tabs>
        <w:ind w:left="2479" w:hanging="359"/>
        <w:rPr>
          <w:sz w:val="24"/>
        </w:rPr>
      </w:pPr>
      <w:r>
        <w:rPr>
          <w:sz w:val="24"/>
        </w:rPr>
        <w:t xml:space="preserve">Lids </w:t>
      </w:r>
      <w:r>
        <w:rPr>
          <w:spacing w:val="-2"/>
          <w:sz w:val="24"/>
        </w:rPr>
        <w:t>examination</w:t>
      </w:r>
    </w:p>
    <w:p w:rsidR="003E4C7A" w:rsidRDefault="0040715D">
      <w:pPr>
        <w:pStyle w:val="ListParagraph"/>
        <w:numPr>
          <w:ilvl w:val="1"/>
          <w:numId w:val="25"/>
        </w:numPr>
        <w:tabs>
          <w:tab w:val="left" w:pos="2479"/>
        </w:tabs>
        <w:ind w:left="2479" w:hanging="359"/>
        <w:rPr>
          <w:sz w:val="24"/>
        </w:rPr>
      </w:pPr>
      <w:r>
        <w:rPr>
          <w:sz w:val="24"/>
        </w:rPr>
        <w:t xml:space="preserve">Lid measurements, including </w:t>
      </w:r>
      <w:proofErr w:type="spellStart"/>
      <w:r>
        <w:rPr>
          <w:sz w:val="24"/>
        </w:rPr>
        <w:t>levator</w:t>
      </w:r>
      <w:proofErr w:type="spellEnd"/>
      <w:r>
        <w:rPr>
          <w:sz w:val="24"/>
        </w:rPr>
        <w:t xml:space="preserve"> </w:t>
      </w:r>
      <w:r>
        <w:rPr>
          <w:spacing w:val="-2"/>
          <w:sz w:val="24"/>
        </w:rPr>
        <w:t>function</w:t>
      </w:r>
    </w:p>
    <w:p w:rsidR="003E4C7A" w:rsidRDefault="003E4C7A">
      <w:pPr>
        <w:pStyle w:val="BodyText"/>
        <w:ind w:left="0" w:firstLine="0"/>
      </w:pPr>
    </w:p>
    <w:p w:rsidR="003E4C7A" w:rsidRDefault="003E4C7A">
      <w:pPr>
        <w:pStyle w:val="BodyText"/>
        <w:spacing w:before="43"/>
        <w:ind w:left="0" w:firstLine="0"/>
      </w:pPr>
    </w:p>
    <w:p w:rsidR="003E4C7A" w:rsidRDefault="0040715D">
      <w:pPr>
        <w:pStyle w:val="Heading3"/>
        <w:spacing w:before="1"/>
        <w:ind w:left="1040" w:firstLine="0"/>
      </w:pPr>
      <w:r>
        <w:rPr>
          <w:color w:val="424242"/>
        </w:rPr>
        <w:t>SURGICAL</w:t>
      </w:r>
      <w:r>
        <w:rPr>
          <w:color w:val="424242"/>
          <w:spacing w:val="-8"/>
        </w:rPr>
        <w:t xml:space="preserve"> </w:t>
      </w:r>
      <w:r>
        <w:rPr>
          <w:color w:val="424242"/>
          <w:spacing w:val="-2"/>
        </w:rPr>
        <w:t>SKILLS</w:t>
      </w:r>
    </w:p>
    <w:p w:rsidR="003E4C7A" w:rsidRDefault="0040715D">
      <w:pPr>
        <w:pStyle w:val="ListParagraph"/>
        <w:numPr>
          <w:ilvl w:val="0"/>
          <w:numId w:val="25"/>
        </w:numPr>
        <w:tabs>
          <w:tab w:val="left" w:pos="1759"/>
        </w:tabs>
        <w:spacing w:before="80"/>
        <w:ind w:left="1759" w:hanging="359"/>
        <w:rPr>
          <w:sz w:val="24"/>
        </w:rPr>
      </w:pPr>
      <w:r>
        <w:rPr>
          <w:spacing w:val="-2"/>
          <w:sz w:val="24"/>
        </w:rPr>
        <w:t>Evisceration/enucleation</w:t>
      </w:r>
    </w:p>
    <w:p w:rsidR="003E4C7A" w:rsidRDefault="0040715D">
      <w:pPr>
        <w:pStyle w:val="ListParagraph"/>
        <w:numPr>
          <w:ilvl w:val="0"/>
          <w:numId w:val="25"/>
        </w:numPr>
        <w:tabs>
          <w:tab w:val="left" w:pos="1759"/>
        </w:tabs>
        <w:ind w:left="1759" w:hanging="359"/>
        <w:rPr>
          <w:sz w:val="24"/>
        </w:rPr>
      </w:pPr>
      <w:r>
        <w:rPr>
          <w:sz w:val="24"/>
        </w:rPr>
        <w:t xml:space="preserve">Lid laceration </w:t>
      </w:r>
      <w:r>
        <w:rPr>
          <w:spacing w:val="-2"/>
          <w:sz w:val="24"/>
        </w:rPr>
        <w:t>repair</w:t>
      </w:r>
    </w:p>
    <w:p w:rsidR="003E4C7A" w:rsidRDefault="0040715D">
      <w:pPr>
        <w:pStyle w:val="ListParagraph"/>
        <w:numPr>
          <w:ilvl w:val="0"/>
          <w:numId w:val="25"/>
        </w:numPr>
        <w:tabs>
          <w:tab w:val="left" w:pos="1759"/>
        </w:tabs>
        <w:ind w:left="1759" w:hanging="359"/>
        <w:rPr>
          <w:sz w:val="24"/>
        </w:rPr>
      </w:pPr>
      <w:r>
        <w:rPr>
          <w:sz w:val="24"/>
        </w:rPr>
        <w:t xml:space="preserve">Probing and irrigation of the lacrimal drainage </w:t>
      </w:r>
      <w:r>
        <w:rPr>
          <w:spacing w:val="-2"/>
          <w:sz w:val="24"/>
        </w:rPr>
        <w:t>system</w:t>
      </w:r>
    </w:p>
    <w:p w:rsidR="003E4C7A" w:rsidRDefault="003E4C7A">
      <w:pPr>
        <w:rPr>
          <w:sz w:val="24"/>
        </w:rPr>
        <w:sectPr w:rsidR="003E4C7A">
          <w:pgSz w:w="12240" w:h="15840"/>
          <w:pgMar w:top="1380" w:right="280" w:bottom="280" w:left="400" w:header="720" w:footer="720" w:gutter="0"/>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0"/>
        <w:gridCol w:w="880"/>
        <w:gridCol w:w="900"/>
        <w:gridCol w:w="800"/>
        <w:gridCol w:w="940"/>
        <w:gridCol w:w="820"/>
        <w:gridCol w:w="960"/>
        <w:gridCol w:w="800"/>
        <w:gridCol w:w="1020"/>
        <w:gridCol w:w="1140"/>
      </w:tblGrid>
      <w:tr w:rsidR="003E4C7A">
        <w:trPr>
          <w:trHeight w:val="640"/>
        </w:trPr>
        <w:tc>
          <w:tcPr>
            <w:tcW w:w="3040" w:type="dxa"/>
            <w:vMerge w:val="restart"/>
          </w:tcPr>
          <w:p w:rsidR="003E4C7A" w:rsidRDefault="0040715D">
            <w:pPr>
              <w:pStyle w:val="TableParagraph"/>
              <w:spacing w:before="11"/>
              <w:ind w:left="100"/>
              <w:rPr>
                <w:rFonts w:ascii="Arial"/>
                <w:b/>
                <w:sz w:val="24"/>
              </w:rPr>
            </w:pPr>
            <w:r>
              <w:rPr>
                <w:rFonts w:ascii="Arial"/>
                <w:b/>
                <w:spacing w:val="-2"/>
                <w:sz w:val="24"/>
              </w:rPr>
              <w:lastRenderedPageBreak/>
              <w:t>SKILLS</w:t>
            </w:r>
          </w:p>
        </w:tc>
        <w:tc>
          <w:tcPr>
            <w:tcW w:w="1780" w:type="dxa"/>
            <w:gridSpan w:val="2"/>
          </w:tcPr>
          <w:p w:rsidR="003E4C7A" w:rsidRDefault="0040715D">
            <w:pPr>
              <w:pStyle w:val="TableParagraph"/>
              <w:spacing w:before="11"/>
              <w:ind w:left="105"/>
              <w:rPr>
                <w:rFonts w:ascii="Arial"/>
                <w:b/>
                <w:sz w:val="24"/>
              </w:rPr>
            </w:pPr>
            <w:r>
              <w:rPr>
                <w:rFonts w:ascii="Arial"/>
                <w:b/>
                <w:sz w:val="24"/>
              </w:rPr>
              <w:t xml:space="preserve">1st </w:t>
            </w:r>
            <w:r>
              <w:rPr>
                <w:rFonts w:ascii="Arial"/>
                <w:b/>
                <w:spacing w:val="-4"/>
                <w:sz w:val="24"/>
              </w:rPr>
              <w:t>WEEK</w:t>
            </w:r>
          </w:p>
        </w:tc>
        <w:tc>
          <w:tcPr>
            <w:tcW w:w="1740" w:type="dxa"/>
            <w:gridSpan w:val="2"/>
          </w:tcPr>
          <w:p w:rsidR="003E4C7A" w:rsidRDefault="0040715D">
            <w:pPr>
              <w:pStyle w:val="TableParagraph"/>
              <w:spacing w:before="11"/>
              <w:ind w:left="110"/>
              <w:rPr>
                <w:rFonts w:ascii="Arial"/>
                <w:b/>
                <w:sz w:val="24"/>
              </w:rPr>
            </w:pPr>
            <w:r>
              <w:rPr>
                <w:rFonts w:ascii="Arial"/>
                <w:b/>
                <w:sz w:val="24"/>
              </w:rPr>
              <w:t xml:space="preserve">2nd </w:t>
            </w:r>
            <w:r>
              <w:rPr>
                <w:rFonts w:ascii="Arial"/>
                <w:b/>
                <w:spacing w:val="-4"/>
                <w:sz w:val="24"/>
              </w:rPr>
              <w:t>WEEK</w:t>
            </w:r>
          </w:p>
        </w:tc>
        <w:tc>
          <w:tcPr>
            <w:tcW w:w="1780" w:type="dxa"/>
            <w:gridSpan w:val="2"/>
          </w:tcPr>
          <w:p w:rsidR="003E4C7A" w:rsidRDefault="0040715D">
            <w:pPr>
              <w:pStyle w:val="TableParagraph"/>
              <w:spacing w:before="11"/>
              <w:ind w:left="95"/>
              <w:rPr>
                <w:rFonts w:ascii="Arial"/>
                <w:b/>
                <w:sz w:val="24"/>
              </w:rPr>
            </w:pPr>
            <w:r>
              <w:rPr>
                <w:rFonts w:ascii="Arial"/>
                <w:b/>
                <w:sz w:val="24"/>
              </w:rPr>
              <w:t xml:space="preserve">3rd </w:t>
            </w:r>
            <w:r>
              <w:rPr>
                <w:rFonts w:ascii="Arial"/>
                <w:b/>
                <w:spacing w:val="-4"/>
                <w:sz w:val="24"/>
              </w:rPr>
              <w:t>WEEK</w:t>
            </w:r>
          </w:p>
        </w:tc>
        <w:tc>
          <w:tcPr>
            <w:tcW w:w="1820" w:type="dxa"/>
            <w:gridSpan w:val="2"/>
          </w:tcPr>
          <w:p w:rsidR="003E4C7A" w:rsidRDefault="0040715D">
            <w:pPr>
              <w:pStyle w:val="TableParagraph"/>
              <w:spacing w:before="11"/>
              <w:ind w:left="100"/>
              <w:rPr>
                <w:rFonts w:ascii="Arial"/>
                <w:b/>
                <w:sz w:val="24"/>
              </w:rPr>
            </w:pPr>
            <w:r>
              <w:rPr>
                <w:rFonts w:ascii="Arial"/>
                <w:b/>
                <w:sz w:val="24"/>
              </w:rPr>
              <w:t xml:space="preserve">4th </w:t>
            </w:r>
            <w:r>
              <w:rPr>
                <w:rFonts w:ascii="Arial"/>
                <w:b/>
                <w:spacing w:val="-4"/>
                <w:sz w:val="24"/>
              </w:rPr>
              <w:t>WEEK</w:t>
            </w:r>
          </w:p>
        </w:tc>
        <w:tc>
          <w:tcPr>
            <w:tcW w:w="1140" w:type="dxa"/>
            <w:vMerge w:val="restart"/>
          </w:tcPr>
          <w:p w:rsidR="003E4C7A" w:rsidRDefault="0040715D">
            <w:pPr>
              <w:pStyle w:val="TableParagraph"/>
              <w:spacing w:before="11" w:line="276" w:lineRule="auto"/>
              <w:ind w:left="110" w:right="173"/>
              <w:rPr>
                <w:rFonts w:ascii="Arial"/>
                <w:b/>
                <w:sz w:val="24"/>
              </w:rPr>
            </w:pPr>
            <w:r>
              <w:rPr>
                <w:rFonts w:ascii="Arial"/>
                <w:b/>
                <w:spacing w:val="-2"/>
                <w:sz w:val="24"/>
              </w:rPr>
              <w:t>TOTAL CASES</w:t>
            </w:r>
          </w:p>
        </w:tc>
      </w:tr>
      <w:tr w:rsidR="003E4C7A">
        <w:trPr>
          <w:trHeight w:val="619"/>
        </w:trPr>
        <w:tc>
          <w:tcPr>
            <w:tcW w:w="3040" w:type="dxa"/>
            <w:vMerge/>
            <w:tcBorders>
              <w:top w:val="nil"/>
            </w:tcBorders>
          </w:tcPr>
          <w:p w:rsidR="003E4C7A" w:rsidRDefault="003E4C7A">
            <w:pPr>
              <w:rPr>
                <w:sz w:val="2"/>
                <w:szCs w:val="2"/>
              </w:rPr>
            </w:pPr>
          </w:p>
        </w:tc>
        <w:tc>
          <w:tcPr>
            <w:tcW w:w="880" w:type="dxa"/>
          </w:tcPr>
          <w:p w:rsidR="003E4C7A" w:rsidRDefault="0040715D">
            <w:pPr>
              <w:pStyle w:val="TableParagraph"/>
              <w:spacing w:line="272" w:lineRule="exact"/>
              <w:ind w:left="105"/>
              <w:rPr>
                <w:sz w:val="24"/>
              </w:rPr>
            </w:pPr>
            <w:r>
              <w:rPr>
                <w:spacing w:val="-2"/>
                <w:sz w:val="24"/>
              </w:rPr>
              <w:t>Level</w:t>
            </w:r>
          </w:p>
        </w:tc>
        <w:tc>
          <w:tcPr>
            <w:tcW w:w="900" w:type="dxa"/>
          </w:tcPr>
          <w:p w:rsidR="003E4C7A" w:rsidRDefault="0040715D">
            <w:pPr>
              <w:pStyle w:val="TableParagraph"/>
              <w:spacing w:line="272" w:lineRule="exact"/>
              <w:ind w:left="110"/>
              <w:rPr>
                <w:sz w:val="24"/>
              </w:rPr>
            </w:pPr>
            <w:r>
              <w:rPr>
                <w:spacing w:val="-2"/>
                <w:sz w:val="24"/>
              </w:rPr>
              <w:t>Cases</w:t>
            </w:r>
          </w:p>
        </w:tc>
        <w:tc>
          <w:tcPr>
            <w:tcW w:w="800" w:type="dxa"/>
          </w:tcPr>
          <w:p w:rsidR="003E4C7A" w:rsidRDefault="0040715D">
            <w:pPr>
              <w:pStyle w:val="TableParagraph"/>
              <w:spacing w:line="272" w:lineRule="exact"/>
              <w:ind w:left="110"/>
              <w:rPr>
                <w:sz w:val="24"/>
              </w:rPr>
            </w:pPr>
            <w:r>
              <w:rPr>
                <w:spacing w:val="-2"/>
                <w:sz w:val="24"/>
              </w:rPr>
              <w:t>Level</w:t>
            </w:r>
          </w:p>
        </w:tc>
        <w:tc>
          <w:tcPr>
            <w:tcW w:w="940" w:type="dxa"/>
          </w:tcPr>
          <w:p w:rsidR="003E4C7A" w:rsidRDefault="0040715D">
            <w:pPr>
              <w:pStyle w:val="TableParagraph"/>
              <w:spacing w:line="272" w:lineRule="exact"/>
              <w:ind w:left="105"/>
              <w:rPr>
                <w:sz w:val="24"/>
              </w:rPr>
            </w:pPr>
            <w:r>
              <w:rPr>
                <w:spacing w:val="-2"/>
                <w:sz w:val="24"/>
              </w:rPr>
              <w:t>Cases</w:t>
            </w:r>
          </w:p>
        </w:tc>
        <w:tc>
          <w:tcPr>
            <w:tcW w:w="820" w:type="dxa"/>
          </w:tcPr>
          <w:p w:rsidR="003E4C7A" w:rsidRDefault="0040715D">
            <w:pPr>
              <w:pStyle w:val="TableParagraph"/>
              <w:spacing w:line="272" w:lineRule="exact"/>
              <w:ind w:left="95"/>
              <w:rPr>
                <w:sz w:val="24"/>
              </w:rPr>
            </w:pPr>
            <w:r>
              <w:rPr>
                <w:spacing w:val="-2"/>
                <w:sz w:val="24"/>
              </w:rPr>
              <w:t>Level</w:t>
            </w:r>
          </w:p>
        </w:tc>
        <w:tc>
          <w:tcPr>
            <w:tcW w:w="960" w:type="dxa"/>
          </w:tcPr>
          <w:p w:rsidR="003E4C7A" w:rsidRDefault="0040715D">
            <w:pPr>
              <w:pStyle w:val="TableParagraph"/>
              <w:spacing w:line="272" w:lineRule="exact"/>
              <w:ind w:left="100"/>
              <w:rPr>
                <w:sz w:val="24"/>
              </w:rPr>
            </w:pPr>
            <w:r>
              <w:rPr>
                <w:spacing w:val="-2"/>
                <w:sz w:val="24"/>
              </w:rPr>
              <w:t>Cases</w:t>
            </w:r>
          </w:p>
        </w:tc>
        <w:tc>
          <w:tcPr>
            <w:tcW w:w="800" w:type="dxa"/>
          </w:tcPr>
          <w:p w:rsidR="003E4C7A" w:rsidRDefault="0040715D">
            <w:pPr>
              <w:pStyle w:val="TableParagraph"/>
              <w:spacing w:line="272" w:lineRule="exact"/>
              <w:ind w:left="100"/>
              <w:rPr>
                <w:sz w:val="24"/>
              </w:rPr>
            </w:pPr>
            <w:r>
              <w:rPr>
                <w:spacing w:val="-2"/>
                <w:sz w:val="24"/>
              </w:rPr>
              <w:t>Level</w:t>
            </w:r>
          </w:p>
        </w:tc>
        <w:tc>
          <w:tcPr>
            <w:tcW w:w="1020" w:type="dxa"/>
          </w:tcPr>
          <w:p w:rsidR="003E4C7A" w:rsidRDefault="0040715D">
            <w:pPr>
              <w:pStyle w:val="TableParagraph"/>
              <w:spacing w:line="272" w:lineRule="exact"/>
              <w:ind w:left="110"/>
              <w:rPr>
                <w:sz w:val="24"/>
              </w:rPr>
            </w:pPr>
            <w:r>
              <w:rPr>
                <w:spacing w:val="-2"/>
                <w:sz w:val="24"/>
              </w:rPr>
              <w:t>Cases</w:t>
            </w:r>
          </w:p>
        </w:tc>
        <w:tc>
          <w:tcPr>
            <w:tcW w:w="1140" w:type="dxa"/>
            <w:vMerge/>
            <w:tcBorders>
              <w:top w:val="nil"/>
            </w:tcBorders>
          </w:tcPr>
          <w:p w:rsidR="003E4C7A" w:rsidRDefault="003E4C7A">
            <w:pPr>
              <w:rPr>
                <w:sz w:val="2"/>
                <w:szCs w:val="2"/>
              </w:rPr>
            </w:pPr>
          </w:p>
        </w:tc>
      </w:tr>
      <w:tr w:rsidR="003E4C7A">
        <w:trPr>
          <w:trHeight w:val="820"/>
        </w:trPr>
        <w:tc>
          <w:tcPr>
            <w:tcW w:w="3040" w:type="dxa"/>
          </w:tcPr>
          <w:p w:rsidR="003E4C7A" w:rsidRDefault="0040715D">
            <w:pPr>
              <w:pStyle w:val="TableParagraph"/>
              <w:spacing w:before="1" w:line="276" w:lineRule="auto"/>
              <w:ind w:left="100"/>
              <w:rPr>
                <w:rFonts w:ascii="Arial"/>
                <w:b/>
                <w:sz w:val="24"/>
              </w:rPr>
            </w:pPr>
            <w:r>
              <w:rPr>
                <w:rFonts w:ascii="Arial"/>
                <w:b/>
                <w:sz w:val="24"/>
              </w:rPr>
              <w:t>ORBIT</w:t>
            </w:r>
            <w:r>
              <w:rPr>
                <w:rFonts w:ascii="Arial"/>
                <w:b/>
                <w:spacing w:val="-17"/>
                <w:sz w:val="24"/>
              </w:rPr>
              <w:t xml:space="preserve"> </w:t>
            </w:r>
            <w:r>
              <w:rPr>
                <w:rFonts w:ascii="Arial"/>
                <w:b/>
                <w:sz w:val="24"/>
              </w:rPr>
              <w:t>AND</w:t>
            </w:r>
            <w:r>
              <w:rPr>
                <w:rFonts w:ascii="Arial"/>
                <w:b/>
                <w:spacing w:val="-17"/>
                <w:sz w:val="24"/>
              </w:rPr>
              <w:t xml:space="preserve"> </w:t>
            </w:r>
            <w:r>
              <w:rPr>
                <w:rFonts w:ascii="Arial"/>
                <w:b/>
                <w:sz w:val="24"/>
              </w:rPr>
              <w:t xml:space="preserve">ADENEXA </w:t>
            </w:r>
            <w:r>
              <w:rPr>
                <w:rFonts w:ascii="Arial"/>
                <w:b/>
                <w:spacing w:val="-2"/>
                <w:sz w:val="24"/>
              </w:rPr>
              <w:t>EXAMINATION:</w:t>
            </w:r>
          </w:p>
        </w:tc>
        <w:tc>
          <w:tcPr>
            <w:tcW w:w="880" w:type="dxa"/>
          </w:tcPr>
          <w:p w:rsidR="003E4C7A" w:rsidRDefault="0040715D">
            <w:pPr>
              <w:pStyle w:val="TableParagraph"/>
              <w:spacing w:before="106"/>
              <w:ind w:left="105"/>
              <w:rPr>
                <w:sz w:val="24"/>
              </w:rPr>
            </w:pPr>
            <w:r>
              <w:rPr>
                <w:spacing w:val="-10"/>
                <w:sz w:val="24"/>
              </w:rPr>
              <w:t>I</w:t>
            </w:r>
          </w:p>
        </w:tc>
        <w:tc>
          <w:tcPr>
            <w:tcW w:w="900" w:type="dxa"/>
          </w:tcPr>
          <w:p w:rsidR="003E4C7A" w:rsidRDefault="0040715D">
            <w:pPr>
              <w:pStyle w:val="TableParagraph"/>
              <w:spacing w:before="106"/>
              <w:ind w:left="110"/>
              <w:rPr>
                <w:sz w:val="24"/>
              </w:rPr>
            </w:pPr>
            <w:r>
              <w:rPr>
                <w:spacing w:val="-5"/>
                <w:sz w:val="24"/>
              </w:rPr>
              <w:t>10</w:t>
            </w:r>
          </w:p>
        </w:tc>
        <w:tc>
          <w:tcPr>
            <w:tcW w:w="800" w:type="dxa"/>
          </w:tcPr>
          <w:p w:rsidR="003E4C7A" w:rsidRDefault="0040715D">
            <w:pPr>
              <w:pStyle w:val="TableParagraph"/>
              <w:spacing w:before="106"/>
              <w:ind w:left="110"/>
              <w:rPr>
                <w:sz w:val="24"/>
              </w:rPr>
            </w:pPr>
            <w:r>
              <w:rPr>
                <w:spacing w:val="-5"/>
                <w:sz w:val="24"/>
              </w:rPr>
              <w:t>II</w:t>
            </w:r>
          </w:p>
        </w:tc>
        <w:tc>
          <w:tcPr>
            <w:tcW w:w="940" w:type="dxa"/>
          </w:tcPr>
          <w:p w:rsidR="003E4C7A" w:rsidRDefault="0040715D">
            <w:pPr>
              <w:pStyle w:val="TableParagraph"/>
              <w:spacing w:before="106"/>
              <w:ind w:left="105"/>
              <w:rPr>
                <w:sz w:val="24"/>
              </w:rPr>
            </w:pPr>
            <w:r>
              <w:rPr>
                <w:spacing w:val="-5"/>
                <w:sz w:val="24"/>
              </w:rPr>
              <w:t>10</w:t>
            </w:r>
          </w:p>
        </w:tc>
        <w:tc>
          <w:tcPr>
            <w:tcW w:w="820" w:type="dxa"/>
          </w:tcPr>
          <w:p w:rsidR="003E4C7A" w:rsidRDefault="0040715D">
            <w:pPr>
              <w:pStyle w:val="TableParagraph"/>
              <w:spacing w:before="106"/>
              <w:ind w:left="95"/>
              <w:rPr>
                <w:sz w:val="24"/>
              </w:rPr>
            </w:pPr>
            <w:r>
              <w:rPr>
                <w:spacing w:val="-5"/>
                <w:sz w:val="24"/>
              </w:rPr>
              <w:t>III</w:t>
            </w:r>
          </w:p>
        </w:tc>
        <w:tc>
          <w:tcPr>
            <w:tcW w:w="960" w:type="dxa"/>
          </w:tcPr>
          <w:p w:rsidR="003E4C7A" w:rsidRDefault="0040715D">
            <w:pPr>
              <w:pStyle w:val="TableParagraph"/>
              <w:spacing w:before="106"/>
              <w:ind w:left="100"/>
              <w:rPr>
                <w:sz w:val="24"/>
              </w:rPr>
            </w:pPr>
            <w:r>
              <w:rPr>
                <w:spacing w:val="-5"/>
                <w:sz w:val="24"/>
              </w:rPr>
              <w:t>10</w:t>
            </w:r>
          </w:p>
        </w:tc>
        <w:tc>
          <w:tcPr>
            <w:tcW w:w="800" w:type="dxa"/>
          </w:tcPr>
          <w:p w:rsidR="003E4C7A" w:rsidRDefault="0040715D">
            <w:pPr>
              <w:pStyle w:val="TableParagraph"/>
              <w:spacing w:before="106"/>
              <w:ind w:left="100"/>
              <w:rPr>
                <w:sz w:val="24"/>
              </w:rPr>
            </w:pPr>
            <w:r>
              <w:rPr>
                <w:spacing w:val="-5"/>
                <w:sz w:val="24"/>
              </w:rPr>
              <w:t>IV</w:t>
            </w:r>
          </w:p>
        </w:tc>
        <w:tc>
          <w:tcPr>
            <w:tcW w:w="1020" w:type="dxa"/>
          </w:tcPr>
          <w:p w:rsidR="003E4C7A" w:rsidRDefault="0040715D">
            <w:pPr>
              <w:pStyle w:val="TableParagraph"/>
              <w:spacing w:before="106"/>
              <w:ind w:left="110"/>
              <w:rPr>
                <w:sz w:val="24"/>
              </w:rPr>
            </w:pPr>
            <w:r>
              <w:rPr>
                <w:spacing w:val="-5"/>
                <w:sz w:val="24"/>
              </w:rPr>
              <w:t>10</w:t>
            </w:r>
          </w:p>
        </w:tc>
        <w:tc>
          <w:tcPr>
            <w:tcW w:w="1140" w:type="dxa"/>
          </w:tcPr>
          <w:p w:rsidR="003E4C7A" w:rsidRDefault="0040715D">
            <w:pPr>
              <w:pStyle w:val="TableParagraph"/>
              <w:spacing w:before="106"/>
              <w:ind w:left="110"/>
              <w:rPr>
                <w:sz w:val="24"/>
              </w:rPr>
            </w:pPr>
            <w:r>
              <w:rPr>
                <w:spacing w:val="-5"/>
                <w:sz w:val="24"/>
              </w:rPr>
              <w:t>40</w:t>
            </w:r>
          </w:p>
        </w:tc>
      </w:tr>
      <w:tr w:rsidR="003E4C7A">
        <w:trPr>
          <w:trHeight w:val="579"/>
        </w:trPr>
        <w:tc>
          <w:tcPr>
            <w:tcW w:w="3040" w:type="dxa"/>
          </w:tcPr>
          <w:p w:rsidR="003E4C7A" w:rsidRDefault="0040715D">
            <w:pPr>
              <w:pStyle w:val="TableParagraph"/>
              <w:spacing w:before="1"/>
              <w:ind w:left="100"/>
              <w:rPr>
                <w:sz w:val="24"/>
              </w:rPr>
            </w:pPr>
            <w:r>
              <w:rPr>
                <w:sz w:val="24"/>
              </w:rPr>
              <w:t xml:space="preserve">Orbital </w:t>
            </w:r>
            <w:r>
              <w:rPr>
                <w:spacing w:val="-4"/>
                <w:sz w:val="24"/>
              </w:rPr>
              <w:t>Exam</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
              <w:ind w:left="100"/>
              <w:rPr>
                <w:sz w:val="24"/>
              </w:rPr>
            </w:pPr>
            <w:r>
              <w:rPr>
                <w:sz w:val="24"/>
              </w:rPr>
              <w:t xml:space="preserve">Adnexal </w:t>
            </w:r>
            <w:r>
              <w:rPr>
                <w:spacing w:val="-4"/>
                <w:sz w:val="24"/>
              </w:rPr>
              <w:t>Exam</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79"/>
        </w:trPr>
        <w:tc>
          <w:tcPr>
            <w:tcW w:w="3040" w:type="dxa"/>
          </w:tcPr>
          <w:p w:rsidR="003E4C7A" w:rsidRDefault="0040715D">
            <w:pPr>
              <w:pStyle w:val="TableParagraph"/>
              <w:spacing w:before="1"/>
              <w:ind w:left="100"/>
              <w:rPr>
                <w:sz w:val="24"/>
              </w:rPr>
            </w:pPr>
            <w:r>
              <w:rPr>
                <w:sz w:val="24"/>
              </w:rPr>
              <w:t xml:space="preserve">Ptosis </w:t>
            </w:r>
            <w:r>
              <w:rPr>
                <w:spacing w:val="-4"/>
                <w:sz w:val="24"/>
              </w:rPr>
              <w:t>exam</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
              <w:ind w:left="100"/>
              <w:rPr>
                <w:sz w:val="24"/>
              </w:rPr>
            </w:pPr>
            <w:r>
              <w:rPr>
                <w:sz w:val="24"/>
              </w:rPr>
              <w:t xml:space="preserve">Ectropion/Entropion </w:t>
            </w:r>
            <w:r>
              <w:rPr>
                <w:spacing w:val="-4"/>
                <w:sz w:val="24"/>
              </w:rPr>
              <w:t>Exam</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
              <w:ind w:left="100"/>
              <w:rPr>
                <w:sz w:val="24"/>
              </w:rPr>
            </w:pPr>
            <w:r>
              <w:rPr>
                <w:sz w:val="24"/>
              </w:rPr>
              <w:t xml:space="preserve">Lacrimal system </w:t>
            </w:r>
            <w:r>
              <w:rPr>
                <w:spacing w:val="-4"/>
                <w:sz w:val="24"/>
              </w:rPr>
              <w:t>Exam</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
              <w:ind w:left="100"/>
              <w:rPr>
                <w:rFonts w:ascii="Arial"/>
                <w:b/>
                <w:sz w:val="24"/>
              </w:rPr>
            </w:pPr>
            <w:r>
              <w:rPr>
                <w:rFonts w:ascii="Arial"/>
                <w:b/>
                <w:sz w:val="24"/>
              </w:rPr>
              <w:t xml:space="preserve">SURGICAL </w:t>
            </w:r>
            <w:r>
              <w:rPr>
                <w:rFonts w:ascii="Arial"/>
                <w:b/>
                <w:spacing w:val="-2"/>
                <w:sz w:val="24"/>
              </w:rPr>
              <w:t>SKILLS:</w:t>
            </w:r>
          </w:p>
        </w:tc>
        <w:tc>
          <w:tcPr>
            <w:tcW w:w="880" w:type="dxa"/>
          </w:tcPr>
          <w:p w:rsidR="003E4C7A" w:rsidRDefault="0040715D">
            <w:pPr>
              <w:pStyle w:val="TableParagraph"/>
              <w:spacing w:before="1"/>
              <w:ind w:left="105"/>
              <w:rPr>
                <w:sz w:val="24"/>
              </w:rPr>
            </w:pPr>
            <w:r>
              <w:rPr>
                <w:spacing w:val="-10"/>
                <w:sz w:val="24"/>
              </w:rPr>
              <w:t>I</w:t>
            </w:r>
          </w:p>
        </w:tc>
        <w:tc>
          <w:tcPr>
            <w:tcW w:w="900" w:type="dxa"/>
          </w:tcPr>
          <w:p w:rsidR="003E4C7A" w:rsidRDefault="0040715D">
            <w:pPr>
              <w:pStyle w:val="TableParagraph"/>
              <w:spacing w:before="1"/>
              <w:ind w:left="110"/>
              <w:rPr>
                <w:sz w:val="24"/>
              </w:rPr>
            </w:pPr>
            <w:r>
              <w:rPr>
                <w:spacing w:val="-10"/>
                <w:sz w:val="24"/>
              </w:rPr>
              <w:t>2</w:t>
            </w:r>
          </w:p>
        </w:tc>
        <w:tc>
          <w:tcPr>
            <w:tcW w:w="800" w:type="dxa"/>
          </w:tcPr>
          <w:p w:rsidR="003E4C7A" w:rsidRDefault="0040715D">
            <w:pPr>
              <w:pStyle w:val="TableParagraph"/>
              <w:spacing w:before="1"/>
              <w:ind w:left="110"/>
              <w:rPr>
                <w:sz w:val="24"/>
              </w:rPr>
            </w:pPr>
            <w:r>
              <w:rPr>
                <w:spacing w:val="-5"/>
                <w:sz w:val="24"/>
              </w:rPr>
              <w:t>II</w:t>
            </w:r>
          </w:p>
        </w:tc>
        <w:tc>
          <w:tcPr>
            <w:tcW w:w="940" w:type="dxa"/>
          </w:tcPr>
          <w:p w:rsidR="003E4C7A" w:rsidRDefault="0040715D">
            <w:pPr>
              <w:pStyle w:val="TableParagraph"/>
              <w:spacing w:before="1"/>
              <w:ind w:left="105"/>
              <w:rPr>
                <w:sz w:val="24"/>
              </w:rPr>
            </w:pPr>
            <w:r>
              <w:rPr>
                <w:spacing w:val="-10"/>
                <w:sz w:val="24"/>
              </w:rPr>
              <w:t>2</w:t>
            </w:r>
          </w:p>
        </w:tc>
        <w:tc>
          <w:tcPr>
            <w:tcW w:w="820" w:type="dxa"/>
          </w:tcPr>
          <w:p w:rsidR="003E4C7A" w:rsidRDefault="0040715D">
            <w:pPr>
              <w:pStyle w:val="TableParagraph"/>
              <w:spacing w:before="1"/>
              <w:ind w:left="95"/>
              <w:rPr>
                <w:sz w:val="24"/>
              </w:rPr>
            </w:pPr>
            <w:r>
              <w:rPr>
                <w:spacing w:val="-5"/>
                <w:sz w:val="24"/>
              </w:rPr>
              <w:t>II</w:t>
            </w:r>
          </w:p>
        </w:tc>
        <w:tc>
          <w:tcPr>
            <w:tcW w:w="960" w:type="dxa"/>
          </w:tcPr>
          <w:p w:rsidR="003E4C7A" w:rsidRDefault="0040715D">
            <w:pPr>
              <w:pStyle w:val="TableParagraph"/>
              <w:spacing w:before="1"/>
              <w:ind w:left="100"/>
              <w:rPr>
                <w:sz w:val="24"/>
              </w:rPr>
            </w:pPr>
            <w:r>
              <w:rPr>
                <w:spacing w:val="-10"/>
                <w:sz w:val="24"/>
              </w:rPr>
              <w:t>2</w:t>
            </w:r>
          </w:p>
        </w:tc>
        <w:tc>
          <w:tcPr>
            <w:tcW w:w="800" w:type="dxa"/>
          </w:tcPr>
          <w:p w:rsidR="003E4C7A" w:rsidRDefault="0040715D">
            <w:pPr>
              <w:pStyle w:val="TableParagraph"/>
              <w:spacing w:before="1"/>
              <w:ind w:left="100"/>
              <w:rPr>
                <w:sz w:val="24"/>
              </w:rPr>
            </w:pPr>
            <w:r>
              <w:rPr>
                <w:spacing w:val="-5"/>
                <w:sz w:val="24"/>
              </w:rPr>
              <w:t>II</w:t>
            </w:r>
          </w:p>
        </w:tc>
        <w:tc>
          <w:tcPr>
            <w:tcW w:w="1020" w:type="dxa"/>
          </w:tcPr>
          <w:p w:rsidR="003E4C7A" w:rsidRDefault="0040715D">
            <w:pPr>
              <w:pStyle w:val="TableParagraph"/>
              <w:spacing w:before="1"/>
              <w:ind w:left="110"/>
              <w:rPr>
                <w:sz w:val="24"/>
              </w:rPr>
            </w:pPr>
            <w:r>
              <w:rPr>
                <w:spacing w:val="-10"/>
                <w:sz w:val="24"/>
              </w:rPr>
              <w:t>2</w:t>
            </w:r>
          </w:p>
        </w:tc>
        <w:tc>
          <w:tcPr>
            <w:tcW w:w="1140" w:type="dxa"/>
          </w:tcPr>
          <w:p w:rsidR="003E4C7A" w:rsidRDefault="0040715D">
            <w:pPr>
              <w:pStyle w:val="TableParagraph"/>
              <w:spacing w:before="1"/>
              <w:ind w:left="110"/>
              <w:rPr>
                <w:sz w:val="24"/>
              </w:rPr>
            </w:pPr>
            <w:r>
              <w:rPr>
                <w:spacing w:val="-10"/>
                <w:sz w:val="24"/>
              </w:rPr>
              <w:t>8</w:t>
            </w:r>
          </w:p>
        </w:tc>
      </w:tr>
      <w:tr w:rsidR="003E4C7A">
        <w:trPr>
          <w:trHeight w:val="580"/>
        </w:trPr>
        <w:tc>
          <w:tcPr>
            <w:tcW w:w="3040" w:type="dxa"/>
          </w:tcPr>
          <w:p w:rsidR="003E4C7A" w:rsidRDefault="0040715D">
            <w:pPr>
              <w:pStyle w:val="TableParagraph"/>
              <w:spacing w:before="1"/>
              <w:ind w:left="100"/>
              <w:rPr>
                <w:sz w:val="24"/>
              </w:rPr>
            </w:pPr>
            <w:r>
              <w:rPr>
                <w:sz w:val="24"/>
              </w:rPr>
              <w:t xml:space="preserve">Ptosis </w:t>
            </w:r>
            <w:r>
              <w:rPr>
                <w:spacing w:val="-2"/>
                <w:sz w:val="24"/>
              </w:rPr>
              <w:t>Correction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
              <w:ind w:left="100"/>
              <w:rPr>
                <w:sz w:val="24"/>
              </w:rPr>
            </w:pPr>
            <w:r>
              <w:rPr>
                <w:sz w:val="24"/>
              </w:rPr>
              <w:t xml:space="preserve">Ectropion </w:t>
            </w:r>
            <w:r>
              <w:rPr>
                <w:spacing w:val="-2"/>
                <w:sz w:val="24"/>
              </w:rPr>
              <w:t>Correction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
              <w:ind w:left="100"/>
              <w:rPr>
                <w:sz w:val="24"/>
              </w:rPr>
            </w:pPr>
            <w:r>
              <w:rPr>
                <w:sz w:val="24"/>
              </w:rPr>
              <w:t xml:space="preserve">Entropion </w:t>
            </w:r>
            <w:r>
              <w:rPr>
                <w:spacing w:val="-2"/>
                <w:sz w:val="24"/>
              </w:rPr>
              <w:t>Correction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
              <w:ind w:left="100"/>
              <w:rPr>
                <w:sz w:val="24"/>
              </w:rPr>
            </w:pPr>
            <w:r>
              <w:rPr>
                <w:sz w:val="24"/>
              </w:rPr>
              <w:t xml:space="preserve">Lacrimal </w:t>
            </w:r>
            <w:r>
              <w:rPr>
                <w:spacing w:val="-2"/>
                <w:sz w:val="24"/>
              </w:rPr>
              <w:t>Irrigation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
              <w:ind w:left="100"/>
              <w:rPr>
                <w:sz w:val="24"/>
              </w:rPr>
            </w:pPr>
            <w:r>
              <w:rPr>
                <w:sz w:val="24"/>
              </w:rPr>
              <w:t xml:space="preserve">Probing &amp; </w:t>
            </w:r>
            <w:r>
              <w:rPr>
                <w:spacing w:val="-2"/>
                <w:sz w:val="24"/>
              </w:rPr>
              <w:t>Syringing</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
              <w:ind w:left="100"/>
              <w:rPr>
                <w:sz w:val="24"/>
              </w:rPr>
            </w:pPr>
            <w:proofErr w:type="spellStart"/>
            <w:r>
              <w:rPr>
                <w:spacing w:val="-2"/>
                <w:sz w:val="24"/>
              </w:rPr>
              <w:t>Punctoplasty</w:t>
            </w:r>
            <w:proofErr w:type="spellEnd"/>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
              <w:ind w:left="100"/>
              <w:rPr>
                <w:sz w:val="24"/>
              </w:rPr>
            </w:pPr>
            <w:proofErr w:type="spellStart"/>
            <w:r>
              <w:rPr>
                <w:sz w:val="24"/>
              </w:rPr>
              <w:t>Punctal</w:t>
            </w:r>
            <w:proofErr w:type="spellEnd"/>
            <w:r>
              <w:rPr>
                <w:sz w:val="24"/>
              </w:rPr>
              <w:t xml:space="preserve"> </w:t>
            </w:r>
            <w:r>
              <w:rPr>
                <w:spacing w:val="-2"/>
                <w:sz w:val="24"/>
              </w:rPr>
              <w:t>Plugs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
              <w:ind w:left="100"/>
              <w:rPr>
                <w:sz w:val="24"/>
              </w:rPr>
            </w:pPr>
            <w:r>
              <w:rPr>
                <w:spacing w:val="-2"/>
                <w:sz w:val="24"/>
              </w:rPr>
              <w:t>Dacryocystorhinostomy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bl>
    <w:p w:rsidR="003E4C7A" w:rsidRDefault="003E4C7A">
      <w:pPr>
        <w:rPr>
          <w:rFonts w:ascii="Times New Roman"/>
          <w:sz w:val="24"/>
        </w:rPr>
        <w:sectPr w:rsidR="003E4C7A">
          <w:pgSz w:w="12240" w:h="15840"/>
          <w:pgMar w:top="1680" w:right="280" w:bottom="280" w:left="400" w:header="720" w:footer="720" w:gutter="0"/>
          <w:cols w:space="720"/>
        </w:sectPr>
      </w:pPr>
    </w:p>
    <w:p w:rsidR="003E4C7A" w:rsidRDefault="0040715D">
      <w:pPr>
        <w:pStyle w:val="Heading2"/>
        <w:numPr>
          <w:ilvl w:val="0"/>
          <w:numId w:val="30"/>
        </w:numPr>
        <w:tabs>
          <w:tab w:val="left" w:pos="1534"/>
        </w:tabs>
        <w:spacing w:before="60"/>
        <w:ind w:left="1534" w:hanging="494"/>
      </w:pPr>
      <w:r>
        <w:rPr>
          <w:spacing w:val="-2"/>
        </w:rPr>
        <w:lastRenderedPageBreak/>
        <w:t>NEURO-OPHTHALMOLOGY</w:t>
      </w:r>
    </w:p>
    <w:p w:rsidR="003E4C7A" w:rsidRDefault="0040715D">
      <w:pPr>
        <w:pStyle w:val="BodyText"/>
        <w:spacing w:before="120"/>
        <w:ind w:left="1040" w:right="1934" w:firstLine="0"/>
      </w:pPr>
      <w:r>
        <w:t>The</w:t>
      </w:r>
      <w:r>
        <w:rPr>
          <w:spacing w:val="-4"/>
        </w:rPr>
        <w:t xml:space="preserve"> </w:t>
      </w:r>
      <w:r>
        <w:t>general</w:t>
      </w:r>
      <w:r>
        <w:rPr>
          <w:spacing w:val="-4"/>
        </w:rPr>
        <w:t xml:space="preserve"> </w:t>
      </w:r>
      <w:r>
        <w:t>goals</w:t>
      </w:r>
      <w:r>
        <w:rPr>
          <w:spacing w:val="-4"/>
        </w:rPr>
        <w:t xml:space="preserve"> </w:t>
      </w:r>
      <w:r>
        <w:t>of</w:t>
      </w:r>
      <w:r>
        <w:rPr>
          <w:spacing w:val="-4"/>
        </w:rPr>
        <w:t xml:space="preserve"> </w:t>
      </w:r>
      <w:r>
        <w:t>resident</w:t>
      </w:r>
      <w:r>
        <w:rPr>
          <w:spacing w:val="-4"/>
        </w:rPr>
        <w:t xml:space="preserve"> </w:t>
      </w:r>
      <w:r>
        <w:t>training</w:t>
      </w:r>
      <w:r>
        <w:rPr>
          <w:spacing w:val="-4"/>
        </w:rPr>
        <w:t xml:space="preserve"> </w:t>
      </w:r>
      <w:r>
        <w:t>in</w:t>
      </w:r>
      <w:r>
        <w:rPr>
          <w:spacing w:val="-4"/>
        </w:rPr>
        <w:t xml:space="preserve"> </w:t>
      </w:r>
      <w:r>
        <w:t>neuro-ophthalmology</w:t>
      </w:r>
      <w:r>
        <w:rPr>
          <w:spacing w:val="-4"/>
        </w:rPr>
        <w:t xml:space="preserve"> </w:t>
      </w:r>
      <w:r>
        <w:t>are</w:t>
      </w:r>
      <w:r>
        <w:rPr>
          <w:spacing w:val="-4"/>
        </w:rPr>
        <w:t xml:space="preserve"> </w:t>
      </w:r>
      <w:r>
        <w:t>the</w:t>
      </w:r>
      <w:r>
        <w:rPr>
          <w:spacing w:val="-4"/>
        </w:rPr>
        <w:t xml:space="preserve"> </w:t>
      </w:r>
      <w:r>
        <w:t>same</w:t>
      </w:r>
      <w:r>
        <w:rPr>
          <w:spacing w:val="-4"/>
        </w:rPr>
        <w:t xml:space="preserve"> </w:t>
      </w:r>
      <w:r>
        <w:t>as</w:t>
      </w:r>
      <w:r>
        <w:rPr>
          <w:spacing w:val="-4"/>
        </w:rPr>
        <w:t xml:space="preserve"> </w:t>
      </w:r>
      <w:r>
        <w:t>in other subspecialty areas. The success of the training experience is in great part determined by the nature of the resident’s interaction with the patient and the faculty member.</w:t>
      </w:r>
    </w:p>
    <w:p w:rsidR="003E4C7A" w:rsidRDefault="0040715D">
      <w:pPr>
        <w:pStyle w:val="BodyText"/>
        <w:ind w:left="1040" w:right="1594" w:firstLine="0"/>
      </w:pPr>
      <w:r>
        <w:t>Under</w:t>
      </w:r>
      <w:r>
        <w:rPr>
          <w:spacing w:val="-6"/>
        </w:rPr>
        <w:t xml:space="preserve"> </w:t>
      </w:r>
      <w:r>
        <w:t>direct</w:t>
      </w:r>
      <w:r>
        <w:rPr>
          <w:spacing w:val="-6"/>
        </w:rPr>
        <w:t xml:space="preserve"> </w:t>
      </w:r>
      <w:r>
        <w:t>supervision</w:t>
      </w:r>
      <w:r>
        <w:rPr>
          <w:spacing w:val="-6"/>
        </w:rPr>
        <w:t xml:space="preserve"> </w:t>
      </w:r>
      <w:r>
        <w:t>of</w:t>
      </w:r>
      <w:r>
        <w:rPr>
          <w:spacing w:val="-6"/>
        </w:rPr>
        <w:t xml:space="preserve"> </w:t>
      </w:r>
      <w:r>
        <w:t>the</w:t>
      </w:r>
      <w:r>
        <w:rPr>
          <w:spacing w:val="-6"/>
        </w:rPr>
        <w:t xml:space="preserve"> </w:t>
      </w:r>
      <w:r>
        <w:t>faculty</w:t>
      </w:r>
      <w:r>
        <w:rPr>
          <w:spacing w:val="-6"/>
        </w:rPr>
        <w:t xml:space="preserve"> </w:t>
      </w:r>
      <w:r>
        <w:t>member,</w:t>
      </w:r>
      <w:r>
        <w:rPr>
          <w:spacing w:val="-6"/>
        </w:rPr>
        <w:t xml:space="preserve"> </w:t>
      </w:r>
      <w:r>
        <w:t>this</w:t>
      </w:r>
      <w:r>
        <w:rPr>
          <w:spacing w:val="-6"/>
        </w:rPr>
        <w:t xml:space="preserve"> </w:t>
      </w:r>
      <w:r>
        <w:t>interaction</w:t>
      </w:r>
      <w:r>
        <w:rPr>
          <w:spacing w:val="-6"/>
        </w:rPr>
        <w:t xml:space="preserve"> </w:t>
      </w:r>
      <w:r>
        <w:t>should</w:t>
      </w:r>
      <w:r>
        <w:rPr>
          <w:spacing w:val="-6"/>
        </w:rPr>
        <w:t xml:space="preserve"> </w:t>
      </w:r>
      <w:r>
        <w:t>be characterized by:</w:t>
      </w:r>
    </w:p>
    <w:p w:rsidR="003E4C7A" w:rsidRDefault="0040715D">
      <w:pPr>
        <w:pStyle w:val="ListParagraph"/>
        <w:numPr>
          <w:ilvl w:val="0"/>
          <w:numId w:val="24"/>
        </w:numPr>
        <w:tabs>
          <w:tab w:val="left" w:pos="1759"/>
        </w:tabs>
        <w:ind w:left="1759" w:hanging="359"/>
        <w:rPr>
          <w:sz w:val="24"/>
        </w:rPr>
      </w:pPr>
      <w:r>
        <w:rPr>
          <w:sz w:val="24"/>
        </w:rPr>
        <w:t xml:space="preserve">Ethical, professional and compassionate behavior at all </w:t>
      </w:r>
      <w:r>
        <w:rPr>
          <w:spacing w:val="-2"/>
          <w:sz w:val="24"/>
        </w:rPr>
        <w:t>times.</w:t>
      </w:r>
    </w:p>
    <w:p w:rsidR="003E4C7A" w:rsidRDefault="0040715D">
      <w:pPr>
        <w:pStyle w:val="ListParagraph"/>
        <w:numPr>
          <w:ilvl w:val="0"/>
          <w:numId w:val="24"/>
        </w:numPr>
        <w:tabs>
          <w:tab w:val="left" w:pos="1759"/>
        </w:tabs>
        <w:ind w:left="1759" w:hanging="359"/>
        <w:rPr>
          <w:sz w:val="24"/>
        </w:rPr>
      </w:pPr>
      <w:r>
        <w:rPr>
          <w:sz w:val="24"/>
        </w:rPr>
        <w:t xml:space="preserve">Complete and detailed medical </w:t>
      </w:r>
      <w:r>
        <w:rPr>
          <w:spacing w:val="-2"/>
          <w:sz w:val="24"/>
        </w:rPr>
        <w:t>history.</w:t>
      </w:r>
    </w:p>
    <w:p w:rsidR="003E4C7A" w:rsidRDefault="0040715D">
      <w:pPr>
        <w:pStyle w:val="ListParagraph"/>
        <w:numPr>
          <w:ilvl w:val="0"/>
          <w:numId w:val="24"/>
        </w:numPr>
        <w:tabs>
          <w:tab w:val="left" w:pos="1760"/>
        </w:tabs>
        <w:ind w:right="2731"/>
        <w:rPr>
          <w:sz w:val="24"/>
        </w:rPr>
      </w:pPr>
      <w:r>
        <w:rPr>
          <w:sz w:val="24"/>
        </w:rPr>
        <w:t>Systematic</w:t>
      </w:r>
      <w:r>
        <w:rPr>
          <w:spacing w:val="-7"/>
          <w:sz w:val="24"/>
        </w:rPr>
        <w:t xml:space="preserve"> </w:t>
      </w:r>
      <w:r>
        <w:rPr>
          <w:sz w:val="24"/>
        </w:rPr>
        <w:t>and</w:t>
      </w:r>
      <w:r>
        <w:rPr>
          <w:spacing w:val="-7"/>
          <w:sz w:val="24"/>
        </w:rPr>
        <w:t xml:space="preserve"> </w:t>
      </w:r>
      <w:r>
        <w:rPr>
          <w:sz w:val="24"/>
        </w:rPr>
        <w:t>thorough</w:t>
      </w:r>
      <w:r>
        <w:rPr>
          <w:spacing w:val="-7"/>
          <w:sz w:val="24"/>
        </w:rPr>
        <w:t xml:space="preserve"> </w:t>
      </w:r>
      <w:r>
        <w:rPr>
          <w:sz w:val="24"/>
        </w:rPr>
        <w:t>examination,</w:t>
      </w:r>
      <w:r>
        <w:rPr>
          <w:spacing w:val="-7"/>
          <w:sz w:val="24"/>
        </w:rPr>
        <w:t xml:space="preserve"> </w:t>
      </w:r>
      <w:r>
        <w:rPr>
          <w:sz w:val="24"/>
        </w:rPr>
        <w:t>paying</w:t>
      </w:r>
      <w:r>
        <w:rPr>
          <w:spacing w:val="-7"/>
          <w:sz w:val="24"/>
        </w:rPr>
        <w:t xml:space="preserve"> </w:t>
      </w:r>
      <w:r>
        <w:rPr>
          <w:sz w:val="24"/>
        </w:rPr>
        <w:t>attention</w:t>
      </w:r>
      <w:r>
        <w:rPr>
          <w:spacing w:val="-7"/>
          <w:sz w:val="24"/>
        </w:rPr>
        <w:t xml:space="preserve"> </w:t>
      </w:r>
      <w:r>
        <w:rPr>
          <w:sz w:val="24"/>
        </w:rPr>
        <w:t>to</w:t>
      </w:r>
      <w:r>
        <w:rPr>
          <w:spacing w:val="-7"/>
          <w:sz w:val="24"/>
        </w:rPr>
        <w:t xml:space="preserve"> </w:t>
      </w:r>
      <w:r>
        <w:rPr>
          <w:sz w:val="24"/>
        </w:rPr>
        <w:t xml:space="preserve">patient’s </w:t>
      </w:r>
      <w:r>
        <w:rPr>
          <w:spacing w:val="-2"/>
          <w:sz w:val="24"/>
        </w:rPr>
        <w:t>comfort.</w:t>
      </w:r>
    </w:p>
    <w:p w:rsidR="003E4C7A" w:rsidRDefault="0040715D">
      <w:pPr>
        <w:pStyle w:val="ListParagraph"/>
        <w:numPr>
          <w:ilvl w:val="0"/>
          <w:numId w:val="24"/>
        </w:numPr>
        <w:tabs>
          <w:tab w:val="left" w:pos="1759"/>
        </w:tabs>
        <w:ind w:left="1759" w:hanging="359"/>
        <w:rPr>
          <w:sz w:val="24"/>
        </w:rPr>
      </w:pPr>
      <w:r>
        <w:rPr>
          <w:sz w:val="24"/>
        </w:rPr>
        <w:t>Accurate</w:t>
      </w:r>
      <w:r>
        <w:rPr>
          <w:spacing w:val="-2"/>
          <w:sz w:val="24"/>
        </w:rPr>
        <w:t xml:space="preserve"> </w:t>
      </w:r>
      <w:r>
        <w:rPr>
          <w:sz w:val="24"/>
        </w:rPr>
        <w:t>assessment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patient’s</w:t>
      </w:r>
      <w:r>
        <w:rPr>
          <w:spacing w:val="-2"/>
          <w:sz w:val="24"/>
        </w:rPr>
        <w:t xml:space="preserve"> </w:t>
      </w:r>
      <w:r>
        <w:rPr>
          <w:sz w:val="24"/>
        </w:rPr>
        <w:t>problem</w:t>
      </w:r>
      <w:r>
        <w:rPr>
          <w:spacing w:val="-1"/>
          <w:sz w:val="24"/>
        </w:rPr>
        <w:t xml:space="preserve"> </w:t>
      </w:r>
      <w:r>
        <w:rPr>
          <w:sz w:val="24"/>
        </w:rPr>
        <w:t>and</w:t>
      </w:r>
      <w:r>
        <w:rPr>
          <w:spacing w:val="-1"/>
          <w:sz w:val="24"/>
        </w:rPr>
        <w:t xml:space="preserve"> </w:t>
      </w:r>
      <w:r>
        <w:rPr>
          <w:sz w:val="24"/>
        </w:rPr>
        <w:t>differential</w:t>
      </w:r>
      <w:r>
        <w:rPr>
          <w:spacing w:val="-1"/>
          <w:sz w:val="24"/>
        </w:rPr>
        <w:t xml:space="preserve"> </w:t>
      </w:r>
      <w:r>
        <w:rPr>
          <w:spacing w:val="-2"/>
          <w:sz w:val="24"/>
        </w:rPr>
        <w:t>diagnosis.</w:t>
      </w:r>
    </w:p>
    <w:p w:rsidR="003E4C7A" w:rsidRDefault="0040715D">
      <w:pPr>
        <w:pStyle w:val="ListParagraph"/>
        <w:numPr>
          <w:ilvl w:val="0"/>
          <w:numId w:val="24"/>
        </w:numPr>
        <w:tabs>
          <w:tab w:val="left" w:pos="1759"/>
        </w:tabs>
        <w:ind w:left="1040" w:right="1980" w:firstLine="360"/>
        <w:rPr>
          <w:sz w:val="24"/>
        </w:rPr>
      </w:pPr>
      <w:r>
        <w:rPr>
          <w:sz w:val="24"/>
        </w:rPr>
        <w:t>Appropriate</w:t>
      </w:r>
      <w:r>
        <w:rPr>
          <w:spacing w:val="-5"/>
          <w:sz w:val="24"/>
        </w:rPr>
        <w:t xml:space="preserve"> </w:t>
      </w:r>
      <w:r>
        <w:rPr>
          <w:sz w:val="24"/>
        </w:rPr>
        <w:t>treatment</w:t>
      </w:r>
      <w:r>
        <w:rPr>
          <w:spacing w:val="-5"/>
          <w:sz w:val="24"/>
        </w:rPr>
        <w:t xml:space="preserve"> </w:t>
      </w:r>
      <w:r>
        <w:rPr>
          <w:sz w:val="24"/>
        </w:rPr>
        <w:t>and</w:t>
      </w:r>
      <w:r>
        <w:rPr>
          <w:spacing w:val="-5"/>
          <w:sz w:val="24"/>
        </w:rPr>
        <w:t xml:space="preserve"> </w:t>
      </w:r>
      <w:r>
        <w:rPr>
          <w:sz w:val="24"/>
        </w:rPr>
        <w:t>follow-up</w:t>
      </w:r>
      <w:r>
        <w:rPr>
          <w:spacing w:val="-5"/>
          <w:sz w:val="24"/>
        </w:rPr>
        <w:t xml:space="preserve"> </w:t>
      </w:r>
      <w:r>
        <w:rPr>
          <w:sz w:val="24"/>
        </w:rPr>
        <w:t>plan</w:t>
      </w:r>
      <w:r>
        <w:rPr>
          <w:spacing w:val="-5"/>
          <w:sz w:val="24"/>
        </w:rPr>
        <w:t xml:space="preserve"> </w:t>
      </w:r>
      <w:r>
        <w:rPr>
          <w:sz w:val="24"/>
        </w:rPr>
        <w:t>under</w:t>
      </w:r>
      <w:r>
        <w:rPr>
          <w:spacing w:val="-5"/>
          <w:sz w:val="24"/>
        </w:rPr>
        <w:t xml:space="preserve"> </w:t>
      </w:r>
      <w:r>
        <w:rPr>
          <w:sz w:val="24"/>
        </w:rPr>
        <w:t>current</w:t>
      </w:r>
      <w:r>
        <w:rPr>
          <w:spacing w:val="-5"/>
          <w:sz w:val="24"/>
        </w:rPr>
        <w:t xml:space="preserve"> </w:t>
      </w:r>
      <w:r>
        <w:rPr>
          <w:sz w:val="24"/>
        </w:rPr>
        <w:t>standards</w:t>
      </w:r>
      <w:r>
        <w:rPr>
          <w:spacing w:val="-5"/>
          <w:sz w:val="24"/>
        </w:rPr>
        <w:t xml:space="preserve"> </w:t>
      </w:r>
      <w:r>
        <w:rPr>
          <w:sz w:val="24"/>
        </w:rPr>
        <w:t>of</w:t>
      </w:r>
      <w:r>
        <w:rPr>
          <w:spacing w:val="-5"/>
          <w:sz w:val="24"/>
        </w:rPr>
        <w:t xml:space="preserve"> </w:t>
      </w:r>
      <w:r>
        <w:rPr>
          <w:sz w:val="24"/>
        </w:rPr>
        <w:t>care. It is likely that after the first clinical encounter a number of ancillary tests, procedures and/or consultations may be requested. The importance</w:t>
      </w:r>
      <w:r>
        <w:rPr>
          <w:sz w:val="24"/>
        </w:rPr>
        <w:t xml:space="preserve"> of proper follow-up of this additional workup cannot be overemphasized. The results should be actively retrieved and discussed with the faculty member in a timely </w:t>
      </w:r>
      <w:r>
        <w:rPr>
          <w:spacing w:val="-2"/>
          <w:sz w:val="24"/>
        </w:rPr>
        <w:t>fashion.</w:t>
      </w:r>
    </w:p>
    <w:p w:rsidR="003E4C7A" w:rsidRDefault="0040715D">
      <w:pPr>
        <w:pStyle w:val="BodyText"/>
        <w:ind w:left="1040" w:right="2024" w:firstLine="0"/>
      </w:pPr>
      <w:r>
        <w:t>This is a cumulative process closely supervised by the faculty member. It is theref</w:t>
      </w:r>
      <w:r>
        <w:t>ore</w:t>
      </w:r>
      <w:r>
        <w:rPr>
          <w:spacing w:val="-3"/>
        </w:rPr>
        <w:t xml:space="preserve"> </w:t>
      </w:r>
      <w:r>
        <w:t>expected</w:t>
      </w:r>
      <w:r>
        <w:rPr>
          <w:spacing w:val="-3"/>
        </w:rPr>
        <w:t xml:space="preserve"> </w:t>
      </w:r>
      <w:r>
        <w:t>that</w:t>
      </w:r>
      <w:r>
        <w:rPr>
          <w:spacing w:val="-3"/>
        </w:rPr>
        <w:t xml:space="preserve"> </w:t>
      </w:r>
      <w:r>
        <w:t>as</w:t>
      </w:r>
      <w:r>
        <w:rPr>
          <w:spacing w:val="-3"/>
        </w:rPr>
        <w:t xml:space="preserve"> </w:t>
      </w:r>
      <w:r>
        <w:t>the</w:t>
      </w:r>
      <w:r>
        <w:rPr>
          <w:spacing w:val="-3"/>
        </w:rPr>
        <w:t xml:space="preserve"> </w:t>
      </w:r>
      <w:r>
        <w:t>resident</w:t>
      </w:r>
      <w:r>
        <w:rPr>
          <w:spacing w:val="-3"/>
        </w:rPr>
        <w:t xml:space="preserve"> </w:t>
      </w:r>
      <w:r>
        <w:t>moves</w:t>
      </w:r>
      <w:r>
        <w:rPr>
          <w:spacing w:val="-3"/>
        </w:rPr>
        <w:t xml:space="preserve"> </w:t>
      </w:r>
      <w:r>
        <w:t>from</w:t>
      </w:r>
      <w:r>
        <w:rPr>
          <w:spacing w:val="-3"/>
        </w:rPr>
        <w:t xml:space="preserve"> </w:t>
      </w:r>
      <w:r>
        <w:t>one</w:t>
      </w:r>
      <w:r>
        <w:rPr>
          <w:spacing w:val="-3"/>
        </w:rPr>
        <w:t xml:space="preserve"> </w:t>
      </w:r>
      <w:r>
        <w:t>year</w:t>
      </w:r>
      <w:r>
        <w:rPr>
          <w:spacing w:val="-3"/>
        </w:rPr>
        <w:t xml:space="preserve"> </w:t>
      </w:r>
      <w:r>
        <w:t>to</w:t>
      </w:r>
      <w:r>
        <w:rPr>
          <w:spacing w:val="-3"/>
        </w:rPr>
        <w:t xml:space="preserve"> </w:t>
      </w:r>
      <w:r>
        <w:t>the</w:t>
      </w:r>
      <w:r>
        <w:rPr>
          <w:spacing w:val="-3"/>
        </w:rPr>
        <w:t xml:space="preserve"> </w:t>
      </w:r>
      <w:proofErr w:type="gramStart"/>
      <w:r>
        <w:t>next</w:t>
      </w:r>
      <w:proofErr w:type="gramEnd"/>
      <w:r>
        <w:rPr>
          <w:spacing w:val="-3"/>
        </w:rPr>
        <w:t xml:space="preserve"> </w:t>
      </w:r>
      <w:r>
        <w:t>he</w:t>
      </w:r>
      <w:r>
        <w:rPr>
          <w:spacing w:val="-3"/>
        </w:rPr>
        <w:t xml:space="preserve"> </w:t>
      </w:r>
      <w:r>
        <w:t>or she will build on the knowledge and skills obtained the previous year.</w:t>
      </w:r>
    </w:p>
    <w:p w:rsidR="003E4C7A" w:rsidRDefault="0040715D">
      <w:pPr>
        <w:pStyle w:val="ListParagraph"/>
        <w:numPr>
          <w:ilvl w:val="0"/>
          <w:numId w:val="24"/>
        </w:numPr>
        <w:tabs>
          <w:tab w:val="left" w:pos="1760"/>
        </w:tabs>
        <w:spacing w:before="276"/>
        <w:ind w:right="1940"/>
        <w:rPr>
          <w:sz w:val="24"/>
        </w:rPr>
      </w:pPr>
      <w:r>
        <w:rPr>
          <w:sz w:val="24"/>
        </w:rPr>
        <w:t>Systematic</w:t>
      </w:r>
      <w:r>
        <w:rPr>
          <w:spacing w:val="-5"/>
          <w:sz w:val="24"/>
        </w:rPr>
        <w:t xml:space="preserve"> </w:t>
      </w:r>
      <w:r>
        <w:rPr>
          <w:sz w:val="24"/>
        </w:rPr>
        <w:t>and</w:t>
      </w:r>
      <w:r>
        <w:rPr>
          <w:spacing w:val="-5"/>
          <w:sz w:val="24"/>
        </w:rPr>
        <w:t xml:space="preserve"> </w:t>
      </w:r>
      <w:r>
        <w:rPr>
          <w:sz w:val="24"/>
        </w:rPr>
        <w:t>complete</w:t>
      </w:r>
      <w:r>
        <w:rPr>
          <w:spacing w:val="-5"/>
          <w:sz w:val="24"/>
        </w:rPr>
        <w:t xml:space="preserve"> </w:t>
      </w:r>
      <w:r>
        <w:rPr>
          <w:sz w:val="24"/>
        </w:rPr>
        <w:t>ophthalmic</w:t>
      </w:r>
      <w:r>
        <w:rPr>
          <w:spacing w:val="-5"/>
          <w:sz w:val="24"/>
        </w:rPr>
        <w:t xml:space="preserve"> </w:t>
      </w:r>
      <w:r>
        <w:rPr>
          <w:sz w:val="24"/>
        </w:rPr>
        <w:t>history</w:t>
      </w:r>
      <w:r>
        <w:rPr>
          <w:spacing w:val="-5"/>
          <w:sz w:val="24"/>
        </w:rPr>
        <w:t xml:space="preserve"> </w:t>
      </w:r>
      <w:r>
        <w:rPr>
          <w:sz w:val="24"/>
        </w:rPr>
        <w:t>that</w:t>
      </w:r>
      <w:r>
        <w:rPr>
          <w:spacing w:val="-5"/>
          <w:sz w:val="24"/>
        </w:rPr>
        <w:t xml:space="preserve"> </w:t>
      </w:r>
      <w:r>
        <w:rPr>
          <w:sz w:val="24"/>
        </w:rPr>
        <w:t>should</w:t>
      </w:r>
      <w:r>
        <w:rPr>
          <w:spacing w:val="-5"/>
          <w:sz w:val="24"/>
        </w:rPr>
        <w:t xml:space="preserve"> </w:t>
      </w:r>
      <w:r>
        <w:rPr>
          <w:sz w:val="24"/>
        </w:rPr>
        <w:t>include</w:t>
      </w:r>
      <w:r>
        <w:rPr>
          <w:spacing w:val="-5"/>
          <w:sz w:val="24"/>
        </w:rPr>
        <w:t xml:space="preserve"> </w:t>
      </w:r>
      <w:r>
        <w:rPr>
          <w:sz w:val="24"/>
        </w:rPr>
        <w:t>a</w:t>
      </w:r>
      <w:r>
        <w:rPr>
          <w:spacing w:val="-5"/>
          <w:sz w:val="24"/>
        </w:rPr>
        <w:t xml:space="preserve"> </w:t>
      </w:r>
      <w:r>
        <w:rPr>
          <w:sz w:val="24"/>
        </w:rPr>
        <w:t>detailed Present Illness, Past Ocular History, Family History, and a General</w:t>
      </w:r>
    </w:p>
    <w:p w:rsidR="003E4C7A" w:rsidRDefault="0040715D">
      <w:pPr>
        <w:pStyle w:val="BodyText"/>
        <w:ind w:right="1868" w:firstLine="0"/>
      </w:pPr>
      <w:r>
        <w:t xml:space="preserve">Medical History with information about all significant medical conditions. Regardless of the resident’s level of experience, it is expected that the history obtained be detailed, </w:t>
      </w:r>
      <w:r>
        <w:t>thorough and comprehensive. Good history taking is a major cornerstone of the neuro-ophthalmic evaluation and should follow a systematic approach. Some of the information obtained may</w:t>
      </w:r>
      <w:r>
        <w:rPr>
          <w:spacing w:val="-4"/>
        </w:rPr>
        <w:t xml:space="preserve"> </w:t>
      </w:r>
      <w:r>
        <w:t>not</w:t>
      </w:r>
      <w:r>
        <w:rPr>
          <w:spacing w:val="-4"/>
        </w:rPr>
        <w:t xml:space="preserve"> </w:t>
      </w:r>
      <w:r>
        <w:t>appear</w:t>
      </w:r>
      <w:r>
        <w:rPr>
          <w:spacing w:val="-4"/>
        </w:rPr>
        <w:t xml:space="preserve"> </w:t>
      </w:r>
      <w:r>
        <w:t>initially</w:t>
      </w:r>
      <w:r>
        <w:rPr>
          <w:spacing w:val="-4"/>
        </w:rPr>
        <w:t xml:space="preserve"> </w:t>
      </w:r>
      <w:r>
        <w:t>relevant,</w:t>
      </w:r>
      <w:r>
        <w:rPr>
          <w:spacing w:val="-4"/>
        </w:rPr>
        <w:t xml:space="preserve"> </w:t>
      </w:r>
      <w:r>
        <w:t>but</w:t>
      </w:r>
      <w:r>
        <w:rPr>
          <w:spacing w:val="-4"/>
        </w:rPr>
        <w:t xml:space="preserve"> </w:t>
      </w:r>
      <w:r>
        <w:t>with</w:t>
      </w:r>
      <w:r>
        <w:rPr>
          <w:spacing w:val="-4"/>
        </w:rPr>
        <w:t xml:space="preserve"> </w:t>
      </w:r>
      <w:r>
        <w:t>time</w:t>
      </w:r>
      <w:r>
        <w:rPr>
          <w:spacing w:val="-4"/>
        </w:rPr>
        <w:t xml:space="preserve"> </w:t>
      </w:r>
      <w:r>
        <w:t>and</w:t>
      </w:r>
      <w:r>
        <w:rPr>
          <w:spacing w:val="-4"/>
        </w:rPr>
        <w:t xml:space="preserve"> </w:t>
      </w:r>
      <w:r>
        <w:t>experience</w:t>
      </w:r>
      <w:r>
        <w:rPr>
          <w:spacing w:val="-4"/>
        </w:rPr>
        <w:t xml:space="preserve"> </w:t>
      </w:r>
      <w:r>
        <w:t>the</w:t>
      </w:r>
      <w:r>
        <w:rPr>
          <w:spacing w:val="-4"/>
        </w:rPr>
        <w:t xml:space="preserve"> </w:t>
      </w:r>
      <w:r>
        <w:t>resident</w:t>
      </w:r>
      <w:r>
        <w:t xml:space="preserve"> will be able to focus on the important components of the history without missing crucial information.</w:t>
      </w:r>
    </w:p>
    <w:p w:rsidR="003E4C7A" w:rsidRDefault="0040715D">
      <w:pPr>
        <w:pStyle w:val="ListParagraph"/>
        <w:numPr>
          <w:ilvl w:val="0"/>
          <w:numId w:val="24"/>
        </w:numPr>
        <w:tabs>
          <w:tab w:val="left" w:pos="1759"/>
        </w:tabs>
        <w:ind w:left="1759" w:hanging="359"/>
        <w:rPr>
          <w:sz w:val="24"/>
        </w:rPr>
      </w:pPr>
      <w:r>
        <w:rPr>
          <w:sz w:val="24"/>
        </w:rPr>
        <w:t>Anatomy</w:t>
      </w:r>
      <w:r>
        <w:rPr>
          <w:spacing w:val="-1"/>
          <w:sz w:val="24"/>
        </w:rPr>
        <w:t xml:space="preserve"> </w:t>
      </w:r>
      <w:r>
        <w:rPr>
          <w:sz w:val="24"/>
        </w:rPr>
        <w:t>and</w:t>
      </w:r>
      <w:r>
        <w:rPr>
          <w:spacing w:val="-1"/>
          <w:sz w:val="24"/>
        </w:rPr>
        <w:t xml:space="preserve"> </w:t>
      </w:r>
      <w:r>
        <w:rPr>
          <w:sz w:val="24"/>
        </w:rPr>
        <w:t>physiology</w:t>
      </w:r>
      <w:r>
        <w:rPr>
          <w:spacing w:val="-1"/>
          <w:sz w:val="24"/>
        </w:rPr>
        <w:t xml:space="preserve"> </w:t>
      </w:r>
      <w:r>
        <w:rPr>
          <w:sz w:val="24"/>
        </w:rPr>
        <w:t>of the</w:t>
      </w:r>
      <w:r>
        <w:rPr>
          <w:spacing w:val="-1"/>
          <w:sz w:val="24"/>
        </w:rPr>
        <w:t xml:space="preserve"> </w:t>
      </w:r>
      <w:r>
        <w:rPr>
          <w:sz w:val="24"/>
        </w:rPr>
        <w:t>afferent</w:t>
      </w:r>
      <w:r>
        <w:rPr>
          <w:spacing w:val="-1"/>
          <w:sz w:val="24"/>
        </w:rPr>
        <w:t xml:space="preserve"> </w:t>
      </w:r>
      <w:r>
        <w:rPr>
          <w:sz w:val="24"/>
        </w:rPr>
        <w:t xml:space="preserve">visual </w:t>
      </w:r>
      <w:r>
        <w:rPr>
          <w:spacing w:val="-2"/>
          <w:sz w:val="24"/>
        </w:rPr>
        <w:t>system</w:t>
      </w:r>
    </w:p>
    <w:p w:rsidR="003E4C7A" w:rsidRDefault="0040715D">
      <w:pPr>
        <w:pStyle w:val="ListParagraph"/>
        <w:numPr>
          <w:ilvl w:val="1"/>
          <w:numId w:val="24"/>
        </w:numPr>
        <w:tabs>
          <w:tab w:val="left" w:pos="2479"/>
        </w:tabs>
        <w:ind w:left="2479" w:hanging="359"/>
        <w:rPr>
          <w:sz w:val="24"/>
        </w:rPr>
      </w:pPr>
      <w:r>
        <w:rPr>
          <w:sz w:val="24"/>
        </w:rPr>
        <w:t>Visual</w:t>
      </w:r>
      <w:r>
        <w:rPr>
          <w:spacing w:val="-5"/>
          <w:sz w:val="24"/>
        </w:rPr>
        <w:t xml:space="preserve"> </w:t>
      </w:r>
      <w:r>
        <w:rPr>
          <w:spacing w:val="-2"/>
          <w:sz w:val="24"/>
        </w:rPr>
        <w:t>pathway</w:t>
      </w:r>
    </w:p>
    <w:p w:rsidR="003E4C7A" w:rsidRDefault="0040715D">
      <w:pPr>
        <w:pStyle w:val="ListParagraph"/>
        <w:numPr>
          <w:ilvl w:val="1"/>
          <w:numId w:val="24"/>
        </w:numPr>
        <w:tabs>
          <w:tab w:val="left" w:pos="2479"/>
        </w:tabs>
        <w:ind w:left="2479" w:hanging="359"/>
        <w:rPr>
          <w:sz w:val="24"/>
        </w:rPr>
      </w:pPr>
      <w:r>
        <w:rPr>
          <w:sz w:val="24"/>
        </w:rPr>
        <w:t>Visual</w:t>
      </w:r>
      <w:r>
        <w:rPr>
          <w:spacing w:val="-2"/>
          <w:sz w:val="24"/>
        </w:rPr>
        <w:t xml:space="preserve"> </w:t>
      </w:r>
      <w:r>
        <w:rPr>
          <w:sz w:val="24"/>
        </w:rPr>
        <w:t>fields:</w:t>
      </w:r>
      <w:r>
        <w:rPr>
          <w:spacing w:val="-2"/>
          <w:sz w:val="24"/>
        </w:rPr>
        <w:t xml:space="preserve"> </w:t>
      </w:r>
      <w:r>
        <w:rPr>
          <w:sz w:val="24"/>
        </w:rPr>
        <w:t>anatomic</w:t>
      </w:r>
      <w:r>
        <w:rPr>
          <w:spacing w:val="-1"/>
          <w:sz w:val="24"/>
        </w:rPr>
        <w:t xml:space="preserve"> </w:t>
      </w:r>
      <w:r>
        <w:rPr>
          <w:spacing w:val="-2"/>
          <w:sz w:val="24"/>
        </w:rPr>
        <w:t>basis</w:t>
      </w:r>
    </w:p>
    <w:p w:rsidR="003E4C7A" w:rsidRDefault="0040715D">
      <w:pPr>
        <w:pStyle w:val="ListParagraph"/>
        <w:numPr>
          <w:ilvl w:val="1"/>
          <w:numId w:val="24"/>
        </w:numPr>
        <w:tabs>
          <w:tab w:val="left" w:pos="2479"/>
        </w:tabs>
        <w:ind w:left="2479" w:hanging="359"/>
        <w:rPr>
          <w:sz w:val="24"/>
        </w:rPr>
      </w:pPr>
      <w:r>
        <w:rPr>
          <w:sz w:val="24"/>
        </w:rPr>
        <w:t xml:space="preserve">Sympathetic </w:t>
      </w:r>
      <w:r>
        <w:rPr>
          <w:spacing w:val="-2"/>
          <w:sz w:val="24"/>
        </w:rPr>
        <w:t>pathway</w:t>
      </w:r>
    </w:p>
    <w:p w:rsidR="003E4C7A" w:rsidRDefault="0040715D">
      <w:pPr>
        <w:pStyle w:val="ListParagraph"/>
        <w:numPr>
          <w:ilvl w:val="1"/>
          <w:numId w:val="24"/>
        </w:numPr>
        <w:tabs>
          <w:tab w:val="left" w:pos="2479"/>
        </w:tabs>
        <w:ind w:left="2479" w:hanging="359"/>
        <w:rPr>
          <w:sz w:val="24"/>
        </w:rPr>
      </w:pPr>
      <w:r>
        <w:rPr>
          <w:sz w:val="24"/>
        </w:rPr>
        <w:t xml:space="preserve">Parasympathetic </w:t>
      </w:r>
      <w:r>
        <w:rPr>
          <w:spacing w:val="-2"/>
          <w:sz w:val="24"/>
        </w:rPr>
        <w:t>pathway</w:t>
      </w:r>
    </w:p>
    <w:p w:rsidR="003E4C7A" w:rsidRDefault="0040715D">
      <w:pPr>
        <w:pStyle w:val="ListParagraph"/>
        <w:numPr>
          <w:ilvl w:val="0"/>
          <w:numId w:val="24"/>
        </w:numPr>
        <w:tabs>
          <w:tab w:val="left" w:pos="1759"/>
        </w:tabs>
        <w:ind w:left="1759" w:hanging="359"/>
        <w:rPr>
          <w:sz w:val="24"/>
        </w:rPr>
      </w:pPr>
      <w:r>
        <w:rPr>
          <w:sz w:val="24"/>
        </w:rPr>
        <w:t>Anatomy</w:t>
      </w:r>
      <w:r>
        <w:rPr>
          <w:spacing w:val="-1"/>
          <w:sz w:val="24"/>
        </w:rPr>
        <w:t xml:space="preserve"> </w:t>
      </w:r>
      <w:r>
        <w:rPr>
          <w:sz w:val="24"/>
        </w:rPr>
        <w:t>and</w:t>
      </w:r>
      <w:r>
        <w:rPr>
          <w:spacing w:val="-1"/>
          <w:sz w:val="24"/>
        </w:rPr>
        <w:t xml:space="preserve"> </w:t>
      </w:r>
      <w:r>
        <w:rPr>
          <w:sz w:val="24"/>
        </w:rPr>
        <w:t>physiology</w:t>
      </w:r>
      <w:r>
        <w:rPr>
          <w:spacing w:val="-1"/>
          <w:sz w:val="24"/>
        </w:rPr>
        <w:t xml:space="preserve"> </w:t>
      </w:r>
      <w:r>
        <w:rPr>
          <w:sz w:val="24"/>
        </w:rPr>
        <w:t>of the</w:t>
      </w:r>
      <w:r>
        <w:rPr>
          <w:spacing w:val="-1"/>
          <w:sz w:val="24"/>
        </w:rPr>
        <w:t xml:space="preserve"> </w:t>
      </w:r>
      <w:r>
        <w:rPr>
          <w:sz w:val="24"/>
        </w:rPr>
        <w:t>efferent</w:t>
      </w:r>
      <w:r>
        <w:rPr>
          <w:spacing w:val="-1"/>
          <w:sz w:val="24"/>
        </w:rPr>
        <w:t xml:space="preserve"> </w:t>
      </w:r>
      <w:r>
        <w:rPr>
          <w:sz w:val="24"/>
        </w:rPr>
        <w:t xml:space="preserve">visual </w:t>
      </w:r>
      <w:r>
        <w:rPr>
          <w:spacing w:val="-2"/>
          <w:sz w:val="24"/>
        </w:rPr>
        <w:t>system</w:t>
      </w:r>
    </w:p>
    <w:p w:rsidR="003E4C7A" w:rsidRDefault="0040715D">
      <w:pPr>
        <w:pStyle w:val="ListParagraph"/>
        <w:numPr>
          <w:ilvl w:val="1"/>
          <w:numId w:val="24"/>
        </w:numPr>
        <w:tabs>
          <w:tab w:val="left" w:pos="2479"/>
        </w:tabs>
        <w:ind w:left="2479" w:hanging="359"/>
        <w:rPr>
          <w:sz w:val="24"/>
        </w:rPr>
      </w:pPr>
      <w:r>
        <w:rPr>
          <w:sz w:val="24"/>
        </w:rPr>
        <w:t xml:space="preserve">Sympathetic </w:t>
      </w:r>
      <w:r>
        <w:rPr>
          <w:spacing w:val="-2"/>
          <w:sz w:val="24"/>
        </w:rPr>
        <w:t>pathway</w:t>
      </w:r>
    </w:p>
    <w:p w:rsidR="003E4C7A" w:rsidRDefault="0040715D">
      <w:pPr>
        <w:pStyle w:val="ListParagraph"/>
        <w:numPr>
          <w:ilvl w:val="1"/>
          <w:numId w:val="24"/>
        </w:numPr>
        <w:tabs>
          <w:tab w:val="left" w:pos="2479"/>
        </w:tabs>
        <w:ind w:left="2479" w:hanging="359"/>
        <w:rPr>
          <w:sz w:val="24"/>
        </w:rPr>
      </w:pPr>
      <w:r>
        <w:rPr>
          <w:sz w:val="24"/>
        </w:rPr>
        <w:t xml:space="preserve">Parasympathetic </w:t>
      </w:r>
      <w:r>
        <w:rPr>
          <w:spacing w:val="-2"/>
          <w:sz w:val="24"/>
        </w:rPr>
        <w:t>pathway</w:t>
      </w:r>
    </w:p>
    <w:p w:rsidR="003E4C7A" w:rsidRDefault="0040715D">
      <w:pPr>
        <w:pStyle w:val="ListParagraph"/>
        <w:numPr>
          <w:ilvl w:val="1"/>
          <w:numId w:val="24"/>
        </w:numPr>
        <w:tabs>
          <w:tab w:val="left" w:pos="2479"/>
        </w:tabs>
        <w:ind w:left="2479" w:hanging="359"/>
        <w:rPr>
          <w:sz w:val="24"/>
        </w:rPr>
      </w:pPr>
      <w:r>
        <w:rPr>
          <w:sz w:val="24"/>
        </w:rPr>
        <w:t xml:space="preserve">Basics of extraocular </w:t>
      </w:r>
      <w:r>
        <w:rPr>
          <w:spacing w:val="-2"/>
          <w:sz w:val="24"/>
        </w:rPr>
        <w:t>motility</w:t>
      </w:r>
    </w:p>
    <w:p w:rsidR="003E4C7A" w:rsidRDefault="0040715D">
      <w:pPr>
        <w:pStyle w:val="ListParagraph"/>
        <w:numPr>
          <w:ilvl w:val="0"/>
          <w:numId w:val="24"/>
        </w:numPr>
        <w:tabs>
          <w:tab w:val="left" w:pos="1760"/>
        </w:tabs>
        <w:ind w:right="1900"/>
        <w:rPr>
          <w:sz w:val="24"/>
        </w:rPr>
      </w:pPr>
      <w:r>
        <w:rPr>
          <w:sz w:val="24"/>
        </w:rPr>
        <w:t>Recognition</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various</w:t>
      </w:r>
      <w:r>
        <w:rPr>
          <w:spacing w:val="-4"/>
          <w:sz w:val="24"/>
        </w:rPr>
        <w:t xml:space="preserve"> </w:t>
      </w:r>
      <w:r>
        <w:rPr>
          <w:rFonts w:ascii="Arial" w:hAnsi="Arial"/>
          <w:i/>
          <w:sz w:val="24"/>
        </w:rPr>
        <w:t>patterns</w:t>
      </w:r>
      <w:r>
        <w:rPr>
          <w:rFonts w:ascii="Arial" w:hAnsi="Arial"/>
          <w:i/>
          <w:spacing w:val="-4"/>
          <w:sz w:val="24"/>
        </w:rPr>
        <w:t xml:space="preserve"> </w:t>
      </w:r>
      <w:r>
        <w:rPr>
          <w:rFonts w:ascii="Arial" w:hAnsi="Arial"/>
          <w:i/>
          <w:sz w:val="24"/>
        </w:rPr>
        <w:t>of</w:t>
      </w:r>
      <w:r>
        <w:rPr>
          <w:rFonts w:ascii="Arial" w:hAnsi="Arial"/>
          <w:i/>
          <w:spacing w:val="-4"/>
          <w:sz w:val="24"/>
        </w:rPr>
        <w:t xml:space="preserve"> </w:t>
      </w:r>
      <w:r>
        <w:rPr>
          <w:rFonts w:ascii="Arial" w:hAnsi="Arial"/>
          <w:i/>
          <w:sz w:val="24"/>
        </w:rPr>
        <w:t>visual</w:t>
      </w:r>
      <w:r>
        <w:rPr>
          <w:rFonts w:ascii="Arial" w:hAnsi="Arial"/>
          <w:i/>
          <w:spacing w:val="-4"/>
          <w:sz w:val="24"/>
        </w:rPr>
        <w:t xml:space="preserve"> </w:t>
      </w:r>
      <w:r>
        <w:rPr>
          <w:rFonts w:ascii="Arial" w:hAnsi="Arial"/>
          <w:i/>
          <w:sz w:val="24"/>
        </w:rPr>
        <w:t>loss</w:t>
      </w:r>
      <w:r>
        <w:rPr>
          <w:rFonts w:ascii="Arial" w:hAnsi="Arial"/>
          <w:i/>
          <w:spacing w:val="-4"/>
          <w:sz w:val="24"/>
        </w:rPr>
        <w:t xml:space="preserve"> </w:t>
      </w:r>
      <w:r>
        <w:rPr>
          <w:sz w:val="24"/>
        </w:rPr>
        <w:t>and</w:t>
      </w:r>
      <w:r>
        <w:rPr>
          <w:spacing w:val="-4"/>
          <w:sz w:val="24"/>
        </w:rPr>
        <w:t xml:space="preserve"> </w:t>
      </w:r>
      <w:r>
        <w:rPr>
          <w:sz w:val="24"/>
        </w:rPr>
        <w:t>common</w:t>
      </w:r>
      <w:r>
        <w:rPr>
          <w:spacing w:val="-4"/>
          <w:sz w:val="24"/>
        </w:rPr>
        <w:t xml:space="preserve"> </w:t>
      </w:r>
      <w:r>
        <w:rPr>
          <w:sz w:val="24"/>
        </w:rPr>
        <w:t>entities</w:t>
      </w:r>
      <w:r>
        <w:rPr>
          <w:spacing w:val="-4"/>
          <w:sz w:val="24"/>
        </w:rPr>
        <w:t xml:space="preserve"> </w:t>
      </w:r>
      <w:r>
        <w:rPr>
          <w:sz w:val="24"/>
        </w:rPr>
        <w:t>that cause them</w:t>
      </w:r>
    </w:p>
    <w:p w:rsidR="003E4C7A" w:rsidRDefault="0040715D">
      <w:pPr>
        <w:pStyle w:val="ListParagraph"/>
        <w:numPr>
          <w:ilvl w:val="1"/>
          <w:numId w:val="24"/>
        </w:numPr>
        <w:tabs>
          <w:tab w:val="left" w:pos="2479"/>
        </w:tabs>
        <w:ind w:left="2479" w:hanging="359"/>
        <w:rPr>
          <w:sz w:val="24"/>
        </w:rPr>
      </w:pPr>
      <w:r>
        <w:rPr>
          <w:sz w:val="24"/>
        </w:rPr>
        <w:t xml:space="preserve">Monocular vs. </w:t>
      </w:r>
      <w:r>
        <w:rPr>
          <w:spacing w:val="-2"/>
          <w:sz w:val="24"/>
        </w:rPr>
        <w:t>Binocular</w:t>
      </w:r>
    </w:p>
    <w:p w:rsidR="003E4C7A" w:rsidRDefault="0040715D">
      <w:pPr>
        <w:pStyle w:val="ListParagraph"/>
        <w:numPr>
          <w:ilvl w:val="1"/>
          <w:numId w:val="24"/>
        </w:numPr>
        <w:tabs>
          <w:tab w:val="left" w:pos="2479"/>
        </w:tabs>
        <w:ind w:left="2479" w:hanging="359"/>
        <w:rPr>
          <w:sz w:val="24"/>
        </w:rPr>
      </w:pPr>
      <w:r>
        <w:rPr>
          <w:sz w:val="24"/>
        </w:rPr>
        <w:t>Transient</w:t>
      </w:r>
      <w:r>
        <w:rPr>
          <w:spacing w:val="-3"/>
          <w:sz w:val="24"/>
        </w:rPr>
        <w:t xml:space="preserve"> </w:t>
      </w:r>
      <w:r>
        <w:rPr>
          <w:sz w:val="24"/>
        </w:rPr>
        <w:t>(intermittent)</w:t>
      </w:r>
      <w:r>
        <w:rPr>
          <w:spacing w:val="-3"/>
          <w:sz w:val="24"/>
        </w:rPr>
        <w:t xml:space="preserve"> </w:t>
      </w:r>
      <w:r>
        <w:rPr>
          <w:sz w:val="24"/>
        </w:rPr>
        <w:t>visual</w:t>
      </w:r>
      <w:r>
        <w:rPr>
          <w:spacing w:val="-3"/>
          <w:sz w:val="24"/>
        </w:rPr>
        <w:t xml:space="preserve"> </w:t>
      </w:r>
      <w:r>
        <w:rPr>
          <w:spacing w:val="-4"/>
          <w:sz w:val="24"/>
        </w:rPr>
        <w:t>loss</w:t>
      </w:r>
    </w:p>
    <w:p w:rsidR="003E4C7A" w:rsidRDefault="0040715D">
      <w:pPr>
        <w:pStyle w:val="ListParagraph"/>
        <w:numPr>
          <w:ilvl w:val="1"/>
          <w:numId w:val="24"/>
        </w:numPr>
        <w:tabs>
          <w:tab w:val="left" w:pos="2479"/>
        </w:tabs>
        <w:ind w:left="2479" w:hanging="359"/>
        <w:rPr>
          <w:sz w:val="24"/>
        </w:rPr>
      </w:pPr>
      <w:r>
        <w:rPr>
          <w:sz w:val="24"/>
        </w:rPr>
        <w:t xml:space="preserve">Sudden visual </w:t>
      </w:r>
      <w:r>
        <w:rPr>
          <w:spacing w:val="-4"/>
          <w:sz w:val="24"/>
        </w:rPr>
        <w:t>loss</w:t>
      </w:r>
    </w:p>
    <w:p w:rsidR="003E4C7A" w:rsidRDefault="003E4C7A">
      <w:pPr>
        <w:rPr>
          <w:sz w:val="24"/>
        </w:rPr>
        <w:sectPr w:rsidR="003E4C7A">
          <w:pgSz w:w="12240" w:h="15840"/>
          <w:pgMar w:top="1380" w:right="280" w:bottom="280" w:left="400" w:header="720" w:footer="720" w:gutter="0"/>
          <w:cols w:space="720"/>
        </w:sectPr>
      </w:pPr>
    </w:p>
    <w:p w:rsidR="003E4C7A" w:rsidRDefault="0040715D">
      <w:pPr>
        <w:pStyle w:val="ListParagraph"/>
        <w:numPr>
          <w:ilvl w:val="1"/>
          <w:numId w:val="24"/>
        </w:numPr>
        <w:tabs>
          <w:tab w:val="left" w:pos="2479"/>
        </w:tabs>
        <w:spacing w:before="80"/>
        <w:ind w:left="2479" w:hanging="359"/>
        <w:rPr>
          <w:sz w:val="24"/>
        </w:rPr>
      </w:pPr>
      <w:r>
        <w:rPr>
          <w:sz w:val="24"/>
        </w:rPr>
        <w:lastRenderedPageBreak/>
        <w:t xml:space="preserve">Gradual visual </w:t>
      </w:r>
      <w:r>
        <w:rPr>
          <w:spacing w:val="-4"/>
          <w:sz w:val="24"/>
        </w:rPr>
        <w:t>loss</w:t>
      </w:r>
    </w:p>
    <w:p w:rsidR="003E4C7A" w:rsidRDefault="0040715D">
      <w:pPr>
        <w:pStyle w:val="ListParagraph"/>
        <w:numPr>
          <w:ilvl w:val="1"/>
          <w:numId w:val="24"/>
        </w:numPr>
        <w:tabs>
          <w:tab w:val="left" w:pos="2479"/>
        </w:tabs>
        <w:ind w:left="2479" w:hanging="359"/>
        <w:rPr>
          <w:sz w:val="24"/>
        </w:rPr>
      </w:pPr>
      <w:r>
        <w:rPr>
          <w:sz w:val="24"/>
        </w:rPr>
        <w:t xml:space="preserve">Associated </w:t>
      </w:r>
      <w:r>
        <w:rPr>
          <w:spacing w:val="-2"/>
          <w:sz w:val="24"/>
        </w:rPr>
        <w:t>sign/symptoms</w:t>
      </w:r>
    </w:p>
    <w:p w:rsidR="003E4C7A" w:rsidRDefault="0040715D">
      <w:pPr>
        <w:pStyle w:val="ListParagraph"/>
        <w:numPr>
          <w:ilvl w:val="0"/>
          <w:numId w:val="24"/>
        </w:numPr>
        <w:tabs>
          <w:tab w:val="left" w:pos="1759"/>
        </w:tabs>
        <w:ind w:left="1759" w:hanging="359"/>
        <w:rPr>
          <w:sz w:val="24"/>
        </w:rPr>
      </w:pPr>
      <w:r>
        <w:rPr>
          <w:sz w:val="24"/>
        </w:rPr>
        <w:t xml:space="preserve">Become familiar with </w:t>
      </w:r>
      <w:r>
        <w:rPr>
          <w:rFonts w:ascii="Arial" w:hAnsi="Arial"/>
          <w:i/>
          <w:sz w:val="24"/>
        </w:rPr>
        <w:t xml:space="preserve">diplopia </w:t>
      </w:r>
      <w:r>
        <w:rPr>
          <w:sz w:val="24"/>
        </w:rPr>
        <w:t xml:space="preserve">as a </w:t>
      </w:r>
      <w:r>
        <w:rPr>
          <w:spacing w:val="-2"/>
          <w:sz w:val="24"/>
        </w:rPr>
        <w:t>symptom</w:t>
      </w:r>
    </w:p>
    <w:p w:rsidR="003E4C7A" w:rsidRDefault="0040715D">
      <w:pPr>
        <w:pStyle w:val="ListParagraph"/>
        <w:numPr>
          <w:ilvl w:val="1"/>
          <w:numId w:val="24"/>
        </w:numPr>
        <w:tabs>
          <w:tab w:val="left" w:pos="2479"/>
        </w:tabs>
        <w:ind w:left="2479" w:hanging="359"/>
        <w:rPr>
          <w:sz w:val="24"/>
        </w:rPr>
      </w:pPr>
      <w:r>
        <w:rPr>
          <w:sz w:val="24"/>
        </w:rPr>
        <w:t xml:space="preserve">Monocular vs. </w:t>
      </w:r>
      <w:r>
        <w:rPr>
          <w:spacing w:val="-2"/>
          <w:sz w:val="24"/>
        </w:rPr>
        <w:t>Binocular</w:t>
      </w:r>
    </w:p>
    <w:p w:rsidR="003E4C7A" w:rsidRDefault="0040715D">
      <w:pPr>
        <w:pStyle w:val="ListParagraph"/>
        <w:numPr>
          <w:ilvl w:val="1"/>
          <w:numId w:val="24"/>
        </w:numPr>
        <w:tabs>
          <w:tab w:val="left" w:pos="2479"/>
        </w:tabs>
        <w:ind w:left="2479" w:hanging="359"/>
        <w:rPr>
          <w:sz w:val="24"/>
        </w:rPr>
      </w:pPr>
      <w:r>
        <w:rPr>
          <w:sz w:val="24"/>
        </w:rPr>
        <w:t xml:space="preserve">Modifying </w:t>
      </w:r>
      <w:r>
        <w:rPr>
          <w:spacing w:val="-2"/>
          <w:sz w:val="24"/>
        </w:rPr>
        <w:t>factors</w:t>
      </w:r>
    </w:p>
    <w:p w:rsidR="003E4C7A" w:rsidRDefault="0040715D">
      <w:pPr>
        <w:pStyle w:val="ListParagraph"/>
        <w:numPr>
          <w:ilvl w:val="1"/>
          <w:numId w:val="24"/>
        </w:numPr>
        <w:tabs>
          <w:tab w:val="left" w:pos="2479"/>
        </w:tabs>
        <w:ind w:left="2479" w:hanging="359"/>
        <w:rPr>
          <w:sz w:val="24"/>
        </w:rPr>
      </w:pPr>
      <w:r>
        <w:rPr>
          <w:sz w:val="24"/>
        </w:rPr>
        <w:t xml:space="preserve">Basic work-up and </w:t>
      </w:r>
      <w:r>
        <w:rPr>
          <w:spacing w:val="-2"/>
          <w:sz w:val="24"/>
        </w:rPr>
        <w:t>measurements</w:t>
      </w:r>
    </w:p>
    <w:p w:rsidR="003E4C7A" w:rsidRDefault="0040715D">
      <w:pPr>
        <w:pStyle w:val="ListParagraph"/>
        <w:numPr>
          <w:ilvl w:val="1"/>
          <w:numId w:val="24"/>
        </w:numPr>
        <w:tabs>
          <w:tab w:val="left" w:pos="2479"/>
        </w:tabs>
        <w:ind w:left="2479" w:hanging="359"/>
        <w:rPr>
          <w:sz w:val="24"/>
        </w:rPr>
      </w:pPr>
      <w:r>
        <w:rPr>
          <w:sz w:val="24"/>
        </w:rPr>
        <w:t>Differential</w:t>
      </w:r>
      <w:r>
        <w:rPr>
          <w:spacing w:val="-5"/>
          <w:sz w:val="24"/>
        </w:rPr>
        <w:t xml:space="preserve"> </w:t>
      </w:r>
      <w:r>
        <w:rPr>
          <w:spacing w:val="-2"/>
          <w:sz w:val="24"/>
        </w:rPr>
        <w:t>diagnosis</w:t>
      </w:r>
    </w:p>
    <w:p w:rsidR="003E4C7A" w:rsidRDefault="0040715D">
      <w:pPr>
        <w:pStyle w:val="ListParagraph"/>
        <w:numPr>
          <w:ilvl w:val="1"/>
          <w:numId w:val="24"/>
        </w:numPr>
        <w:tabs>
          <w:tab w:val="left" w:pos="2479"/>
        </w:tabs>
        <w:ind w:left="2479" w:hanging="359"/>
        <w:rPr>
          <w:sz w:val="24"/>
        </w:rPr>
      </w:pPr>
      <w:r>
        <w:rPr>
          <w:sz w:val="24"/>
        </w:rPr>
        <w:t>Various</w:t>
      </w:r>
      <w:r>
        <w:rPr>
          <w:spacing w:val="-4"/>
          <w:sz w:val="24"/>
        </w:rPr>
        <w:t xml:space="preserve"> </w:t>
      </w:r>
      <w:r>
        <w:rPr>
          <w:sz w:val="24"/>
        </w:rPr>
        <w:t>common</w:t>
      </w:r>
      <w:r>
        <w:rPr>
          <w:spacing w:val="-4"/>
          <w:sz w:val="24"/>
        </w:rPr>
        <w:t xml:space="preserve"> </w:t>
      </w:r>
      <w:r>
        <w:rPr>
          <w:sz w:val="24"/>
        </w:rPr>
        <w:t>entities</w:t>
      </w:r>
      <w:r>
        <w:rPr>
          <w:spacing w:val="-3"/>
          <w:sz w:val="24"/>
        </w:rPr>
        <w:t xml:space="preserve"> </w:t>
      </w:r>
      <w:r>
        <w:rPr>
          <w:sz w:val="24"/>
        </w:rPr>
        <w:t>that</w:t>
      </w:r>
      <w:r>
        <w:rPr>
          <w:spacing w:val="-4"/>
          <w:sz w:val="24"/>
        </w:rPr>
        <w:t xml:space="preserve"> </w:t>
      </w:r>
      <w:r>
        <w:rPr>
          <w:sz w:val="24"/>
        </w:rPr>
        <w:t>cause</w:t>
      </w:r>
      <w:r>
        <w:rPr>
          <w:spacing w:val="-3"/>
          <w:sz w:val="24"/>
        </w:rPr>
        <w:t xml:space="preserve"> </w:t>
      </w:r>
      <w:r>
        <w:rPr>
          <w:spacing w:val="-2"/>
          <w:sz w:val="24"/>
        </w:rPr>
        <w:t>diplopia</w:t>
      </w:r>
    </w:p>
    <w:p w:rsidR="003E4C7A" w:rsidRDefault="0040715D">
      <w:pPr>
        <w:pStyle w:val="ListParagraph"/>
        <w:numPr>
          <w:ilvl w:val="0"/>
          <w:numId w:val="24"/>
        </w:numPr>
        <w:tabs>
          <w:tab w:val="left" w:pos="1759"/>
        </w:tabs>
        <w:ind w:left="1759" w:hanging="359"/>
        <w:rPr>
          <w:sz w:val="24"/>
        </w:rPr>
      </w:pPr>
      <w:r>
        <w:rPr>
          <w:sz w:val="24"/>
        </w:rPr>
        <w:t>Basics</w:t>
      </w:r>
      <w:r>
        <w:rPr>
          <w:spacing w:val="-3"/>
          <w:sz w:val="24"/>
        </w:rPr>
        <w:t xml:space="preserve"> </w:t>
      </w:r>
      <w:r>
        <w:rPr>
          <w:sz w:val="24"/>
        </w:rPr>
        <w:t>of</w:t>
      </w:r>
      <w:r>
        <w:rPr>
          <w:spacing w:val="-2"/>
          <w:sz w:val="24"/>
        </w:rPr>
        <w:t xml:space="preserve"> </w:t>
      </w:r>
      <w:r>
        <w:rPr>
          <w:sz w:val="24"/>
        </w:rPr>
        <w:t>cranial</w:t>
      </w:r>
      <w:r>
        <w:rPr>
          <w:spacing w:val="-2"/>
          <w:sz w:val="24"/>
        </w:rPr>
        <w:t xml:space="preserve"> </w:t>
      </w:r>
      <w:r>
        <w:rPr>
          <w:sz w:val="24"/>
        </w:rPr>
        <w:t>nerve</w:t>
      </w:r>
      <w:r>
        <w:rPr>
          <w:spacing w:val="-2"/>
          <w:sz w:val="24"/>
        </w:rPr>
        <w:t xml:space="preserve"> </w:t>
      </w:r>
      <w:r>
        <w:rPr>
          <w:sz w:val="24"/>
        </w:rPr>
        <w:t>anatomy,</w:t>
      </w:r>
      <w:r>
        <w:rPr>
          <w:spacing w:val="-3"/>
          <w:sz w:val="24"/>
        </w:rPr>
        <w:t xml:space="preserve"> </w:t>
      </w:r>
      <w:r>
        <w:rPr>
          <w:sz w:val="24"/>
        </w:rPr>
        <w:t>physiology</w:t>
      </w:r>
      <w:r>
        <w:rPr>
          <w:spacing w:val="-2"/>
          <w:sz w:val="24"/>
        </w:rPr>
        <w:t xml:space="preserve"> </w:t>
      </w:r>
      <w:r>
        <w:rPr>
          <w:sz w:val="24"/>
        </w:rPr>
        <w:t>and</w:t>
      </w:r>
      <w:r>
        <w:rPr>
          <w:spacing w:val="-2"/>
          <w:sz w:val="24"/>
        </w:rPr>
        <w:t xml:space="preserve"> </w:t>
      </w:r>
      <w:r>
        <w:rPr>
          <w:sz w:val="24"/>
        </w:rPr>
        <w:t>clinical</w:t>
      </w:r>
      <w:r>
        <w:rPr>
          <w:spacing w:val="-2"/>
          <w:sz w:val="24"/>
        </w:rPr>
        <w:t xml:space="preserve"> syndromes</w:t>
      </w:r>
    </w:p>
    <w:p w:rsidR="003E4C7A" w:rsidRDefault="0040715D">
      <w:pPr>
        <w:pStyle w:val="ListParagraph"/>
        <w:numPr>
          <w:ilvl w:val="0"/>
          <w:numId w:val="24"/>
        </w:numPr>
        <w:tabs>
          <w:tab w:val="left" w:pos="1759"/>
        </w:tabs>
        <w:ind w:left="1759" w:hanging="359"/>
        <w:rPr>
          <w:sz w:val="24"/>
        </w:rPr>
      </w:pPr>
      <w:r>
        <w:rPr>
          <w:sz w:val="24"/>
        </w:rPr>
        <w:t>Examination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afferent</w:t>
      </w:r>
      <w:r>
        <w:rPr>
          <w:spacing w:val="-1"/>
          <w:sz w:val="24"/>
        </w:rPr>
        <w:t xml:space="preserve"> </w:t>
      </w:r>
      <w:r>
        <w:rPr>
          <w:sz w:val="24"/>
        </w:rPr>
        <w:t>visual</w:t>
      </w:r>
      <w:r>
        <w:rPr>
          <w:spacing w:val="-1"/>
          <w:sz w:val="24"/>
        </w:rPr>
        <w:t xml:space="preserve"> </w:t>
      </w:r>
      <w:r>
        <w:rPr>
          <w:spacing w:val="-2"/>
          <w:sz w:val="24"/>
        </w:rPr>
        <w:t>system</w:t>
      </w:r>
    </w:p>
    <w:p w:rsidR="003E4C7A" w:rsidRDefault="0040715D">
      <w:pPr>
        <w:pStyle w:val="ListParagraph"/>
        <w:numPr>
          <w:ilvl w:val="1"/>
          <w:numId w:val="24"/>
        </w:numPr>
        <w:tabs>
          <w:tab w:val="left" w:pos="2479"/>
        </w:tabs>
        <w:ind w:left="2479" w:hanging="359"/>
        <w:rPr>
          <w:sz w:val="24"/>
        </w:rPr>
      </w:pPr>
      <w:r>
        <w:rPr>
          <w:sz w:val="24"/>
        </w:rPr>
        <w:t>Visual</w:t>
      </w:r>
      <w:r>
        <w:rPr>
          <w:spacing w:val="-2"/>
          <w:sz w:val="24"/>
        </w:rPr>
        <w:t xml:space="preserve"> </w:t>
      </w:r>
      <w:r>
        <w:rPr>
          <w:sz w:val="24"/>
        </w:rPr>
        <w:t>acuity:</w:t>
      </w:r>
      <w:r>
        <w:rPr>
          <w:spacing w:val="-1"/>
          <w:sz w:val="24"/>
        </w:rPr>
        <w:t xml:space="preserve"> </w:t>
      </w:r>
      <w:r>
        <w:rPr>
          <w:sz w:val="24"/>
        </w:rPr>
        <w:t>distance</w:t>
      </w:r>
      <w:r>
        <w:rPr>
          <w:spacing w:val="-1"/>
          <w:sz w:val="24"/>
        </w:rPr>
        <w:t xml:space="preserve"> </w:t>
      </w:r>
      <w:r>
        <w:rPr>
          <w:sz w:val="24"/>
        </w:rPr>
        <w:t>and</w:t>
      </w:r>
      <w:r>
        <w:rPr>
          <w:spacing w:val="-1"/>
          <w:sz w:val="24"/>
        </w:rPr>
        <w:t xml:space="preserve"> </w:t>
      </w:r>
      <w:r>
        <w:rPr>
          <w:spacing w:val="-4"/>
          <w:sz w:val="24"/>
        </w:rPr>
        <w:t>near</w:t>
      </w:r>
    </w:p>
    <w:p w:rsidR="003E4C7A" w:rsidRDefault="0040715D">
      <w:pPr>
        <w:pStyle w:val="ListParagraph"/>
        <w:numPr>
          <w:ilvl w:val="1"/>
          <w:numId w:val="24"/>
        </w:numPr>
        <w:tabs>
          <w:tab w:val="left" w:pos="2479"/>
        </w:tabs>
        <w:ind w:left="2479" w:hanging="359"/>
        <w:rPr>
          <w:sz w:val="24"/>
        </w:rPr>
      </w:pPr>
      <w:r>
        <w:rPr>
          <w:sz w:val="24"/>
        </w:rPr>
        <w:t xml:space="preserve">Refraction: cycloplegia and pinhole </w:t>
      </w:r>
      <w:r>
        <w:rPr>
          <w:spacing w:val="-2"/>
          <w:sz w:val="24"/>
        </w:rPr>
        <w:t>vision</w:t>
      </w:r>
    </w:p>
    <w:p w:rsidR="003E4C7A" w:rsidRDefault="0040715D">
      <w:pPr>
        <w:pStyle w:val="ListParagraph"/>
        <w:numPr>
          <w:ilvl w:val="1"/>
          <w:numId w:val="24"/>
        </w:numPr>
        <w:tabs>
          <w:tab w:val="left" w:pos="2479"/>
        </w:tabs>
        <w:ind w:left="2479" w:hanging="359"/>
        <w:rPr>
          <w:sz w:val="24"/>
        </w:rPr>
      </w:pPr>
      <w:r>
        <w:rPr>
          <w:sz w:val="24"/>
        </w:rPr>
        <w:t>Confrontation vis</w:t>
      </w:r>
      <w:r>
        <w:rPr>
          <w:sz w:val="24"/>
        </w:rPr>
        <w:t xml:space="preserve">ual fields and </w:t>
      </w:r>
      <w:proofErr w:type="spellStart"/>
      <w:r>
        <w:rPr>
          <w:sz w:val="24"/>
        </w:rPr>
        <w:t>Amsler</w:t>
      </w:r>
      <w:proofErr w:type="spellEnd"/>
      <w:r>
        <w:rPr>
          <w:sz w:val="24"/>
        </w:rPr>
        <w:t xml:space="preserve"> </w:t>
      </w:r>
      <w:r>
        <w:rPr>
          <w:spacing w:val="-4"/>
          <w:sz w:val="24"/>
        </w:rPr>
        <w:t>Grid</w:t>
      </w:r>
    </w:p>
    <w:p w:rsidR="003E4C7A" w:rsidRDefault="0040715D">
      <w:pPr>
        <w:pStyle w:val="ListParagraph"/>
        <w:numPr>
          <w:ilvl w:val="1"/>
          <w:numId w:val="24"/>
        </w:numPr>
        <w:tabs>
          <w:tab w:val="left" w:pos="2479"/>
        </w:tabs>
        <w:ind w:left="2479" w:hanging="359"/>
        <w:rPr>
          <w:sz w:val="24"/>
        </w:rPr>
      </w:pPr>
      <w:r>
        <w:rPr>
          <w:spacing w:val="-2"/>
          <w:sz w:val="24"/>
        </w:rPr>
        <w:t>Tangent</w:t>
      </w:r>
      <w:r>
        <w:rPr>
          <w:spacing w:val="-13"/>
          <w:sz w:val="24"/>
        </w:rPr>
        <w:t xml:space="preserve"> </w:t>
      </w:r>
      <w:r>
        <w:rPr>
          <w:spacing w:val="-2"/>
          <w:sz w:val="24"/>
        </w:rPr>
        <w:t>screen</w:t>
      </w:r>
    </w:p>
    <w:p w:rsidR="003E4C7A" w:rsidRDefault="0040715D">
      <w:pPr>
        <w:pStyle w:val="ListParagraph"/>
        <w:numPr>
          <w:ilvl w:val="1"/>
          <w:numId w:val="24"/>
        </w:numPr>
        <w:tabs>
          <w:tab w:val="left" w:pos="2479"/>
        </w:tabs>
        <w:ind w:left="2479" w:hanging="359"/>
        <w:rPr>
          <w:sz w:val="24"/>
        </w:rPr>
      </w:pPr>
      <w:r>
        <w:rPr>
          <w:sz w:val="24"/>
        </w:rPr>
        <w:t xml:space="preserve">Stereoscopic visual </w:t>
      </w:r>
      <w:r>
        <w:rPr>
          <w:spacing w:val="-2"/>
          <w:sz w:val="24"/>
        </w:rPr>
        <w:t>angle</w:t>
      </w:r>
    </w:p>
    <w:p w:rsidR="003E4C7A" w:rsidRDefault="0040715D">
      <w:pPr>
        <w:pStyle w:val="ListParagraph"/>
        <w:numPr>
          <w:ilvl w:val="1"/>
          <w:numId w:val="24"/>
        </w:numPr>
        <w:tabs>
          <w:tab w:val="left" w:pos="2479"/>
        </w:tabs>
        <w:ind w:left="2479" w:hanging="359"/>
        <w:rPr>
          <w:sz w:val="24"/>
        </w:rPr>
      </w:pPr>
      <w:r>
        <w:rPr>
          <w:sz w:val="24"/>
        </w:rPr>
        <w:t xml:space="preserve">Light brightness and color </w:t>
      </w:r>
      <w:r>
        <w:rPr>
          <w:spacing w:val="-2"/>
          <w:sz w:val="24"/>
        </w:rPr>
        <w:t>comparison</w:t>
      </w:r>
    </w:p>
    <w:p w:rsidR="003E4C7A" w:rsidRDefault="0040715D">
      <w:pPr>
        <w:pStyle w:val="ListParagraph"/>
        <w:numPr>
          <w:ilvl w:val="1"/>
          <w:numId w:val="24"/>
        </w:numPr>
        <w:tabs>
          <w:tab w:val="left" w:pos="2479"/>
        </w:tabs>
        <w:ind w:left="2479" w:hanging="359"/>
        <w:rPr>
          <w:sz w:val="24"/>
        </w:rPr>
      </w:pPr>
      <w:r>
        <w:rPr>
          <w:sz w:val="24"/>
        </w:rPr>
        <w:t xml:space="preserve">Color vision </w:t>
      </w:r>
      <w:r>
        <w:rPr>
          <w:spacing w:val="-2"/>
          <w:sz w:val="24"/>
        </w:rPr>
        <w:t>testing</w:t>
      </w:r>
    </w:p>
    <w:p w:rsidR="003E4C7A" w:rsidRDefault="0040715D">
      <w:pPr>
        <w:pStyle w:val="ListParagraph"/>
        <w:numPr>
          <w:ilvl w:val="0"/>
          <w:numId w:val="24"/>
        </w:numPr>
        <w:tabs>
          <w:tab w:val="left" w:pos="1759"/>
        </w:tabs>
        <w:ind w:left="1759" w:hanging="359"/>
        <w:rPr>
          <w:sz w:val="24"/>
        </w:rPr>
      </w:pPr>
      <w:r>
        <w:rPr>
          <w:sz w:val="24"/>
        </w:rPr>
        <w:t xml:space="preserve">Examination of the </w:t>
      </w:r>
      <w:r>
        <w:rPr>
          <w:spacing w:val="-2"/>
          <w:sz w:val="24"/>
        </w:rPr>
        <w:t>pupils</w:t>
      </w:r>
    </w:p>
    <w:p w:rsidR="003E4C7A" w:rsidRDefault="0040715D">
      <w:pPr>
        <w:pStyle w:val="ListParagraph"/>
        <w:numPr>
          <w:ilvl w:val="1"/>
          <w:numId w:val="24"/>
        </w:numPr>
        <w:tabs>
          <w:tab w:val="left" w:pos="2479"/>
        </w:tabs>
        <w:ind w:left="2479" w:hanging="359"/>
        <w:rPr>
          <w:sz w:val="24"/>
        </w:rPr>
      </w:pPr>
      <w:r>
        <w:rPr>
          <w:sz w:val="24"/>
        </w:rPr>
        <w:t xml:space="preserve">Pupillary size: in light and </w:t>
      </w:r>
      <w:r>
        <w:rPr>
          <w:spacing w:val="-2"/>
          <w:sz w:val="24"/>
        </w:rPr>
        <w:t>darkness</w:t>
      </w:r>
    </w:p>
    <w:p w:rsidR="003E4C7A" w:rsidRDefault="0040715D">
      <w:pPr>
        <w:pStyle w:val="ListParagraph"/>
        <w:numPr>
          <w:ilvl w:val="1"/>
          <w:numId w:val="24"/>
        </w:numPr>
        <w:tabs>
          <w:tab w:val="left" w:pos="2479"/>
        </w:tabs>
        <w:ind w:left="2479" w:hanging="359"/>
        <w:rPr>
          <w:sz w:val="24"/>
        </w:rPr>
      </w:pPr>
      <w:r>
        <w:rPr>
          <w:sz w:val="24"/>
        </w:rPr>
        <w:t xml:space="preserve">Direct, consensual and near </w:t>
      </w:r>
      <w:r>
        <w:rPr>
          <w:spacing w:val="-2"/>
          <w:sz w:val="24"/>
        </w:rPr>
        <w:t>reaction</w:t>
      </w:r>
    </w:p>
    <w:p w:rsidR="003E4C7A" w:rsidRDefault="0040715D">
      <w:pPr>
        <w:pStyle w:val="ListParagraph"/>
        <w:numPr>
          <w:ilvl w:val="1"/>
          <w:numId w:val="24"/>
        </w:numPr>
        <w:tabs>
          <w:tab w:val="left" w:pos="2479"/>
        </w:tabs>
        <w:ind w:left="2479" w:hanging="359"/>
        <w:rPr>
          <w:sz w:val="24"/>
        </w:rPr>
      </w:pPr>
      <w:r>
        <w:rPr>
          <w:sz w:val="24"/>
        </w:rPr>
        <w:t>Relative</w:t>
      </w:r>
      <w:r>
        <w:rPr>
          <w:spacing w:val="-2"/>
          <w:sz w:val="24"/>
        </w:rPr>
        <w:t xml:space="preserve"> </w:t>
      </w:r>
      <w:r>
        <w:rPr>
          <w:sz w:val="24"/>
        </w:rPr>
        <w:t>afferent</w:t>
      </w:r>
      <w:r>
        <w:rPr>
          <w:spacing w:val="-2"/>
          <w:sz w:val="24"/>
        </w:rPr>
        <w:t xml:space="preserve"> </w:t>
      </w:r>
      <w:r>
        <w:rPr>
          <w:sz w:val="24"/>
        </w:rPr>
        <w:t>pupillary</w:t>
      </w:r>
      <w:r>
        <w:rPr>
          <w:spacing w:val="-1"/>
          <w:sz w:val="24"/>
        </w:rPr>
        <w:t xml:space="preserve"> </w:t>
      </w:r>
      <w:r>
        <w:rPr>
          <w:spacing w:val="-2"/>
          <w:sz w:val="24"/>
        </w:rPr>
        <w:t>defect</w:t>
      </w:r>
    </w:p>
    <w:p w:rsidR="003E4C7A" w:rsidRDefault="0040715D">
      <w:pPr>
        <w:pStyle w:val="ListParagraph"/>
        <w:numPr>
          <w:ilvl w:val="0"/>
          <w:numId w:val="24"/>
        </w:numPr>
        <w:tabs>
          <w:tab w:val="left" w:pos="1759"/>
        </w:tabs>
        <w:ind w:left="1759" w:hanging="359"/>
        <w:rPr>
          <w:sz w:val="24"/>
        </w:rPr>
      </w:pPr>
      <w:r>
        <w:rPr>
          <w:sz w:val="24"/>
        </w:rPr>
        <w:t xml:space="preserve">Extraocular </w:t>
      </w:r>
      <w:r>
        <w:rPr>
          <w:spacing w:val="-2"/>
          <w:sz w:val="24"/>
        </w:rPr>
        <w:t>motility</w:t>
      </w:r>
    </w:p>
    <w:p w:rsidR="003E4C7A" w:rsidRDefault="0040715D">
      <w:pPr>
        <w:pStyle w:val="ListParagraph"/>
        <w:numPr>
          <w:ilvl w:val="1"/>
          <w:numId w:val="24"/>
        </w:numPr>
        <w:tabs>
          <w:tab w:val="left" w:pos="2479"/>
        </w:tabs>
        <w:ind w:left="2479" w:hanging="359"/>
        <w:rPr>
          <w:sz w:val="24"/>
        </w:rPr>
      </w:pPr>
      <w:r>
        <w:rPr>
          <w:sz w:val="24"/>
        </w:rPr>
        <w:t xml:space="preserve">Cover test, cover/uncover </w:t>
      </w:r>
      <w:r>
        <w:rPr>
          <w:spacing w:val="-4"/>
          <w:sz w:val="24"/>
        </w:rPr>
        <w:t>test</w:t>
      </w:r>
    </w:p>
    <w:p w:rsidR="003E4C7A" w:rsidRDefault="0040715D">
      <w:pPr>
        <w:pStyle w:val="ListParagraph"/>
        <w:numPr>
          <w:ilvl w:val="1"/>
          <w:numId w:val="24"/>
        </w:numPr>
        <w:tabs>
          <w:tab w:val="left" w:pos="2479"/>
        </w:tabs>
        <w:ind w:left="2479" w:hanging="359"/>
        <w:rPr>
          <w:sz w:val="24"/>
        </w:rPr>
      </w:pPr>
      <w:r>
        <w:rPr>
          <w:sz w:val="24"/>
        </w:rPr>
        <w:t xml:space="preserve">Alternate cover </w:t>
      </w:r>
      <w:r>
        <w:rPr>
          <w:spacing w:val="-4"/>
          <w:sz w:val="24"/>
        </w:rPr>
        <w:t>test</w:t>
      </w:r>
    </w:p>
    <w:p w:rsidR="003E4C7A" w:rsidRDefault="0040715D">
      <w:pPr>
        <w:pStyle w:val="ListParagraph"/>
        <w:numPr>
          <w:ilvl w:val="1"/>
          <w:numId w:val="24"/>
        </w:numPr>
        <w:tabs>
          <w:tab w:val="left" w:pos="2479"/>
        </w:tabs>
        <w:ind w:left="2479" w:hanging="359"/>
        <w:rPr>
          <w:sz w:val="24"/>
        </w:rPr>
      </w:pPr>
      <w:r>
        <w:rPr>
          <w:sz w:val="24"/>
        </w:rPr>
        <w:t xml:space="preserve">Simultaneous prism/cover </w:t>
      </w:r>
      <w:r>
        <w:rPr>
          <w:spacing w:val="-4"/>
          <w:sz w:val="24"/>
        </w:rPr>
        <w:t>test</w:t>
      </w:r>
    </w:p>
    <w:p w:rsidR="003E4C7A" w:rsidRDefault="0040715D">
      <w:pPr>
        <w:pStyle w:val="ListParagraph"/>
        <w:numPr>
          <w:ilvl w:val="1"/>
          <w:numId w:val="24"/>
        </w:numPr>
        <w:tabs>
          <w:tab w:val="left" w:pos="2479"/>
        </w:tabs>
        <w:ind w:left="2479" w:hanging="359"/>
        <w:rPr>
          <w:sz w:val="24"/>
        </w:rPr>
      </w:pPr>
      <w:r>
        <w:rPr>
          <w:sz w:val="24"/>
        </w:rPr>
        <w:t>Hirschberg</w:t>
      </w:r>
      <w:r>
        <w:rPr>
          <w:spacing w:val="-2"/>
          <w:sz w:val="24"/>
        </w:rPr>
        <w:t xml:space="preserve"> </w:t>
      </w:r>
      <w:r>
        <w:rPr>
          <w:spacing w:val="-4"/>
          <w:sz w:val="24"/>
        </w:rPr>
        <w:t>Test</w:t>
      </w:r>
    </w:p>
    <w:p w:rsidR="003E4C7A" w:rsidRDefault="0040715D">
      <w:pPr>
        <w:pStyle w:val="ListParagraph"/>
        <w:numPr>
          <w:ilvl w:val="1"/>
          <w:numId w:val="24"/>
        </w:numPr>
        <w:tabs>
          <w:tab w:val="left" w:pos="2479"/>
        </w:tabs>
        <w:ind w:left="2479" w:hanging="359"/>
        <w:rPr>
          <w:sz w:val="24"/>
        </w:rPr>
      </w:pPr>
      <w:r>
        <w:rPr>
          <w:sz w:val="24"/>
        </w:rPr>
        <w:t xml:space="preserve">Ductions and </w:t>
      </w:r>
      <w:r>
        <w:rPr>
          <w:spacing w:val="-2"/>
          <w:sz w:val="24"/>
        </w:rPr>
        <w:t>versions</w:t>
      </w:r>
    </w:p>
    <w:p w:rsidR="003E4C7A" w:rsidRDefault="0040715D">
      <w:pPr>
        <w:pStyle w:val="ListParagraph"/>
        <w:numPr>
          <w:ilvl w:val="1"/>
          <w:numId w:val="24"/>
        </w:numPr>
        <w:tabs>
          <w:tab w:val="left" w:pos="2479"/>
        </w:tabs>
        <w:ind w:left="2479" w:hanging="359"/>
        <w:rPr>
          <w:sz w:val="24"/>
        </w:rPr>
      </w:pPr>
      <w:r>
        <w:rPr>
          <w:sz w:val="24"/>
        </w:rPr>
        <w:t xml:space="preserve">Saccades and </w:t>
      </w:r>
      <w:r>
        <w:rPr>
          <w:spacing w:val="-2"/>
          <w:sz w:val="24"/>
        </w:rPr>
        <w:t>pursuit</w:t>
      </w:r>
    </w:p>
    <w:p w:rsidR="003E4C7A" w:rsidRDefault="0040715D">
      <w:pPr>
        <w:pStyle w:val="ListParagraph"/>
        <w:numPr>
          <w:ilvl w:val="1"/>
          <w:numId w:val="24"/>
        </w:numPr>
        <w:tabs>
          <w:tab w:val="left" w:pos="2479"/>
        </w:tabs>
        <w:ind w:left="2479" w:hanging="359"/>
        <w:rPr>
          <w:sz w:val="24"/>
        </w:rPr>
      </w:pPr>
      <w:r>
        <w:rPr>
          <w:sz w:val="24"/>
        </w:rPr>
        <w:t xml:space="preserve">OKN </w:t>
      </w:r>
      <w:r>
        <w:rPr>
          <w:spacing w:val="-2"/>
          <w:sz w:val="24"/>
        </w:rPr>
        <w:t>testing</w:t>
      </w:r>
    </w:p>
    <w:p w:rsidR="003E4C7A" w:rsidRDefault="0040715D">
      <w:pPr>
        <w:pStyle w:val="ListParagraph"/>
        <w:numPr>
          <w:ilvl w:val="1"/>
          <w:numId w:val="24"/>
        </w:numPr>
        <w:tabs>
          <w:tab w:val="left" w:pos="2479"/>
        </w:tabs>
        <w:ind w:left="2479" w:hanging="359"/>
        <w:rPr>
          <w:sz w:val="24"/>
        </w:rPr>
      </w:pPr>
      <w:r>
        <w:rPr>
          <w:spacing w:val="-2"/>
          <w:sz w:val="24"/>
        </w:rPr>
        <w:t>Convergence</w:t>
      </w:r>
    </w:p>
    <w:p w:rsidR="003E4C7A" w:rsidRDefault="0040715D">
      <w:pPr>
        <w:pStyle w:val="ListParagraph"/>
        <w:numPr>
          <w:ilvl w:val="0"/>
          <w:numId w:val="24"/>
        </w:numPr>
        <w:tabs>
          <w:tab w:val="left" w:pos="1759"/>
        </w:tabs>
        <w:ind w:left="1759" w:hanging="359"/>
        <w:rPr>
          <w:sz w:val="24"/>
        </w:rPr>
      </w:pPr>
      <w:r>
        <w:rPr>
          <w:sz w:val="24"/>
        </w:rPr>
        <w:t xml:space="preserve">Cranial nerve </w:t>
      </w:r>
      <w:r>
        <w:rPr>
          <w:spacing w:val="-2"/>
          <w:sz w:val="24"/>
        </w:rPr>
        <w:t>examination</w:t>
      </w:r>
    </w:p>
    <w:p w:rsidR="003E4C7A" w:rsidRDefault="0040715D">
      <w:pPr>
        <w:pStyle w:val="ListParagraph"/>
        <w:numPr>
          <w:ilvl w:val="1"/>
          <w:numId w:val="24"/>
        </w:numPr>
        <w:tabs>
          <w:tab w:val="left" w:pos="2479"/>
        </w:tabs>
        <w:ind w:left="2479" w:hanging="359"/>
        <w:rPr>
          <w:sz w:val="24"/>
        </w:rPr>
      </w:pPr>
      <w:r>
        <w:rPr>
          <w:sz w:val="24"/>
        </w:rPr>
        <w:t>III,</w:t>
      </w:r>
      <w:r>
        <w:rPr>
          <w:spacing w:val="-8"/>
          <w:sz w:val="24"/>
        </w:rPr>
        <w:t xml:space="preserve"> </w:t>
      </w:r>
      <w:r>
        <w:rPr>
          <w:sz w:val="24"/>
        </w:rPr>
        <w:t>IV,</w:t>
      </w:r>
      <w:r>
        <w:rPr>
          <w:spacing w:val="-8"/>
          <w:sz w:val="24"/>
        </w:rPr>
        <w:t xml:space="preserve"> </w:t>
      </w:r>
      <w:r>
        <w:rPr>
          <w:sz w:val="24"/>
        </w:rPr>
        <w:t>and</w:t>
      </w:r>
      <w:r>
        <w:rPr>
          <w:spacing w:val="-7"/>
          <w:sz w:val="24"/>
        </w:rPr>
        <w:t xml:space="preserve"> </w:t>
      </w:r>
      <w:r>
        <w:rPr>
          <w:spacing w:val="-5"/>
          <w:sz w:val="24"/>
        </w:rPr>
        <w:t>VI</w:t>
      </w:r>
    </w:p>
    <w:p w:rsidR="003E4C7A" w:rsidRDefault="0040715D">
      <w:pPr>
        <w:pStyle w:val="ListParagraph"/>
        <w:numPr>
          <w:ilvl w:val="1"/>
          <w:numId w:val="24"/>
        </w:numPr>
        <w:tabs>
          <w:tab w:val="left" w:pos="2479"/>
        </w:tabs>
        <w:ind w:left="2479" w:hanging="359"/>
        <w:rPr>
          <w:sz w:val="24"/>
        </w:rPr>
      </w:pPr>
      <w:r>
        <w:rPr>
          <w:sz w:val="24"/>
        </w:rPr>
        <w:t>V,</w:t>
      </w:r>
      <w:r>
        <w:rPr>
          <w:spacing w:val="-8"/>
          <w:sz w:val="24"/>
        </w:rPr>
        <w:t xml:space="preserve"> </w:t>
      </w:r>
      <w:r>
        <w:rPr>
          <w:sz w:val="24"/>
        </w:rPr>
        <w:t>includin</w:t>
      </w:r>
      <w:r>
        <w:rPr>
          <w:sz w:val="24"/>
        </w:rPr>
        <w:t>g</w:t>
      </w:r>
      <w:r>
        <w:rPr>
          <w:spacing w:val="-8"/>
          <w:sz w:val="24"/>
        </w:rPr>
        <w:t xml:space="preserve"> </w:t>
      </w:r>
      <w:r>
        <w:rPr>
          <w:sz w:val="24"/>
        </w:rPr>
        <w:t>corneal</w:t>
      </w:r>
      <w:r>
        <w:rPr>
          <w:spacing w:val="-7"/>
          <w:sz w:val="24"/>
        </w:rPr>
        <w:t xml:space="preserve"> </w:t>
      </w:r>
      <w:r>
        <w:rPr>
          <w:spacing w:val="-2"/>
          <w:sz w:val="24"/>
        </w:rPr>
        <w:t>sensation</w:t>
      </w:r>
    </w:p>
    <w:p w:rsidR="003E4C7A" w:rsidRDefault="0040715D">
      <w:pPr>
        <w:pStyle w:val="ListParagraph"/>
        <w:numPr>
          <w:ilvl w:val="1"/>
          <w:numId w:val="24"/>
        </w:numPr>
        <w:tabs>
          <w:tab w:val="left" w:pos="2479"/>
        </w:tabs>
        <w:ind w:left="2479" w:hanging="359"/>
        <w:rPr>
          <w:sz w:val="24"/>
        </w:rPr>
      </w:pPr>
      <w:r>
        <w:rPr>
          <w:sz w:val="24"/>
        </w:rPr>
        <w:t xml:space="preserve">VII and </w:t>
      </w:r>
      <w:r>
        <w:rPr>
          <w:spacing w:val="-4"/>
          <w:sz w:val="24"/>
        </w:rPr>
        <w:t>VIII</w:t>
      </w:r>
    </w:p>
    <w:p w:rsidR="003E4C7A" w:rsidRDefault="0040715D">
      <w:pPr>
        <w:pStyle w:val="ListParagraph"/>
        <w:numPr>
          <w:ilvl w:val="0"/>
          <w:numId w:val="24"/>
        </w:numPr>
        <w:tabs>
          <w:tab w:val="left" w:pos="1759"/>
        </w:tabs>
        <w:ind w:left="1759" w:hanging="359"/>
        <w:rPr>
          <w:sz w:val="24"/>
        </w:rPr>
      </w:pPr>
      <w:r>
        <w:rPr>
          <w:sz w:val="24"/>
        </w:rPr>
        <w:t xml:space="preserve">Fundus </w:t>
      </w:r>
      <w:r>
        <w:rPr>
          <w:spacing w:val="-2"/>
          <w:sz w:val="24"/>
        </w:rPr>
        <w:t>examination</w:t>
      </w:r>
    </w:p>
    <w:p w:rsidR="003E4C7A" w:rsidRDefault="0040715D">
      <w:pPr>
        <w:pStyle w:val="ListParagraph"/>
        <w:numPr>
          <w:ilvl w:val="1"/>
          <w:numId w:val="24"/>
        </w:numPr>
        <w:tabs>
          <w:tab w:val="left" w:pos="2479"/>
        </w:tabs>
        <w:ind w:left="2479" w:hanging="359"/>
        <w:rPr>
          <w:sz w:val="24"/>
        </w:rPr>
      </w:pPr>
      <w:r>
        <w:rPr>
          <w:sz w:val="24"/>
        </w:rPr>
        <w:t xml:space="preserve">Direct and indirect </w:t>
      </w:r>
      <w:r>
        <w:rPr>
          <w:spacing w:val="-2"/>
          <w:sz w:val="24"/>
        </w:rPr>
        <w:t>ophthalmoscope</w:t>
      </w:r>
    </w:p>
    <w:p w:rsidR="003E4C7A" w:rsidRDefault="0040715D">
      <w:pPr>
        <w:pStyle w:val="ListParagraph"/>
        <w:numPr>
          <w:ilvl w:val="0"/>
          <w:numId w:val="24"/>
        </w:numPr>
        <w:tabs>
          <w:tab w:val="left" w:pos="1759"/>
        </w:tabs>
        <w:ind w:left="1759" w:hanging="359"/>
        <w:rPr>
          <w:sz w:val="24"/>
        </w:rPr>
      </w:pPr>
      <w:r>
        <w:rPr>
          <w:sz w:val="24"/>
        </w:rPr>
        <w:t xml:space="preserve">Oriented basic neurological examination, according to the </w:t>
      </w:r>
      <w:r>
        <w:rPr>
          <w:spacing w:val="-4"/>
          <w:sz w:val="24"/>
        </w:rPr>
        <w:t>case</w:t>
      </w:r>
    </w:p>
    <w:p w:rsidR="003E4C7A" w:rsidRDefault="0040715D">
      <w:pPr>
        <w:pStyle w:val="ListParagraph"/>
        <w:numPr>
          <w:ilvl w:val="1"/>
          <w:numId w:val="24"/>
        </w:numPr>
        <w:tabs>
          <w:tab w:val="left" w:pos="2479"/>
        </w:tabs>
        <w:ind w:left="2479" w:hanging="359"/>
        <w:rPr>
          <w:sz w:val="24"/>
        </w:rPr>
      </w:pPr>
      <w:r>
        <w:rPr>
          <w:sz w:val="24"/>
        </w:rPr>
        <w:t xml:space="preserve">Mental </w:t>
      </w:r>
      <w:r>
        <w:rPr>
          <w:spacing w:val="-2"/>
          <w:sz w:val="24"/>
        </w:rPr>
        <w:t>status</w:t>
      </w:r>
    </w:p>
    <w:p w:rsidR="003E4C7A" w:rsidRDefault="0040715D">
      <w:pPr>
        <w:pStyle w:val="ListParagraph"/>
        <w:numPr>
          <w:ilvl w:val="1"/>
          <w:numId w:val="24"/>
        </w:numPr>
        <w:tabs>
          <w:tab w:val="left" w:pos="2479"/>
        </w:tabs>
        <w:ind w:left="2479" w:hanging="359"/>
        <w:rPr>
          <w:sz w:val="24"/>
        </w:rPr>
      </w:pPr>
      <w:r>
        <w:rPr>
          <w:sz w:val="24"/>
        </w:rPr>
        <w:t xml:space="preserve">Motor function and sensory </w:t>
      </w:r>
      <w:r>
        <w:rPr>
          <w:spacing w:val="-2"/>
          <w:sz w:val="24"/>
        </w:rPr>
        <w:t>function</w:t>
      </w:r>
    </w:p>
    <w:p w:rsidR="003E4C7A" w:rsidRDefault="0040715D">
      <w:pPr>
        <w:pStyle w:val="ListParagraph"/>
        <w:numPr>
          <w:ilvl w:val="1"/>
          <w:numId w:val="24"/>
        </w:numPr>
        <w:tabs>
          <w:tab w:val="left" w:pos="2479"/>
        </w:tabs>
        <w:ind w:left="2479" w:hanging="359"/>
        <w:rPr>
          <w:sz w:val="24"/>
        </w:rPr>
      </w:pPr>
      <w:r>
        <w:rPr>
          <w:sz w:val="24"/>
        </w:rPr>
        <w:t xml:space="preserve">Coordination and </w:t>
      </w:r>
      <w:r>
        <w:rPr>
          <w:spacing w:val="-2"/>
          <w:sz w:val="24"/>
        </w:rPr>
        <w:t>reflexes</w:t>
      </w:r>
    </w:p>
    <w:p w:rsidR="003E4C7A" w:rsidRDefault="0040715D">
      <w:pPr>
        <w:pStyle w:val="ListParagraph"/>
        <w:numPr>
          <w:ilvl w:val="1"/>
          <w:numId w:val="24"/>
        </w:numPr>
        <w:tabs>
          <w:tab w:val="left" w:pos="2479"/>
        </w:tabs>
        <w:ind w:left="2479" w:hanging="359"/>
        <w:rPr>
          <w:sz w:val="24"/>
        </w:rPr>
      </w:pPr>
      <w:r>
        <w:rPr>
          <w:sz w:val="24"/>
        </w:rPr>
        <w:t xml:space="preserve">Other cranial </w:t>
      </w:r>
      <w:r>
        <w:rPr>
          <w:spacing w:val="-2"/>
          <w:sz w:val="24"/>
        </w:rPr>
        <w:t>nerves</w:t>
      </w:r>
    </w:p>
    <w:p w:rsidR="003E4C7A" w:rsidRDefault="003E4C7A">
      <w:pPr>
        <w:rPr>
          <w:sz w:val="24"/>
        </w:rPr>
        <w:sectPr w:rsidR="003E4C7A">
          <w:pgSz w:w="12240" w:h="15840"/>
          <w:pgMar w:top="1360" w:right="280" w:bottom="280" w:left="400" w:header="720" w:footer="720" w:gutter="0"/>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0"/>
        <w:gridCol w:w="880"/>
        <w:gridCol w:w="900"/>
        <w:gridCol w:w="800"/>
        <w:gridCol w:w="940"/>
        <w:gridCol w:w="820"/>
        <w:gridCol w:w="960"/>
        <w:gridCol w:w="800"/>
        <w:gridCol w:w="1020"/>
        <w:gridCol w:w="1140"/>
      </w:tblGrid>
      <w:tr w:rsidR="003E4C7A">
        <w:trPr>
          <w:trHeight w:val="679"/>
        </w:trPr>
        <w:tc>
          <w:tcPr>
            <w:tcW w:w="3040" w:type="dxa"/>
            <w:vMerge w:val="restart"/>
          </w:tcPr>
          <w:p w:rsidR="003E4C7A" w:rsidRDefault="0040715D">
            <w:pPr>
              <w:pStyle w:val="TableParagraph"/>
              <w:spacing w:line="271" w:lineRule="exact"/>
              <w:ind w:left="100"/>
              <w:rPr>
                <w:rFonts w:ascii="Arial"/>
                <w:b/>
                <w:sz w:val="24"/>
              </w:rPr>
            </w:pPr>
            <w:r>
              <w:rPr>
                <w:rFonts w:ascii="Arial"/>
                <w:b/>
                <w:spacing w:val="-2"/>
                <w:sz w:val="24"/>
              </w:rPr>
              <w:lastRenderedPageBreak/>
              <w:t>SKILLS</w:t>
            </w:r>
          </w:p>
        </w:tc>
        <w:tc>
          <w:tcPr>
            <w:tcW w:w="1780" w:type="dxa"/>
            <w:gridSpan w:val="2"/>
          </w:tcPr>
          <w:p w:rsidR="003E4C7A" w:rsidRDefault="0040715D">
            <w:pPr>
              <w:pStyle w:val="TableParagraph"/>
              <w:spacing w:line="271" w:lineRule="exact"/>
              <w:ind w:left="105"/>
              <w:rPr>
                <w:rFonts w:ascii="Arial"/>
                <w:b/>
                <w:sz w:val="24"/>
              </w:rPr>
            </w:pPr>
            <w:r>
              <w:rPr>
                <w:rFonts w:ascii="Arial"/>
                <w:b/>
                <w:sz w:val="24"/>
              </w:rPr>
              <w:t xml:space="preserve">1st </w:t>
            </w:r>
            <w:r>
              <w:rPr>
                <w:rFonts w:ascii="Arial"/>
                <w:b/>
                <w:spacing w:val="-4"/>
                <w:sz w:val="24"/>
              </w:rPr>
              <w:t>WEEK</w:t>
            </w:r>
          </w:p>
        </w:tc>
        <w:tc>
          <w:tcPr>
            <w:tcW w:w="1740" w:type="dxa"/>
            <w:gridSpan w:val="2"/>
          </w:tcPr>
          <w:p w:rsidR="003E4C7A" w:rsidRDefault="0040715D">
            <w:pPr>
              <w:pStyle w:val="TableParagraph"/>
              <w:spacing w:line="271" w:lineRule="exact"/>
              <w:ind w:left="110"/>
              <w:rPr>
                <w:rFonts w:ascii="Arial"/>
                <w:b/>
                <w:sz w:val="24"/>
              </w:rPr>
            </w:pPr>
            <w:r>
              <w:rPr>
                <w:rFonts w:ascii="Arial"/>
                <w:b/>
                <w:sz w:val="24"/>
              </w:rPr>
              <w:t xml:space="preserve">2nd </w:t>
            </w:r>
            <w:r>
              <w:rPr>
                <w:rFonts w:ascii="Arial"/>
                <w:b/>
                <w:spacing w:val="-4"/>
                <w:sz w:val="24"/>
              </w:rPr>
              <w:t>WEEK</w:t>
            </w:r>
          </w:p>
        </w:tc>
        <w:tc>
          <w:tcPr>
            <w:tcW w:w="1780" w:type="dxa"/>
            <w:gridSpan w:val="2"/>
          </w:tcPr>
          <w:p w:rsidR="003E4C7A" w:rsidRDefault="0040715D">
            <w:pPr>
              <w:pStyle w:val="TableParagraph"/>
              <w:spacing w:line="271" w:lineRule="exact"/>
              <w:ind w:left="95"/>
              <w:rPr>
                <w:rFonts w:ascii="Arial"/>
                <w:b/>
                <w:sz w:val="24"/>
              </w:rPr>
            </w:pPr>
            <w:r>
              <w:rPr>
                <w:rFonts w:ascii="Arial"/>
                <w:b/>
                <w:sz w:val="24"/>
              </w:rPr>
              <w:t xml:space="preserve">3rd </w:t>
            </w:r>
            <w:r>
              <w:rPr>
                <w:rFonts w:ascii="Arial"/>
                <w:b/>
                <w:spacing w:val="-4"/>
                <w:sz w:val="24"/>
              </w:rPr>
              <w:t>WEEK</w:t>
            </w:r>
          </w:p>
        </w:tc>
        <w:tc>
          <w:tcPr>
            <w:tcW w:w="1820" w:type="dxa"/>
            <w:gridSpan w:val="2"/>
          </w:tcPr>
          <w:p w:rsidR="003E4C7A" w:rsidRDefault="0040715D">
            <w:pPr>
              <w:pStyle w:val="TableParagraph"/>
              <w:spacing w:line="271" w:lineRule="exact"/>
              <w:ind w:left="100"/>
              <w:rPr>
                <w:rFonts w:ascii="Arial"/>
                <w:b/>
                <w:sz w:val="24"/>
              </w:rPr>
            </w:pPr>
            <w:r>
              <w:rPr>
                <w:rFonts w:ascii="Arial"/>
                <w:b/>
                <w:sz w:val="24"/>
              </w:rPr>
              <w:t xml:space="preserve">4th </w:t>
            </w:r>
            <w:r>
              <w:rPr>
                <w:rFonts w:ascii="Arial"/>
                <w:b/>
                <w:spacing w:val="-4"/>
                <w:sz w:val="24"/>
              </w:rPr>
              <w:t>WEEK</w:t>
            </w:r>
          </w:p>
        </w:tc>
        <w:tc>
          <w:tcPr>
            <w:tcW w:w="1140" w:type="dxa"/>
            <w:vMerge w:val="restart"/>
          </w:tcPr>
          <w:p w:rsidR="003E4C7A" w:rsidRDefault="0040715D">
            <w:pPr>
              <w:pStyle w:val="TableParagraph"/>
              <w:spacing w:line="276" w:lineRule="auto"/>
              <w:ind w:left="110" w:right="173"/>
              <w:rPr>
                <w:rFonts w:ascii="Arial"/>
                <w:b/>
                <w:sz w:val="24"/>
              </w:rPr>
            </w:pPr>
            <w:r>
              <w:rPr>
                <w:rFonts w:ascii="Arial"/>
                <w:b/>
                <w:spacing w:val="-2"/>
                <w:sz w:val="24"/>
              </w:rPr>
              <w:t>TOTAL CASES</w:t>
            </w:r>
          </w:p>
        </w:tc>
      </w:tr>
      <w:tr w:rsidR="003E4C7A">
        <w:trPr>
          <w:trHeight w:val="440"/>
        </w:trPr>
        <w:tc>
          <w:tcPr>
            <w:tcW w:w="3040" w:type="dxa"/>
            <w:vMerge/>
            <w:tcBorders>
              <w:top w:val="nil"/>
            </w:tcBorders>
          </w:tcPr>
          <w:p w:rsidR="003E4C7A" w:rsidRDefault="003E4C7A">
            <w:pPr>
              <w:rPr>
                <w:sz w:val="2"/>
                <w:szCs w:val="2"/>
              </w:rPr>
            </w:pPr>
          </w:p>
        </w:tc>
        <w:tc>
          <w:tcPr>
            <w:tcW w:w="880" w:type="dxa"/>
          </w:tcPr>
          <w:p w:rsidR="003E4C7A" w:rsidRDefault="0040715D">
            <w:pPr>
              <w:pStyle w:val="TableParagraph"/>
              <w:ind w:left="105"/>
              <w:rPr>
                <w:sz w:val="24"/>
              </w:rPr>
            </w:pPr>
            <w:r>
              <w:rPr>
                <w:spacing w:val="-2"/>
                <w:sz w:val="24"/>
              </w:rPr>
              <w:t>Level</w:t>
            </w:r>
          </w:p>
        </w:tc>
        <w:tc>
          <w:tcPr>
            <w:tcW w:w="900" w:type="dxa"/>
          </w:tcPr>
          <w:p w:rsidR="003E4C7A" w:rsidRDefault="0040715D">
            <w:pPr>
              <w:pStyle w:val="TableParagraph"/>
              <w:ind w:left="110"/>
              <w:rPr>
                <w:sz w:val="24"/>
              </w:rPr>
            </w:pPr>
            <w:r>
              <w:rPr>
                <w:spacing w:val="-2"/>
                <w:sz w:val="24"/>
              </w:rPr>
              <w:t>Cases</w:t>
            </w:r>
          </w:p>
        </w:tc>
        <w:tc>
          <w:tcPr>
            <w:tcW w:w="800" w:type="dxa"/>
          </w:tcPr>
          <w:p w:rsidR="003E4C7A" w:rsidRDefault="0040715D">
            <w:pPr>
              <w:pStyle w:val="TableParagraph"/>
              <w:ind w:left="110"/>
              <w:rPr>
                <w:sz w:val="24"/>
              </w:rPr>
            </w:pPr>
            <w:r>
              <w:rPr>
                <w:spacing w:val="-2"/>
                <w:sz w:val="24"/>
              </w:rPr>
              <w:t>Level</w:t>
            </w:r>
          </w:p>
        </w:tc>
        <w:tc>
          <w:tcPr>
            <w:tcW w:w="940" w:type="dxa"/>
          </w:tcPr>
          <w:p w:rsidR="003E4C7A" w:rsidRDefault="0040715D">
            <w:pPr>
              <w:pStyle w:val="TableParagraph"/>
              <w:ind w:left="105"/>
              <w:rPr>
                <w:sz w:val="24"/>
              </w:rPr>
            </w:pPr>
            <w:r>
              <w:rPr>
                <w:spacing w:val="-2"/>
                <w:sz w:val="24"/>
              </w:rPr>
              <w:t>Cases</w:t>
            </w:r>
          </w:p>
        </w:tc>
        <w:tc>
          <w:tcPr>
            <w:tcW w:w="820" w:type="dxa"/>
          </w:tcPr>
          <w:p w:rsidR="003E4C7A" w:rsidRDefault="0040715D">
            <w:pPr>
              <w:pStyle w:val="TableParagraph"/>
              <w:ind w:left="95"/>
              <w:rPr>
                <w:sz w:val="24"/>
              </w:rPr>
            </w:pPr>
            <w:r>
              <w:rPr>
                <w:spacing w:val="-2"/>
                <w:sz w:val="24"/>
              </w:rPr>
              <w:t>Level</w:t>
            </w:r>
          </w:p>
        </w:tc>
        <w:tc>
          <w:tcPr>
            <w:tcW w:w="960" w:type="dxa"/>
          </w:tcPr>
          <w:p w:rsidR="003E4C7A" w:rsidRDefault="0040715D">
            <w:pPr>
              <w:pStyle w:val="TableParagraph"/>
              <w:ind w:left="100"/>
              <w:rPr>
                <w:sz w:val="24"/>
              </w:rPr>
            </w:pPr>
            <w:r>
              <w:rPr>
                <w:spacing w:val="-2"/>
                <w:sz w:val="24"/>
              </w:rPr>
              <w:t>Cases</w:t>
            </w:r>
          </w:p>
        </w:tc>
        <w:tc>
          <w:tcPr>
            <w:tcW w:w="800" w:type="dxa"/>
          </w:tcPr>
          <w:p w:rsidR="003E4C7A" w:rsidRDefault="0040715D">
            <w:pPr>
              <w:pStyle w:val="TableParagraph"/>
              <w:ind w:left="100"/>
              <w:rPr>
                <w:sz w:val="24"/>
              </w:rPr>
            </w:pPr>
            <w:r>
              <w:rPr>
                <w:spacing w:val="-2"/>
                <w:sz w:val="24"/>
              </w:rPr>
              <w:t>Level</w:t>
            </w:r>
          </w:p>
        </w:tc>
        <w:tc>
          <w:tcPr>
            <w:tcW w:w="1020" w:type="dxa"/>
          </w:tcPr>
          <w:p w:rsidR="003E4C7A" w:rsidRDefault="0040715D">
            <w:pPr>
              <w:pStyle w:val="TableParagraph"/>
              <w:ind w:left="110"/>
              <w:rPr>
                <w:sz w:val="24"/>
              </w:rPr>
            </w:pPr>
            <w:r>
              <w:rPr>
                <w:spacing w:val="-2"/>
                <w:sz w:val="24"/>
              </w:rPr>
              <w:t>Cases</w:t>
            </w:r>
          </w:p>
        </w:tc>
        <w:tc>
          <w:tcPr>
            <w:tcW w:w="1140" w:type="dxa"/>
            <w:vMerge/>
            <w:tcBorders>
              <w:top w:val="nil"/>
            </w:tcBorders>
          </w:tcPr>
          <w:p w:rsidR="003E4C7A" w:rsidRDefault="003E4C7A">
            <w:pPr>
              <w:rPr>
                <w:sz w:val="2"/>
                <w:szCs w:val="2"/>
              </w:rPr>
            </w:pPr>
          </w:p>
        </w:tc>
      </w:tr>
      <w:tr w:rsidR="003E4C7A">
        <w:trPr>
          <w:trHeight w:val="860"/>
        </w:trPr>
        <w:tc>
          <w:tcPr>
            <w:tcW w:w="3040" w:type="dxa"/>
          </w:tcPr>
          <w:p w:rsidR="003E4C7A" w:rsidRDefault="0040715D">
            <w:pPr>
              <w:pStyle w:val="TableParagraph"/>
              <w:spacing w:before="5" w:line="276" w:lineRule="auto"/>
              <w:ind w:left="100"/>
              <w:rPr>
                <w:rFonts w:ascii="Arial"/>
                <w:b/>
                <w:sz w:val="24"/>
              </w:rPr>
            </w:pPr>
            <w:r>
              <w:rPr>
                <w:rFonts w:ascii="Arial"/>
                <w:b/>
                <w:spacing w:val="-2"/>
                <w:sz w:val="24"/>
              </w:rPr>
              <w:t>NEUROLOGICAL EXAMINATION:</w:t>
            </w:r>
          </w:p>
        </w:tc>
        <w:tc>
          <w:tcPr>
            <w:tcW w:w="880" w:type="dxa"/>
          </w:tcPr>
          <w:p w:rsidR="003E4C7A" w:rsidRDefault="0040715D">
            <w:pPr>
              <w:pStyle w:val="TableParagraph"/>
              <w:spacing w:before="110"/>
              <w:ind w:left="105"/>
              <w:rPr>
                <w:sz w:val="24"/>
              </w:rPr>
            </w:pPr>
            <w:r>
              <w:rPr>
                <w:spacing w:val="-10"/>
                <w:sz w:val="24"/>
              </w:rPr>
              <w:t>I</w:t>
            </w:r>
          </w:p>
        </w:tc>
        <w:tc>
          <w:tcPr>
            <w:tcW w:w="900" w:type="dxa"/>
          </w:tcPr>
          <w:p w:rsidR="003E4C7A" w:rsidRDefault="0040715D">
            <w:pPr>
              <w:pStyle w:val="TableParagraph"/>
              <w:spacing w:before="110"/>
              <w:ind w:left="110"/>
              <w:rPr>
                <w:sz w:val="24"/>
              </w:rPr>
            </w:pPr>
            <w:r>
              <w:rPr>
                <w:spacing w:val="-5"/>
                <w:sz w:val="24"/>
              </w:rPr>
              <w:t>10</w:t>
            </w:r>
          </w:p>
        </w:tc>
        <w:tc>
          <w:tcPr>
            <w:tcW w:w="800" w:type="dxa"/>
          </w:tcPr>
          <w:p w:rsidR="003E4C7A" w:rsidRDefault="0040715D">
            <w:pPr>
              <w:pStyle w:val="TableParagraph"/>
              <w:spacing w:before="110"/>
              <w:ind w:left="110"/>
              <w:rPr>
                <w:sz w:val="24"/>
              </w:rPr>
            </w:pPr>
            <w:r>
              <w:rPr>
                <w:spacing w:val="-5"/>
                <w:sz w:val="24"/>
              </w:rPr>
              <w:t>II</w:t>
            </w:r>
          </w:p>
        </w:tc>
        <w:tc>
          <w:tcPr>
            <w:tcW w:w="940" w:type="dxa"/>
          </w:tcPr>
          <w:p w:rsidR="003E4C7A" w:rsidRDefault="0040715D">
            <w:pPr>
              <w:pStyle w:val="TableParagraph"/>
              <w:spacing w:before="110"/>
              <w:ind w:left="105"/>
              <w:rPr>
                <w:sz w:val="24"/>
              </w:rPr>
            </w:pPr>
            <w:r>
              <w:rPr>
                <w:spacing w:val="-5"/>
                <w:sz w:val="24"/>
              </w:rPr>
              <w:t>10</w:t>
            </w:r>
          </w:p>
        </w:tc>
        <w:tc>
          <w:tcPr>
            <w:tcW w:w="820" w:type="dxa"/>
          </w:tcPr>
          <w:p w:rsidR="003E4C7A" w:rsidRDefault="0040715D">
            <w:pPr>
              <w:pStyle w:val="TableParagraph"/>
              <w:spacing w:before="110"/>
              <w:ind w:left="95"/>
              <w:rPr>
                <w:sz w:val="24"/>
              </w:rPr>
            </w:pPr>
            <w:r>
              <w:rPr>
                <w:spacing w:val="-5"/>
                <w:sz w:val="24"/>
              </w:rPr>
              <w:t>III</w:t>
            </w:r>
          </w:p>
        </w:tc>
        <w:tc>
          <w:tcPr>
            <w:tcW w:w="960" w:type="dxa"/>
          </w:tcPr>
          <w:p w:rsidR="003E4C7A" w:rsidRDefault="0040715D">
            <w:pPr>
              <w:pStyle w:val="TableParagraph"/>
              <w:spacing w:before="110"/>
              <w:ind w:left="100"/>
              <w:rPr>
                <w:sz w:val="24"/>
              </w:rPr>
            </w:pPr>
            <w:r>
              <w:rPr>
                <w:spacing w:val="-5"/>
                <w:sz w:val="24"/>
              </w:rPr>
              <w:t>10</w:t>
            </w:r>
          </w:p>
        </w:tc>
        <w:tc>
          <w:tcPr>
            <w:tcW w:w="800" w:type="dxa"/>
          </w:tcPr>
          <w:p w:rsidR="003E4C7A" w:rsidRDefault="0040715D">
            <w:pPr>
              <w:pStyle w:val="TableParagraph"/>
              <w:spacing w:before="110"/>
              <w:ind w:left="100"/>
              <w:rPr>
                <w:sz w:val="24"/>
              </w:rPr>
            </w:pPr>
            <w:r>
              <w:rPr>
                <w:spacing w:val="-5"/>
                <w:sz w:val="24"/>
              </w:rPr>
              <w:t>IV</w:t>
            </w:r>
          </w:p>
        </w:tc>
        <w:tc>
          <w:tcPr>
            <w:tcW w:w="1020" w:type="dxa"/>
          </w:tcPr>
          <w:p w:rsidR="003E4C7A" w:rsidRDefault="0040715D">
            <w:pPr>
              <w:pStyle w:val="TableParagraph"/>
              <w:spacing w:before="110"/>
              <w:ind w:left="110"/>
              <w:rPr>
                <w:sz w:val="24"/>
              </w:rPr>
            </w:pPr>
            <w:r>
              <w:rPr>
                <w:spacing w:val="-5"/>
                <w:sz w:val="24"/>
              </w:rPr>
              <w:t>10</w:t>
            </w:r>
          </w:p>
        </w:tc>
        <w:tc>
          <w:tcPr>
            <w:tcW w:w="1140" w:type="dxa"/>
          </w:tcPr>
          <w:p w:rsidR="003E4C7A" w:rsidRDefault="0040715D">
            <w:pPr>
              <w:pStyle w:val="TableParagraph"/>
              <w:spacing w:before="110"/>
              <w:ind w:left="110"/>
              <w:rPr>
                <w:sz w:val="24"/>
              </w:rPr>
            </w:pPr>
            <w:r>
              <w:rPr>
                <w:spacing w:val="-5"/>
                <w:sz w:val="24"/>
              </w:rPr>
              <w:t>40</w:t>
            </w:r>
          </w:p>
        </w:tc>
      </w:tr>
      <w:tr w:rsidR="003E4C7A">
        <w:trPr>
          <w:trHeight w:val="619"/>
        </w:trPr>
        <w:tc>
          <w:tcPr>
            <w:tcW w:w="3040" w:type="dxa"/>
          </w:tcPr>
          <w:p w:rsidR="003E4C7A" w:rsidRDefault="0040715D">
            <w:pPr>
              <w:pStyle w:val="TableParagraph"/>
              <w:spacing w:line="271" w:lineRule="exact"/>
              <w:ind w:left="100"/>
              <w:rPr>
                <w:sz w:val="24"/>
              </w:rPr>
            </w:pPr>
            <w:r>
              <w:rPr>
                <w:sz w:val="24"/>
              </w:rPr>
              <w:t xml:space="preserve">Extraocular </w:t>
            </w:r>
            <w:r>
              <w:rPr>
                <w:spacing w:val="-2"/>
                <w:sz w:val="24"/>
              </w:rPr>
              <w:t>motility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ind w:left="100"/>
              <w:rPr>
                <w:sz w:val="24"/>
              </w:rPr>
            </w:pPr>
            <w:r>
              <w:rPr>
                <w:sz w:val="24"/>
              </w:rPr>
              <w:t xml:space="preserve">Pupillary </w:t>
            </w:r>
            <w:r>
              <w:rPr>
                <w:spacing w:val="-2"/>
                <w:sz w:val="24"/>
              </w:rPr>
              <w:t>Examination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619"/>
        </w:trPr>
        <w:tc>
          <w:tcPr>
            <w:tcW w:w="3040" w:type="dxa"/>
          </w:tcPr>
          <w:p w:rsidR="003E4C7A" w:rsidRDefault="0040715D">
            <w:pPr>
              <w:pStyle w:val="TableParagraph"/>
              <w:spacing w:before="5"/>
              <w:ind w:left="100"/>
              <w:rPr>
                <w:sz w:val="24"/>
              </w:rPr>
            </w:pPr>
            <w:r>
              <w:rPr>
                <w:sz w:val="24"/>
              </w:rPr>
              <w:t>Cover,</w:t>
            </w:r>
            <w:r>
              <w:rPr>
                <w:spacing w:val="-9"/>
                <w:sz w:val="24"/>
              </w:rPr>
              <w:t xml:space="preserve"> </w:t>
            </w:r>
            <w:r>
              <w:rPr>
                <w:sz w:val="24"/>
              </w:rPr>
              <w:t>Uncover</w:t>
            </w:r>
            <w:r>
              <w:rPr>
                <w:spacing w:val="-7"/>
                <w:sz w:val="24"/>
              </w:rPr>
              <w:t xml:space="preserve"> </w:t>
            </w:r>
            <w:r>
              <w:rPr>
                <w:spacing w:val="-10"/>
                <w:sz w:val="24"/>
              </w:rPr>
              <w:t>&amp;</w:t>
            </w:r>
          </w:p>
          <w:p w:rsidR="003E4C7A" w:rsidRDefault="0040715D">
            <w:pPr>
              <w:pStyle w:val="TableParagraph"/>
              <w:spacing w:before="41"/>
              <w:ind w:left="100"/>
              <w:rPr>
                <w:sz w:val="24"/>
              </w:rPr>
            </w:pPr>
            <w:r>
              <w:rPr>
                <w:sz w:val="24"/>
              </w:rPr>
              <w:t>Alternate</w:t>
            </w:r>
            <w:r>
              <w:rPr>
                <w:spacing w:val="-2"/>
                <w:sz w:val="24"/>
              </w:rPr>
              <w:t xml:space="preserve"> </w:t>
            </w:r>
            <w:r>
              <w:rPr>
                <w:sz w:val="24"/>
              </w:rPr>
              <w:t xml:space="preserve">Cover </w:t>
            </w:r>
            <w:r>
              <w:rPr>
                <w:spacing w:val="-4"/>
                <w:sz w:val="24"/>
              </w:rPr>
              <w:t>Test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640"/>
        </w:trPr>
        <w:tc>
          <w:tcPr>
            <w:tcW w:w="3040" w:type="dxa"/>
          </w:tcPr>
          <w:p w:rsidR="003E4C7A" w:rsidRDefault="0040715D">
            <w:pPr>
              <w:pStyle w:val="TableParagraph"/>
              <w:spacing w:before="14"/>
              <w:ind w:left="100"/>
              <w:rPr>
                <w:sz w:val="24"/>
              </w:rPr>
            </w:pPr>
            <w:r>
              <w:rPr>
                <w:sz w:val="24"/>
              </w:rPr>
              <w:t xml:space="preserve">Maddox Rod &amp; </w:t>
            </w:r>
            <w:r>
              <w:rPr>
                <w:spacing w:val="-2"/>
                <w:sz w:val="24"/>
              </w:rPr>
              <w:t>Double</w:t>
            </w:r>
          </w:p>
          <w:p w:rsidR="003E4C7A" w:rsidRDefault="0040715D">
            <w:pPr>
              <w:pStyle w:val="TableParagraph"/>
              <w:spacing w:before="42"/>
              <w:ind w:left="100"/>
              <w:rPr>
                <w:sz w:val="24"/>
              </w:rPr>
            </w:pPr>
            <w:r>
              <w:rPr>
                <w:sz w:val="24"/>
              </w:rPr>
              <w:t>Maddox</w:t>
            </w:r>
            <w:r>
              <w:rPr>
                <w:spacing w:val="-2"/>
                <w:sz w:val="24"/>
              </w:rPr>
              <w:t xml:space="preserve"> </w:t>
            </w:r>
            <w:r>
              <w:rPr>
                <w:sz w:val="24"/>
              </w:rPr>
              <w:t xml:space="preserve">Rod </w:t>
            </w:r>
            <w:r>
              <w:rPr>
                <w:spacing w:val="-4"/>
                <w:sz w:val="24"/>
              </w:rPr>
              <w:t>Test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before="4"/>
              <w:ind w:left="100"/>
              <w:rPr>
                <w:sz w:val="24"/>
              </w:rPr>
            </w:pPr>
            <w:r>
              <w:rPr>
                <w:sz w:val="24"/>
              </w:rPr>
              <w:t>Maddox</w:t>
            </w:r>
            <w:r>
              <w:rPr>
                <w:spacing w:val="-2"/>
                <w:sz w:val="24"/>
              </w:rPr>
              <w:t xml:space="preserve"> </w:t>
            </w:r>
            <w:r>
              <w:rPr>
                <w:sz w:val="24"/>
              </w:rPr>
              <w:t xml:space="preserve">Wing </w:t>
            </w:r>
            <w:r>
              <w:rPr>
                <w:spacing w:val="-4"/>
                <w:sz w:val="24"/>
              </w:rPr>
              <w:t>Test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619"/>
        </w:trPr>
        <w:tc>
          <w:tcPr>
            <w:tcW w:w="3040" w:type="dxa"/>
          </w:tcPr>
          <w:p w:rsidR="003E4C7A" w:rsidRDefault="0040715D">
            <w:pPr>
              <w:pStyle w:val="TableParagraph"/>
              <w:spacing w:before="9"/>
              <w:ind w:left="100"/>
              <w:rPr>
                <w:sz w:val="24"/>
              </w:rPr>
            </w:pPr>
            <w:r>
              <w:rPr>
                <w:sz w:val="24"/>
              </w:rPr>
              <w:t>Worth</w:t>
            </w:r>
            <w:r>
              <w:rPr>
                <w:spacing w:val="-4"/>
                <w:sz w:val="24"/>
              </w:rPr>
              <w:t xml:space="preserve"> </w:t>
            </w:r>
            <w:r>
              <w:rPr>
                <w:sz w:val="24"/>
              </w:rPr>
              <w:t>4</w:t>
            </w:r>
            <w:r>
              <w:rPr>
                <w:spacing w:val="-2"/>
                <w:sz w:val="24"/>
              </w:rPr>
              <w:t xml:space="preserve"> </w:t>
            </w:r>
            <w:r>
              <w:rPr>
                <w:sz w:val="24"/>
              </w:rPr>
              <w:t>Dot</w:t>
            </w:r>
            <w:r>
              <w:rPr>
                <w:spacing w:val="-1"/>
                <w:sz w:val="24"/>
              </w:rPr>
              <w:t xml:space="preserve"> </w:t>
            </w:r>
            <w:r>
              <w:rPr>
                <w:spacing w:val="-4"/>
                <w:sz w:val="24"/>
              </w:rPr>
              <w:t>Test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640"/>
        </w:trPr>
        <w:tc>
          <w:tcPr>
            <w:tcW w:w="3040" w:type="dxa"/>
          </w:tcPr>
          <w:p w:rsidR="003E4C7A" w:rsidRDefault="0040715D">
            <w:pPr>
              <w:pStyle w:val="TableParagraph"/>
              <w:spacing w:before="14"/>
              <w:ind w:left="100"/>
              <w:rPr>
                <w:sz w:val="24"/>
              </w:rPr>
            </w:pPr>
            <w:r>
              <w:rPr>
                <w:sz w:val="24"/>
              </w:rPr>
              <w:t>TNO,</w:t>
            </w:r>
            <w:r>
              <w:rPr>
                <w:spacing w:val="-3"/>
                <w:sz w:val="24"/>
              </w:rPr>
              <w:t xml:space="preserve"> </w:t>
            </w:r>
            <w:proofErr w:type="spellStart"/>
            <w:r>
              <w:rPr>
                <w:sz w:val="24"/>
              </w:rPr>
              <w:t>Titmus</w:t>
            </w:r>
            <w:proofErr w:type="spellEnd"/>
            <w:r>
              <w:rPr>
                <w:sz w:val="24"/>
              </w:rPr>
              <w:t>,</w:t>
            </w:r>
            <w:r>
              <w:rPr>
                <w:spacing w:val="-3"/>
                <w:sz w:val="24"/>
              </w:rPr>
              <w:t xml:space="preserve"> </w:t>
            </w:r>
            <w:r>
              <w:rPr>
                <w:sz w:val="24"/>
              </w:rPr>
              <w:t>Lang</w:t>
            </w:r>
            <w:r>
              <w:rPr>
                <w:spacing w:val="-3"/>
                <w:sz w:val="24"/>
              </w:rPr>
              <w:t xml:space="preserve"> </w:t>
            </w:r>
            <w:r>
              <w:rPr>
                <w:spacing w:val="-4"/>
                <w:sz w:val="24"/>
              </w:rPr>
              <w:t>Test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619"/>
        </w:trPr>
        <w:tc>
          <w:tcPr>
            <w:tcW w:w="3040" w:type="dxa"/>
          </w:tcPr>
          <w:p w:rsidR="003E4C7A" w:rsidRDefault="0040715D">
            <w:pPr>
              <w:pStyle w:val="TableParagraph"/>
              <w:spacing w:line="276" w:lineRule="exact"/>
              <w:ind w:left="100"/>
              <w:rPr>
                <w:sz w:val="24"/>
              </w:rPr>
            </w:pPr>
            <w:r>
              <w:rPr>
                <w:sz w:val="24"/>
              </w:rPr>
              <w:t xml:space="preserve">Hess Chart/ Lees </w:t>
            </w:r>
            <w:r>
              <w:rPr>
                <w:spacing w:val="-2"/>
                <w:sz w:val="24"/>
              </w:rPr>
              <w:t>Screen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619"/>
        </w:trPr>
        <w:tc>
          <w:tcPr>
            <w:tcW w:w="3040" w:type="dxa"/>
          </w:tcPr>
          <w:p w:rsidR="003E4C7A" w:rsidRDefault="0040715D">
            <w:pPr>
              <w:pStyle w:val="TableParagraph"/>
              <w:spacing w:before="4"/>
              <w:ind w:left="100"/>
              <w:rPr>
                <w:sz w:val="24"/>
              </w:rPr>
            </w:pPr>
            <w:r>
              <w:rPr>
                <w:sz w:val="24"/>
              </w:rPr>
              <w:t xml:space="preserve">AC/A </w:t>
            </w:r>
            <w:r>
              <w:rPr>
                <w:spacing w:val="-2"/>
                <w:sz w:val="24"/>
              </w:rPr>
              <w:t>Ratio</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before="9"/>
              <w:ind w:left="100"/>
              <w:rPr>
                <w:sz w:val="24"/>
              </w:rPr>
            </w:pPr>
            <w:r>
              <w:rPr>
                <w:sz w:val="24"/>
              </w:rPr>
              <w:t xml:space="preserve">Corneal </w:t>
            </w:r>
            <w:r>
              <w:rPr>
                <w:spacing w:val="-2"/>
                <w:sz w:val="24"/>
              </w:rPr>
              <w:t>sensitivity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bl>
    <w:p w:rsidR="003E4C7A" w:rsidRDefault="003E4C7A">
      <w:pPr>
        <w:rPr>
          <w:rFonts w:ascii="Times New Roman"/>
          <w:sz w:val="24"/>
        </w:rPr>
        <w:sectPr w:rsidR="003E4C7A">
          <w:pgSz w:w="12240" w:h="15840"/>
          <w:pgMar w:top="1420" w:right="280" w:bottom="280" w:left="400" w:header="720" w:footer="720" w:gutter="0"/>
          <w:cols w:space="720"/>
        </w:sectPr>
      </w:pPr>
    </w:p>
    <w:p w:rsidR="003E4C7A" w:rsidRDefault="0040715D">
      <w:pPr>
        <w:pStyle w:val="Heading1"/>
        <w:spacing w:before="60"/>
        <w:jc w:val="both"/>
      </w:pPr>
      <w:r>
        <w:lastRenderedPageBreak/>
        <w:t>SECOND</w:t>
      </w:r>
      <w:r>
        <w:rPr>
          <w:spacing w:val="-5"/>
        </w:rPr>
        <w:t xml:space="preserve"> </w:t>
      </w:r>
      <w:r>
        <w:t>YEAR</w:t>
      </w:r>
      <w:r>
        <w:rPr>
          <w:spacing w:val="-5"/>
        </w:rPr>
        <w:t xml:space="preserve"> </w:t>
      </w:r>
      <w:r>
        <w:rPr>
          <w:spacing w:val="-2"/>
        </w:rPr>
        <w:t>RESIDENT</w:t>
      </w:r>
    </w:p>
    <w:p w:rsidR="003E4C7A" w:rsidRDefault="0040715D">
      <w:pPr>
        <w:pStyle w:val="BodyText"/>
        <w:spacing w:before="280"/>
        <w:ind w:left="1040" w:right="1699" w:firstLine="0"/>
        <w:jc w:val="both"/>
      </w:pPr>
      <w:r>
        <w:t>The</w:t>
      </w:r>
      <w:r>
        <w:rPr>
          <w:spacing w:val="-3"/>
        </w:rPr>
        <w:t xml:space="preserve"> </w:t>
      </w:r>
      <w:proofErr w:type="gramStart"/>
      <w:r>
        <w:t>second</w:t>
      </w:r>
      <w:r>
        <w:rPr>
          <w:spacing w:val="-3"/>
        </w:rPr>
        <w:t xml:space="preserve"> </w:t>
      </w:r>
      <w:r>
        <w:t>year</w:t>
      </w:r>
      <w:proofErr w:type="gramEnd"/>
      <w:r>
        <w:rPr>
          <w:spacing w:val="-3"/>
        </w:rPr>
        <w:t xml:space="preserve"> </w:t>
      </w:r>
      <w:r>
        <w:t>resident</w:t>
      </w:r>
      <w:r>
        <w:rPr>
          <w:spacing w:val="-3"/>
        </w:rPr>
        <w:t xml:space="preserve"> </w:t>
      </w:r>
      <w:r>
        <w:t>continues</w:t>
      </w:r>
      <w:r>
        <w:rPr>
          <w:spacing w:val="-3"/>
        </w:rPr>
        <w:t xml:space="preserve"> </w:t>
      </w:r>
      <w:r>
        <w:t>to</w:t>
      </w:r>
      <w:r>
        <w:rPr>
          <w:spacing w:val="-3"/>
        </w:rPr>
        <w:t xml:space="preserve"> </w:t>
      </w:r>
      <w:r>
        <w:t>refine</w:t>
      </w:r>
      <w:r>
        <w:rPr>
          <w:spacing w:val="-3"/>
        </w:rPr>
        <w:t xml:space="preserve"> </w:t>
      </w:r>
      <w:r>
        <w:t>the</w:t>
      </w:r>
      <w:r>
        <w:rPr>
          <w:spacing w:val="-3"/>
        </w:rPr>
        <w:t xml:space="preserve"> </w:t>
      </w:r>
      <w:r>
        <w:t>skills</w:t>
      </w:r>
      <w:r>
        <w:rPr>
          <w:spacing w:val="-3"/>
        </w:rPr>
        <w:t xml:space="preserve"> </w:t>
      </w:r>
      <w:r>
        <w:t>noted</w:t>
      </w:r>
      <w:r>
        <w:rPr>
          <w:spacing w:val="-3"/>
        </w:rPr>
        <w:t xml:space="preserve"> </w:t>
      </w:r>
      <w:r>
        <w:t>in</w:t>
      </w:r>
      <w:r>
        <w:rPr>
          <w:spacing w:val="-3"/>
        </w:rPr>
        <w:t xml:space="preserve"> </w:t>
      </w:r>
      <w:r>
        <w:t>the</w:t>
      </w:r>
      <w:r>
        <w:rPr>
          <w:spacing w:val="-3"/>
        </w:rPr>
        <w:t xml:space="preserve"> </w:t>
      </w:r>
      <w:r>
        <w:t>first</w:t>
      </w:r>
      <w:r>
        <w:rPr>
          <w:spacing w:val="-3"/>
        </w:rPr>
        <w:t xml:space="preserve"> </w:t>
      </w:r>
      <w:r>
        <w:t>year</w:t>
      </w:r>
      <w:r>
        <w:rPr>
          <w:spacing w:val="-3"/>
        </w:rPr>
        <w:t xml:space="preserve"> </w:t>
      </w:r>
      <w:r>
        <w:t>and,</w:t>
      </w:r>
      <w:r>
        <w:rPr>
          <w:spacing w:val="-3"/>
        </w:rPr>
        <w:t xml:space="preserve"> </w:t>
      </w:r>
      <w:r>
        <w:t>in addition,</w:t>
      </w:r>
      <w:r>
        <w:rPr>
          <w:spacing w:val="-3"/>
        </w:rPr>
        <w:t xml:space="preserve"> </w:t>
      </w:r>
      <w:r>
        <w:t>performs</w:t>
      </w:r>
      <w:r>
        <w:rPr>
          <w:spacing w:val="-3"/>
        </w:rPr>
        <w:t xml:space="preserve"> </w:t>
      </w:r>
      <w:r>
        <w:t>increasing</w:t>
      </w:r>
      <w:r>
        <w:rPr>
          <w:spacing w:val="-3"/>
        </w:rPr>
        <w:t xml:space="preserve"> </w:t>
      </w:r>
      <w:r>
        <w:t>complex</w:t>
      </w:r>
      <w:r>
        <w:rPr>
          <w:spacing w:val="-3"/>
        </w:rPr>
        <w:t xml:space="preserve"> </w:t>
      </w:r>
      <w:r>
        <w:t>surgery</w:t>
      </w:r>
      <w:r>
        <w:rPr>
          <w:spacing w:val="-3"/>
        </w:rPr>
        <w:t xml:space="preserve"> </w:t>
      </w:r>
      <w:r>
        <w:t>including</w:t>
      </w:r>
      <w:r>
        <w:rPr>
          <w:spacing w:val="-3"/>
        </w:rPr>
        <w:t xml:space="preserve"> </w:t>
      </w:r>
      <w:r>
        <w:t>strabismus</w:t>
      </w:r>
      <w:r>
        <w:rPr>
          <w:spacing w:val="-3"/>
        </w:rPr>
        <w:t xml:space="preserve"> </w:t>
      </w:r>
      <w:r>
        <w:t>and</w:t>
      </w:r>
      <w:r>
        <w:rPr>
          <w:spacing w:val="-3"/>
        </w:rPr>
        <w:t xml:space="preserve"> </w:t>
      </w:r>
      <w:r>
        <w:t xml:space="preserve">intraocular </w:t>
      </w:r>
      <w:r>
        <w:rPr>
          <w:spacing w:val="-2"/>
        </w:rPr>
        <w:t>surgery.</w:t>
      </w:r>
    </w:p>
    <w:p w:rsidR="003E4C7A" w:rsidRDefault="003E4C7A">
      <w:pPr>
        <w:pStyle w:val="BodyText"/>
        <w:spacing w:before="4"/>
        <w:ind w:left="0" w:firstLine="0"/>
      </w:pPr>
    </w:p>
    <w:p w:rsidR="003E4C7A" w:rsidRDefault="0040715D">
      <w:pPr>
        <w:pStyle w:val="ListParagraph"/>
        <w:numPr>
          <w:ilvl w:val="0"/>
          <w:numId w:val="24"/>
        </w:numPr>
        <w:tabs>
          <w:tab w:val="left" w:pos="1759"/>
        </w:tabs>
        <w:ind w:left="1759" w:hanging="359"/>
        <w:rPr>
          <w:sz w:val="24"/>
        </w:rPr>
      </w:pPr>
      <w:r>
        <w:rPr>
          <w:sz w:val="24"/>
        </w:rPr>
        <w:t>In</w:t>
      </w:r>
      <w:r>
        <w:rPr>
          <w:spacing w:val="-2"/>
          <w:sz w:val="24"/>
        </w:rPr>
        <w:t xml:space="preserve"> </w:t>
      </w:r>
      <w:r>
        <w:rPr>
          <w:sz w:val="24"/>
        </w:rPr>
        <w:t>the</w:t>
      </w:r>
      <w:r>
        <w:rPr>
          <w:spacing w:val="-1"/>
          <w:sz w:val="24"/>
        </w:rPr>
        <w:t xml:space="preserve"> </w:t>
      </w:r>
      <w:r>
        <w:rPr>
          <w:sz w:val="24"/>
        </w:rPr>
        <w:t>second</w:t>
      </w:r>
      <w:r>
        <w:rPr>
          <w:spacing w:val="-1"/>
          <w:sz w:val="24"/>
        </w:rPr>
        <w:t xml:space="preserve"> </w:t>
      </w:r>
      <w:r>
        <w:rPr>
          <w:sz w:val="24"/>
        </w:rPr>
        <w:t>year,</w:t>
      </w:r>
      <w:r>
        <w:rPr>
          <w:spacing w:val="-2"/>
          <w:sz w:val="24"/>
        </w:rPr>
        <w:t xml:space="preserve"> </w:t>
      </w:r>
      <w:r>
        <w:rPr>
          <w:sz w:val="24"/>
        </w:rPr>
        <w:t>the</w:t>
      </w:r>
      <w:r>
        <w:rPr>
          <w:spacing w:val="-1"/>
          <w:sz w:val="24"/>
        </w:rPr>
        <w:t xml:space="preserve"> </w:t>
      </w:r>
      <w:r>
        <w:rPr>
          <w:sz w:val="24"/>
        </w:rPr>
        <w:t>resident</w:t>
      </w:r>
      <w:r>
        <w:rPr>
          <w:spacing w:val="-1"/>
          <w:sz w:val="24"/>
        </w:rPr>
        <w:t xml:space="preserve"> </w:t>
      </w:r>
      <w:r>
        <w:rPr>
          <w:sz w:val="24"/>
        </w:rPr>
        <w:t>will</w:t>
      </w:r>
      <w:r>
        <w:rPr>
          <w:spacing w:val="-1"/>
          <w:sz w:val="24"/>
        </w:rPr>
        <w:t xml:space="preserve"> </w:t>
      </w:r>
      <w:r>
        <w:rPr>
          <w:sz w:val="24"/>
        </w:rPr>
        <w:t>spend</w:t>
      </w:r>
      <w:r>
        <w:rPr>
          <w:spacing w:val="-2"/>
          <w:sz w:val="24"/>
        </w:rPr>
        <w:t xml:space="preserve"> </w:t>
      </w:r>
      <w:r>
        <w:rPr>
          <w:sz w:val="24"/>
        </w:rPr>
        <w:t>time</w:t>
      </w:r>
      <w:r>
        <w:rPr>
          <w:spacing w:val="-1"/>
          <w:sz w:val="24"/>
        </w:rPr>
        <w:t xml:space="preserve"> </w:t>
      </w:r>
      <w:r>
        <w:rPr>
          <w:sz w:val="24"/>
        </w:rPr>
        <w:t>examining</w:t>
      </w:r>
      <w:r>
        <w:rPr>
          <w:spacing w:val="-1"/>
          <w:sz w:val="24"/>
        </w:rPr>
        <w:t xml:space="preserve"> </w:t>
      </w:r>
      <w:r>
        <w:rPr>
          <w:sz w:val="24"/>
        </w:rPr>
        <w:t>patients</w:t>
      </w:r>
      <w:r>
        <w:rPr>
          <w:spacing w:val="-1"/>
          <w:sz w:val="24"/>
        </w:rPr>
        <w:t xml:space="preserve"> </w:t>
      </w:r>
      <w:r>
        <w:rPr>
          <w:spacing w:val="-5"/>
          <w:sz w:val="24"/>
        </w:rPr>
        <w:t>in</w:t>
      </w:r>
    </w:p>
    <w:p w:rsidR="003E4C7A" w:rsidRDefault="0040715D">
      <w:pPr>
        <w:pStyle w:val="ListParagraph"/>
        <w:numPr>
          <w:ilvl w:val="1"/>
          <w:numId w:val="24"/>
        </w:numPr>
        <w:tabs>
          <w:tab w:val="left" w:pos="2479"/>
        </w:tabs>
        <w:ind w:left="2479" w:hanging="359"/>
        <w:rPr>
          <w:sz w:val="24"/>
        </w:rPr>
      </w:pPr>
      <w:r>
        <w:rPr>
          <w:sz w:val="24"/>
        </w:rPr>
        <w:t xml:space="preserve">Diagnostics — 2 </w:t>
      </w:r>
      <w:r>
        <w:rPr>
          <w:spacing w:val="-2"/>
          <w:sz w:val="24"/>
        </w:rPr>
        <w:t>months</w:t>
      </w:r>
    </w:p>
    <w:p w:rsidR="003E4C7A" w:rsidRDefault="0040715D">
      <w:pPr>
        <w:pStyle w:val="ListParagraph"/>
        <w:numPr>
          <w:ilvl w:val="1"/>
          <w:numId w:val="24"/>
        </w:numPr>
        <w:tabs>
          <w:tab w:val="left" w:pos="2479"/>
        </w:tabs>
        <w:ind w:left="2479" w:hanging="359"/>
        <w:rPr>
          <w:sz w:val="24"/>
        </w:rPr>
      </w:pPr>
      <w:r>
        <w:rPr>
          <w:sz w:val="24"/>
        </w:rPr>
        <w:t xml:space="preserve">Comprehensive ophthalmology — 2 </w:t>
      </w:r>
      <w:r>
        <w:rPr>
          <w:spacing w:val="-2"/>
          <w:sz w:val="24"/>
        </w:rPr>
        <w:t>months</w:t>
      </w:r>
    </w:p>
    <w:p w:rsidR="003E4C7A" w:rsidRDefault="0040715D">
      <w:pPr>
        <w:pStyle w:val="ListParagraph"/>
        <w:numPr>
          <w:ilvl w:val="1"/>
          <w:numId w:val="24"/>
        </w:numPr>
        <w:tabs>
          <w:tab w:val="left" w:pos="2479"/>
        </w:tabs>
        <w:ind w:left="2479" w:hanging="359"/>
        <w:rPr>
          <w:sz w:val="24"/>
        </w:rPr>
      </w:pPr>
      <w:r>
        <w:rPr>
          <w:sz w:val="24"/>
        </w:rPr>
        <w:t xml:space="preserve">Pediatric ophthalmology and strabismus — 2 </w:t>
      </w:r>
      <w:r>
        <w:rPr>
          <w:spacing w:val="-2"/>
          <w:sz w:val="24"/>
        </w:rPr>
        <w:t>months</w:t>
      </w:r>
    </w:p>
    <w:p w:rsidR="003E4C7A" w:rsidRDefault="0040715D">
      <w:pPr>
        <w:pStyle w:val="ListParagraph"/>
        <w:numPr>
          <w:ilvl w:val="1"/>
          <w:numId w:val="24"/>
        </w:numPr>
        <w:tabs>
          <w:tab w:val="left" w:pos="2479"/>
        </w:tabs>
        <w:ind w:left="2479" w:hanging="359"/>
        <w:rPr>
          <w:sz w:val="24"/>
        </w:rPr>
      </w:pPr>
      <w:r>
        <w:rPr>
          <w:sz w:val="24"/>
        </w:rPr>
        <w:t xml:space="preserve">Neuro-ophthalmology — 2 </w:t>
      </w:r>
      <w:r>
        <w:rPr>
          <w:spacing w:val="-2"/>
          <w:sz w:val="24"/>
        </w:rPr>
        <w:t>months</w:t>
      </w:r>
    </w:p>
    <w:p w:rsidR="003E4C7A" w:rsidRDefault="0040715D">
      <w:pPr>
        <w:pStyle w:val="ListParagraph"/>
        <w:numPr>
          <w:ilvl w:val="1"/>
          <w:numId w:val="24"/>
        </w:numPr>
        <w:tabs>
          <w:tab w:val="left" w:pos="2479"/>
        </w:tabs>
        <w:ind w:left="2479" w:hanging="359"/>
        <w:rPr>
          <w:sz w:val="24"/>
        </w:rPr>
      </w:pPr>
      <w:proofErr w:type="spellStart"/>
      <w:r>
        <w:rPr>
          <w:sz w:val="24"/>
        </w:rPr>
        <w:t>Oculoplastics</w:t>
      </w:r>
      <w:proofErr w:type="spellEnd"/>
      <w:r>
        <w:rPr>
          <w:sz w:val="24"/>
        </w:rPr>
        <w:t xml:space="preserve"> and orbit — 2 </w:t>
      </w:r>
      <w:r>
        <w:rPr>
          <w:spacing w:val="-2"/>
          <w:sz w:val="24"/>
        </w:rPr>
        <w:t>months</w:t>
      </w:r>
    </w:p>
    <w:p w:rsidR="003E4C7A" w:rsidRDefault="0040715D">
      <w:pPr>
        <w:pStyle w:val="ListParagraph"/>
        <w:numPr>
          <w:ilvl w:val="1"/>
          <w:numId w:val="24"/>
        </w:numPr>
        <w:tabs>
          <w:tab w:val="left" w:pos="2479"/>
        </w:tabs>
        <w:ind w:left="2479" w:hanging="359"/>
        <w:rPr>
          <w:sz w:val="24"/>
        </w:rPr>
      </w:pPr>
      <w:r>
        <w:rPr>
          <w:sz w:val="24"/>
        </w:rPr>
        <w:t xml:space="preserve">Retina — 2 </w:t>
      </w:r>
      <w:r>
        <w:rPr>
          <w:spacing w:val="-2"/>
          <w:sz w:val="24"/>
        </w:rPr>
        <w:t>months</w:t>
      </w:r>
    </w:p>
    <w:p w:rsidR="003E4C7A" w:rsidRDefault="0040715D">
      <w:pPr>
        <w:pStyle w:val="ListParagraph"/>
        <w:numPr>
          <w:ilvl w:val="0"/>
          <w:numId w:val="24"/>
        </w:numPr>
        <w:tabs>
          <w:tab w:val="left" w:pos="1760"/>
        </w:tabs>
        <w:ind w:right="2247"/>
        <w:rPr>
          <w:sz w:val="24"/>
        </w:rPr>
      </w:pPr>
      <w:r>
        <w:rPr>
          <w:sz w:val="24"/>
        </w:rPr>
        <w:t>They</w:t>
      </w:r>
      <w:r>
        <w:rPr>
          <w:spacing w:val="-4"/>
          <w:sz w:val="24"/>
        </w:rPr>
        <w:t xml:space="preserve"> </w:t>
      </w:r>
      <w:r>
        <w:rPr>
          <w:sz w:val="24"/>
        </w:rPr>
        <w:t>will</w:t>
      </w:r>
      <w:r>
        <w:rPr>
          <w:spacing w:val="-4"/>
          <w:sz w:val="24"/>
        </w:rPr>
        <w:t xml:space="preserve"> </w:t>
      </w:r>
      <w:r>
        <w:rPr>
          <w:sz w:val="24"/>
        </w:rPr>
        <w:t>also</w:t>
      </w:r>
      <w:r>
        <w:rPr>
          <w:spacing w:val="-4"/>
          <w:sz w:val="24"/>
        </w:rPr>
        <w:t xml:space="preserve"> </w:t>
      </w:r>
      <w:r>
        <w:rPr>
          <w:sz w:val="24"/>
        </w:rPr>
        <w:t>provide</w:t>
      </w:r>
      <w:r>
        <w:rPr>
          <w:spacing w:val="-4"/>
          <w:sz w:val="24"/>
        </w:rPr>
        <w:t xml:space="preserve"> </w:t>
      </w:r>
      <w:r>
        <w:rPr>
          <w:sz w:val="24"/>
        </w:rPr>
        <w:t>care</w:t>
      </w:r>
      <w:r>
        <w:rPr>
          <w:spacing w:val="-4"/>
          <w:sz w:val="24"/>
        </w:rPr>
        <w:t xml:space="preserve"> </w:t>
      </w:r>
      <w:r>
        <w:rPr>
          <w:sz w:val="24"/>
        </w:rPr>
        <w:t>for</w:t>
      </w:r>
      <w:r>
        <w:rPr>
          <w:spacing w:val="-4"/>
          <w:sz w:val="24"/>
        </w:rPr>
        <w:t xml:space="preserve"> </w:t>
      </w:r>
      <w:r>
        <w:rPr>
          <w:sz w:val="24"/>
        </w:rPr>
        <w:t>in-house</w:t>
      </w:r>
      <w:r>
        <w:rPr>
          <w:spacing w:val="-4"/>
          <w:sz w:val="24"/>
        </w:rPr>
        <w:t xml:space="preserve"> </w:t>
      </w:r>
      <w:r>
        <w:rPr>
          <w:sz w:val="24"/>
        </w:rPr>
        <w:t>patients</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Hospital</w:t>
      </w:r>
      <w:r>
        <w:rPr>
          <w:spacing w:val="-4"/>
          <w:sz w:val="24"/>
        </w:rPr>
        <w:t xml:space="preserve"> </w:t>
      </w:r>
      <w:r>
        <w:rPr>
          <w:sz w:val="24"/>
        </w:rPr>
        <w:t>with</w:t>
      </w:r>
      <w:r>
        <w:rPr>
          <w:spacing w:val="-4"/>
          <w:sz w:val="24"/>
        </w:rPr>
        <w:t xml:space="preserve"> </w:t>
      </w:r>
      <w:r>
        <w:rPr>
          <w:sz w:val="24"/>
        </w:rPr>
        <w:t>the appropriate supervision of the attending physician.</w:t>
      </w:r>
    </w:p>
    <w:p w:rsidR="003E4C7A" w:rsidRDefault="0040715D">
      <w:pPr>
        <w:pStyle w:val="ListParagraph"/>
        <w:numPr>
          <w:ilvl w:val="0"/>
          <w:numId w:val="24"/>
        </w:numPr>
        <w:tabs>
          <w:tab w:val="left" w:pos="1759"/>
        </w:tabs>
        <w:ind w:left="1759" w:hanging="359"/>
        <w:rPr>
          <w:sz w:val="24"/>
        </w:rPr>
      </w:pPr>
      <w:r>
        <w:rPr>
          <w:sz w:val="24"/>
        </w:rPr>
        <w:t xml:space="preserve">They will have primary responsibility for the inpatient consultation </w:t>
      </w:r>
      <w:r>
        <w:rPr>
          <w:spacing w:val="-2"/>
          <w:sz w:val="24"/>
        </w:rPr>
        <w:t>service.</w:t>
      </w:r>
    </w:p>
    <w:p w:rsidR="003E4C7A" w:rsidRDefault="003E4C7A">
      <w:pPr>
        <w:pStyle w:val="BodyText"/>
        <w:ind w:left="0" w:firstLine="0"/>
      </w:pPr>
    </w:p>
    <w:p w:rsidR="003E4C7A" w:rsidRDefault="003E4C7A">
      <w:pPr>
        <w:pStyle w:val="BodyText"/>
        <w:ind w:left="0" w:firstLine="0"/>
      </w:pPr>
    </w:p>
    <w:p w:rsidR="003E4C7A" w:rsidRDefault="003E4C7A">
      <w:pPr>
        <w:pStyle w:val="BodyText"/>
        <w:spacing w:before="8"/>
        <w:ind w:left="0" w:firstLine="0"/>
      </w:pPr>
    </w:p>
    <w:p w:rsidR="003E4C7A" w:rsidRDefault="0040715D">
      <w:pPr>
        <w:pStyle w:val="Heading2"/>
        <w:numPr>
          <w:ilvl w:val="0"/>
          <w:numId w:val="23"/>
        </w:numPr>
        <w:tabs>
          <w:tab w:val="left" w:pos="1322"/>
        </w:tabs>
        <w:ind w:left="1322" w:hanging="282"/>
      </w:pPr>
      <w:r>
        <w:t>DIAGNOSTIC</w:t>
      </w:r>
      <w:r>
        <w:rPr>
          <w:spacing w:val="-10"/>
        </w:rPr>
        <w:t xml:space="preserve"> </w:t>
      </w:r>
      <w:r>
        <w:rPr>
          <w:spacing w:val="-2"/>
        </w:rPr>
        <w:t>OPHTHALMOLOGY</w:t>
      </w:r>
    </w:p>
    <w:p w:rsidR="003E4C7A" w:rsidRDefault="0040715D">
      <w:pPr>
        <w:pStyle w:val="ListParagraph"/>
        <w:numPr>
          <w:ilvl w:val="1"/>
          <w:numId w:val="23"/>
        </w:numPr>
        <w:tabs>
          <w:tab w:val="left" w:pos="1759"/>
        </w:tabs>
        <w:spacing w:before="280"/>
        <w:ind w:left="1759" w:hanging="359"/>
        <w:rPr>
          <w:sz w:val="24"/>
        </w:rPr>
      </w:pPr>
      <w:r>
        <w:rPr>
          <w:sz w:val="24"/>
        </w:rPr>
        <w:t>Learn and Be familiar with all ancilla</w:t>
      </w:r>
      <w:r>
        <w:rPr>
          <w:sz w:val="24"/>
        </w:rPr>
        <w:t xml:space="preserve">ry ophthalmic procedures </w:t>
      </w:r>
      <w:r>
        <w:rPr>
          <w:spacing w:val="-2"/>
          <w:sz w:val="24"/>
        </w:rPr>
        <w:t>including</w:t>
      </w:r>
    </w:p>
    <w:p w:rsidR="003E4C7A" w:rsidRDefault="0040715D">
      <w:pPr>
        <w:pStyle w:val="ListParagraph"/>
        <w:numPr>
          <w:ilvl w:val="2"/>
          <w:numId w:val="23"/>
        </w:numPr>
        <w:tabs>
          <w:tab w:val="left" w:pos="2479"/>
        </w:tabs>
        <w:ind w:left="2479" w:hanging="359"/>
        <w:rPr>
          <w:sz w:val="24"/>
        </w:rPr>
      </w:pPr>
      <w:r>
        <w:rPr>
          <w:sz w:val="24"/>
        </w:rPr>
        <w:t>A-</w:t>
      </w:r>
      <w:r>
        <w:rPr>
          <w:spacing w:val="-4"/>
          <w:sz w:val="24"/>
        </w:rPr>
        <w:t>scan</w:t>
      </w:r>
    </w:p>
    <w:p w:rsidR="003E4C7A" w:rsidRDefault="0040715D">
      <w:pPr>
        <w:pStyle w:val="ListParagraph"/>
        <w:numPr>
          <w:ilvl w:val="2"/>
          <w:numId w:val="23"/>
        </w:numPr>
        <w:tabs>
          <w:tab w:val="left" w:pos="2479"/>
        </w:tabs>
        <w:ind w:left="2479" w:hanging="359"/>
        <w:rPr>
          <w:sz w:val="24"/>
        </w:rPr>
      </w:pPr>
      <w:r>
        <w:rPr>
          <w:sz w:val="24"/>
        </w:rPr>
        <w:t>B-</w:t>
      </w:r>
      <w:r>
        <w:rPr>
          <w:spacing w:val="-4"/>
          <w:sz w:val="24"/>
        </w:rPr>
        <w:t>scan</w:t>
      </w:r>
    </w:p>
    <w:p w:rsidR="003E4C7A" w:rsidRDefault="0040715D">
      <w:pPr>
        <w:pStyle w:val="ListParagraph"/>
        <w:numPr>
          <w:ilvl w:val="2"/>
          <w:numId w:val="23"/>
        </w:numPr>
        <w:tabs>
          <w:tab w:val="left" w:pos="2479"/>
        </w:tabs>
        <w:ind w:left="2479" w:hanging="359"/>
        <w:rPr>
          <w:sz w:val="24"/>
        </w:rPr>
      </w:pPr>
      <w:r>
        <w:rPr>
          <w:spacing w:val="-2"/>
          <w:sz w:val="24"/>
        </w:rPr>
        <w:t>Keratometry</w:t>
      </w:r>
    </w:p>
    <w:p w:rsidR="003E4C7A" w:rsidRDefault="0040715D">
      <w:pPr>
        <w:pStyle w:val="ListParagraph"/>
        <w:numPr>
          <w:ilvl w:val="2"/>
          <w:numId w:val="23"/>
        </w:numPr>
        <w:tabs>
          <w:tab w:val="left" w:pos="2479"/>
        </w:tabs>
        <w:ind w:left="2479" w:hanging="359"/>
        <w:rPr>
          <w:sz w:val="24"/>
        </w:rPr>
      </w:pPr>
      <w:r>
        <w:rPr>
          <w:spacing w:val="-2"/>
          <w:sz w:val="24"/>
        </w:rPr>
        <w:t>Biometry</w:t>
      </w:r>
    </w:p>
    <w:p w:rsidR="003E4C7A" w:rsidRDefault="0040715D">
      <w:pPr>
        <w:pStyle w:val="ListParagraph"/>
        <w:numPr>
          <w:ilvl w:val="2"/>
          <w:numId w:val="23"/>
        </w:numPr>
        <w:tabs>
          <w:tab w:val="left" w:pos="2480"/>
        </w:tabs>
        <w:ind w:right="1260"/>
        <w:rPr>
          <w:sz w:val="24"/>
        </w:rPr>
      </w:pPr>
      <w:r>
        <w:rPr>
          <w:sz w:val="24"/>
        </w:rPr>
        <w:t>Basic</w:t>
      </w:r>
      <w:r>
        <w:rPr>
          <w:spacing w:val="-5"/>
          <w:sz w:val="24"/>
        </w:rPr>
        <w:t xml:space="preserve"> </w:t>
      </w:r>
      <w:r>
        <w:rPr>
          <w:sz w:val="24"/>
        </w:rPr>
        <w:t>understanding</w:t>
      </w:r>
      <w:r>
        <w:rPr>
          <w:spacing w:val="-5"/>
          <w:sz w:val="24"/>
        </w:rPr>
        <w:t xml:space="preserve"> </w:t>
      </w:r>
      <w:r>
        <w:rPr>
          <w:sz w:val="24"/>
        </w:rPr>
        <w:t>and</w:t>
      </w:r>
      <w:r>
        <w:rPr>
          <w:spacing w:val="-5"/>
          <w:sz w:val="24"/>
        </w:rPr>
        <w:t xml:space="preserve"> </w:t>
      </w:r>
      <w:r>
        <w:rPr>
          <w:sz w:val="24"/>
        </w:rPr>
        <w:t>ability</w:t>
      </w:r>
      <w:r>
        <w:rPr>
          <w:spacing w:val="-5"/>
          <w:sz w:val="24"/>
        </w:rPr>
        <w:t xml:space="preserve"> </w:t>
      </w:r>
      <w:r>
        <w:rPr>
          <w:sz w:val="24"/>
        </w:rPr>
        <w:t>to</w:t>
      </w:r>
      <w:r>
        <w:rPr>
          <w:spacing w:val="-5"/>
          <w:sz w:val="24"/>
        </w:rPr>
        <w:t xml:space="preserve"> </w:t>
      </w:r>
      <w:r>
        <w:rPr>
          <w:sz w:val="24"/>
        </w:rPr>
        <w:t>perform</w:t>
      </w:r>
      <w:r>
        <w:rPr>
          <w:spacing w:val="-5"/>
          <w:sz w:val="24"/>
        </w:rPr>
        <w:t xml:space="preserve"> </w:t>
      </w:r>
      <w:r>
        <w:rPr>
          <w:sz w:val="24"/>
        </w:rPr>
        <w:t>common</w:t>
      </w:r>
      <w:r>
        <w:rPr>
          <w:spacing w:val="-5"/>
          <w:sz w:val="24"/>
        </w:rPr>
        <w:t xml:space="preserve"> </w:t>
      </w:r>
      <w:r>
        <w:rPr>
          <w:sz w:val="24"/>
        </w:rPr>
        <w:t>perimetric</w:t>
      </w:r>
      <w:r>
        <w:rPr>
          <w:spacing w:val="-5"/>
          <w:sz w:val="24"/>
        </w:rPr>
        <w:t xml:space="preserve"> </w:t>
      </w:r>
      <w:r>
        <w:rPr>
          <w:sz w:val="24"/>
        </w:rPr>
        <w:t>techniques (</w:t>
      </w:r>
      <w:proofErr w:type="spellStart"/>
      <w:r>
        <w:rPr>
          <w:sz w:val="24"/>
        </w:rPr>
        <w:t>Goldmann</w:t>
      </w:r>
      <w:proofErr w:type="spellEnd"/>
      <w:r>
        <w:rPr>
          <w:sz w:val="24"/>
        </w:rPr>
        <w:t xml:space="preserve"> and Humphrey perimeter) and identification of visual field </w:t>
      </w:r>
      <w:r>
        <w:rPr>
          <w:spacing w:val="-2"/>
          <w:sz w:val="24"/>
        </w:rPr>
        <w:t>defects</w:t>
      </w:r>
    </w:p>
    <w:p w:rsidR="003E4C7A" w:rsidRDefault="0040715D">
      <w:pPr>
        <w:pStyle w:val="ListParagraph"/>
        <w:numPr>
          <w:ilvl w:val="2"/>
          <w:numId w:val="23"/>
        </w:numPr>
        <w:tabs>
          <w:tab w:val="left" w:pos="2480"/>
        </w:tabs>
        <w:ind w:right="2060"/>
        <w:rPr>
          <w:sz w:val="24"/>
        </w:rPr>
      </w:pPr>
      <w:r>
        <w:rPr>
          <w:sz w:val="24"/>
        </w:rPr>
        <w:t>Optical</w:t>
      </w:r>
      <w:r>
        <w:rPr>
          <w:spacing w:val="-8"/>
          <w:sz w:val="24"/>
        </w:rPr>
        <w:t xml:space="preserve"> </w:t>
      </w:r>
      <w:r>
        <w:rPr>
          <w:sz w:val="24"/>
        </w:rPr>
        <w:t>Coherence</w:t>
      </w:r>
      <w:r>
        <w:rPr>
          <w:spacing w:val="-8"/>
          <w:sz w:val="24"/>
        </w:rPr>
        <w:t xml:space="preserve"> </w:t>
      </w:r>
      <w:r>
        <w:rPr>
          <w:sz w:val="24"/>
        </w:rPr>
        <w:t>Tomography</w:t>
      </w:r>
      <w:r>
        <w:rPr>
          <w:spacing w:val="-8"/>
          <w:sz w:val="24"/>
        </w:rPr>
        <w:t xml:space="preserve"> </w:t>
      </w:r>
      <w:r>
        <w:rPr>
          <w:sz w:val="24"/>
        </w:rPr>
        <w:t>—</w:t>
      </w:r>
      <w:r>
        <w:rPr>
          <w:spacing w:val="-8"/>
          <w:sz w:val="24"/>
        </w:rPr>
        <w:t xml:space="preserve"> </w:t>
      </w:r>
      <w:r>
        <w:rPr>
          <w:sz w:val="24"/>
        </w:rPr>
        <w:t>Macula,</w:t>
      </w:r>
      <w:r>
        <w:rPr>
          <w:spacing w:val="-8"/>
          <w:sz w:val="24"/>
        </w:rPr>
        <w:t xml:space="preserve"> </w:t>
      </w:r>
      <w:r>
        <w:rPr>
          <w:sz w:val="24"/>
        </w:rPr>
        <w:t>Optic</w:t>
      </w:r>
      <w:r>
        <w:rPr>
          <w:spacing w:val="-8"/>
          <w:sz w:val="24"/>
        </w:rPr>
        <w:t xml:space="preserve"> </w:t>
      </w:r>
      <w:r>
        <w:rPr>
          <w:sz w:val="24"/>
        </w:rPr>
        <w:t>nerve</w:t>
      </w:r>
      <w:r>
        <w:rPr>
          <w:spacing w:val="-8"/>
          <w:sz w:val="24"/>
        </w:rPr>
        <w:t xml:space="preserve"> </w:t>
      </w:r>
      <w:r>
        <w:rPr>
          <w:sz w:val="24"/>
        </w:rPr>
        <w:t>head,</w:t>
      </w:r>
      <w:r>
        <w:rPr>
          <w:spacing w:val="-8"/>
          <w:sz w:val="24"/>
        </w:rPr>
        <w:t xml:space="preserve"> </w:t>
      </w:r>
      <w:r>
        <w:rPr>
          <w:sz w:val="24"/>
        </w:rPr>
        <w:t>and Anterior segment</w:t>
      </w:r>
    </w:p>
    <w:p w:rsidR="003E4C7A" w:rsidRDefault="0040715D">
      <w:pPr>
        <w:pStyle w:val="ListParagraph"/>
        <w:numPr>
          <w:ilvl w:val="2"/>
          <w:numId w:val="23"/>
        </w:numPr>
        <w:tabs>
          <w:tab w:val="left" w:pos="2479"/>
        </w:tabs>
        <w:ind w:left="2479" w:hanging="359"/>
        <w:rPr>
          <w:sz w:val="24"/>
        </w:rPr>
      </w:pPr>
      <w:r>
        <w:rPr>
          <w:spacing w:val="-2"/>
          <w:sz w:val="24"/>
        </w:rPr>
        <w:t>Pachymetry</w:t>
      </w:r>
    </w:p>
    <w:p w:rsidR="003E4C7A" w:rsidRDefault="0040715D">
      <w:pPr>
        <w:pStyle w:val="ListParagraph"/>
        <w:numPr>
          <w:ilvl w:val="2"/>
          <w:numId w:val="23"/>
        </w:numPr>
        <w:tabs>
          <w:tab w:val="left" w:pos="2479"/>
        </w:tabs>
        <w:ind w:left="2479" w:hanging="359"/>
        <w:rPr>
          <w:sz w:val="24"/>
        </w:rPr>
      </w:pPr>
      <w:r>
        <w:rPr>
          <w:sz w:val="24"/>
        </w:rPr>
        <w:t xml:space="preserve">Specular </w:t>
      </w:r>
      <w:r>
        <w:rPr>
          <w:spacing w:val="-2"/>
          <w:sz w:val="24"/>
        </w:rPr>
        <w:t>microscopy</w:t>
      </w:r>
    </w:p>
    <w:p w:rsidR="003E4C7A" w:rsidRDefault="0040715D">
      <w:pPr>
        <w:pStyle w:val="ListParagraph"/>
        <w:numPr>
          <w:ilvl w:val="2"/>
          <w:numId w:val="23"/>
        </w:numPr>
        <w:tabs>
          <w:tab w:val="left" w:pos="2479"/>
        </w:tabs>
        <w:ind w:left="2479" w:hanging="359"/>
        <w:rPr>
          <w:sz w:val="24"/>
        </w:rPr>
      </w:pPr>
      <w:r>
        <w:rPr>
          <w:sz w:val="24"/>
        </w:rPr>
        <w:t xml:space="preserve">Confocal </w:t>
      </w:r>
      <w:r>
        <w:rPr>
          <w:spacing w:val="-2"/>
          <w:sz w:val="24"/>
        </w:rPr>
        <w:t>microscopy</w:t>
      </w:r>
    </w:p>
    <w:p w:rsidR="003E4C7A" w:rsidRDefault="0040715D">
      <w:pPr>
        <w:pStyle w:val="ListParagraph"/>
        <w:numPr>
          <w:ilvl w:val="2"/>
          <w:numId w:val="23"/>
        </w:numPr>
        <w:tabs>
          <w:tab w:val="left" w:pos="2479"/>
        </w:tabs>
        <w:ind w:left="2479" w:hanging="359"/>
        <w:rPr>
          <w:sz w:val="24"/>
        </w:rPr>
      </w:pPr>
      <w:r>
        <w:rPr>
          <w:sz w:val="24"/>
        </w:rPr>
        <w:t xml:space="preserve">Corneal </w:t>
      </w:r>
      <w:r>
        <w:rPr>
          <w:spacing w:val="-2"/>
          <w:sz w:val="24"/>
        </w:rPr>
        <w:t>topography</w:t>
      </w:r>
    </w:p>
    <w:p w:rsidR="003E4C7A" w:rsidRDefault="0040715D">
      <w:pPr>
        <w:pStyle w:val="ListParagraph"/>
        <w:numPr>
          <w:ilvl w:val="2"/>
          <w:numId w:val="23"/>
        </w:numPr>
        <w:tabs>
          <w:tab w:val="left" w:pos="2479"/>
        </w:tabs>
        <w:ind w:left="2479" w:hanging="359"/>
        <w:rPr>
          <w:sz w:val="24"/>
        </w:rPr>
      </w:pPr>
      <w:r>
        <w:rPr>
          <w:sz w:val="24"/>
        </w:rPr>
        <w:t xml:space="preserve">Non-contact </w:t>
      </w:r>
      <w:r>
        <w:rPr>
          <w:spacing w:val="-2"/>
          <w:sz w:val="24"/>
        </w:rPr>
        <w:t>tonometry</w:t>
      </w:r>
    </w:p>
    <w:p w:rsidR="003E4C7A" w:rsidRDefault="0040715D">
      <w:pPr>
        <w:pStyle w:val="ListParagraph"/>
        <w:numPr>
          <w:ilvl w:val="2"/>
          <w:numId w:val="23"/>
        </w:numPr>
        <w:tabs>
          <w:tab w:val="left" w:pos="2479"/>
        </w:tabs>
        <w:ind w:left="2479" w:hanging="359"/>
        <w:rPr>
          <w:sz w:val="24"/>
        </w:rPr>
      </w:pPr>
      <w:r>
        <w:rPr>
          <w:sz w:val="24"/>
        </w:rPr>
        <w:t xml:space="preserve">Fundus </w:t>
      </w:r>
      <w:r>
        <w:rPr>
          <w:spacing w:val="-2"/>
          <w:sz w:val="24"/>
        </w:rPr>
        <w:t>photography</w:t>
      </w:r>
    </w:p>
    <w:p w:rsidR="003E4C7A" w:rsidRDefault="0040715D">
      <w:pPr>
        <w:pStyle w:val="ListParagraph"/>
        <w:numPr>
          <w:ilvl w:val="2"/>
          <w:numId w:val="23"/>
        </w:numPr>
        <w:tabs>
          <w:tab w:val="left" w:pos="2479"/>
        </w:tabs>
        <w:ind w:left="2479" w:hanging="359"/>
        <w:rPr>
          <w:sz w:val="24"/>
        </w:rPr>
      </w:pPr>
      <w:r>
        <w:rPr>
          <w:sz w:val="24"/>
        </w:rPr>
        <w:t xml:space="preserve">Basic Fluorescein and Indocyanine Green </w:t>
      </w:r>
      <w:r>
        <w:rPr>
          <w:spacing w:val="-2"/>
          <w:sz w:val="24"/>
        </w:rPr>
        <w:t>angiography</w:t>
      </w:r>
    </w:p>
    <w:p w:rsidR="003E4C7A" w:rsidRDefault="0040715D">
      <w:pPr>
        <w:pStyle w:val="ListParagraph"/>
        <w:numPr>
          <w:ilvl w:val="2"/>
          <w:numId w:val="23"/>
        </w:numPr>
        <w:tabs>
          <w:tab w:val="left" w:pos="2480"/>
        </w:tabs>
        <w:ind w:right="1166"/>
        <w:rPr>
          <w:sz w:val="24"/>
        </w:rPr>
      </w:pPr>
      <w:r>
        <w:rPr>
          <w:sz w:val="24"/>
        </w:rPr>
        <w:t>Techniques of recording electrical potentials of photoreceptors, retinal pigment epithelial cells and visual pathway potentials, as they are</w:t>
      </w:r>
      <w:r>
        <w:rPr>
          <w:spacing w:val="40"/>
          <w:sz w:val="24"/>
        </w:rPr>
        <w:t xml:space="preserve"> </w:t>
      </w:r>
      <w:r>
        <w:rPr>
          <w:sz w:val="24"/>
        </w:rPr>
        <w:t>reflected</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compo</w:t>
      </w:r>
      <w:r>
        <w:rPr>
          <w:sz w:val="24"/>
        </w:rPr>
        <w:t>nents</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electroretinogram.</w:t>
      </w:r>
      <w:r>
        <w:rPr>
          <w:spacing w:val="-5"/>
          <w:sz w:val="24"/>
        </w:rPr>
        <w:t xml:space="preserve"> </w:t>
      </w:r>
      <w:r>
        <w:rPr>
          <w:sz w:val="24"/>
        </w:rPr>
        <w:t>Knowledge</w:t>
      </w:r>
      <w:r>
        <w:rPr>
          <w:spacing w:val="-5"/>
          <w:sz w:val="24"/>
        </w:rPr>
        <w:t xml:space="preserve"> </w:t>
      </w:r>
      <w:r>
        <w:rPr>
          <w:sz w:val="24"/>
        </w:rPr>
        <w:t>gained</w:t>
      </w:r>
      <w:r>
        <w:rPr>
          <w:spacing w:val="-5"/>
          <w:sz w:val="24"/>
        </w:rPr>
        <w:t xml:space="preserve"> </w:t>
      </w:r>
      <w:r>
        <w:rPr>
          <w:sz w:val="24"/>
        </w:rPr>
        <w:t>in these areas will be useful in discovering various disorders of the ERG and VEP waveforms in hereditary and acquired disorders of the retina, optic nerves and visual pathways.</w:t>
      </w:r>
    </w:p>
    <w:p w:rsidR="003E4C7A" w:rsidRDefault="0040715D">
      <w:pPr>
        <w:pStyle w:val="ListParagraph"/>
        <w:numPr>
          <w:ilvl w:val="3"/>
          <w:numId w:val="23"/>
        </w:numPr>
        <w:tabs>
          <w:tab w:val="left" w:pos="3199"/>
        </w:tabs>
        <w:ind w:left="3199" w:hanging="359"/>
        <w:rPr>
          <w:sz w:val="24"/>
        </w:rPr>
      </w:pPr>
      <w:r>
        <w:rPr>
          <w:sz w:val="24"/>
        </w:rPr>
        <w:t>Full field flash, focal, mult</w:t>
      </w:r>
      <w:r>
        <w:rPr>
          <w:sz w:val="24"/>
        </w:rPr>
        <w:t xml:space="preserve">ifocal, and pattern </w:t>
      </w:r>
      <w:r>
        <w:rPr>
          <w:spacing w:val="-5"/>
          <w:sz w:val="24"/>
        </w:rPr>
        <w:t>ERG</w:t>
      </w:r>
    </w:p>
    <w:p w:rsidR="003E4C7A" w:rsidRDefault="003E4C7A">
      <w:pPr>
        <w:rPr>
          <w:sz w:val="24"/>
        </w:rPr>
        <w:sectPr w:rsidR="003E4C7A">
          <w:pgSz w:w="12240" w:h="15840"/>
          <w:pgMar w:top="1380" w:right="280" w:bottom="280" w:left="400" w:header="720" w:footer="720" w:gutter="0"/>
          <w:cols w:space="720"/>
        </w:sectPr>
      </w:pPr>
    </w:p>
    <w:p w:rsidR="003E4C7A" w:rsidRDefault="0040715D">
      <w:pPr>
        <w:pStyle w:val="ListParagraph"/>
        <w:numPr>
          <w:ilvl w:val="3"/>
          <w:numId w:val="23"/>
        </w:numPr>
        <w:tabs>
          <w:tab w:val="left" w:pos="3199"/>
        </w:tabs>
        <w:spacing w:before="80"/>
        <w:ind w:left="3199" w:hanging="359"/>
        <w:rPr>
          <w:sz w:val="24"/>
        </w:rPr>
      </w:pPr>
      <w:r>
        <w:rPr>
          <w:sz w:val="24"/>
        </w:rPr>
        <w:lastRenderedPageBreak/>
        <w:t>Electro-</w:t>
      </w:r>
      <w:r>
        <w:rPr>
          <w:spacing w:val="-2"/>
          <w:sz w:val="24"/>
        </w:rPr>
        <w:t>oculogram</w:t>
      </w:r>
    </w:p>
    <w:p w:rsidR="003E4C7A" w:rsidRDefault="0040715D">
      <w:pPr>
        <w:pStyle w:val="ListParagraph"/>
        <w:numPr>
          <w:ilvl w:val="3"/>
          <w:numId w:val="23"/>
        </w:numPr>
        <w:tabs>
          <w:tab w:val="left" w:pos="3199"/>
        </w:tabs>
        <w:ind w:left="3199" w:hanging="359"/>
        <w:rPr>
          <w:sz w:val="24"/>
        </w:rPr>
      </w:pPr>
      <w:r>
        <w:rPr>
          <w:sz w:val="24"/>
        </w:rPr>
        <w:t>Visually</w:t>
      </w:r>
      <w:r>
        <w:rPr>
          <w:spacing w:val="-2"/>
          <w:sz w:val="24"/>
        </w:rPr>
        <w:t xml:space="preserve"> </w:t>
      </w:r>
      <w:r>
        <w:rPr>
          <w:sz w:val="24"/>
        </w:rPr>
        <w:t>evoked</w:t>
      </w:r>
      <w:r>
        <w:rPr>
          <w:spacing w:val="-2"/>
          <w:sz w:val="24"/>
        </w:rPr>
        <w:t xml:space="preserve"> </w:t>
      </w:r>
      <w:r>
        <w:rPr>
          <w:sz w:val="24"/>
        </w:rPr>
        <w:t>potential</w:t>
      </w:r>
      <w:r>
        <w:rPr>
          <w:spacing w:val="-1"/>
          <w:sz w:val="24"/>
        </w:rPr>
        <w:t xml:space="preserve"> </w:t>
      </w:r>
      <w:r>
        <w:rPr>
          <w:spacing w:val="-2"/>
          <w:sz w:val="24"/>
        </w:rPr>
        <w:t>(VEP)</w:t>
      </w:r>
    </w:p>
    <w:p w:rsidR="003E4C7A" w:rsidRDefault="0040715D">
      <w:pPr>
        <w:pStyle w:val="ListParagraph"/>
        <w:numPr>
          <w:ilvl w:val="1"/>
          <w:numId w:val="23"/>
        </w:numPr>
        <w:tabs>
          <w:tab w:val="left" w:pos="1760"/>
        </w:tabs>
        <w:ind w:right="1833"/>
        <w:rPr>
          <w:sz w:val="24"/>
        </w:rPr>
      </w:pPr>
      <w:r>
        <w:rPr>
          <w:sz w:val="24"/>
        </w:rPr>
        <w:t>To</w:t>
      </w:r>
      <w:r>
        <w:rPr>
          <w:spacing w:val="-6"/>
          <w:sz w:val="24"/>
        </w:rPr>
        <w:t xml:space="preserve"> </w:t>
      </w:r>
      <w:r>
        <w:rPr>
          <w:sz w:val="24"/>
        </w:rPr>
        <w:t>identify</w:t>
      </w:r>
      <w:r>
        <w:rPr>
          <w:spacing w:val="-6"/>
          <w:sz w:val="24"/>
        </w:rPr>
        <w:t xml:space="preserve"> </w:t>
      </w:r>
      <w:r>
        <w:rPr>
          <w:sz w:val="24"/>
        </w:rPr>
        <w:t>and</w:t>
      </w:r>
      <w:r>
        <w:rPr>
          <w:spacing w:val="-6"/>
          <w:sz w:val="24"/>
        </w:rPr>
        <w:t xml:space="preserve"> </w:t>
      </w:r>
      <w:r>
        <w:rPr>
          <w:sz w:val="24"/>
        </w:rPr>
        <w:t>describe</w:t>
      </w:r>
      <w:r>
        <w:rPr>
          <w:spacing w:val="-6"/>
          <w:sz w:val="24"/>
        </w:rPr>
        <w:t xml:space="preserve"> </w:t>
      </w:r>
      <w:r>
        <w:rPr>
          <w:sz w:val="24"/>
        </w:rPr>
        <w:t>the</w:t>
      </w:r>
      <w:r>
        <w:rPr>
          <w:spacing w:val="-6"/>
          <w:sz w:val="24"/>
        </w:rPr>
        <w:t xml:space="preserve"> </w:t>
      </w:r>
      <w:r>
        <w:rPr>
          <w:sz w:val="24"/>
        </w:rPr>
        <w:t>mechanisms</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following</w:t>
      </w:r>
      <w:r>
        <w:rPr>
          <w:spacing w:val="-6"/>
          <w:sz w:val="24"/>
        </w:rPr>
        <w:t xml:space="preserve"> </w:t>
      </w:r>
      <w:r>
        <w:rPr>
          <w:sz w:val="24"/>
        </w:rPr>
        <w:t>instruments</w:t>
      </w:r>
      <w:r>
        <w:rPr>
          <w:spacing w:val="-6"/>
          <w:sz w:val="24"/>
        </w:rPr>
        <w:t xml:space="preserve"> </w:t>
      </w:r>
      <w:r>
        <w:rPr>
          <w:sz w:val="24"/>
        </w:rPr>
        <w:t>in</w:t>
      </w:r>
      <w:r>
        <w:rPr>
          <w:spacing w:val="-6"/>
          <w:sz w:val="24"/>
        </w:rPr>
        <w:t xml:space="preserve"> </w:t>
      </w:r>
      <w:r>
        <w:rPr>
          <w:sz w:val="24"/>
        </w:rPr>
        <w:t>the evaluation of cataracts, including</w:t>
      </w:r>
    </w:p>
    <w:p w:rsidR="003E4C7A" w:rsidRDefault="0040715D">
      <w:pPr>
        <w:pStyle w:val="ListParagraph"/>
        <w:numPr>
          <w:ilvl w:val="2"/>
          <w:numId w:val="23"/>
        </w:numPr>
        <w:tabs>
          <w:tab w:val="left" w:pos="2479"/>
        </w:tabs>
        <w:ind w:left="2479" w:hanging="359"/>
        <w:rPr>
          <w:sz w:val="24"/>
        </w:rPr>
      </w:pPr>
      <w:r>
        <w:rPr>
          <w:sz w:val="24"/>
        </w:rPr>
        <w:t xml:space="preserve">Glare and contrast testing </w:t>
      </w:r>
      <w:r>
        <w:rPr>
          <w:spacing w:val="-2"/>
          <w:sz w:val="24"/>
        </w:rPr>
        <w:t>device</w:t>
      </w:r>
    </w:p>
    <w:p w:rsidR="003E4C7A" w:rsidRDefault="0040715D">
      <w:pPr>
        <w:pStyle w:val="ListParagraph"/>
        <w:numPr>
          <w:ilvl w:val="2"/>
          <w:numId w:val="23"/>
        </w:numPr>
        <w:tabs>
          <w:tab w:val="left" w:pos="2479"/>
        </w:tabs>
        <w:ind w:left="2479" w:hanging="359"/>
        <w:rPr>
          <w:sz w:val="24"/>
        </w:rPr>
      </w:pPr>
      <w:r>
        <w:rPr>
          <w:sz w:val="24"/>
        </w:rPr>
        <w:t xml:space="preserve">Potential acuity </w:t>
      </w:r>
      <w:r>
        <w:rPr>
          <w:spacing w:val="-2"/>
          <w:sz w:val="24"/>
        </w:rPr>
        <w:t>meter</w:t>
      </w:r>
    </w:p>
    <w:p w:rsidR="003E4C7A" w:rsidRDefault="0040715D">
      <w:pPr>
        <w:pStyle w:val="ListParagraph"/>
        <w:numPr>
          <w:ilvl w:val="1"/>
          <w:numId w:val="23"/>
        </w:numPr>
        <w:tabs>
          <w:tab w:val="left" w:pos="1759"/>
        </w:tabs>
        <w:ind w:left="1759" w:hanging="359"/>
        <w:rPr>
          <w:sz w:val="24"/>
        </w:rPr>
      </w:pPr>
      <w:r>
        <w:rPr>
          <w:sz w:val="24"/>
        </w:rPr>
        <w:t>Examination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afferent</w:t>
      </w:r>
      <w:r>
        <w:rPr>
          <w:spacing w:val="-1"/>
          <w:sz w:val="24"/>
        </w:rPr>
        <w:t xml:space="preserve"> </w:t>
      </w:r>
      <w:r>
        <w:rPr>
          <w:sz w:val="24"/>
        </w:rPr>
        <w:t>visual</w:t>
      </w:r>
      <w:r>
        <w:rPr>
          <w:spacing w:val="-1"/>
          <w:sz w:val="24"/>
        </w:rPr>
        <w:t xml:space="preserve"> </w:t>
      </w:r>
      <w:r>
        <w:rPr>
          <w:spacing w:val="-2"/>
          <w:sz w:val="24"/>
        </w:rPr>
        <w:t>system</w:t>
      </w:r>
    </w:p>
    <w:p w:rsidR="003E4C7A" w:rsidRDefault="0040715D">
      <w:pPr>
        <w:pStyle w:val="ListParagraph"/>
        <w:numPr>
          <w:ilvl w:val="2"/>
          <w:numId w:val="23"/>
        </w:numPr>
        <w:tabs>
          <w:tab w:val="left" w:pos="2479"/>
        </w:tabs>
        <w:ind w:left="2479" w:hanging="359"/>
        <w:rPr>
          <w:sz w:val="24"/>
        </w:rPr>
      </w:pPr>
      <w:r>
        <w:rPr>
          <w:spacing w:val="-2"/>
          <w:sz w:val="24"/>
        </w:rPr>
        <w:t>Tangent</w:t>
      </w:r>
      <w:r>
        <w:rPr>
          <w:spacing w:val="-13"/>
          <w:sz w:val="24"/>
        </w:rPr>
        <w:t xml:space="preserve"> </w:t>
      </w:r>
      <w:r>
        <w:rPr>
          <w:spacing w:val="-2"/>
          <w:sz w:val="24"/>
        </w:rPr>
        <w:t>screen</w:t>
      </w:r>
    </w:p>
    <w:p w:rsidR="003E4C7A" w:rsidRDefault="0040715D">
      <w:pPr>
        <w:pStyle w:val="ListParagraph"/>
        <w:numPr>
          <w:ilvl w:val="2"/>
          <w:numId w:val="23"/>
        </w:numPr>
        <w:tabs>
          <w:tab w:val="left" w:pos="2479"/>
        </w:tabs>
        <w:ind w:left="2479" w:hanging="359"/>
        <w:rPr>
          <w:sz w:val="24"/>
        </w:rPr>
      </w:pPr>
      <w:r>
        <w:rPr>
          <w:sz w:val="24"/>
        </w:rPr>
        <w:t xml:space="preserve">Light brightness and color </w:t>
      </w:r>
      <w:r>
        <w:rPr>
          <w:spacing w:val="-2"/>
          <w:sz w:val="24"/>
        </w:rPr>
        <w:t>comparison</w:t>
      </w:r>
    </w:p>
    <w:p w:rsidR="003E4C7A" w:rsidRDefault="0040715D">
      <w:pPr>
        <w:pStyle w:val="ListParagraph"/>
        <w:numPr>
          <w:ilvl w:val="2"/>
          <w:numId w:val="23"/>
        </w:numPr>
        <w:tabs>
          <w:tab w:val="left" w:pos="2479"/>
        </w:tabs>
        <w:ind w:left="2479" w:hanging="359"/>
        <w:rPr>
          <w:sz w:val="24"/>
        </w:rPr>
      </w:pPr>
      <w:r>
        <w:rPr>
          <w:sz w:val="24"/>
        </w:rPr>
        <w:t xml:space="preserve">Color vision </w:t>
      </w:r>
      <w:r>
        <w:rPr>
          <w:spacing w:val="-2"/>
          <w:sz w:val="24"/>
        </w:rPr>
        <w:t>testing</w:t>
      </w:r>
    </w:p>
    <w:p w:rsidR="003E4C7A" w:rsidRDefault="003E4C7A">
      <w:pPr>
        <w:rPr>
          <w:sz w:val="24"/>
        </w:rPr>
        <w:sectPr w:rsidR="003E4C7A">
          <w:pgSz w:w="12240" w:h="15840"/>
          <w:pgMar w:top="1360" w:right="280" w:bottom="280" w:left="400" w:header="720" w:footer="720" w:gutter="0"/>
          <w:cols w:space="720"/>
        </w:sectPr>
      </w:pPr>
    </w:p>
    <w:p w:rsidR="003E4C7A" w:rsidRDefault="003E4C7A">
      <w:pPr>
        <w:pStyle w:val="BodyText"/>
        <w:spacing w:before="10"/>
        <w:ind w:left="0" w:firstLine="0"/>
        <w:rPr>
          <w:sz w:val="13"/>
        </w:r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0"/>
        <w:gridCol w:w="880"/>
        <w:gridCol w:w="900"/>
        <w:gridCol w:w="800"/>
        <w:gridCol w:w="940"/>
        <w:gridCol w:w="820"/>
        <w:gridCol w:w="960"/>
        <w:gridCol w:w="800"/>
        <w:gridCol w:w="1040"/>
        <w:gridCol w:w="1120"/>
      </w:tblGrid>
      <w:tr w:rsidR="003E4C7A">
        <w:trPr>
          <w:trHeight w:val="640"/>
        </w:trPr>
        <w:tc>
          <w:tcPr>
            <w:tcW w:w="3040" w:type="dxa"/>
            <w:vMerge w:val="restart"/>
          </w:tcPr>
          <w:p w:rsidR="003E4C7A" w:rsidRDefault="0040715D">
            <w:pPr>
              <w:pStyle w:val="TableParagraph"/>
              <w:spacing w:before="11"/>
              <w:ind w:left="100"/>
              <w:rPr>
                <w:rFonts w:ascii="Arial"/>
                <w:b/>
                <w:sz w:val="24"/>
              </w:rPr>
            </w:pPr>
            <w:r>
              <w:rPr>
                <w:rFonts w:ascii="Arial"/>
                <w:b/>
                <w:spacing w:val="-2"/>
                <w:sz w:val="24"/>
              </w:rPr>
              <w:t>SKILLS</w:t>
            </w:r>
          </w:p>
        </w:tc>
        <w:tc>
          <w:tcPr>
            <w:tcW w:w="1780" w:type="dxa"/>
            <w:gridSpan w:val="2"/>
          </w:tcPr>
          <w:p w:rsidR="003E4C7A" w:rsidRDefault="0040715D">
            <w:pPr>
              <w:pStyle w:val="TableParagraph"/>
              <w:spacing w:before="11"/>
              <w:ind w:left="105"/>
              <w:rPr>
                <w:rFonts w:ascii="Arial"/>
                <w:b/>
                <w:sz w:val="24"/>
              </w:rPr>
            </w:pPr>
            <w:r>
              <w:rPr>
                <w:rFonts w:ascii="Arial"/>
                <w:b/>
                <w:sz w:val="24"/>
              </w:rPr>
              <w:t xml:space="preserve">1-2 </w:t>
            </w:r>
            <w:r>
              <w:rPr>
                <w:rFonts w:ascii="Arial"/>
                <w:b/>
                <w:spacing w:val="-2"/>
                <w:sz w:val="24"/>
              </w:rPr>
              <w:t>MONTHS</w:t>
            </w:r>
          </w:p>
        </w:tc>
        <w:tc>
          <w:tcPr>
            <w:tcW w:w="1740" w:type="dxa"/>
            <w:gridSpan w:val="2"/>
          </w:tcPr>
          <w:p w:rsidR="003E4C7A" w:rsidRDefault="0040715D">
            <w:pPr>
              <w:pStyle w:val="TableParagraph"/>
              <w:spacing w:before="11"/>
              <w:ind w:left="110"/>
              <w:rPr>
                <w:rFonts w:ascii="Arial"/>
                <w:b/>
                <w:sz w:val="24"/>
              </w:rPr>
            </w:pPr>
            <w:r>
              <w:rPr>
                <w:rFonts w:ascii="Arial"/>
                <w:b/>
                <w:sz w:val="24"/>
              </w:rPr>
              <w:t xml:space="preserve">3rd </w:t>
            </w:r>
            <w:r>
              <w:rPr>
                <w:rFonts w:ascii="Arial"/>
                <w:b/>
                <w:spacing w:val="-2"/>
                <w:sz w:val="24"/>
              </w:rPr>
              <w:t>MONTH</w:t>
            </w:r>
          </w:p>
        </w:tc>
        <w:tc>
          <w:tcPr>
            <w:tcW w:w="1780" w:type="dxa"/>
            <w:gridSpan w:val="2"/>
          </w:tcPr>
          <w:p w:rsidR="003E4C7A" w:rsidRDefault="0040715D">
            <w:pPr>
              <w:pStyle w:val="TableParagraph"/>
              <w:spacing w:before="11"/>
              <w:ind w:left="95"/>
              <w:rPr>
                <w:rFonts w:ascii="Arial"/>
                <w:b/>
                <w:sz w:val="24"/>
              </w:rPr>
            </w:pPr>
            <w:r>
              <w:rPr>
                <w:rFonts w:ascii="Arial"/>
                <w:b/>
                <w:sz w:val="24"/>
              </w:rPr>
              <w:t xml:space="preserve">4th </w:t>
            </w:r>
            <w:r>
              <w:rPr>
                <w:rFonts w:ascii="Arial"/>
                <w:b/>
                <w:spacing w:val="-2"/>
                <w:sz w:val="24"/>
              </w:rPr>
              <w:t>MONTH</w:t>
            </w:r>
          </w:p>
        </w:tc>
        <w:tc>
          <w:tcPr>
            <w:tcW w:w="1840" w:type="dxa"/>
            <w:gridSpan w:val="2"/>
          </w:tcPr>
          <w:p w:rsidR="003E4C7A" w:rsidRDefault="0040715D">
            <w:pPr>
              <w:pStyle w:val="TableParagraph"/>
              <w:spacing w:before="11"/>
              <w:ind w:left="100"/>
              <w:rPr>
                <w:rFonts w:ascii="Arial"/>
                <w:b/>
                <w:sz w:val="24"/>
              </w:rPr>
            </w:pPr>
            <w:r>
              <w:rPr>
                <w:rFonts w:ascii="Arial"/>
                <w:b/>
                <w:sz w:val="24"/>
              </w:rPr>
              <w:t xml:space="preserve">5-6 </w:t>
            </w:r>
            <w:r>
              <w:rPr>
                <w:rFonts w:ascii="Arial"/>
                <w:b/>
                <w:spacing w:val="-2"/>
                <w:sz w:val="24"/>
              </w:rPr>
              <w:t>MONTHS</w:t>
            </w:r>
          </w:p>
        </w:tc>
        <w:tc>
          <w:tcPr>
            <w:tcW w:w="1120" w:type="dxa"/>
            <w:vMerge w:val="restart"/>
          </w:tcPr>
          <w:p w:rsidR="003E4C7A" w:rsidRDefault="0040715D">
            <w:pPr>
              <w:pStyle w:val="TableParagraph"/>
              <w:spacing w:before="11" w:line="276" w:lineRule="auto"/>
              <w:ind w:left="105" w:right="158"/>
              <w:rPr>
                <w:rFonts w:ascii="Arial"/>
                <w:b/>
                <w:sz w:val="24"/>
              </w:rPr>
            </w:pPr>
            <w:r>
              <w:rPr>
                <w:rFonts w:ascii="Arial"/>
                <w:b/>
                <w:spacing w:val="-2"/>
                <w:sz w:val="24"/>
              </w:rPr>
              <w:t>TOTAL CASES</w:t>
            </w:r>
          </w:p>
        </w:tc>
      </w:tr>
      <w:tr w:rsidR="003E4C7A">
        <w:trPr>
          <w:trHeight w:val="619"/>
        </w:trPr>
        <w:tc>
          <w:tcPr>
            <w:tcW w:w="3040" w:type="dxa"/>
            <w:vMerge/>
            <w:tcBorders>
              <w:top w:val="nil"/>
            </w:tcBorders>
          </w:tcPr>
          <w:p w:rsidR="003E4C7A" w:rsidRDefault="003E4C7A">
            <w:pPr>
              <w:rPr>
                <w:sz w:val="2"/>
                <w:szCs w:val="2"/>
              </w:rPr>
            </w:pPr>
          </w:p>
        </w:tc>
        <w:tc>
          <w:tcPr>
            <w:tcW w:w="880" w:type="dxa"/>
          </w:tcPr>
          <w:p w:rsidR="003E4C7A" w:rsidRDefault="0040715D">
            <w:pPr>
              <w:pStyle w:val="TableParagraph"/>
              <w:spacing w:line="272" w:lineRule="exact"/>
              <w:ind w:left="105"/>
              <w:rPr>
                <w:sz w:val="24"/>
              </w:rPr>
            </w:pPr>
            <w:r>
              <w:rPr>
                <w:spacing w:val="-2"/>
                <w:sz w:val="24"/>
              </w:rPr>
              <w:t>Level</w:t>
            </w:r>
          </w:p>
        </w:tc>
        <w:tc>
          <w:tcPr>
            <w:tcW w:w="900" w:type="dxa"/>
          </w:tcPr>
          <w:p w:rsidR="003E4C7A" w:rsidRDefault="0040715D">
            <w:pPr>
              <w:pStyle w:val="TableParagraph"/>
              <w:spacing w:line="272" w:lineRule="exact"/>
              <w:ind w:left="110"/>
              <w:rPr>
                <w:sz w:val="24"/>
              </w:rPr>
            </w:pPr>
            <w:r>
              <w:rPr>
                <w:spacing w:val="-2"/>
                <w:sz w:val="24"/>
              </w:rPr>
              <w:t>Cases</w:t>
            </w:r>
          </w:p>
        </w:tc>
        <w:tc>
          <w:tcPr>
            <w:tcW w:w="800" w:type="dxa"/>
          </w:tcPr>
          <w:p w:rsidR="003E4C7A" w:rsidRDefault="0040715D">
            <w:pPr>
              <w:pStyle w:val="TableParagraph"/>
              <w:spacing w:line="272" w:lineRule="exact"/>
              <w:ind w:left="110"/>
              <w:rPr>
                <w:sz w:val="24"/>
              </w:rPr>
            </w:pPr>
            <w:r>
              <w:rPr>
                <w:spacing w:val="-2"/>
                <w:sz w:val="24"/>
              </w:rPr>
              <w:t>Level</w:t>
            </w:r>
          </w:p>
        </w:tc>
        <w:tc>
          <w:tcPr>
            <w:tcW w:w="940" w:type="dxa"/>
          </w:tcPr>
          <w:p w:rsidR="003E4C7A" w:rsidRDefault="0040715D">
            <w:pPr>
              <w:pStyle w:val="TableParagraph"/>
              <w:spacing w:line="272" w:lineRule="exact"/>
              <w:ind w:left="105"/>
              <w:rPr>
                <w:sz w:val="24"/>
              </w:rPr>
            </w:pPr>
            <w:r>
              <w:rPr>
                <w:spacing w:val="-2"/>
                <w:sz w:val="24"/>
              </w:rPr>
              <w:t>Cases</w:t>
            </w:r>
          </w:p>
        </w:tc>
        <w:tc>
          <w:tcPr>
            <w:tcW w:w="820" w:type="dxa"/>
          </w:tcPr>
          <w:p w:rsidR="003E4C7A" w:rsidRDefault="0040715D">
            <w:pPr>
              <w:pStyle w:val="TableParagraph"/>
              <w:spacing w:line="272" w:lineRule="exact"/>
              <w:ind w:left="95"/>
              <w:rPr>
                <w:sz w:val="24"/>
              </w:rPr>
            </w:pPr>
            <w:r>
              <w:rPr>
                <w:spacing w:val="-2"/>
                <w:sz w:val="24"/>
              </w:rPr>
              <w:t>Level</w:t>
            </w:r>
          </w:p>
        </w:tc>
        <w:tc>
          <w:tcPr>
            <w:tcW w:w="960" w:type="dxa"/>
          </w:tcPr>
          <w:p w:rsidR="003E4C7A" w:rsidRDefault="0040715D">
            <w:pPr>
              <w:pStyle w:val="TableParagraph"/>
              <w:spacing w:line="272" w:lineRule="exact"/>
              <w:ind w:left="100"/>
              <w:rPr>
                <w:sz w:val="24"/>
              </w:rPr>
            </w:pPr>
            <w:r>
              <w:rPr>
                <w:spacing w:val="-2"/>
                <w:sz w:val="24"/>
              </w:rPr>
              <w:t>Cases</w:t>
            </w:r>
          </w:p>
        </w:tc>
        <w:tc>
          <w:tcPr>
            <w:tcW w:w="800" w:type="dxa"/>
          </w:tcPr>
          <w:p w:rsidR="003E4C7A" w:rsidRDefault="0040715D">
            <w:pPr>
              <w:pStyle w:val="TableParagraph"/>
              <w:spacing w:line="272" w:lineRule="exact"/>
              <w:ind w:left="100"/>
              <w:rPr>
                <w:sz w:val="24"/>
              </w:rPr>
            </w:pPr>
            <w:r>
              <w:rPr>
                <w:spacing w:val="-2"/>
                <w:sz w:val="24"/>
              </w:rPr>
              <w:t>Level</w:t>
            </w:r>
          </w:p>
        </w:tc>
        <w:tc>
          <w:tcPr>
            <w:tcW w:w="1040" w:type="dxa"/>
          </w:tcPr>
          <w:p w:rsidR="003E4C7A" w:rsidRDefault="0040715D">
            <w:pPr>
              <w:pStyle w:val="TableParagraph"/>
              <w:spacing w:line="272" w:lineRule="exact"/>
              <w:ind w:left="110"/>
              <w:rPr>
                <w:sz w:val="24"/>
              </w:rPr>
            </w:pPr>
            <w:r>
              <w:rPr>
                <w:spacing w:val="-2"/>
                <w:sz w:val="24"/>
              </w:rPr>
              <w:t>Cases</w:t>
            </w:r>
          </w:p>
        </w:tc>
        <w:tc>
          <w:tcPr>
            <w:tcW w:w="1120" w:type="dxa"/>
            <w:vMerge/>
            <w:tcBorders>
              <w:top w:val="nil"/>
            </w:tcBorders>
          </w:tcPr>
          <w:p w:rsidR="003E4C7A" w:rsidRDefault="003E4C7A">
            <w:pPr>
              <w:rPr>
                <w:sz w:val="2"/>
                <w:szCs w:val="2"/>
              </w:rPr>
            </w:pPr>
          </w:p>
        </w:tc>
      </w:tr>
      <w:tr w:rsidR="003E4C7A">
        <w:trPr>
          <w:trHeight w:val="619"/>
        </w:trPr>
        <w:tc>
          <w:tcPr>
            <w:tcW w:w="3040" w:type="dxa"/>
          </w:tcPr>
          <w:p w:rsidR="003E4C7A" w:rsidRDefault="0040715D">
            <w:pPr>
              <w:pStyle w:val="TableParagraph"/>
              <w:spacing w:before="1"/>
              <w:ind w:left="100"/>
              <w:rPr>
                <w:rFonts w:ascii="Arial"/>
                <w:b/>
                <w:sz w:val="24"/>
              </w:rPr>
            </w:pPr>
            <w:r>
              <w:rPr>
                <w:rFonts w:ascii="Arial"/>
                <w:b/>
                <w:sz w:val="24"/>
              </w:rPr>
              <w:t>VISUAL</w:t>
            </w:r>
            <w:r>
              <w:rPr>
                <w:rFonts w:ascii="Arial"/>
                <w:b/>
                <w:spacing w:val="-2"/>
                <w:sz w:val="24"/>
              </w:rPr>
              <w:t xml:space="preserve"> ASSESSMENT:</w:t>
            </w:r>
          </w:p>
        </w:tc>
        <w:tc>
          <w:tcPr>
            <w:tcW w:w="880" w:type="dxa"/>
          </w:tcPr>
          <w:p w:rsidR="003E4C7A" w:rsidRDefault="0040715D">
            <w:pPr>
              <w:pStyle w:val="TableParagraph"/>
              <w:spacing w:before="106"/>
              <w:ind w:left="105"/>
              <w:rPr>
                <w:sz w:val="24"/>
              </w:rPr>
            </w:pPr>
            <w:r>
              <w:rPr>
                <w:spacing w:val="-5"/>
                <w:sz w:val="24"/>
              </w:rPr>
              <w:t>IV</w:t>
            </w:r>
          </w:p>
        </w:tc>
        <w:tc>
          <w:tcPr>
            <w:tcW w:w="900" w:type="dxa"/>
          </w:tcPr>
          <w:p w:rsidR="003E4C7A" w:rsidRDefault="0040715D">
            <w:pPr>
              <w:pStyle w:val="TableParagraph"/>
              <w:spacing w:before="106"/>
              <w:ind w:left="110"/>
              <w:rPr>
                <w:sz w:val="24"/>
              </w:rPr>
            </w:pPr>
            <w:r>
              <w:rPr>
                <w:spacing w:val="-5"/>
                <w:sz w:val="24"/>
              </w:rPr>
              <w:t>10</w:t>
            </w:r>
          </w:p>
        </w:tc>
        <w:tc>
          <w:tcPr>
            <w:tcW w:w="800" w:type="dxa"/>
          </w:tcPr>
          <w:p w:rsidR="003E4C7A" w:rsidRDefault="0040715D">
            <w:pPr>
              <w:pStyle w:val="TableParagraph"/>
              <w:spacing w:before="106"/>
              <w:ind w:left="110"/>
              <w:rPr>
                <w:sz w:val="24"/>
              </w:rPr>
            </w:pPr>
            <w:r>
              <w:rPr>
                <w:spacing w:val="-5"/>
                <w:sz w:val="24"/>
              </w:rPr>
              <w:t>IV</w:t>
            </w:r>
          </w:p>
        </w:tc>
        <w:tc>
          <w:tcPr>
            <w:tcW w:w="940" w:type="dxa"/>
          </w:tcPr>
          <w:p w:rsidR="003E4C7A" w:rsidRDefault="0040715D">
            <w:pPr>
              <w:pStyle w:val="TableParagraph"/>
              <w:spacing w:before="106"/>
              <w:ind w:left="105"/>
              <w:rPr>
                <w:sz w:val="24"/>
              </w:rPr>
            </w:pPr>
            <w:r>
              <w:rPr>
                <w:spacing w:val="-5"/>
                <w:sz w:val="24"/>
              </w:rPr>
              <w:t>10</w:t>
            </w:r>
          </w:p>
        </w:tc>
        <w:tc>
          <w:tcPr>
            <w:tcW w:w="820" w:type="dxa"/>
          </w:tcPr>
          <w:p w:rsidR="003E4C7A" w:rsidRDefault="0040715D">
            <w:pPr>
              <w:pStyle w:val="TableParagraph"/>
              <w:spacing w:before="106"/>
              <w:ind w:left="95"/>
              <w:rPr>
                <w:sz w:val="24"/>
              </w:rPr>
            </w:pPr>
            <w:r>
              <w:rPr>
                <w:spacing w:val="-5"/>
                <w:sz w:val="24"/>
              </w:rPr>
              <w:t>IV</w:t>
            </w:r>
          </w:p>
        </w:tc>
        <w:tc>
          <w:tcPr>
            <w:tcW w:w="960" w:type="dxa"/>
          </w:tcPr>
          <w:p w:rsidR="003E4C7A" w:rsidRDefault="0040715D">
            <w:pPr>
              <w:pStyle w:val="TableParagraph"/>
              <w:spacing w:before="106"/>
              <w:ind w:left="100"/>
              <w:rPr>
                <w:sz w:val="24"/>
              </w:rPr>
            </w:pPr>
            <w:r>
              <w:rPr>
                <w:spacing w:val="-5"/>
                <w:sz w:val="24"/>
              </w:rPr>
              <w:t>10</w:t>
            </w:r>
          </w:p>
        </w:tc>
        <w:tc>
          <w:tcPr>
            <w:tcW w:w="800" w:type="dxa"/>
          </w:tcPr>
          <w:p w:rsidR="003E4C7A" w:rsidRDefault="0040715D">
            <w:pPr>
              <w:pStyle w:val="TableParagraph"/>
              <w:spacing w:before="106"/>
              <w:ind w:left="100"/>
              <w:rPr>
                <w:sz w:val="24"/>
              </w:rPr>
            </w:pPr>
            <w:r>
              <w:rPr>
                <w:spacing w:val="-5"/>
                <w:sz w:val="24"/>
              </w:rPr>
              <w:t>IV</w:t>
            </w:r>
          </w:p>
        </w:tc>
        <w:tc>
          <w:tcPr>
            <w:tcW w:w="1040" w:type="dxa"/>
          </w:tcPr>
          <w:p w:rsidR="003E4C7A" w:rsidRDefault="0040715D">
            <w:pPr>
              <w:pStyle w:val="TableParagraph"/>
              <w:spacing w:before="106"/>
              <w:ind w:left="110"/>
              <w:rPr>
                <w:sz w:val="24"/>
              </w:rPr>
            </w:pPr>
            <w:r>
              <w:rPr>
                <w:spacing w:val="-5"/>
                <w:sz w:val="24"/>
              </w:rPr>
              <w:t>10</w:t>
            </w:r>
          </w:p>
        </w:tc>
        <w:tc>
          <w:tcPr>
            <w:tcW w:w="1120" w:type="dxa"/>
          </w:tcPr>
          <w:p w:rsidR="003E4C7A" w:rsidRDefault="0040715D">
            <w:pPr>
              <w:pStyle w:val="TableParagraph"/>
              <w:spacing w:before="106"/>
              <w:ind w:left="105"/>
              <w:rPr>
                <w:sz w:val="24"/>
              </w:rPr>
            </w:pPr>
            <w:r>
              <w:rPr>
                <w:spacing w:val="-5"/>
                <w:sz w:val="24"/>
              </w:rPr>
              <w:t>40</w:t>
            </w:r>
          </w:p>
        </w:tc>
      </w:tr>
      <w:tr w:rsidR="003E4C7A">
        <w:trPr>
          <w:trHeight w:val="620"/>
        </w:trPr>
        <w:tc>
          <w:tcPr>
            <w:tcW w:w="3040" w:type="dxa"/>
          </w:tcPr>
          <w:p w:rsidR="003E4C7A" w:rsidRDefault="0040715D">
            <w:pPr>
              <w:pStyle w:val="TableParagraph"/>
              <w:spacing w:before="6"/>
              <w:ind w:left="100"/>
              <w:rPr>
                <w:sz w:val="24"/>
              </w:rPr>
            </w:pPr>
            <w:r>
              <w:rPr>
                <w:sz w:val="24"/>
              </w:rPr>
              <w:t>Visual</w:t>
            </w:r>
            <w:r>
              <w:rPr>
                <w:spacing w:val="-5"/>
                <w:sz w:val="24"/>
              </w:rPr>
              <w:t xml:space="preserve"> </w:t>
            </w:r>
            <w:r>
              <w:rPr>
                <w:spacing w:val="-2"/>
                <w:sz w:val="24"/>
              </w:rPr>
              <w:t>Acuity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40"/>
        </w:trPr>
        <w:tc>
          <w:tcPr>
            <w:tcW w:w="3040" w:type="dxa"/>
          </w:tcPr>
          <w:p w:rsidR="003E4C7A" w:rsidRDefault="0040715D">
            <w:pPr>
              <w:pStyle w:val="TableParagraph"/>
              <w:spacing w:before="11"/>
              <w:ind w:left="100"/>
              <w:rPr>
                <w:sz w:val="24"/>
              </w:rPr>
            </w:pPr>
            <w:r>
              <w:rPr>
                <w:sz w:val="24"/>
              </w:rPr>
              <w:t xml:space="preserve">Color </w:t>
            </w:r>
            <w:r>
              <w:rPr>
                <w:spacing w:val="-2"/>
                <w:sz w:val="24"/>
              </w:rPr>
              <w:t>Vision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19"/>
        </w:trPr>
        <w:tc>
          <w:tcPr>
            <w:tcW w:w="3040" w:type="dxa"/>
          </w:tcPr>
          <w:p w:rsidR="003E4C7A" w:rsidRDefault="0040715D">
            <w:pPr>
              <w:pStyle w:val="TableParagraph"/>
              <w:spacing w:line="272" w:lineRule="exact"/>
              <w:ind w:left="100"/>
              <w:rPr>
                <w:sz w:val="24"/>
              </w:rPr>
            </w:pPr>
            <w:r>
              <w:rPr>
                <w:sz w:val="24"/>
              </w:rPr>
              <w:t xml:space="preserve">Contrast </w:t>
            </w:r>
            <w:r>
              <w:rPr>
                <w:spacing w:val="-2"/>
                <w:sz w:val="24"/>
              </w:rPr>
              <w:t>Vision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before="1"/>
              <w:ind w:left="100"/>
              <w:rPr>
                <w:sz w:val="24"/>
              </w:rPr>
            </w:pPr>
            <w:r>
              <w:rPr>
                <w:sz w:val="24"/>
              </w:rPr>
              <w:t xml:space="preserve">Confrontation </w:t>
            </w:r>
            <w:r>
              <w:rPr>
                <w:spacing w:val="-5"/>
                <w:sz w:val="24"/>
              </w:rPr>
              <w:t>VF</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19"/>
        </w:trPr>
        <w:tc>
          <w:tcPr>
            <w:tcW w:w="3040" w:type="dxa"/>
          </w:tcPr>
          <w:p w:rsidR="003E4C7A" w:rsidRDefault="0040715D">
            <w:pPr>
              <w:pStyle w:val="TableParagraph"/>
              <w:spacing w:before="6"/>
              <w:ind w:left="100"/>
              <w:rPr>
                <w:sz w:val="24"/>
              </w:rPr>
            </w:pPr>
            <w:r>
              <w:rPr>
                <w:sz w:val="24"/>
              </w:rPr>
              <w:t xml:space="preserve">Retinoscopy </w:t>
            </w:r>
            <w:r>
              <w:rPr>
                <w:spacing w:val="-2"/>
                <w:sz w:val="24"/>
              </w:rPr>
              <w:t>Streak</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40"/>
        </w:trPr>
        <w:tc>
          <w:tcPr>
            <w:tcW w:w="3040" w:type="dxa"/>
          </w:tcPr>
          <w:p w:rsidR="003E4C7A" w:rsidRDefault="0040715D">
            <w:pPr>
              <w:pStyle w:val="TableParagraph"/>
              <w:spacing w:before="11"/>
              <w:ind w:left="100"/>
              <w:rPr>
                <w:sz w:val="24"/>
              </w:rPr>
            </w:pPr>
            <w:r>
              <w:rPr>
                <w:sz w:val="24"/>
              </w:rPr>
              <w:t xml:space="preserve">Cycloplegic </w:t>
            </w:r>
            <w:r>
              <w:rPr>
                <w:spacing w:val="-2"/>
                <w:sz w:val="24"/>
              </w:rPr>
              <w:t>Refraction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19"/>
        </w:trPr>
        <w:tc>
          <w:tcPr>
            <w:tcW w:w="3040" w:type="dxa"/>
          </w:tcPr>
          <w:p w:rsidR="003E4C7A" w:rsidRDefault="0040715D">
            <w:pPr>
              <w:pStyle w:val="TableParagraph"/>
              <w:spacing w:line="272" w:lineRule="exact"/>
              <w:ind w:left="100"/>
              <w:rPr>
                <w:sz w:val="24"/>
              </w:rPr>
            </w:pPr>
            <w:r>
              <w:rPr>
                <w:sz w:val="24"/>
              </w:rPr>
              <w:t xml:space="preserve">Subjective </w:t>
            </w:r>
            <w:r>
              <w:rPr>
                <w:spacing w:val="-2"/>
                <w:sz w:val="24"/>
              </w:rPr>
              <w:t>Refraction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before="1"/>
              <w:ind w:left="100"/>
              <w:rPr>
                <w:sz w:val="24"/>
              </w:rPr>
            </w:pPr>
            <w:r>
              <w:rPr>
                <w:sz w:val="24"/>
              </w:rPr>
              <w:t xml:space="preserve">Cross </w:t>
            </w:r>
            <w:r>
              <w:rPr>
                <w:spacing w:val="-2"/>
                <w:sz w:val="24"/>
              </w:rPr>
              <w:t>cylinder</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19"/>
        </w:trPr>
        <w:tc>
          <w:tcPr>
            <w:tcW w:w="3040" w:type="dxa"/>
          </w:tcPr>
          <w:p w:rsidR="003E4C7A" w:rsidRDefault="0040715D">
            <w:pPr>
              <w:pStyle w:val="TableParagraph"/>
              <w:spacing w:before="6"/>
              <w:ind w:left="100"/>
              <w:rPr>
                <w:sz w:val="24"/>
              </w:rPr>
            </w:pPr>
            <w:proofErr w:type="spellStart"/>
            <w:r>
              <w:rPr>
                <w:sz w:val="24"/>
              </w:rPr>
              <w:t>Duochrome</w:t>
            </w:r>
            <w:proofErr w:type="spellEnd"/>
            <w:r>
              <w:rPr>
                <w:spacing w:val="-2"/>
                <w:sz w:val="24"/>
              </w:rPr>
              <w:t xml:space="preserve"> </w:t>
            </w:r>
            <w:r>
              <w:rPr>
                <w:spacing w:val="-4"/>
                <w:sz w:val="24"/>
              </w:rPr>
              <w:t>Test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40"/>
        </w:trPr>
        <w:tc>
          <w:tcPr>
            <w:tcW w:w="3040" w:type="dxa"/>
          </w:tcPr>
          <w:p w:rsidR="003E4C7A" w:rsidRDefault="0040715D">
            <w:pPr>
              <w:pStyle w:val="TableParagraph"/>
              <w:spacing w:before="11"/>
              <w:ind w:left="100"/>
              <w:rPr>
                <w:sz w:val="24"/>
              </w:rPr>
            </w:pPr>
            <w:r>
              <w:rPr>
                <w:sz w:val="24"/>
              </w:rPr>
              <w:t xml:space="preserve">Interpupillary </w:t>
            </w:r>
            <w:r>
              <w:rPr>
                <w:spacing w:val="-2"/>
                <w:sz w:val="24"/>
              </w:rPr>
              <w:t>Diameter</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line="272" w:lineRule="exact"/>
              <w:ind w:left="100"/>
              <w:rPr>
                <w:sz w:val="24"/>
              </w:rPr>
            </w:pPr>
            <w:r>
              <w:rPr>
                <w:sz w:val="24"/>
              </w:rPr>
              <w:t>Back</w:t>
            </w:r>
            <w:r>
              <w:rPr>
                <w:spacing w:val="-9"/>
                <w:sz w:val="24"/>
              </w:rPr>
              <w:t xml:space="preserve"> </w:t>
            </w:r>
            <w:r>
              <w:rPr>
                <w:sz w:val="24"/>
              </w:rPr>
              <w:t>Vertex</w:t>
            </w:r>
            <w:r>
              <w:rPr>
                <w:spacing w:val="-7"/>
                <w:sz w:val="24"/>
              </w:rPr>
              <w:t xml:space="preserve"> </w:t>
            </w:r>
            <w:r>
              <w:rPr>
                <w:spacing w:val="-2"/>
                <w:sz w:val="24"/>
              </w:rPr>
              <w:t>Distance</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19"/>
        </w:trPr>
        <w:tc>
          <w:tcPr>
            <w:tcW w:w="3040" w:type="dxa"/>
          </w:tcPr>
          <w:p w:rsidR="003E4C7A" w:rsidRDefault="0040715D">
            <w:pPr>
              <w:pStyle w:val="TableParagraph"/>
              <w:spacing w:before="1"/>
              <w:ind w:left="100"/>
              <w:rPr>
                <w:sz w:val="24"/>
              </w:rPr>
            </w:pPr>
            <w:r>
              <w:rPr>
                <w:sz w:val="24"/>
              </w:rPr>
              <w:t xml:space="preserve">Spectacle </w:t>
            </w:r>
            <w:r>
              <w:rPr>
                <w:spacing w:val="-2"/>
                <w:sz w:val="24"/>
              </w:rPr>
              <w:t>Prescription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before="6"/>
              <w:ind w:left="100"/>
              <w:rPr>
                <w:sz w:val="24"/>
              </w:rPr>
            </w:pPr>
            <w:r>
              <w:rPr>
                <w:sz w:val="24"/>
              </w:rPr>
              <w:t xml:space="preserve">Automated </w:t>
            </w:r>
            <w:r>
              <w:rPr>
                <w:spacing w:val="-2"/>
                <w:sz w:val="24"/>
              </w:rPr>
              <w:t>Refraction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40"/>
        </w:trPr>
        <w:tc>
          <w:tcPr>
            <w:tcW w:w="3040" w:type="dxa"/>
          </w:tcPr>
          <w:p w:rsidR="003E4C7A" w:rsidRDefault="0040715D">
            <w:pPr>
              <w:pStyle w:val="TableParagraph"/>
              <w:spacing w:before="11"/>
              <w:ind w:left="100"/>
              <w:rPr>
                <w:sz w:val="24"/>
              </w:rPr>
            </w:pPr>
            <w:r>
              <w:rPr>
                <w:spacing w:val="-2"/>
                <w:sz w:val="24"/>
              </w:rPr>
              <w:t>Focimetry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line="272" w:lineRule="exact"/>
              <w:ind w:left="100"/>
              <w:rPr>
                <w:rFonts w:ascii="Arial"/>
                <w:b/>
                <w:sz w:val="24"/>
              </w:rPr>
            </w:pPr>
            <w:r>
              <w:rPr>
                <w:rFonts w:ascii="Arial"/>
                <w:b/>
                <w:sz w:val="24"/>
              </w:rPr>
              <w:t xml:space="preserve">ANTERIOR </w:t>
            </w:r>
            <w:r>
              <w:rPr>
                <w:rFonts w:ascii="Arial"/>
                <w:b/>
                <w:spacing w:val="-2"/>
                <w:sz w:val="24"/>
              </w:rPr>
              <w:t>SEGMENT</w:t>
            </w:r>
          </w:p>
          <w:p w:rsidR="003E4C7A" w:rsidRDefault="0040715D">
            <w:pPr>
              <w:pStyle w:val="TableParagraph"/>
              <w:spacing w:before="41"/>
              <w:ind w:left="100"/>
              <w:rPr>
                <w:rFonts w:ascii="Arial"/>
                <w:b/>
                <w:sz w:val="24"/>
              </w:rPr>
            </w:pPr>
            <w:r>
              <w:rPr>
                <w:rFonts w:ascii="Arial"/>
                <w:b/>
                <w:spacing w:val="-2"/>
                <w:sz w:val="24"/>
              </w:rPr>
              <w:t>EXAMINATION:</w:t>
            </w:r>
          </w:p>
        </w:tc>
        <w:tc>
          <w:tcPr>
            <w:tcW w:w="880" w:type="dxa"/>
          </w:tcPr>
          <w:p w:rsidR="003E4C7A" w:rsidRDefault="0040715D">
            <w:pPr>
              <w:pStyle w:val="TableParagraph"/>
              <w:spacing w:line="272" w:lineRule="exact"/>
              <w:ind w:left="105"/>
              <w:rPr>
                <w:sz w:val="24"/>
              </w:rPr>
            </w:pPr>
            <w:r>
              <w:rPr>
                <w:spacing w:val="-5"/>
                <w:sz w:val="24"/>
              </w:rPr>
              <w:t>IV</w:t>
            </w:r>
          </w:p>
        </w:tc>
        <w:tc>
          <w:tcPr>
            <w:tcW w:w="900" w:type="dxa"/>
          </w:tcPr>
          <w:p w:rsidR="003E4C7A" w:rsidRDefault="0040715D">
            <w:pPr>
              <w:pStyle w:val="TableParagraph"/>
              <w:spacing w:line="272" w:lineRule="exact"/>
              <w:ind w:left="110"/>
              <w:rPr>
                <w:sz w:val="24"/>
              </w:rPr>
            </w:pPr>
            <w:r>
              <w:rPr>
                <w:spacing w:val="-10"/>
                <w:sz w:val="24"/>
              </w:rPr>
              <w:t>5</w:t>
            </w:r>
          </w:p>
        </w:tc>
        <w:tc>
          <w:tcPr>
            <w:tcW w:w="800" w:type="dxa"/>
          </w:tcPr>
          <w:p w:rsidR="003E4C7A" w:rsidRDefault="0040715D">
            <w:pPr>
              <w:pStyle w:val="TableParagraph"/>
              <w:spacing w:line="272" w:lineRule="exact"/>
              <w:ind w:left="110"/>
              <w:rPr>
                <w:sz w:val="24"/>
              </w:rPr>
            </w:pPr>
            <w:r>
              <w:rPr>
                <w:spacing w:val="-5"/>
                <w:sz w:val="24"/>
              </w:rPr>
              <w:t>IV</w:t>
            </w:r>
          </w:p>
        </w:tc>
        <w:tc>
          <w:tcPr>
            <w:tcW w:w="940" w:type="dxa"/>
          </w:tcPr>
          <w:p w:rsidR="003E4C7A" w:rsidRDefault="0040715D">
            <w:pPr>
              <w:pStyle w:val="TableParagraph"/>
              <w:spacing w:line="272" w:lineRule="exact"/>
              <w:ind w:left="105"/>
              <w:rPr>
                <w:sz w:val="24"/>
              </w:rPr>
            </w:pPr>
            <w:r>
              <w:rPr>
                <w:spacing w:val="-10"/>
                <w:sz w:val="24"/>
              </w:rPr>
              <w:t>5</w:t>
            </w:r>
          </w:p>
        </w:tc>
        <w:tc>
          <w:tcPr>
            <w:tcW w:w="820" w:type="dxa"/>
          </w:tcPr>
          <w:p w:rsidR="003E4C7A" w:rsidRDefault="0040715D">
            <w:pPr>
              <w:pStyle w:val="TableParagraph"/>
              <w:spacing w:line="272" w:lineRule="exact"/>
              <w:ind w:left="95"/>
              <w:rPr>
                <w:sz w:val="24"/>
              </w:rPr>
            </w:pPr>
            <w:r>
              <w:rPr>
                <w:spacing w:val="-5"/>
                <w:sz w:val="24"/>
              </w:rPr>
              <w:t>IV</w:t>
            </w:r>
          </w:p>
        </w:tc>
        <w:tc>
          <w:tcPr>
            <w:tcW w:w="960" w:type="dxa"/>
          </w:tcPr>
          <w:p w:rsidR="003E4C7A" w:rsidRDefault="0040715D">
            <w:pPr>
              <w:pStyle w:val="TableParagraph"/>
              <w:spacing w:line="272" w:lineRule="exact"/>
              <w:ind w:left="100"/>
              <w:rPr>
                <w:sz w:val="24"/>
              </w:rPr>
            </w:pPr>
            <w:r>
              <w:rPr>
                <w:spacing w:val="-10"/>
                <w:sz w:val="24"/>
              </w:rPr>
              <w:t>5</w:t>
            </w:r>
          </w:p>
        </w:tc>
        <w:tc>
          <w:tcPr>
            <w:tcW w:w="800" w:type="dxa"/>
          </w:tcPr>
          <w:p w:rsidR="003E4C7A" w:rsidRDefault="0040715D">
            <w:pPr>
              <w:pStyle w:val="TableParagraph"/>
              <w:spacing w:line="272" w:lineRule="exact"/>
              <w:ind w:left="100"/>
              <w:rPr>
                <w:sz w:val="24"/>
              </w:rPr>
            </w:pPr>
            <w:r>
              <w:rPr>
                <w:spacing w:val="-5"/>
                <w:sz w:val="24"/>
              </w:rPr>
              <w:t>IV</w:t>
            </w:r>
          </w:p>
        </w:tc>
        <w:tc>
          <w:tcPr>
            <w:tcW w:w="1040" w:type="dxa"/>
          </w:tcPr>
          <w:p w:rsidR="003E4C7A" w:rsidRDefault="0040715D">
            <w:pPr>
              <w:pStyle w:val="TableParagraph"/>
              <w:spacing w:line="272" w:lineRule="exact"/>
              <w:ind w:left="110"/>
              <w:rPr>
                <w:sz w:val="24"/>
              </w:rPr>
            </w:pPr>
            <w:r>
              <w:rPr>
                <w:spacing w:val="-10"/>
                <w:sz w:val="24"/>
              </w:rPr>
              <w:t>5</w:t>
            </w:r>
          </w:p>
        </w:tc>
        <w:tc>
          <w:tcPr>
            <w:tcW w:w="1120" w:type="dxa"/>
          </w:tcPr>
          <w:p w:rsidR="003E4C7A" w:rsidRDefault="0040715D">
            <w:pPr>
              <w:pStyle w:val="TableParagraph"/>
              <w:spacing w:line="272" w:lineRule="exact"/>
              <w:ind w:left="105"/>
              <w:rPr>
                <w:sz w:val="24"/>
              </w:rPr>
            </w:pPr>
            <w:r>
              <w:rPr>
                <w:spacing w:val="-5"/>
                <w:sz w:val="24"/>
              </w:rPr>
              <w:t>20</w:t>
            </w:r>
          </w:p>
        </w:tc>
      </w:tr>
      <w:tr w:rsidR="003E4C7A">
        <w:trPr>
          <w:trHeight w:val="619"/>
        </w:trPr>
        <w:tc>
          <w:tcPr>
            <w:tcW w:w="3040" w:type="dxa"/>
          </w:tcPr>
          <w:p w:rsidR="003E4C7A" w:rsidRDefault="0040715D">
            <w:pPr>
              <w:pStyle w:val="TableParagraph"/>
              <w:spacing w:before="6"/>
              <w:ind w:left="100"/>
              <w:rPr>
                <w:sz w:val="24"/>
              </w:rPr>
            </w:pPr>
            <w:r>
              <w:rPr>
                <w:sz w:val="24"/>
              </w:rPr>
              <w:lastRenderedPageBreak/>
              <w:t>Tests</w:t>
            </w:r>
            <w:r>
              <w:rPr>
                <w:spacing w:val="-9"/>
                <w:sz w:val="24"/>
              </w:rPr>
              <w:t xml:space="preserve"> </w:t>
            </w:r>
            <w:r>
              <w:rPr>
                <w:sz w:val="24"/>
              </w:rPr>
              <w:t>for</w:t>
            </w:r>
            <w:r>
              <w:rPr>
                <w:spacing w:val="-9"/>
                <w:sz w:val="24"/>
              </w:rPr>
              <w:t xml:space="preserve"> </w:t>
            </w:r>
            <w:r>
              <w:rPr>
                <w:sz w:val="24"/>
              </w:rPr>
              <w:t>Dry</w:t>
            </w:r>
            <w:r>
              <w:rPr>
                <w:spacing w:val="-9"/>
                <w:sz w:val="24"/>
              </w:rPr>
              <w:t xml:space="preserve"> </w:t>
            </w:r>
            <w:r>
              <w:rPr>
                <w:spacing w:val="-5"/>
                <w:sz w:val="24"/>
              </w:rPr>
              <w:t>Eye</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bl>
    <w:p w:rsidR="003E4C7A" w:rsidRDefault="003E4C7A">
      <w:pPr>
        <w:rPr>
          <w:rFonts w:ascii="Times New Roman"/>
          <w:sz w:val="24"/>
        </w:rPr>
        <w:sectPr w:rsidR="003E4C7A">
          <w:pgSz w:w="12240" w:h="15840"/>
          <w:pgMar w:top="1820" w:right="280" w:bottom="1279" w:left="400" w:header="720" w:footer="720" w:gutter="0"/>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0"/>
        <w:gridCol w:w="880"/>
        <w:gridCol w:w="900"/>
        <w:gridCol w:w="800"/>
        <w:gridCol w:w="940"/>
        <w:gridCol w:w="820"/>
        <w:gridCol w:w="960"/>
        <w:gridCol w:w="800"/>
        <w:gridCol w:w="1040"/>
        <w:gridCol w:w="1120"/>
      </w:tblGrid>
      <w:tr w:rsidR="003E4C7A">
        <w:trPr>
          <w:trHeight w:val="619"/>
        </w:trPr>
        <w:tc>
          <w:tcPr>
            <w:tcW w:w="3040" w:type="dxa"/>
          </w:tcPr>
          <w:p w:rsidR="003E4C7A" w:rsidRDefault="0040715D">
            <w:pPr>
              <w:pStyle w:val="TableParagraph"/>
              <w:spacing w:line="271" w:lineRule="exact"/>
              <w:ind w:left="100"/>
              <w:rPr>
                <w:sz w:val="24"/>
              </w:rPr>
            </w:pPr>
            <w:r>
              <w:rPr>
                <w:sz w:val="24"/>
              </w:rPr>
              <w:t xml:space="preserve">Corneal </w:t>
            </w:r>
            <w:r>
              <w:rPr>
                <w:spacing w:val="-2"/>
                <w:sz w:val="24"/>
              </w:rPr>
              <w:t>Stains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ind w:left="100"/>
              <w:rPr>
                <w:sz w:val="24"/>
              </w:rPr>
            </w:pPr>
            <w:r>
              <w:rPr>
                <w:sz w:val="24"/>
              </w:rPr>
              <w:t xml:space="preserve">Applanation </w:t>
            </w:r>
            <w:r>
              <w:rPr>
                <w:spacing w:val="-2"/>
                <w:sz w:val="24"/>
              </w:rPr>
              <w:t>Tonometry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before="5"/>
              <w:ind w:left="100"/>
              <w:rPr>
                <w:sz w:val="24"/>
              </w:rPr>
            </w:pPr>
            <w:r>
              <w:rPr>
                <w:spacing w:val="-2"/>
                <w:sz w:val="24"/>
              </w:rPr>
              <w:t>Gonioscopy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959"/>
        </w:trPr>
        <w:tc>
          <w:tcPr>
            <w:tcW w:w="3040" w:type="dxa"/>
          </w:tcPr>
          <w:p w:rsidR="003E4C7A" w:rsidRDefault="0040715D">
            <w:pPr>
              <w:pStyle w:val="TableParagraph"/>
              <w:spacing w:before="10" w:line="276" w:lineRule="auto"/>
              <w:ind w:left="100"/>
              <w:rPr>
                <w:sz w:val="24"/>
              </w:rPr>
            </w:pPr>
            <w:r>
              <w:rPr>
                <w:sz w:val="24"/>
              </w:rPr>
              <w:t>Visual</w:t>
            </w:r>
            <w:r>
              <w:rPr>
                <w:spacing w:val="-17"/>
                <w:sz w:val="24"/>
              </w:rPr>
              <w:t xml:space="preserve"> </w:t>
            </w:r>
            <w:r>
              <w:rPr>
                <w:sz w:val="24"/>
              </w:rPr>
              <w:t>Field</w:t>
            </w:r>
            <w:r>
              <w:rPr>
                <w:spacing w:val="-17"/>
                <w:sz w:val="24"/>
              </w:rPr>
              <w:t xml:space="preserve"> </w:t>
            </w:r>
            <w:r>
              <w:rPr>
                <w:sz w:val="24"/>
              </w:rPr>
              <w:t>(Bjerrum’s Screen, Automated &amp;</w:t>
            </w:r>
          </w:p>
          <w:p w:rsidR="003E4C7A" w:rsidRDefault="0040715D">
            <w:pPr>
              <w:pStyle w:val="TableParagraph"/>
              <w:ind w:left="100"/>
              <w:rPr>
                <w:sz w:val="24"/>
              </w:rPr>
            </w:pPr>
            <w:r>
              <w:rPr>
                <w:spacing w:val="-2"/>
                <w:sz w:val="24"/>
              </w:rPr>
              <w:t>Goldman)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line="273" w:lineRule="exact"/>
              <w:ind w:left="100"/>
              <w:rPr>
                <w:sz w:val="24"/>
              </w:rPr>
            </w:pPr>
            <w:r>
              <w:rPr>
                <w:spacing w:val="-2"/>
                <w:sz w:val="24"/>
              </w:rPr>
              <w:t>OCT/HRT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before="2"/>
              <w:ind w:left="100"/>
              <w:rPr>
                <w:sz w:val="24"/>
              </w:rPr>
            </w:pPr>
            <w:r>
              <w:rPr>
                <w:sz w:val="24"/>
              </w:rPr>
              <w:t xml:space="preserve">Anterior Segment </w:t>
            </w:r>
            <w:r>
              <w:rPr>
                <w:spacing w:val="-2"/>
                <w:sz w:val="24"/>
              </w:rPr>
              <w:t>Imaging</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19"/>
        </w:trPr>
        <w:tc>
          <w:tcPr>
            <w:tcW w:w="3040" w:type="dxa"/>
          </w:tcPr>
          <w:p w:rsidR="003E4C7A" w:rsidRDefault="0040715D">
            <w:pPr>
              <w:pStyle w:val="TableParagraph"/>
              <w:spacing w:before="7"/>
              <w:ind w:left="100"/>
              <w:rPr>
                <w:sz w:val="24"/>
              </w:rPr>
            </w:pPr>
            <w:r>
              <w:rPr>
                <w:sz w:val="24"/>
              </w:rPr>
              <w:t xml:space="preserve">Corneal </w:t>
            </w:r>
            <w:r>
              <w:rPr>
                <w:spacing w:val="-2"/>
                <w:sz w:val="24"/>
              </w:rPr>
              <w:t>Topography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40"/>
        </w:trPr>
        <w:tc>
          <w:tcPr>
            <w:tcW w:w="3040" w:type="dxa"/>
          </w:tcPr>
          <w:p w:rsidR="003E4C7A" w:rsidRDefault="0040715D">
            <w:pPr>
              <w:pStyle w:val="TableParagraph"/>
              <w:spacing w:before="12"/>
              <w:ind w:left="100"/>
              <w:rPr>
                <w:sz w:val="24"/>
              </w:rPr>
            </w:pPr>
            <w:r>
              <w:rPr>
                <w:sz w:val="24"/>
              </w:rPr>
              <w:t xml:space="preserve">Specular </w:t>
            </w:r>
            <w:r>
              <w:rPr>
                <w:spacing w:val="-2"/>
                <w:sz w:val="24"/>
              </w:rPr>
              <w:t>Microscopy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19"/>
        </w:trPr>
        <w:tc>
          <w:tcPr>
            <w:tcW w:w="3040" w:type="dxa"/>
          </w:tcPr>
          <w:p w:rsidR="003E4C7A" w:rsidRDefault="0040715D">
            <w:pPr>
              <w:pStyle w:val="TableParagraph"/>
              <w:spacing w:line="273" w:lineRule="exact"/>
              <w:ind w:left="100"/>
              <w:rPr>
                <w:sz w:val="24"/>
              </w:rPr>
            </w:pPr>
            <w:r>
              <w:rPr>
                <w:spacing w:val="-2"/>
                <w:sz w:val="24"/>
              </w:rPr>
              <w:t>Keratometry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before="2"/>
              <w:ind w:left="100"/>
              <w:rPr>
                <w:sz w:val="24"/>
              </w:rPr>
            </w:pPr>
            <w:r>
              <w:rPr>
                <w:sz w:val="24"/>
              </w:rPr>
              <w:t>A-</w:t>
            </w:r>
            <w:r>
              <w:rPr>
                <w:spacing w:val="-4"/>
                <w:sz w:val="24"/>
              </w:rPr>
              <w:t>Scan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19"/>
        </w:trPr>
        <w:tc>
          <w:tcPr>
            <w:tcW w:w="3040" w:type="dxa"/>
          </w:tcPr>
          <w:p w:rsidR="003E4C7A" w:rsidRDefault="0040715D">
            <w:pPr>
              <w:pStyle w:val="TableParagraph"/>
              <w:spacing w:before="7"/>
              <w:ind w:left="100"/>
              <w:rPr>
                <w:sz w:val="24"/>
              </w:rPr>
            </w:pPr>
            <w:r>
              <w:rPr>
                <w:sz w:val="24"/>
              </w:rPr>
              <w:t xml:space="preserve">IOL </w:t>
            </w:r>
            <w:r>
              <w:rPr>
                <w:spacing w:val="-2"/>
                <w:sz w:val="24"/>
              </w:rPr>
              <w:t>Calculation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40"/>
        </w:trPr>
        <w:tc>
          <w:tcPr>
            <w:tcW w:w="3040" w:type="dxa"/>
          </w:tcPr>
          <w:p w:rsidR="003E4C7A" w:rsidRDefault="0040715D">
            <w:pPr>
              <w:pStyle w:val="TableParagraph"/>
              <w:spacing w:before="12"/>
              <w:ind w:left="100"/>
              <w:rPr>
                <w:rFonts w:ascii="Arial"/>
                <w:b/>
                <w:sz w:val="24"/>
              </w:rPr>
            </w:pPr>
            <w:r>
              <w:rPr>
                <w:rFonts w:ascii="Arial"/>
                <w:b/>
                <w:sz w:val="24"/>
              </w:rPr>
              <w:t xml:space="preserve">FUNDUS </w:t>
            </w:r>
            <w:r>
              <w:rPr>
                <w:rFonts w:ascii="Arial"/>
                <w:b/>
                <w:spacing w:val="-2"/>
                <w:sz w:val="24"/>
              </w:rPr>
              <w:t>EXAMINATION:</w:t>
            </w:r>
          </w:p>
        </w:tc>
        <w:tc>
          <w:tcPr>
            <w:tcW w:w="880" w:type="dxa"/>
          </w:tcPr>
          <w:p w:rsidR="003E4C7A" w:rsidRDefault="0040715D">
            <w:pPr>
              <w:pStyle w:val="TableParagraph"/>
              <w:spacing w:before="12"/>
              <w:ind w:left="105"/>
              <w:rPr>
                <w:sz w:val="24"/>
              </w:rPr>
            </w:pPr>
            <w:r>
              <w:rPr>
                <w:spacing w:val="-10"/>
                <w:sz w:val="24"/>
              </w:rPr>
              <w:t>I</w:t>
            </w:r>
          </w:p>
        </w:tc>
        <w:tc>
          <w:tcPr>
            <w:tcW w:w="900" w:type="dxa"/>
          </w:tcPr>
          <w:p w:rsidR="003E4C7A" w:rsidRDefault="0040715D">
            <w:pPr>
              <w:pStyle w:val="TableParagraph"/>
              <w:spacing w:before="12"/>
              <w:ind w:left="110"/>
              <w:rPr>
                <w:sz w:val="24"/>
              </w:rPr>
            </w:pPr>
            <w:r>
              <w:rPr>
                <w:spacing w:val="-10"/>
                <w:sz w:val="24"/>
              </w:rPr>
              <w:t>5</w:t>
            </w:r>
          </w:p>
        </w:tc>
        <w:tc>
          <w:tcPr>
            <w:tcW w:w="800" w:type="dxa"/>
          </w:tcPr>
          <w:p w:rsidR="003E4C7A" w:rsidRDefault="0040715D">
            <w:pPr>
              <w:pStyle w:val="TableParagraph"/>
              <w:spacing w:before="12"/>
              <w:ind w:left="110"/>
              <w:rPr>
                <w:sz w:val="24"/>
              </w:rPr>
            </w:pPr>
            <w:r>
              <w:rPr>
                <w:spacing w:val="-5"/>
                <w:sz w:val="24"/>
              </w:rPr>
              <w:t>II</w:t>
            </w:r>
          </w:p>
        </w:tc>
        <w:tc>
          <w:tcPr>
            <w:tcW w:w="940" w:type="dxa"/>
          </w:tcPr>
          <w:p w:rsidR="003E4C7A" w:rsidRDefault="0040715D">
            <w:pPr>
              <w:pStyle w:val="TableParagraph"/>
              <w:spacing w:before="12"/>
              <w:ind w:left="105"/>
              <w:rPr>
                <w:sz w:val="24"/>
              </w:rPr>
            </w:pPr>
            <w:r>
              <w:rPr>
                <w:spacing w:val="-10"/>
                <w:sz w:val="24"/>
              </w:rPr>
              <w:t>5</w:t>
            </w:r>
          </w:p>
        </w:tc>
        <w:tc>
          <w:tcPr>
            <w:tcW w:w="820" w:type="dxa"/>
          </w:tcPr>
          <w:p w:rsidR="003E4C7A" w:rsidRDefault="0040715D">
            <w:pPr>
              <w:pStyle w:val="TableParagraph"/>
              <w:spacing w:before="12"/>
              <w:ind w:left="95"/>
              <w:rPr>
                <w:sz w:val="24"/>
              </w:rPr>
            </w:pPr>
            <w:r>
              <w:rPr>
                <w:spacing w:val="-5"/>
                <w:sz w:val="24"/>
              </w:rPr>
              <w:t>III</w:t>
            </w:r>
          </w:p>
        </w:tc>
        <w:tc>
          <w:tcPr>
            <w:tcW w:w="960" w:type="dxa"/>
          </w:tcPr>
          <w:p w:rsidR="003E4C7A" w:rsidRDefault="0040715D">
            <w:pPr>
              <w:pStyle w:val="TableParagraph"/>
              <w:spacing w:before="12"/>
              <w:ind w:left="100"/>
              <w:rPr>
                <w:sz w:val="24"/>
              </w:rPr>
            </w:pPr>
            <w:r>
              <w:rPr>
                <w:spacing w:val="-10"/>
                <w:sz w:val="24"/>
              </w:rPr>
              <w:t>5</w:t>
            </w:r>
          </w:p>
        </w:tc>
        <w:tc>
          <w:tcPr>
            <w:tcW w:w="800" w:type="dxa"/>
          </w:tcPr>
          <w:p w:rsidR="003E4C7A" w:rsidRDefault="0040715D">
            <w:pPr>
              <w:pStyle w:val="TableParagraph"/>
              <w:spacing w:before="12"/>
              <w:ind w:left="100"/>
              <w:rPr>
                <w:sz w:val="24"/>
              </w:rPr>
            </w:pPr>
            <w:r>
              <w:rPr>
                <w:spacing w:val="-5"/>
                <w:sz w:val="24"/>
              </w:rPr>
              <w:t>IV</w:t>
            </w:r>
          </w:p>
        </w:tc>
        <w:tc>
          <w:tcPr>
            <w:tcW w:w="1040" w:type="dxa"/>
          </w:tcPr>
          <w:p w:rsidR="003E4C7A" w:rsidRDefault="0040715D">
            <w:pPr>
              <w:pStyle w:val="TableParagraph"/>
              <w:spacing w:before="12"/>
              <w:ind w:left="110"/>
              <w:rPr>
                <w:sz w:val="24"/>
              </w:rPr>
            </w:pPr>
            <w:r>
              <w:rPr>
                <w:spacing w:val="-10"/>
                <w:sz w:val="24"/>
              </w:rPr>
              <w:t>5</w:t>
            </w:r>
          </w:p>
        </w:tc>
        <w:tc>
          <w:tcPr>
            <w:tcW w:w="1120" w:type="dxa"/>
          </w:tcPr>
          <w:p w:rsidR="003E4C7A" w:rsidRDefault="0040715D">
            <w:pPr>
              <w:pStyle w:val="TableParagraph"/>
              <w:spacing w:before="12"/>
              <w:ind w:left="105"/>
              <w:rPr>
                <w:sz w:val="24"/>
              </w:rPr>
            </w:pPr>
            <w:r>
              <w:rPr>
                <w:spacing w:val="-5"/>
                <w:sz w:val="24"/>
              </w:rPr>
              <w:t>20</w:t>
            </w:r>
          </w:p>
        </w:tc>
      </w:tr>
      <w:tr w:rsidR="003E4C7A">
        <w:trPr>
          <w:trHeight w:val="620"/>
        </w:trPr>
        <w:tc>
          <w:tcPr>
            <w:tcW w:w="3040" w:type="dxa"/>
          </w:tcPr>
          <w:p w:rsidR="003E4C7A" w:rsidRDefault="0040715D">
            <w:pPr>
              <w:pStyle w:val="TableParagraph"/>
              <w:spacing w:line="273" w:lineRule="exact"/>
              <w:ind w:left="100"/>
              <w:rPr>
                <w:sz w:val="24"/>
              </w:rPr>
            </w:pPr>
            <w:r>
              <w:rPr>
                <w:sz w:val="24"/>
              </w:rPr>
              <w:t xml:space="preserve">Fundus </w:t>
            </w:r>
            <w:r>
              <w:rPr>
                <w:spacing w:val="-2"/>
                <w:sz w:val="24"/>
              </w:rPr>
              <w:t>Photograph</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19"/>
        </w:trPr>
        <w:tc>
          <w:tcPr>
            <w:tcW w:w="3040" w:type="dxa"/>
          </w:tcPr>
          <w:p w:rsidR="003E4C7A" w:rsidRDefault="0040715D">
            <w:pPr>
              <w:pStyle w:val="TableParagraph"/>
              <w:spacing w:before="2"/>
              <w:ind w:left="100"/>
              <w:rPr>
                <w:sz w:val="24"/>
              </w:rPr>
            </w:pPr>
            <w:r>
              <w:rPr>
                <w:spacing w:val="-4"/>
                <w:sz w:val="24"/>
              </w:rPr>
              <w:t>FFA,</w:t>
            </w:r>
            <w:r>
              <w:rPr>
                <w:spacing w:val="-12"/>
                <w:sz w:val="24"/>
              </w:rPr>
              <w:t xml:space="preserve"> </w:t>
            </w:r>
            <w:r>
              <w:rPr>
                <w:spacing w:val="-4"/>
                <w:sz w:val="24"/>
              </w:rPr>
              <w:t>FAF,</w:t>
            </w:r>
            <w:r>
              <w:rPr>
                <w:spacing w:val="-11"/>
                <w:sz w:val="24"/>
              </w:rPr>
              <w:t xml:space="preserve"> </w:t>
            </w:r>
            <w:r>
              <w:rPr>
                <w:spacing w:val="-4"/>
                <w:sz w:val="24"/>
              </w:rPr>
              <w:t>ICGA</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before="7"/>
              <w:ind w:left="100"/>
              <w:rPr>
                <w:sz w:val="24"/>
              </w:rPr>
            </w:pPr>
            <w:r>
              <w:rPr>
                <w:sz w:val="24"/>
              </w:rPr>
              <w:t xml:space="preserve">B </w:t>
            </w:r>
            <w:r>
              <w:rPr>
                <w:spacing w:val="-4"/>
                <w:sz w:val="24"/>
              </w:rPr>
              <w:t>Scan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40"/>
        </w:trPr>
        <w:tc>
          <w:tcPr>
            <w:tcW w:w="3040" w:type="dxa"/>
          </w:tcPr>
          <w:p w:rsidR="003E4C7A" w:rsidRDefault="0040715D">
            <w:pPr>
              <w:pStyle w:val="TableParagraph"/>
              <w:spacing w:before="12"/>
              <w:ind w:left="100"/>
              <w:rPr>
                <w:sz w:val="24"/>
              </w:rPr>
            </w:pPr>
            <w:r>
              <w:rPr>
                <w:sz w:val="24"/>
              </w:rPr>
              <w:t>Visual</w:t>
            </w:r>
            <w:r>
              <w:rPr>
                <w:spacing w:val="-3"/>
                <w:sz w:val="24"/>
              </w:rPr>
              <w:t xml:space="preserve"> </w:t>
            </w:r>
            <w:r>
              <w:rPr>
                <w:sz w:val="24"/>
              </w:rPr>
              <w:t>evoked</w:t>
            </w:r>
            <w:r>
              <w:rPr>
                <w:spacing w:val="-2"/>
                <w:sz w:val="24"/>
              </w:rPr>
              <w:t xml:space="preserve"> Potential</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line="273" w:lineRule="exact"/>
              <w:ind w:left="100"/>
              <w:rPr>
                <w:sz w:val="24"/>
              </w:rPr>
            </w:pPr>
            <w:r>
              <w:rPr>
                <w:spacing w:val="-2"/>
                <w:sz w:val="24"/>
              </w:rPr>
              <w:t>Electroretinogram</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19"/>
        </w:trPr>
        <w:tc>
          <w:tcPr>
            <w:tcW w:w="3040" w:type="dxa"/>
          </w:tcPr>
          <w:p w:rsidR="003E4C7A" w:rsidRDefault="0040715D">
            <w:pPr>
              <w:pStyle w:val="TableParagraph"/>
              <w:spacing w:before="2"/>
              <w:ind w:left="100"/>
              <w:rPr>
                <w:sz w:val="24"/>
              </w:rPr>
            </w:pPr>
            <w:r>
              <w:rPr>
                <w:spacing w:val="-2"/>
                <w:sz w:val="24"/>
              </w:rPr>
              <w:lastRenderedPageBreak/>
              <w:t>Electrooculogram</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before="7"/>
              <w:ind w:left="100"/>
              <w:rPr>
                <w:sz w:val="24"/>
              </w:rPr>
            </w:pPr>
            <w:r>
              <w:rPr>
                <w:sz w:val="24"/>
              </w:rPr>
              <w:t xml:space="preserve">Direct </w:t>
            </w:r>
            <w:r>
              <w:rPr>
                <w:spacing w:val="-2"/>
                <w:sz w:val="24"/>
              </w:rPr>
              <w:t>Ophthalmoscopy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bl>
    <w:p w:rsidR="003E4C7A" w:rsidRDefault="003E4C7A">
      <w:pPr>
        <w:rPr>
          <w:rFonts w:ascii="Times New Roman"/>
          <w:sz w:val="24"/>
        </w:rPr>
        <w:sectPr w:rsidR="003E4C7A">
          <w:type w:val="continuous"/>
          <w:pgSz w:w="12240" w:h="15840"/>
          <w:pgMar w:top="1420" w:right="280" w:bottom="1537" w:left="400" w:header="720" w:footer="720" w:gutter="0"/>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0"/>
        <w:gridCol w:w="880"/>
        <w:gridCol w:w="900"/>
        <w:gridCol w:w="800"/>
        <w:gridCol w:w="940"/>
        <w:gridCol w:w="820"/>
        <w:gridCol w:w="960"/>
        <w:gridCol w:w="800"/>
        <w:gridCol w:w="1040"/>
        <w:gridCol w:w="1120"/>
      </w:tblGrid>
      <w:tr w:rsidR="003E4C7A">
        <w:trPr>
          <w:trHeight w:val="619"/>
        </w:trPr>
        <w:tc>
          <w:tcPr>
            <w:tcW w:w="3040" w:type="dxa"/>
          </w:tcPr>
          <w:p w:rsidR="003E4C7A" w:rsidRDefault="0040715D">
            <w:pPr>
              <w:pStyle w:val="TableParagraph"/>
              <w:spacing w:line="271" w:lineRule="exact"/>
              <w:ind w:left="100"/>
              <w:rPr>
                <w:rFonts w:ascii="Arial"/>
                <w:b/>
                <w:sz w:val="24"/>
              </w:rPr>
            </w:pPr>
            <w:r>
              <w:rPr>
                <w:rFonts w:ascii="Arial"/>
                <w:b/>
                <w:sz w:val="24"/>
              </w:rPr>
              <w:t xml:space="preserve">LOW VISION </w:t>
            </w:r>
            <w:r>
              <w:rPr>
                <w:rFonts w:ascii="Arial"/>
                <w:b/>
                <w:spacing w:val="-2"/>
                <w:sz w:val="24"/>
              </w:rPr>
              <w:t>AIDS:</w:t>
            </w:r>
          </w:p>
        </w:tc>
        <w:tc>
          <w:tcPr>
            <w:tcW w:w="880" w:type="dxa"/>
          </w:tcPr>
          <w:p w:rsidR="003E4C7A" w:rsidRDefault="0040715D">
            <w:pPr>
              <w:pStyle w:val="TableParagraph"/>
              <w:spacing w:line="271" w:lineRule="exact"/>
              <w:ind w:left="105"/>
              <w:rPr>
                <w:sz w:val="24"/>
              </w:rPr>
            </w:pPr>
            <w:r>
              <w:rPr>
                <w:spacing w:val="-5"/>
                <w:sz w:val="24"/>
              </w:rPr>
              <w:t>IV</w:t>
            </w:r>
          </w:p>
        </w:tc>
        <w:tc>
          <w:tcPr>
            <w:tcW w:w="900" w:type="dxa"/>
          </w:tcPr>
          <w:p w:rsidR="003E4C7A" w:rsidRDefault="0040715D">
            <w:pPr>
              <w:pStyle w:val="TableParagraph"/>
              <w:spacing w:line="271" w:lineRule="exact"/>
              <w:ind w:left="110"/>
              <w:rPr>
                <w:sz w:val="24"/>
              </w:rPr>
            </w:pPr>
            <w:r>
              <w:rPr>
                <w:spacing w:val="-10"/>
                <w:sz w:val="24"/>
              </w:rPr>
              <w:t>5</w:t>
            </w:r>
          </w:p>
        </w:tc>
        <w:tc>
          <w:tcPr>
            <w:tcW w:w="800" w:type="dxa"/>
          </w:tcPr>
          <w:p w:rsidR="003E4C7A" w:rsidRDefault="0040715D">
            <w:pPr>
              <w:pStyle w:val="TableParagraph"/>
              <w:spacing w:line="271" w:lineRule="exact"/>
              <w:ind w:left="110"/>
              <w:rPr>
                <w:sz w:val="24"/>
              </w:rPr>
            </w:pPr>
            <w:r>
              <w:rPr>
                <w:spacing w:val="-5"/>
                <w:sz w:val="24"/>
              </w:rPr>
              <w:t>IV</w:t>
            </w:r>
          </w:p>
        </w:tc>
        <w:tc>
          <w:tcPr>
            <w:tcW w:w="940" w:type="dxa"/>
          </w:tcPr>
          <w:p w:rsidR="003E4C7A" w:rsidRDefault="0040715D">
            <w:pPr>
              <w:pStyle w:val="TableParagraph"/>
              <w:spacing w:line="271" w:lineRule="exact"/>
              <w:ind w:left="105"/>
              <w:rPr>
                <w:sz w:val="24"/>
              </w:rPr>
            </w:pPr>
            <w:r>
              <w:rPr>
                <w:spacing w:val="-10"/>
                <w:sz w:val="24"/>
              </w:rPr>
              <w:t>5</w:t>
            </w:r>
          </w:p>
        </w:tc>
        <w:tc>
          <w:tcPr>
            <w:tcW w:w="820" w:type="dxa"/>
          </w:tcPr>
          <w:p w:rsidR="003E4C7A" w:rsidRDefault="0040715D">
            <w:pPr>
              <w:pStyle w:val="TableParagraph"/>
              <w:spacing w:line="271" w:lineRule="exact"/>
              <w:ind w:left="95"/>
              <w:rPr>
                <w:sz w:val="24"/>
              </w:rPr>
            </w:pPr>
            <w:r>
              <w:rPr>
                <w:spacing w:val="-5"/>
                <w:sz w:val="24"/>
              </w:rPr>
              <w:t>IV</w:t>
            </w:r>
          </w:p>
        </w:tc>
        <w:tc>
          <w:tcPr>
            <w:tcW w:w="960" w:type="dxa"/>
          </w:tcPr>
          <w:p w:rsidR="003E4C7A" w:rsidRDefault="0040715D">
            <w:pPr>
              <w:pStyle w:val="TableParagraph"/>
              <w:spacing w:line="271" w:lineRule="exact"/>
              <w:ind w:left="100"/>
              <w:rPr>
                <w:sz w:val="24"/>
              </w:rPr>
            </w:pPr>
            <w:r>
              <w:rPr>
                <w:spacing w:val="-10"/>
                <w:sz w:val="24"/>
              </w:rPr>
              <w:t>5</w:t>
            </w:r>
          </w:p>
        </w:tc>
        <w:tc>
          <w:tcPr>
            <w:tcW w:w="800" w:type="dxa"/>
          </w:tcPr>
          <w:p w:rsidR="003E4C7A" w:rsidRDefault="0040715D">
            <w:pPr>
              <w:pStyle w:val="TableParagraph"/>
              <w:spacing w:line="271" w:lineRule="exact"/>
              <w:ind w:left="100"/>
              <w:rPr>
                <w:sz w:val="24"/>
              </w:rPr>
            </w:pPr>
            <w:r>
              <w:rPr>
                <w:spacing w:val="-5"/>
                <w:sz w:val="24"/>
              </w:rPr>
              <w:t>IV</w:t>
            </w:r>
          </w:p>
        </w:tc>
        <w:tc>
          <w:tcPr>
            <w:tcW w:w="1040" w:type="dxa"/>
          </w:tcPr>
          <w:p w:rsidR="003E4C7A" w:rsidRDefault="0040715D">
            <w:pPr>
              <w:pStyle w:val="TableParagraph"/>
              <w:spacing w:line="271" w:lineRule="exact"/>
              <w:ind w:left="110"/>
              <w:rPr>
                <w:sz w:val="24"/>
              </w:rPr>
            </w:pPr>
            <w:r>
              <w:rPr>
                <w:spacing w:val="-10"/>
                <w:sz w:val="24"/>
              </w:rPr>
              <w:t>5</w:t>
            </w:r>
          </w:p>
        </w:tc>
        <w:tc>
          <w:tcPr>
            <w:tcW w:w="1120" w:type="dxa"/>
          </w:tcPr>
          <w:p w:rsidR="003E4C7A" w:rsidRDefault="0040715D">
            <w:pPr>
              <w:pStyle w:val="TableParagraph"/>
              <w:spacing w:line="271" w:lineRule="exact"/>
              <w:ind w:left="105"/>
              <w:rPr>
                <w:sz w:val="24"/>
              </w:rPr>
            </w:pPr>
            <w:r>
              <w:rPr>
                <w:spacing w:val="-5"/>
                <w:sz w:val="24"/>
              </w:rPr>
              <w:t>20</w:t>
            </w:r>
          </w:p>
        </w:tc>
      </w:tr>
      <w:tr w:rsidR="003E4C7A">
        <w:trPr>
          <w:trHeight w:val="620"/>
        </w:trPr>
        <w:tc>
          <w:tcPr>
            <w:tcW w:w="3040" w:type="dxa"/>
          </w:tcPr>
          <w:p w:rsidR="003E4C7A" w:rsidRDefault="0040715D">
            <w:pPr>
              <w:pStyle w:val="TableParagraph"/>
              <w:ind w:left="100"/>
              <w:rPr>
                <w:sz w:val="24"/>
              </w:rPr>
            </w:pPr>
            <w:r>
              <w:rPr>
                <w:sz w:val="24"/>
              </w:rPr>
              <w:t>Types</w:t>
            </w:r>
            <w:r>
              <w:rPr>
                <w:spacing w:val="-7"/>
                <w:sz w:val="24"/>
              </w:rPr>
              <w:t xml:space="preserve"> </w:t>
            </w:r>
            <w:r>
              <w:rPr>
                <w:sz w:val="24"/>
              </w:rPr>
              <w:t>and</w:t>
            </w:r>
            <w:r>
              <w:rPr>
                <w:spacing w:val="-7"/>
                <w:sz w:val="24"/>
              </w:rPr>
              <w:t xml:space="preserve"> </w:t>
            </w:r>
            <w:r>
              <w:rPr>
                <w:spacing w:val="-2"/>
                <w:sz w:val="24"/>
              </w:rPr>
              <w:t>Indications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before="5"/>
              <w:ind w:left="100"/>
              <w:rPr>
                <w:sz w:val="24"/>
              </w:rPr>
            </w:pPr>
            <w:r>
              <w:rPr>
                <w:spacing w:val="-2"/>
                <w:sz w:val="24"/>
              </w:rPr>
              <w:t>Prescription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39"/>
        </w:trPr>
        <w:tc>
          <w:tcPr>
            <w:tcW w:w="3040" w:type="dxa"/>
          </w:tcPr>
          <w:p w:rsidR="003E4C7A" w:rsidRDefault="0040715D">
            <w:pPr>
              <w:pStyle w:val="TableParagraph"/>
              <w:spacing w:before="10"/>
              <w:ind w:left="100"/>
              <w:rPr>
                <w:rFonts w:ascii="Arial"/>
                <w:b/>
                <w:sz w:val="24"/>
              </w:rPr>
            </w:pPr>
            <w:r>
              <w:rPr>
                <w:rFonts w:ascii="Arial"/>
                <w:b/>
                <w:spacing w:val="-2"/>
                <w:sz w:val="24"/>
              </w:rPr>
              <w:t>ANAESTHESIA:</w:t>
            </w:r>
          </w:p>
        </w:tc>
        <w:tc>
          <w:tcPr>
            <w:tcW w:w="880" w:type="dxa"/>
          </w:tcPr>
          <w:p w:rsidR="003E4C7A" w:rsidRDefault="0040715D">
            <w:pPr>
              <w:pStyle w:val="TableParagraph"/>
              <w:spacing w:before="10"/>
              <w:ind w:left="105"/>
              <w:rPr>
                <w:sz w:val="24"/>
              </w:rPr>
            </w:pPr>
            <w:r>
              <w:rPr>
                <w:spacing w:val="-5"/>
                <w:sz w:val="24"/>
              </w:rPr>
              <w:t>II</w:t>
            </w:r>
          </w:p>
        </w:tc>
        <w:tc>
          <w:tcPr>
            <w:tcW w:w="900" w:type="dxa"/>
          </w:tcPr>
          <w:p w:rsidR="003E4C7A" w:rsidRDefault="0040715D">
            <w:pPr>
              <w:pStyle w:val="TableParagraph"/>
              <w:spacing w:before="10"/>
              <w:ind w:left="110"/>
              <w:rPr>
                <w:sz w:val="24"/>
              </w:rPr>
            </w:pPr>
            <w:r>
              <w:rPr>
                <w:spacing w:val="-10"/>
                <w:sz w:val="24"/>
              </w:rPr>
              <w:t>5</w:t>
            </w:r>
          </w:p>
        </w:tc>
        <w:tc>
          <w:tcPr>
            <w:tcW w:w="800" w:type="dxa"/>
          </w:tcPr>
          <w:p w:rsidR="003E4C7A" w:rsidRDefault="0040715D">
            <w:pPr>
              <w:pStyle w:val="TableParagraph"/>
              <w:spacing w:before="10"/>
              <w:ind w:left="110"/>
              <w:rPr>
                <w:sz w:val="24"/>
              </w:rPr>
            </w:pPr>
            <w:r>
              <w:rPr>
                <w:spacing w:val="-5"/>
                <w:sz w:val="24"/>
              </w:rPr>
              <w:t>III</w:t>
            </w:r>
          </w:p>
        </w:tc>
        <w:tc>
          <w:tcPr>
            <w:tcW w:w="940" w:type="dxa"/>
          </w:tcPr>
          <w:p w:rsidR="003E4C7A" w:rsidRDefault="0040715D">
            <w:pPr>
              <w:pStyle w:val="TableParagraph"/>
              <w:spacing w:before="10"/>
              <w:ind w:left="105"/>
              <w:rPr>
                <w:sz w:val="24"/>
              </w:rPr>
            </w:pPr>
            <w:r>
              <w:rPr>
                <w:spacing w:val="-10"/>
                <w:sz w:val="24"/>
              </w:rPr>
              <w:t>5</w:t>
            </w:r>
          </w:p>
        </w:tc>
        <w:tc>
          <w:tcPr>
            <w:tcW w:w="820" w:type="dxa"/>
          </w:tcPr>
          <w:p w:rsidR="003E4C7A" w:rsidRDefault="0040715D">
            <w:pPr>
              <w:pStyle w:val="TableParagraph"/>
              <w:spacing w:before="10"/>
              <w:ind w:left="95"/>
              <w:rPr>
                <w:sz w:val="24"/>
              </w:rPr>
            </w:pPr>
            <w:r>
              <w:rPr>
                <w:spacing w:val="-5"/>
                <w:sz w:val="24"/>
              </w:rPr>
              <w:t>III</w:t>
            </w:r>
          </w:p>
        </w:tc>
        <w:tc>
          <w:tcPr>
            <w:tcW w:w="960" w:type="dxa"/>
          </w:tcPr>
          <w:p w:rsidR="003E4C7A" w:rsidRDefault="0040715D">
            <w:pPr>
              <w:pStyle w:val="TableParagraph"/>
              <w:spacing w:before="10"/>
              <w:ind w:left="100"/>
              <w:rPr>
                <w:sz w:val="24"/>
              </w:rPr>
            </w:pPr>
            <w:r>
              <w:rPr>
                <w:spacing w:val="-10"/>
                <w:sz w:val="24"/>
              </w:rPr>
              <w:t>5</w:t>
            </w:r>
          </w:p>
        </w:tc>
        <w:tc>
          <w:tcPr>
            <w:tcW w:w="800" w:type="dxa"/>
          </w:tcPr>
          <w:p w:rsidR="003E4C7A" w:rsidRDefault="0040715D">
            <w:pPr>
              <w:pStyle w:val="TableParagraph"/>
              <w:spacing w:before="10"/>
              <w:ind w:left="100"/>
              <w:rPr>
                <w:sz w:val="24"/>
              </w:rPr>
            </w:pPr>
            <w:r>
              <w:rPr>
                <w:spacing w:val="-5"/>
                <w:sz w:val="24"/>
              </w:rPr>
              <w:t>III</w:t>
            </w:r>
          </w:p>
        </w:tc>
        <w:tc>
          <w:tcPr>
            <w:tcW w:w="1040" w:type="dxa"/>
          </w:tcPr>
          <w:p w:rsidR="003E4C7A" w:rsidRDefault="0040715D">
            <w:pPr>
              <w:pStyle w:val="TableParagraph"/>
              <w:spacing w:before="10"/>
              <w:ind w:left="110"/>
              <w:rPr>
                <w:sz w:val="24"/>
              </w:rPr>
            </w:pPr>
            <w:r>
              <w:rPr>
                <w:spacing w:val="-10"/>
                <w:sz w:val="24"/>
              </w:rPr>
              <w:t>5</w:t>
            </w:r>
          </w:p>
        </w:tc>
        <w:tc>
          <w:tcPr>
            <w:tcW w:w="1120" w:type="dxa"/>
          </w:tcPr>
          <w:p w:rsidR="003E4C7A" w:rsidRDefault="0040715D">
            <w:pPr>
              <w:pStyle w:val="TableParagraph"/>
              <w:spacing w:before="10"/>
              <w:ind w:left="105"/>
              <w:rPr>
                <w:sz w:val="24"/>
              </w:rPr>
            </w:pPr>
            <w:r>
              <w:rPr>
                <w:spacing w:val="-5"/>
                <w:sz w:val="24"/>
              </w:rPr>
              <w:t>20</w:t>
            </w:r>
          </w:p>
        </w:tc>
      </w:tr>
      <w:tr w:rsidR="003E4C7A">
        <w:trPr>
          <w:trHeight w:val="619"/>
        </w:trPr>
        <w:tc>
          <w:tcPr>
            <w:tcW w:w="3040" w:type="dxa"/>
          </w:tcPr>
          <w:p w:rsidR="003E4C7A" w:rsidRDefault="0040715D">
            <w:pPr>
              <w:pStyle w:val="TableParagraph"/>
              <w:spacing w:line="271" w:lineRule="exact"/>
              <w:ind w:left="100"/>
              <w:rPr>
                <w:sz w:val="24"/>
              </w:rPr>
            </w:pPr>
            <w:r>
              <w:rPr>
                <w:sz w:val="24"/>
              </w:rPr>
              <w:t>Topical,</w:t>
            </w:r>
            <w:r>
              <w:rPr>
                <w:spacing w:val="-14"/>
                <w:sz w:val="24"/>
              </w:rPr>
              <w:t xml:space="preserve"> </w:t>
            </w:r>
            <w:r>
              <w:rPr>
                <w:sz w:val="24"/>
              </w:rPr>
              <w:t>Local,</w:t>
            </w:r>
            <w:r>
              <w:rPr>
                <w:spacing w:val="-13"/>
                <w:sz w:val="24"/>
              </w:rPr>
              <w:t xml:space="preserve"> </w:t>
            </w:r>
            <w:r>
              <w:rPr>
                <w:spacing w:val="-2"/>
                <w:sz w:val="24"/>
              </w:rPr>
              <w:t>Peribulbar</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940"/>
        </w:trPr>
        <w:tc>
          <w:tcPr>
            <w:tcW w:w="3040" w:type="dxa"/>
          </w:tcPr>
          <w:p w:rsidR="003E4C7A" w:rsidRDefault="0040715D">
            <w:pPr>
              <w:pStyle w:val="TableParagraph"/>
              <w:spacing w:line="276" w:lineRule="auto"/>
              <w:ind w:left="100" w:right="410"/>
              <w:rPr>
                <w:sz w:val="24"/>
              </w:rPr>
            </w:pPr>
            <w:r>
              <w:rPr>
                <w:sz w:val="24"/>
              </w:rPr>
              <w:t>General Anesthesia Ocular</w:t>
            </w:r>
            <w:r>
              <w:rPr>
                <w:spacing w:val="-17"/>
                <w:sz w:val="24"/>
              </w:rPr>
              <w:t xml:space="preserve"> </w:t>
            </w:r>
            <w:r>
              <w:rPr>
                <w:sz w:val="24"/>
              </w:rPr>
              <w:t>Associations</w:t>
            </w:r>
            <w:r>
              <w:rPr>
                <w:spacing w:val="-17"/>
                <w:sz w:val="24"/>
              </w:rPr>
              <w:t xml:space="preserve"> </w:t>
            </w:r>
            <w:r>
              <w:rPr>
                <w:sz w:val="24"/>
              </w:rPr>
              <w:t>&amp;</w:t>
            </w:r>
          </w:p>
          <w:p w:rsidR="003E4C7A" w:rsidRDefault="0040715D">
            <w:pPr>
              <w:pStyle w:val="TableParagraph"/>
              <w:ind w:left="100"/>
              <w:rPr>
                <w:sz w:val="24"/>
              </w:rPr>
            </w:pPr>
            <w:r>
              <w:rPr>
                <w:spacing w:val="-2"/>
                <w:sz w:val="24"/>
              </w:rPr>
              <w:t>Complications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40"/>
        </w:trPr>
        <w:tc>
          <w:tcPr>
            <w:tcW w:w="3040" w:type="dxa"/>
          </w:tcPr>
          <w:p w:rsidR="003E4C7A" w:rsidRDefault="0040715D">
            <w:pPr>
              <w:pStyle w:val="TableParagraph"/>
              <w:spacing w:before="7"/>
              <w:ind w:left="100"/>
              <w:rPr>
                <w:sz w:val="24"/>
              </w:rPr>
            </w:pPr>
            <w:r>
              <w:rPr>
                <w:sz w:val="24"/>
              </w:rPr>
              <w:t xml:space="preserve">Examination </w:t>
            </w:r>
            <w:r>
              <w:rPr>
                <w:spacing w:val="-2"/>
                <w:sz w:val="24"/>
              </w:rPr>
              <w:t>Under</w:t>
            </w:r>
          </w:p>
          <w:p w:rsidR="003E4C7A" w:rsidRDefault="0040715D">
            <w:pPr>
              <w:pStyle w:val="TableParagraph"/>
              <w:spacing w:before="41"/>
              <w:ind w:left="100"/>
              <w:rPr>
                <w:sz w:val="24"/>
              </w:rPr>
            </w:pPr>
            <w:r>
              <w:rPr>
                <w:spacing w:val="-2"/>
                <w:sz w:val="24"/>
              </w:rPr>
              <w:t>Anesthesia</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859"/>
        </w:trPr>
        <w:tc>
          <w:tcPr>
            <w:tcW w:w="3040" w:type="dxa"/>
          </w:tcPr>
          <w:p w:rsidR="003E4C7A" w:rsidRDefault="0040715D">
            <w:pPr>
              <w:pStyle w:val="TableParagraph"/>
              <w:spacing w:line="273" w:lineRule="exact"/>
              <w:ind w:left="100"/>
              <w:rPr>
                <w:rFonts w:ascii="Arial"/>
                <w:b/>
                <w:sz w:val="24"/>
              </w:rPr>
            </w:pPr>
            <w:r>
              <w:rPr>
                <w:rFonts w:ascii="Arial"/>
                <w:b/>
                <w:sz w:val="24"/>
              </w:rPr>
              <w:t xml:space="preserve">EQUIPMENT </w:t>
            </w:r>
            <w:r>
              <w:rPr>
                <w:rFonts w:ascii="Arial"/>
                <w:b/>
                <w:spacing w:val="-5"/>
                <w:sz w:val="24"/>
              </w:rPr>
              <w:t>IN</w:t>
            </w:r>
          </w:p>
          <w:p w:rsidR="003E4C7A" w:rsidRDefault="0040715D">
            <w:pPr>
              <w:pStyle w:val="TableParagraph"/>
              <w:spacing w:before="41"/>
              <w:ind w:left="100"/>
              <w:rPr>
                <w:rFonts w:ascii="Arial"/>
                <w:b/>
                <w:sz w:val="24"/>
              </w:rPr>
            </w:pPr>
            <w:r>
              <w:rPr>
                <w:rFonts w:ascii="Arial"/>
                <w:b/>
                <w:spacing w:val="-2"/>
                <w:sz w:val="24"/>
              </w:rPr>
              <w:t>OPERATION</w:t>
            </w:r>
            <w:r>
              <w:rPr>
                <w:rFonts w:ascii="Arial"/>
                <w:b/>
                <w:sz w:val="24"/>
              </w:rPr>
              <w:t xml:space="preserve"> </w:t>
            </w:r>
            <w:r>
              <w:rPr>
                <w:rFonts w:ascii="Arial"/>
                <w:b/>
                <w:spacing w:val="-2"/>
                <w:sz w:val="24"/>
              </w:rPr>
              <w:t>THEATRE:</w:t>
            </w:r>
          </w:p>
        </w:tc>
        <w:tc>
          <w:tcPr>
            <w:tcW w:w="880" w:type="dxa"/>
          </w:tcPr>
          <w:p w:rsidR="003E4C7A" w:rsidRDefault="0040715D">
            <w:pPr>
              <w:pStyle w:val="TableParagraph"/>
              <w:spacing w:line="273" w:lineRule="exact"/>
              <w:ind w:left="105"/>
              <w:rPr>
                <w:sz w:val="24"/>
              </w:rPr>
            </w:pPr>
            <w:r>
              <w:rPr>
                <w:spacing w:val="-5"/>
                <w:sz w:val="24"/>
              </w:rPr>
              <w:t>III</w:t>
            </w:r>
          </w:p>
        </w:tc>
        <w:tc>
          <w:tcPr>
            <w:tcW w:w="900" w:type="dxa"/>
          </w:tcPr>
          <w:p w:rsidR="003E4C7A" w:rsidRDefault="0040715D">
            <w:pPr>
              <w:pStyle w:val="TableParagraph"/>
              <w:spacing w:line="273" w:lineRule="exact"/>
              <w:ind w:left="110"/>
              <w:rPr>
                <w:sz w:val="24"/>
              </w:rPr>
            </w:pPr>
            <w:r>
              <w:rPr>
                <w:spacing w:val="-10"/>
                <w:sz w:val="24"/>
              </w:rPr>
              <w:t>5</w:t>
            </w:r>
          </w:p>
        </w:tc>
        <w:tc>
          <w:tcPr>
            <w:tcW w:w="800" w:type="dxa"/>
          </w:tcPr>
          <w:p w:rsidR="003E4C7A" w:rsidRDefault="0040715D">
            <w:pPr>
              <w:pStyle w:val="TableParagraph"/>
              <w:spacing w:line="273" w:lineRule="exact"/>
              <w:ind w:left="110"/>
              <w:rPr>
                <w:sz w:val="24"/>
              </w:rPr>
            </w:pPr>
            <w:r>
              <w:rPr>
                <w:spacing w:val="-5"/>
                <w:sz w:val="24"/>
              </w:rPr>
              <w:t>IV</w:t>
            </w:r>
          </w:p>
        </w:tc>
        <w:tc>
          <w:tcPr>
            <w:tcW w:w="940" w:type="dxa"/>
          </w:tcPr>
          <w:p w:rsidR="003E4C7A" w:rsidRDefault="0040715D">
            <w:pPr>
              <w:pStyle w:val="TableParagraph"/>
              <w:spacing w:line="273" w:lineRule="exact"/>
              <w:ind w:left="105"/>
              <w:rPr>
                <w:sz w:val="24"/>
              </w:rPr>
            </w:pPr>
            <w:r>
              <w:rPr>
                <w:spacing w:val="-10"/>
                <w:sz w:val="24"/>
              </w:rPr>
              <w:t>5</w:t>
            </w:r>
          </w:p>
        </w:tc>
        <w:tc>
          <w:tcPr>
            <w:tcW w:w="820" w:type="dxa"/>
          </w:tcPr>
          <w:p w:rsidR="003E4C7A" w:rsidRDefault="0040715D">
            <w:pPr>
              <w:pStyle w:val="TableParagraph"/>
              <w:spacing w:line="273" w:lineRule="exact"/>
              <w:ind w:left="95"/>
              <w:rPr>
                <w:sz w:val="24"/>
              </w:rPr>
            </w:pPr>
            <w:r>
              <w:rPr>
                <w:spacing w:val="-5"/>
                <w:sz w:val="24"/>
              </w:rPr>
              <w:t>IV</w:t>
            </w:r>
          </w:p>
        </w:tc>
        <w:tc>
          <w:tcPr>
            <w:tcW w:w="960" w:type="dxa"/>
          </w:tcPr>
          <w:p w:rsidR="003E4C7A" w:rsidRDefault="0040715D">
            <w:pPr>
              <w:pStyle w:val="TableParagraph"/>
              <w:spacing w:line="273" w:lineRule="exact"/>
              <w:ind w:left="100"/>
              <w:rPr>
                <w:sz w:val="24"/>
              </w:rPr>
            </w:pPr>
            <w:r>
              <w:rPr>
                <w:spacing w:val="-10"/>
                <w:sz w:val="24"/>
              </w:rPr>
              <w:t>5</w:t>
            </w:r>
          </w:p>
        </w:tc>
        <w:tc>
          <w:tcPr>
            <w:tcW w:w="800" w:type="dxa"/>
          </w:tcPr>
          <w:p w:rsidR="003E4C7A" w:rsidRDefault="0040715D">
            <w:pPr>
              <w:pStyle w:val="TableParagraph"/>
              <w:spacing w:line="273" w:lineRule="exact"/>
              <w:ind w:left="100"/>
              <w:rPr>
                <w:sz w:val="24"/>
              </w:rPr>
            </w:pPr>
            <w:r>
              <w:rPr>
                <w:spacing w:val="-5"/>
                <w:sz w:val="24"/>
              </w:rPr>
              <w:t>IV</w:t>
            </w:r>
          </w:p>
        </w:tc>
        <w:tc>
          <w:tcPr>
            <w:tcW w:w="1040" w:type="dxa"/>
          </w:tcPr>
          <w:p w:rsidR="003E4C7A" w:rsidRDefault="0040715D">
            <w:pPr>
              <w:pStyle w:val="TableParagraph"/>
              <w:spacing w:line="273" w:lineRule="exact"/>
              <w:ind w:left="110"/>
              <w:rPr>
                <w:sz w:val="24"/>
              </w:rPr>
            </w:pPr>
            <w:r>
              <w:rPr>
                <w:spacing w:val="-10"/>
                <w:sz w:val="24"/>
              </w:rPr>
              <w:t>5</w:t>
            </w:r>
          </w:p>
        </w:tc>
        <w:tc>
          <w:tcPr>
            <w:tcW w:w="1120" w:type="dxa"/>
          </w:tcPr>
          <w:p w:rsidR="003E4C7A" w:rsidRDefault="0040715D">
            <w:pPr>
              <w:pStyle w:val="TableParagraph"/>
              <w:spacing w:line="273" w:lineRule="exact"/>
              <w:ind w:left="105"/>
              <w:rPr>
                <w:sz w:val="24"/>
              </w:rPr>
            </w:pPr>
            <w:r>
              <w:rPr>
                <w:spacing w:val="-5"/>
                <w:sz w:val="24"/>
              </w:rPr>
              <w:t>20</w:t>
            </w:r>
          </w:p>
        </w:tc>
      </w:tr>
      <w:tr w:rsidR="003E4C7A">
        <w:trPr>
          <w:trHeight w:val="619"/>
        </w:trPr>
        <w:tc>
          <w:tcPr>
            <w:tcW w:w="3040" w:type="dxa"/>
          </w:tcPr>
          <w:p w:rsidR="003E4C7A" w:rsidRDefault="0040715D">
            <w:pPr>
              <w:pStyle w:val="TableParagraph"/>
              <w:spacing w:before="2"/>
              <w:ind w:left="100"/>
              <w:rPr>
                <w:sz w:val="24"/>
              </w:rPr>
            </w:pPr>
            <w:r>
              <w:rPr>
                <w:sz w:val="24"/>
              </w:rPr>
              <w:t xml:space="preserve">Operating </w:t>
            </w:r>
            <w:r>
              <w:rPr>
                <w:spacing w:val="-2"/>
                <w:sz w:val="24"/>
              </w:rPr>
              <w:t>microscope</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before="7"/>
              <w:ind w:left="100"/>
              <w:rPr>
                <w:rFonts w:ascii="Arial"/>
                <w:b/>
                <w:sz w:val="24"/>
              </w:rPr>
            </w:pPr>
            <w:r>
              <w:rPr>
                <w:rFonts w:ascii="Arial"/>
                <w:b/>
                <w:sz w:val="24"/>
              </w:rPr>
              <w:t xml:space="preserve">SURGICAL </w:t>
            </w:r>
            <w:r>
              <w:rPr>
                <w:rFonts w:ascii="Arial"/>
                <w:b/>
                <w:spacing w:val="-2"/>
                <w:sz w:val="24"/>
              </w:rPr>
              <w:t>SKILLS:</w:t>
            </w:r>
          </w:p>
        </w:tc>
        <w:tc>
          <w:tcPr>
            <w:tcW w:w="880" w:type="dxa"/>
          </w:tcPr>
          <w:p w:rsidR="003E4C7A" w:rsidRDefault="0040715D">
            <w:pPr>
              <w:pStyle w:val="TableParagraph"/>
              <w:spacing w:before="7"/>
              <w:ind w:left="105"/>
              <w:rPr>
                <w:sz w:val="24"/>
              </w:rPr>
            </w:pPr>
            <w:r>
              <w:rPr>
                <w:spacing w:val="-5"/>
                <w:sz w:val="24"/>
              </w:rPr>
              <w:t>III</w:t>
            </w:r>
          </w:p>
        </w:tc>
        <w:tc>
          <w:tcPr>
            <w:tcW w:w="900" w:type="dxa"/>
          </w:tcPr>
          <w:p w:rsidR="003E4C7A" w:rsidRDefault="0040715D">
            <w:pPr>
              <w:pStyle w:val="TableParagraph"/>
              <w:spacing w:before="7"/>
              <w:ind w:left="110"/>
              <w:rPr>
                <w:sz w:val="24"/>
              </w:rPr>
            </w:pPr>
            <w:r>
              <w:rPr>
                <w:spacing w:val="-10"/>
                <w:sz w:val="24"/>
              </w:rPr>
              <w:t>5</w:t>
            </w:r>
          </w:p>
        </w:tc>
        <w:tc>
          <w:tcPr>
            <w:tcW w:w="800" w:type="dxa"/>
          </w:tcPr>
          <w:p w:rsidR="003E4C7A" w:rsidRDefault="0040715D">
            <w:pPr>
              <w:pStyle w:val="TableParagraph"/>
              <w:spacing w:before="7"/>
              <w:ind w:left="110"/>
              <w:rPr>
                <w:sz w:val="24"/>
              </w:rPr>
            </w:pPr>
            <w:r>
              <w:rPr>
                <w:spacing w:val="-5"/>
                <w:sz w:val="24"/>
              </w:rPr>
              <w:t>IV</w:t>
            </w:r>
          </w:p>
        </w:tc>
        <w:tc>
          <w:tcPr>
            <w:tcW w:w="940" w:type="dxa"/>
          </w:tcPr>
          <w:p w:rsidR="003E4C7A" w:rsidRDefault="0040715D">
            <w:pPr>
              <w:pStyle w:val="TableParagraph"/>
              <w:spacing w:before="7"/>
              <w:ind w:left="105"/>
              <w:rPr>
                <w:sz w:val="24"/>
              </w:rPr>
            </w:pPr>
            <w:r>
              <w:rPr>
                <w:spacing w:val="-10"/>
                <w:sz w:val="24"/>
              </w:rPr>
              <w:t>5</w:t>
            </w:r>
          </w:p>
        </w:tc>
        <w:tc>
          <w:tcPr>
            <w:tcW w:w="820" w:type="dxa"/>
          </w:tcPr>
          <w:p w:rsidR="003E4C7A" w:rsidRDefault="0040715D">
            <w:pPr>
              <w:pStyle w:val="TableParagraph"/>
              <w:spacing w:before="7"/>
              <w:ind w:left="95"/>
              <w:rPr>
                <w:sz w:val="24"/>
              </w:rPr>
            </w:pPr>
            <w:r>
              <w:rPr>
                <w:spacing w:val="-5"/>
                <w:sz w:val="24"/>
              </w:rPr>
              <w:t>IV</w:t>
            </w:r>
          </w:p>
        </w:tc>
        <w:tc>
          <w:tcPr>
            <w:tcW w:w="960" w:type="dxa"/>
          </w:tcPr>
          <w:p w:rsidR="003E4C7A" w:rsidRDefault="0040715D">
            <w:pPr>
              <w:pStyle w:val="TableParagraph"/>
              <w:spacing w:before="7"/>
              <w:ind w:left="100"/>
              <w:rPr>
                <w:sz w:val="24"/>
              </w:rPr>
            </w:pPr>
            <w:r>
              <w:rPr>
                <w:spacing w:val="-10"/>
                <w:sz w:val="24"/>
              </w:rPr>
              <w:t>5</w:t>
            </w:r>
          </w:p>
        </w:tc>
        <w:tc>
          <w:tcPr>
            <w:tcW w:w="800" w:type="dxa"/>
          </w:tcPr>
          <w:p w:rsidR="003E4C7A" w:rsidRDefault="0040715D">
            <w:pPr>
              <w:pStyle w:val="TableParagraph"/>
              <w:spacing w:before="7"/>
              <w:ind w:left="100"/>
              <w:rPr>
                <w:sz w:val="24"/>
              </w:rPr>
            </w:pPr>
            <w:r>
              <w:rPr>
                <w:spacing w:val="-5"/>
                <w:sz w:val="24"/>
              </w:rPr>
              <w:t>IV</w:t>
            </w:r>
          </w:p>
        </w:tc>
        <w:tc>
          <w:tcPr>
            <w:tcW w:w="1040" w:type="dxa"/>
          </w:tcPr>
          <w:p w:rsidR="003E4C7A" w:rsidRDefault="0040715D">
            <w:pPr>
              <w:pStyle w:val="TableParagraph"/>
              <w:spacing w:before="7"/>
              <w:ind w:left="110"/>
              <w:rPr>
                <w:sz w:val="24"/>
              </w:rPr>
            </w:pPr>
            <w:r>
              <w:rPr>
                <w:spacing w:val="-10"/>
                <w:sz w:val="24"/>
              </w:rPr>
              <w:t>5</w:t>
            </w:r>
          </w:p>
        </w:tc>
        <w:tc>
          <w:tcPr>
            <w:tcW w:w="1120" w:type="dxa"/>
          </w:tcPr>
          <w:p w:rsidR="003E4C7A" w:rsidRDefault="0040715D">
            <w:pPr>
              <w:pStyle w:val="TableParagraph"/>
              <w:spacing w:before="7"/>
              <w:ind w:left="105"/>
              <w:rPr>
                <w:sz w:val="24"/>
              </w:rPr>
            </w:pPr>
            <w:r>
              <w:rPr>
                <w:spacing w:val="-5"/>
                <w:sz w:val="24"/>
              </w:rPr>
              <w:t>20</w:t>
            </w:r>
          </w:p>
        </w:tc>
      </w:tr>
      <w:tr w:rsidR="003E4C7A">
        <w:trPr>
          <w:trHeight w:val="640"/>
        </w:trPr>
        <w:tc>
          <w:tcPr>
            <w:tcW w:w="3040" w:type="dxa"/>
          </w:tcPr>
          <w:p w:rsidR="003E4C7A" w:rsidRDefault="0040715D">
            <w:pPr>
              <w:pStyle w:val="TableParagraph"/>
              <w:spacing w:before="12"/>
              <w:ind w:left="100"/>
              <w:rPr>
                <w:sz w:val="24"/>
              </w:rPr>
            </w:pPr>
            <w:r>
              <w:rPr>
                <w:sz w:val="24"/>
              </w:rPr>
              <w:t xml:space="preserve">Removal of </w:t>
            </w:r>
            <w:r>
              <w:rPr>
                <w:spacing w:val="-2"/>
                <w:sz w:val="24"/>
              </w:rPr>
              <w:t>concretion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19"/>
        </w:trPr>
        <w:tc>
          <w:tcPr>
            <w:tcW w:w="3040" w:type="dxa"/>
          </w:tcPr>
          <w:p w:rsidR="003E4C7A" w:rsidRDefault="0040715D">
            <w:pPr>
              <w:pStyle w:val="TableParagraph"/>
              <w:spacing w:line="273" w:lineRule="exact"/>
              <w:ind w:left="100"/>
              <w:rPr>
                <w:sz w:val="24"/>
              </w:rPr>
            </w:pPr>
            <w:r>
              <w:rPr>
                <w:sz w:val="24"/>
              </w:rPr>
              <w:t>Wet</w:t>
            </w:r>
            <w:r>
              <w:rPr>
                <w:spacing w:val="-3"/>
                <w:sz w:val="24"/>
              </w:rPr>
              <w:t xml:space="preserve"> </w:t>
            </w:r>
            <w:r>
              <w:rPr>
                <w:sz w:val="24"/>
              </w:rPr>
              <w:t>Chamber</w:t>
            </w:r>
            <w:r>
              <w:rPr>
                <w:spacing w:val="-2"/>
                <w:sz w:val="24"/>
              </w:rPr>
              <w:t xml:space="preserve"> Formation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before="2"/>
              <w:ind w:left="100"/>
              <w:rPr>
                <w:sz w:val="24"/>
              </w:rPr>
            </w:pPr>
            <w:r>
              <w:rPr>
                <w:sz w:val="24"/>
              </w:rPr>
              <w:t xml:space="preserve">Incision and Curettage </w:t>
            </w:r>
            <w:r>
              <w:rPr>
                <w:spacing w:val="-5"/>
                <w:sz w:val="24"/>
              </w:rPr>
              <w:t>of</w:t>
            </w:r>
          </w:p>
          <w:p w:rsidR="003E4C7A" w:rsidRDefault="0040715D">
            <w:pPr>
              <w:pStyle w:val="TableParagraph"/>
              <w:spacing w:before="41"/>
              <w:ind w:left="100"/>
              <w:rPr>
                <w:sz w:val="24"/>
              </w:rPr>
            </w:pPr>
            <w:r>
              <w:rPr>
                <w:spacing w:val="-2"/>
                <w:sz w:val="24"/>
              </w:rPr>
              <w:t>Chalazion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40"/>
        </w:trPr>
        <w:tc>
          <w:tcPr>
            <w:tcW w:w="3040" w:type="dxa"/>
          </w:tcPr>
          <w:p w:rsidR="003E4C7A" w:rsidRDefault="0040715D">
            <w:pPr>
              <w:pStyle w:val="TableParagraph"/>
              <w:spacing w:before="11"/>
              <w:ind w:left="100"/>
              <w:rPr>
                <w:sz w:val="24"/>
              </w:rPr>
            </w:pPr>
            <w:r>
              <w:rPr>
                <w:sz w:val="24"/>
              </w:rPr>
              <w:t xml:space="preserve">Electrolysis of </w:t>
            </w:r>
            <w:r>
              <w:rPr>
                <w:spacing w:val="-2"/>
                <w:sz w:val="24"/>
              </w:rPr>
              <w:t>Trichiasis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19"/>
        </w:trPr>
        <w:tc>
          <w:tcPr>
            <w:tcW w:w="3040" w:type="dxa"/>
          </w:tcPr>
          <w:p w:rsidR="003E4C7A" w:rsidRDefault="0040715D">
            <w:pPr>
              <w:pStyle w:val="TableParagraph"/>
              <w:spacing w:line="273" w:lineRule="exact"/>
              <w:ind w:left="100"/>
              <w:rPr>
                <w:sz w:val="24"/>
              </w:rPr>
            </w:pPr>
            <w:r>
              <w:rPr>
                <w:sz w:val="24"/>
              </w:rPr>
              <w:t>DCR</w:t>
            </w:r>
            <w:r>
              <w:rPr>
                <w:spacing w:val="-5"/>
                <w:sz w:val="24"/>
              </w:rPr>
              <w:t xml:space="preserve"> </w:t>
            </w:r>
            <w:r>
              <w:rPr>
                <w:sz w:val="24"/>
              </w:rPr>
              <w:t>Tube</w:t>
            </w:r>
            <w:r>
              <w:rPr>
                <w:spacing w:val="-4"/>
                <w:sz w:val="24"/>
              </w:rPr>
              <w:t xml:space="preserve"> </w:t>
            </w:r>
            <w:r>
              <w:rPr>
                <w:spacing w:val="-2"/>
                <w:sz w:val="24"/>
              </w:rPr>
              <w:t>Removal</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before="1"/>
              <w:ind w:left="100"/>
              <w:rPr>
                <w:sz w:val="24"/>
              </w:rPr>
            </w:pPr>
            <w:r>
              <w:rPr>
                <w:sz w:val="24"/>
              </w:rPr>
              <w:lastRenderedPageBreak/>
              <w:t xml:space="preserve">Removal of </w:t>
            </w:r>
            <w:r>
              <w:rPr>
                <w:spacing w:val="-2"/>
                <w:sz w:val="24"/>
              </w:rPr>
              <w:t>Sutures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before="6"/>
              <w:ind w:left="100"/>
              <w:rPr>
                <w:sz w:val="24"/>
              </w:rPr>
            </w:pPr>
            <w:r>
              <w:rPr>
                <w:sz w:val="24"/>
              </w:rPr>
              <w:t xml:space="preserve">Removal of Foreign </w:t>
            </w:r>
            <w:r>
              <w:rPr>
                <w:spacing w:val="-4"/>
                <w:sz w:val="24"/>
              </w:rPr>
              <w:t>body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40" w:type="dxa"/>
          </w:tcPr>
          <w:p w:rsidR="003E4C7A" w:rsidRDefault="003E4C7A">
            <w:pPr>
              <w:pStyle w:val="TableParagraph"/>
              <w:rPr>
                <w:rFonts w:ascii="Times New Roman"/>
                <w:sz w:val="24"/>
              </w:rPr>
            </w:pPr>
          </w:p>
        </w:tc>
        <w:tc>
          <w:tcPr>
            <w:tcW w:w="1120" w:type="dxa"/>
          </w:tcPr>
          <w:p w:rsidR="003E4C7A" w:rsidRDefault="003E4C7A">
            <w:pPr>
              <w:pStyle w:val="TableParagraph"/>
              <w:rPr>
                <w:rFonts w:ascii="Times New Roman"/>
                <w:sz w:val="24"/>
              </w:rPr>
            </w:pPr>
          </w:p>
        </w:tc>
      </w:tr>
    </w:tbl>
    <w:p w:rsidR="003E4C7A" w:rsidRDefault="003E4C7A">
      <w:pPr>
        <w:rPr>
          <w:rFonts w:ascii="Times New Roman"/>
          <w:sz w:val="24"/>
        </w:rPr>
        <w:sectPr w:rsidR="003E4C7A">
          <w:type w:val="continuous"/>
          <w:pgSz w:w="12240" w:h="15840"/>
          <w:pgMar w:top="1420" w:right="280" w:bottom="280" w:left="400" w:header="720" w:footer="720" w:gutter="0"/>
          <w:cols w:space="720"/>
        </w:sectPr>
      </w:pPr>
    </w:p>
    <w:p w:rsidR="003E4C7A" w:rsidRDefault="0040715D">
      <w:pPr>
        <w:pStyle w:val="Heading2"/>
        <w:numPr>
          <w:ilvl w:val="0"/>
          <w:numId w:val="23"/>
        </w:numPr>
        <w:tabs>
          <w:tab w:val="left" w:pos="1410"/>
        </w:tabs>
        <w:spacing w:before="60"/>
        <w:ind w:left="1410" w:hanging="370"/>
      </w:pPr>
      <w:r>
        <w:lastRenderedPageBreak/>
        <w:t>COMPREHENSIVE</w:t>
      </w:r>
      <w:r>
        <w:rPr>
          <w:spacing w:val="-13"/>
        </w:rPr>
        <w:t xml:space="preserve"> </w:t>
      </w:r>
      <w:r>
        <w:rPr>
          <w:spacing w:val="-2"/>
        </w:rPr>
        <w:t>OPHTHALMOLOGY</w:t>
      </w:r>
    </w:p>
    <w:p w:rsidR="003E4C7A" w:rsidRDefault="0040715D">
      <w:pPr>
        <w:pStyle w:val="BodyText"/>
        <w:spacing w:before="280"/>
        <w:ind w:left="1040" w:right="1185" w:firstLine="0"/>
      </w:pPr>
      <w:r>
        <w:t>The</w:t>
      </w:r>
      <w:r>
        <w:rPr>
          <w:spacing w:val="-3"/>
        </w:rPr>
        <w:t xml:space="preserve"> </w:t>
      </w:r>
      <w:r>
        <w:t>goal</w:t>
      </w:r>
      <w:r>
        <w:rPr>
          <w:spacing w:val="-3"/>
        </w:rPr>
        <w:t xml:space="preserve"> </w:t>
      </w:r>
      <w:r>
        <w:t>of</w:t>
      </w:r>
      <w:r>
        <w:rPr>
          <w:spacing w:val="-3"/>
        </w:rPr>
        <w:t xml:space="preserve"> </w:t>
      </w:r>
      <w:r>
        <w:t>the</w:t>
      </w:r>
      <w:r>
        <w:rPr>
          <w:spacing w:val="-3"/>
        </w:rPr>
        <w:t xml:space="preserve"> </w:t>
      </w:r>
      <w:r>
        <w:t>second</w:t>
      </w:r>
      <w:r>
        <w:rPr>
          <w:spacing w:val="-3"/>
        </w:rPr>
        <w:t xml:space="preserve"> </w:t>
      </w:r>
      <w:r>
        <w:t>year</w:t>
      </w:r>
      <w:r>
        <w:rPr>
          <w:spacing w:val="-3"/>
        </w:rPr>
        <w:t xml:space="preserve"> </w:t>
      </w:r>
      <w:r>
        <w:t>is</w:t>
      </w:r>
      <w:r>
        <w:rPr>
          <w:spacing w:val="-3"/>
        </w:rPr>
        <w:t xml:space="preserve"> </w:t>
      </w:r>
      <w:r>
        <w:t>to</w:t>
      </w:r>
      <w:r>
        <w:rPr>
          <w:spacing w:val="-3"/>
        </w:rPr>
        <w:t xml:space="preserve"> </w:t>
      </w:r>
      <w:r>
        <w:t>be</w:t>
      </w:r>
      <w:r>
        <w:rPr>
          <w:spacing w:val="-3"/>
        </w:rPr>
        <w:t xml:space="preserve"> </w:t>
      </w:r>
      <w:r>
        <w:t>efficient</w:t>
      </w:r>
      <w:r>
        <w:rPr>
          <w:spacing w:val="-3"/>
        </w:rPr>
        <w:t xml:space="preserve"> </w:t>
      </w:r>
      <w:r>
        <w:t>at</w:t>
      </w:r>
      <w:r>
        <w:rPr>
          <w:spacing w:val="-3"/>
        </w:rPr>
        <w:t xml:space="preserve"> </w:t>
      </w:r>
      <w:r>
        <w:t>the</w:t>
      </w:r>
      <w:r>
        <w:rPr>
          <w:spacing w:val="-3"/>
        </w:rPr>
        <w:t xml:space="preserve"> </w:t>
      </w:r>
      <w:r>
        <w:t>diagnosis</w:t>
      </w:r>
      <w:r>
        <w:rPr>
          <w:spacing w:val="-3"/>
        </w:rPr>
        <w:t xml:space="preserve"> </w:t>
      </w:r>
      <w:r>
        <w:t>and</w:t>
      </w:r>
      <w:r>
        <w:rPr>
          <w:spacing w:val="-3"/>
        </w:rPr>
        <w:t xml:space="preserve"> </w:t>
      </w:r>
      <w:r>
        <w:t>management</w:t>
      </w:r>
      <w:r>
        <w:rPr>
          <w:spacing w:val="-3"/>
        </w:rPr>
        <w:t xml:space="preserve"> </w:t>
      </w:r>
      <w:r>
        <w:t>of various kinds of ocular pathology.</w:t>
      </w:r>
    </w:p>
    <w:p w:rsidR="003E4C7A" w:rsidRDefault="003E4C7A">
      <w:pPr>
        <w:pStyle w:val="BodyText"/>
        <w:ind w:left="0" w:firstLine="0"/>
      </w:pPr>
    </w:p>
    <w:p w:rsidR="003E4C7A" w:rsidRDefault="003E4C7A">
      <w:pPr>
        <w:pStyle w:val="BodyText"/>
        <w:spacing w:before="44"/>
        <w:ind w:left="0" w:firstLine="0"/>
      </w:pPr>
    </w:p>
    <w:p w:rsidR="003E4C7A" w:rsidRDefault="0040715D">
      <w:pPr>
        <w:pStyle w:val="Heading3"/>
        <w:numPr>
          <w:ilvl w:val="0"/>
          <w:numId w:val="22"/>
        </w:numPr>
        <w:tabs>
          <w:tab w:val="left" w:pos="1758"/>
        </w:tabs>
        <w:ind w:left="1758" w:hanging="358"/>
      </w:pPr>
      <w:r>
        <w:rPr>
          <w:color w:val="424242"/>
        </w:rPr>
        <w:t>CORNEA</w:t>
      </w:r>
      <w:r>
        <w:rPr>
          <w:color w:val="424242"/>
          <w:spacing w:val="-7"/>
        </w:rPr>
        <w:t xml:space="preserve"> </w:t>
      </w:r>
      <w:r>
        <w:rPr>
          <w:color w:val="424242"/>
        </w:rPr>
        <w:t>AND</w:t>
      </w:r>
      <w:r>
        <w:rPr>
          <w:color w:val="424242"/>
          <w:spacing w:val="-5"/>
        </w:rPr>
        <w:t xml:space="preserve"> </w:t>
      </w:r>
      <w:r>
        <w:rPr>
          <w:color w:val="424242"/>
        </w:rPr>
        <w:t>EXTERNAL</w:t>
      </w:r>
      <w:r>
        <w:rPr>
          <w:color w:val="424242"/>
          <w:spacing w:val="-5"/>
        </w:rPr>
        <w:t xml:space="preserve"> </w:t>
      </w:r>
      <w:r>
        <w:rPr>
          <w:color w:val="424242"/>
        </w:rPr>
        <w:t>EYE</w:t>
      </w:r>
      <w:r>
        <w:rPr>
          <w:color w:val="424242"/>
          <w:spacing w:val="-5"/>
        </w:rPr>
        <w:t xml:space="preserve"> </w:t>
      </w:r>
      <w:r>
        <w:rPr>
          <w:color w:val="424242"/>
          <w:spacing w:val="-2"/>
        </w:rPr>
        <w:t>DISEASE</w:t>
      </w:r>
    </w:p>
    <w:p w:rsidR="003E4C7A" w:rsidRDefault="0040715D">
      <w:pPr>
        <w:pStyle w:val="ListParagraph"/>
        <w:numPr>
          <w:ilvl w:val="1"/>
          <w:numId w:val="23"/>
        </w:numPr>
        <w:tabs>
          <w:tab w:val="left" w:pos="1760"/>
        </w:tabs>
        <w:spacing w:line="276" w:lineRule="auto"/>
        <w:ind w:right="1166"/>
        <w:rPr>
          <w:sz w:val="24"/>
        </w:rPr>
      </w:pPr>
      <w:r>
        <w:rPr>
          <w:sz w:val="24"/>
        </w:rPr>
        <w:t>To</w:t>
      </w:r>
      <w:r>
        <w:rPr>
          <w:spacing w:val="-6"/>
          <w:sz w:val="24"/>
        </w:rPr>
        <w:t xml:space="preserve"> </w:t>
      </w:r>
      <w:r>
        <w:rPr>
          <w:sz w:val="24"/>
        </w:rPr>
        <w:t>describe</w:t>
      </w:r>
      <w:r>
        <w:rPr>
          <w:spacing w:val="-6"/>
          <w:sz w:val="24"/>
        </w:rPr>
        <w:t xml:space="preserve"> </w:t>
      </w:r>
      <w:r>
        <w:rPr>
          <w:sz w:val="24"/>
        </w:rPr>
        <w:t>the</w:t>
      </w:r>
      <w:r>
        <w:rPr>
          <w:spacing w:val="-6"/>
          <w:sz w:val="24"/>
        </w:rPr>
        <w:t xml:space="preserve"> </w:t>
      </w:r>
      <w:r>
        <w:rPr>
          <w:sz w:val="24"/>
        </w:rPr>
        <w:t>more</w:t>
      </w:r>
      <w:r>
        <w:rPr>
          <w:spacing w:val="-6"/>
          <w:sz w:val="24"/>
        </w:rPr>
        <w:t xml:space="preserve"> </w:t>
      </w:r>
      <w:r>
        <w:rPr>
          <w:sz w:val="24"/>
        </w:rPr>
        <w:t>complex</w:t>
      </w:r>
      <w:r>
        <w:rPr>
          <w:spacing w:val="-6"/>
          <w:sz w:val="24"/>
        </w:rPr>
        <w:t xml:space="preserve"> </w:t>
      </w:r>
      <w:r>
        <w:rPr>
          <w:sz w:val="24"/>
        </w:rPr>
        <w:t>congenital</w:t>
      </w:r>
      <w:r>
        <w:rPr>
          <w:spacing w:val="-6"/>
          <w:sz w:val="24"/>
        </w:rPr>
        <w:t xml:space="preserve"> </w:t>
      </w:r>
      <w:r>
        <w:rPr>
          <w:sz w:val="24"/>
        </w:rPr>
        <w:t>abnormalities</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cornea,</w:t>
      </w:r>
      <w:r>
        <w:rPr>
          <w:spacing w:val="-6"/>
          <w:sz w:val="24"/>
        </w:rPr>
        <w:t xml:space="preserve"> </w:t>
      </w:r>
      <w:r>
        <w:rPr>
          <w:sz w:val="24"/>
        </w:rPr>
        <w:t>sclera,</w:t>
      </w:r>
      <w:r>
        <w:rPr>
          <w:spacing w:val="-6"/>
          <w:sz w:val="24"/>
        </w:rPr>
        <w:t xml:space="preserve"> </w:t>
      </w:r>
      <w:r>
        <w:rPr>
          <w:sz w:val="24"/>
        </w:rPr>
        <w:t>and globe (</w:t>
      </w:r>
      <w:proofErr w:type="spellStart"/>
      <w:proofErr w:type="gramStart"/>
      <w:r>
        <w:rPr>
          <w:sz w:val="24"/>
        </w:rPr>
        <w:t>e.g.,hamartomas</w:t>
      </w:r>
      <w:proofErr w:type="spellEnd"/>
      <w:proofErr w:type="gramEnd"/>
      <w:r>
        <w:rPr>
          <w:sz w:val="24"/>
        </w:rPr>
        <w:t xml:space="preserve"> and </w:t>
      </w:r>
      <w:proofErr w:type="spellStart"/>
      <w:r>
        <w:rPr>
          <w:sz w:val="24"/>
        </w:rPr>
        <w:t>choristomas</w:t>
      </w:r>
      <w:proofErr w:type="spellEnd"/>
      <w:r>
        <w:rPr>
          <w:sz w:val="24"/>
        </w:rPr>
        <w:t>).</w:t>
      </w:r>
    </w:p>
    <w:p w:rsidR="003E4C7A" w:rsidRDefault="0040715D">
      <w:pPr>
        <w:pStyle w:val="ListParagraph"/>
        <w:numPr>
          <w:ilvl w:val="1"/>
          <w:numId w:val="23"/>
        </w:numPr>
        <w:tabs>
          <w:tab w:val="left" w:pos="1760"/>
        </w:tabs>
        <w:spacing w:line="276" w:lineRule="auto"/>
        <w:ind w:right="1766"/>
        <w:rPr>
          <w:sz w:val="24"/>
        </w:rPr>
      </w:pPr>
      <w:r>
        <w:rPr>
          <w:sz w:val="24"/>
        </w:rPr>
        <w:t>To</w:t>
      </w:r>
      <w:r>
        <w:rPr>
          <w:spacing w:val="-8"/>
          <w:sz w:val="24"/>
        </w:rPr>
        <w:t xml:space="preserve"> </w:t>
      </w:r>
      <w:r>
        <w:rPr>
          <w:sz w:val="24"/>
        </w:rPr>
        <w:t>describe,</w:t>
      </w:r>
      <w:r>
        <w:rPr>
          <w:spacing w:val="-8"/>
          <w:sz w:val="24"/>
        </w:rPr>
        <w:t xml:space="preserve"> </w:t>
      </w:r>
      <w:r>
        <w:rPr>
          <w:sz w:val="24"/>
        </w:rPr>
        <w:t>recognize,</w:t>
      </w:r>
      <w:r>
        <w:rPr>
          <w:spacing w:val="-8"/>
          <w:sz w:val="24"/>
        </w:rPr>
        <w:t xml:space="preserve"> </w:t>
      </w:r>
      <w:r>
        <w:rPr>
          <w:sz w:val="24"/>
        </w:rPr>
        <w:t>evaluate,</w:t>
      </w:r>
      <w:r>
        <w:rPr>
          <w:spacing w:val="-8"/>
          <w:sz w:val="24"/>
        </w:rPr>
        <w:t xml:space="preserve"> </w:t>
      </w:r>
      <w:r>
        <w:rPr>
          <w:sz w:val="24"/>
        </w:rPr>
        <w:t>and</w:t>
      </w:r>
      <w:r>
        <w:rPr>
          <w:spacing w:val="-8"/>
          <w:sz w:val="24"/>
        </w:rPr>
        <w:t xml:space="preserve"> </w:t>
      </w:r>
      <w:r>
        <w:rPr>
          <w:sz w:val="24"/>
        </w:rPr>
        <w:t>treat</w:t>
      </w:r>
      <w:r>
        <w:rPr>
          <w:spacing w:val="-8"/>
          <w:sz w:val="24"/>
        </w:rPr>
        <w:t xml:space="preserve"> </w:t>
      </w:r>
      <w:r>
        <w:rPr>
          <w:sz w:val="24"/>
        </w:rPr>
        <w:t>peripheral</w:t>
      </w:r>
      <w:r>
        <w:rPr>
          <w:spacing w:val="-8"/>
          <w:sz w:val="24"/>
        </w:rPr>
        <w:t xml:space="preserve"> </w:t>
      </w:r>
      <w:r>
        <w:rPr>
          <w:sz w:val="24"/>
        </w:rPr>
        <w:t>corneal</w:t>
      </w:r>
      <w:r>
        <w:rPr>
          <w:spacing w:val="-8"/>
          <w:sz w:val="24"/>
        </w:rPr>
        <w:t xml:space="preserve"> </w:t>
      </w:r>
      <w:r>
        <w:rPr>
          <w:sz w:val="24"/>
        </w:rPr>
        <w:t>thinning</w:t>
      </w:r>
      <w:r>
        <w:rPr>
          <w:spacing w:val="-8"/>
          <w:sz w:val="24"/>
        </w:rPr>
        <w:t xml:space="preserve"> </w:t>
      </w:r>
      <w:r>
        <w:rPr>
          <w:sz w:val="24"/>
        </w:rPr>
        <w:t xml:space="preserve">(e.g., inflammatory, degenerative, </w:t>
      </w:r>
      <w:proofErr w:type="spellStart"/>
      <w:r>
        <w:rPr>
          <w:sz w:val="24"/>
        </w:rPr>
        <w:t>dellen</w:t>
      </w:r>
      <w:proofErr w:type="spellEnd"/>
      <w:r>
        <w:rPr>
          <w:sz w:val="24"/>
        </w:rPr>
        <w:t>-related, infectious, allergic).</w:t>
      </w:r>
    </w:p>
    <w:p w:rsidR="003E4C7A" w:rsidRDefault="0040715D">
      <w:pPr>
        <w:pStyle w:val="ListParagraph"/>
        <w:numPr>
          <w:ilvl w:val="1"/>
          <w:numId w:val="23"/>
        </w:numPr>
        <w:tabs>
          <w:tab w:val="left" w:pos="1760"/>
        </w:tabs>
        <w:spacing w:line="276" w:lineRule="auto"/>
        <w:ind w:right="1926"/>
        <w:rPr>
          <w:sz w:val="24"/>
        </w:rPr>
      </w:pPr>
      <w:r>
        <w:rPr>
          <w:sz w:val="24"/>
        </w:rPr>
        <w:t>To</w:t>
      </w:r>
      <w:r>
        <w:rPr>
          <w:spacing w:val="-8"/>
          <w:sz w:val="24"/>
        </w:rPr>
        <w:t xml:space="preserve"> </w:t>
      </w:r>
      <w:r>
        <w:rPr>
          <w:sz w:val="24"/>
        </w:rPr>
        <w:t>recogn</w:t>
      </w:r>
      <w:r>
        <w:rPr>
          <w:sz w:val="24"/>
        </w:rPr>
        <w:t>ize</w:t>
      </w:r>
      <w:r>
        <w:rPr>
          <w:spacing w:val="-8"/>
          <w:sz w:val="24"/>
        </w:rPr>
        <w:t xml:space="preserve"> </w:t>
      </w:r>
      <w:r>
        <w:rPr>
          <w:sz w:val="24"/>
        </w:rPr>
        <w:t>the</w:t>
      </w:r>
      <w:r>
        <w:rPr>
          <w:spacing w:val="-8"/>
          <w:sz w:val="24"/>
        </w:rPr>
        <w:t xml:space="preserve"> </w:t>
      </w:r>
      <w:r>
        <w:rPr>
          <w:sz w:val="24"/>
        </w:rPr>
        <w:t>common</w:t>
      </w:r>
      <w:r>
        <w:rPr>
          <w:spacing w:val="-8"/>
          <w:sz w:val="24"/>
        </w:rPr>
        <w:t xml:space="preserve"> </w:t>
      </w:r>
      <w:r>
        <w:rPr>
          <w:sz w:val="24"/>
        </w:rPr>
        <w:t>conjunctival</w:t>
      </w:r>
      <w:r>
        <w:rPr>
          <w:spacing w:val="-8"/>
          <w:sz w:val="24"/>
        </w:rPr>
        <w:t xml:space="preserve"> </w:t>
      </w:r>
      <w:r>
        <w:rPr>
          <w:sz w:val="24"/>
        </w:rPr>
        <w:t>neoplasms</w:t>
      </w:r>
      <w:r>
        <w:rPr>
          <w:spacing w:val="-8"/>
          <w:sz w:val="24"/>
        </w:rPr>
        <w:t xml:space="preserve"> </w:t>
      </w:r>
      <w:r>
        <w:rPr>
          <w:sz w:val="24"/>
        </w:rPr>
        <w:t>(e.g.,</w:t>
      </w:r>
      <w:r>
        <w:rPr>
          <w:spacing w:val="-8"/>
          <w:sz w:val="24"/>
        </w:rPr>
        <w:t xml:space="preserve"> </w:t>
      </w:r>
      <w:r>
        <w:rPr>
          <w:sz w:val="24"/>
        </w:rPr>
        <w:t>benign,</w:t>
      </w:r>
      <w:r>
        <w:rPr>
          <w:spacing w:val="-8"/>
          <w:sz w:val="24"/>
        </w:rPr>
        <w:t xml:space="preserve"> </w:t>
      </w:r>
      <w:r>
        <w:rPr>
          <w:sz w:val="24"/>
        </w:rPr>
        <w:t xml:space="preserve">malignant </w:t>
      </w:r>
      <w:r>
        <w:rPr>
          <w:spacing w:val="-2"/>
          <w:sz w:val="24"/>
        </w:rPr>
        <w:t>tumors).</w:t>
      </w:r>
    </w:p>
    <w:p w:rsidR="003E4C7A" w:rsidRDefault="0040715D">
      <w:pPr>
        <w:pStyle w:val="ListParagraph"/>
        <w:numPr>
          <w:ilvl w:val="1"/>
          <w:numId w:val="23"/>
        </w:numPr>
        <w:tabs>
          <w:tab w:val="left" w:pos="1760"/>
        </w:tabs>
        <w:spacing w:line="276" w:lineRule="auto"/>
        <w:ind w:right="1713"/>
        <w:rPr>
          <w:sz w:val="24"/>
        </w:rPr>
      </w:pPr>
      <w:r>
        <w:rPr>
          <w:sz w:val="24"/>
        </w:rPr>
        <w:t>To</w:t>
      </w:r>
      <w:r>
        <w:rPr>
          <w:spacing w:val="-7"/>
          <w:sz w:val="24"/>
        </w:rPr>
        <w:t xml:space="preserve"> </w:t>
      </w:r>
      <w:r>
        <w:rPr>
          <w:sz w:val="24"/>
        </w:rPr>
        <w:t>recognize</w:t>
      </w:r>
      <w:r>
        <w:rPr>
          <w:spacing w:val="-7"/>
          <w:sz w:val="24"/>
        </w:rPr>
        <w:t xml:space="preserve"> </w:t>
      </w:r>
      <w:r>
        <w:rPr>
          <w:sz w:val="24"/>
        </w:rPr>
        <w:t>and</w:t>
      </w:r>
      <w:r>
        <w:rPr>
          <w:spacing w:val="-7"/>
          <w:sz w:val="24"/>
        </w:rPr>
        <w:t xml:space="preserve"> </w:t>
      </w:r>
      <w:r>
        <w:rPr>
          <w:sz w:val="24"/>
        </w:rPr>
        <w:t>treat</w:t>
      </w:r>
      <w:r>
        <w:rPr>
          <w:spacing w:val="-7"/>
          <w:sz w:val="24"/>
        </w:rPr>
        <w:t xml:space="preserve"> </w:t>
      </w:r>
      <w:r>
        <w:rPr>
          <w:sz w:val="24"/>
        </w:rPr>
        <w:t>less</w:t>
      </w:r>
      <w:r>
        <w:rPr>
          <w:spacing w:val="-7"/>
          <w:sz w:val="24"/>
        </w:rPr>
        <w:t xml:space="preserve"> </w:t>
      </w:r>
      <w:r>
        <w:rPr>
          <w:sz w:val="24"/>
        </w:rPr>
        <w:t>common</w:t>
      </w:r>
      <w:r>
        <w:rPr>
          <w:spacing w:val="-7"/>
          <w:sz w:val="24"/>
        </w:rPr>
        <w:t xml:space="preserve"> </w:t>
      </w:r>
      <w:r>
        <w:rPr>
          <w:sz w:val="24"/>
        </w:rPr>
        <w:t>corneal</w:t>
      </w:r>
      <w:r>
        <w:rPr>
          <w:spacing w:val="-7"/>
          <w:sz w:val="24"/>
        </w:rPr>
        <w:t xml:space="preserve"> </w:t>
      </w:r>
      <w:r>
        <w:rPr>
          <w:sz w:val="24"/>
        </w:rPr>
        <w:t>or</w:t>
      </w:r>
      <w:r>
        <w:rPr>
          <w:spacing w:val="-7"/>
          <w:sz w:val="24"/>
        </w:rPr>
        <w:t xml:space="preserve"> </w:t>
      </w:r>
      <w:r>
        <w:rPr>
          <w:sz w:val="24"/>
        </w:rPr>
        <w:t>conjunctival</w:t>
      </w:r>
      <w:r>
        <w:rPr>
          <w:spacing w:val="-7"/>
          <w:sz w:val="24"/>
        </w:rPr>
        <w:t xml:space="preserve"> </w:t>
      </w:r>
      <w:r>
        <w:rPr>
          <w:sz w:val="24"/>
        </w:rPr>
        <w:t>presentations</w:t>
      </w:r>
      <w:r>
        <w:rPr>
          <w:spacing w:val="-7"/>
          <w:sz w:val="24"/>
        </w:rPr>
        <w:t xml:space="preserve"> </w:t>
      </w:r>
      <w:r>
        <w:rPr>
          <w:sz w:val="24"/>
        </w:rPr>
        <w:t>of degenerations (e.g., inflamed or atypical pterygium, band keratopathy).</w:t>
      </w:r>
    </w:p>
    <w:p w:rsidR="003E4C7A" w:rsidRDefault="0040715D">
      <w:pPr>
        <w:pStyle w:val="ListParagraph"/>
        <w:numPr>
          <w:ilvl w:val="1"/>
          <w:numId w:val="23"/>
        </w:numPr>
        <w:tabs>
          <w:tab w:val="left" w:pos="1760"/>
        </w:tabs>
        <w:spacing w:line="276" w:lineRule="auto"/>
        <w:ind w:right="1161"/>
        <w:rPr>
          <w:sz w:val="24"/>
        </w:rPr>
      </w:pPr>
      <w:r>
        <w:rPr>
          <w:sz w:val="24"/>
        </w:rPr>
        <w:t>To</w:t>
      </w:r>
      <w:r>
        <w:rPr>
          <w:spacing w:val="-11"/>
          <w:sz w:val="24"/>
        </w:rPr>
        <w:t xml:space="preserve"> </w:t>
      </w:r>
      <w:r>
        <w:rPr>
          <w:sz w:val="24"/>
        </w:rPr>
        <w:t>describe</w:t>
      </w:r>
      <w:r>
        <w:rPr>
          <w:spacing w:val="-11"/>
          <w:sz w:val="24"/>
        </w:rPr>
        <w:t xml:space="preserve"> </w:t>
      </w:r>
      <w:r>
        <w:rPr>
          <w:sz w:val="24"/>
        </w:rPr>
        <w:t>the</w:t>
      </w:r>
      <w:r>
        <w:rPr>
          <w:spacing w:val="-11"/>
          <w:sz w:val="24"/>
        </w:rPr>
        <w:t xml:space="preserve"> </w:t>
      </w:r>
      <w:r>
        <w:rPr>
          <w:sz w:val="24"/>
        </w:rPr>
        <w:t>epidemiology,</w:t>
      </w:r>
      <w:r>
        <w:rPr>
          <w:spacing w:val="-11"/>
          <w:sz w:val="24"/>
        </w:rPr>
        <w:t xml:space="preserve"> </w:t>
      </w:r>
      <w:r>
        <w:rPr>
          <w:sz w:val="24"/>
        </w:rPr>
        <w:t>differential</w:t>
      </w:r>
      <w:r>
        <w:rPr>
          <w:spacing w:val="-11"/>
          <w:sz w:val="24"/>
        </w:rPr>
        <w:t xml:space="preserve"> </w:t>
      </w:r>
      <w:r>
        <w:rPr>
          <w:sz w:val="24"/>
        </w:rPr>
        <w:t>diagnosis,</w:t>
      </w:r>
      <w:r>
        <w:rPr>
          <w:spacing w:val="-11"/>
          <w:sz w:val="24"/>
        </w:rPr>
        <w:t xml:space="preserve"> </w:t>
      </w:r>
      <w:r>
        <w:rPr>
          <w:sz w:val="24"/>
        </w:rPr>
        <w:t>evaluation,</w:t>
      </w:r>
      <w:r>
        <w:rPr>
          <w:spacing w:val="-11"/>
          <w:sz w:val="24"/>
        </w:rPr>
        <w:t xml:space="preserve"> </w:t>
      </w:r>
      <w:r>
        <w:rPr>
          <w:sz w:val="24"/>
        </w:rPr>
        <w:t>and</w:t>
      </w:r>
      <w:r>
        <w:rPr>
          <w:spacing w:val="-11"/>
          <w:sz w:val="24"/>
        </w:rPr>
        <w:t xml:space="preserve"> </w:t>
      </w:r>
      <w:r>
        <w:rPr>
          <w:sz w:val="24"/>
        </w:rPr>
        <w:t xml:space="preserve">management of </w:t>
      </w:r>
      <w:proofErr w:type="spellStart"/>
      <w:r>
        <w:rPr>
          <w:sz w:val="24"/>
        </w:rPr>
        <w:t>Bitot’s</w:t>
      </w:r>
      <w:proofErr w:type="spellEnd"/>
      <w:r>
        <w:rPr>
          <w:sz w:val="24"/>
        </w:rPr>
        <w:t xml:space="preserve"> spots.</w:t>
      </w:r>
    </w:p>
    <w:p w:rsidR="003E4C7A" w:rsidRDefault="0040715D">
      <w:pPr>
        <w:pStyle w:val="ListParagraph"/>
        <w:numPr>
          <w:ilvl w:val="1"/>
          <w:numId w:val="23"/>
        </w:numPr>
        <w:tabs>
          <w:tab w:val="left" w:pos="1760"/>
        </w:tabs>
        <w:spacing w:line="276" w:lineRule="auto"/>
        <w:ind w:right="2060"/>
        <w:rPr>
          <w:sz w:val="24"/>
        </w:rPr>
      </w:pPr>
      <w:r>
        <w:rPr>
          <w:sz w:val="24"/>
        </w:rPr>
        <w:t>To</w:t>
      </w:r>
      <w:r>
        <w:rPr>
          <w:spacing w:val="-8"/>
          <w:sz w:val="24"/>
        </w:rPr>
        <w:t xml:space="preserve"> </w:t>
      </w:r>
      <w:r>
        <w:rPr>
          <w:sz w:val="24"/>
        </w:rPr>
        <w:t>understand</w:t>
      </w:r>
      <w:r>
        <w:rPr>
          <w:spacing w:val="-8"/>
          <w:sz w:val="24"/>
        </w:rPr>
        <w:t xml:space="preserve"> </w:t>
      </w:r>
      <w:r>
        <w:rPr>
          <w:sz w:val="24"/>
        </w:rPr>
        <w:t>more</w:t>
      </w:r>
      <w:r>
        <w:rPr>
          <w:spacing w:val="-8"/>
          <w:sz w:val="24"/>
        </w:rPr>
        <w:t xml:space="preserve"> </w:t>
      </w:r>
      <w:r>
        <w:rPr>
          <w:sz w:val="24"/>
        </w:rPr>
        <w:t>complex</w:t>
      </w:r>
      <w:r>
        <w:rPr>
          <w:spacing w:val="-8"/>
          <w:sz w:val="24"/>
        </w:rPr>
        <w:t xml:space="preserve"> </w:t>
      </w:r>
      <w:r>
        <w:rPr>
          <w:sz w:val="24"/>
        </w:rPr>
        <w:t>corneal</w:t>
      </w:r>
      <w:r>
        <w:rPr>
          <w:spacing w:val="-8"/>
          <w:sz w:val="24"/>
        </w:rPr>
        <w:t xml:space="preserve"> </w:t>
      </w:r>
      <w:r>
        <w:rPr>
          <w:sz w:val="24"/>
        </w:rPr>
        <w:t>optics</w:t>
      </w:r>
      <w:r>
        <w:rPr>
          <w:spacing w:val="-8"/>
          <w:sz w:val="24"/>
        </w:rPr>
        <w:t xml:space="preserve"> </w:t>
      </w:r>
      <w:r>
        <w:rPr>
          <w:sz w:val="24"/>
        </w:rPr>
        <w:t>and</w:t>
      </w:r>
      <w:r>
        <w:rPr>
          <w:spacing w:val="-8"/>
          <w:sz w:val="24"/>
        </w:rPr>
        <w:t xml:space="preserve"> </w:t>
      </w:r>
      <w:r>
        <w:rPr>
          <w:sz w:val="24"/>
        </w:rPr>
        <w:t>refraction</w:t>
      </w:r>
      <w:r>
        <w:rPr>
          <w:spacing w:val="-8"/>
          <w:sz w:val="24"/>
        </w:rPr>
        <w:t xml:space="preserve"> </w:t>
      </w:r>
      <w:r>
        <w:rPr>
          <w:sz w:val="24"/>
        </w:rPr>
        <w:t>(e.g.,</w:t>
      </w:r>
      <w:r>
        <w:rPr>
          <w:spacing w:val="-8"/>
          <w:sz w:val="24"/>
        </w:rPr>
        <w:t xml:space="preserve"> </w:t>
      </w:r>
      <w:r>
        <w:rPr>
          <w:sz w:val="24"/>
        </w:rPr>
        <w:t xml:space="preserve">irregular </w:t>
      </w:r>
      <w:r>
        <w:rPr>
          <w:spacing w:val="-2"/>
          <w:sz w:val="24"/>
        </w:rPr>
        <w:t>astigmatism).</w:t>
      </w:r>
    </w:p>
    <w:p w:rsidR="003E4C7A" w:rsidRDefault="0040715D">
      <w:pPr>
        <w:pStyle w:val="ListParagraph"/>
        <w:numPr>
          <w:ilvl w:val="1"/>
          <w:numId w:val="23"/>
        </w:numPr>
        <w:tabs>
          <w:tab w:val="left" w:pos="1760"/>
        </w:tabs>
        <w:spacing w:line="276" w:lineRule="auto"/>
        <w:ind w:right="1819"/>
        <w:rPr>
          <w:sz w:val="24"/>
        </w:rPr>
      </w:pPr>
      <w:r>
        <w:rPr>
          <w:sz w:val="24"/>
        </w:rPr>
        <w:t>To correlate the concordance of the visual acuity with the density of media opacity</w:t>
      </w:r>
      <w:r>
        <w:rPr>
          <w:spacing w:val="-4"/>
          <w:sz w:val="24"/>
        </w:rPr>
        <w:t xml:space="preserve"> </w:t>
      </w:r>
      <w:r>
        <w:rPr>
          <w:sz w:val="24"/>
        </w:rPr>
        <w:t>(e.g.,</w:t>
      </w:r>
      <w:r>
        <w:rPr>
          <w:spacing w:val="-4"/>
          <w:sz w:val="24"/>
        </w:rPr>
        <w:t xml:space="preserve"> </w:t>
      </w:r>
      <w:r>
        <w:rPr>
          <w:sz w:val="24"/>
        </w:rPr>
        <w:t>cataract)</w:t>
      </w:r>
      <w:r>
        <w:rPr>
          <w:spacing w:val="-4"/>
          <w:sz w:val="24"/>
        </w:rPr>
        <w:t xml:space="preserve"> </w:t>
      </w:r>
      <w:r>
        <w:rPr>
          <w:sz w:val="24"/>
        </w:rPr>
        <w:t>and</w:t>
      </w:r>
      <w:r>
        <w:rPr>
          <w:spacing w:val="-4"/>
          <w:sz w:val="24"/>
        </w:rPr>
        <w:t xml:space="preserve"> </w:t>
      </w:r>
      <w:r>
        <w:rPr>
          <w:sz w:val="24"/>
        </w:rPr>
        <w:t>to</w:t>
      </w:r>
      <w:r>
        <w:rPr>
          <w:spacing w:val="-4"/>
          <w:sz w:val="24"/>
        </w:rPr>
        <w:t xml:space="preserve"> </w:t>
      </w:r>
      <w:r>
        <w:rPr>
          <w:sz w:val="24"/>
        </w:rPr>
        <w:t>evaluate</w:t>
      </w:r>
      <w:r>
        <w:rPr>
          <w:spacing w:val="-4"/>
          <w:sz w:val="24"/>
        </w:rPr>
        <w:t xml:space="preserve"> </w:t>
      </w:r>
      <w:r>
        <w:rPr>
          <w:sz w:val="24"/>
        </w:rPr>
        <w:t>the</w:t>
      </w:r>
      <w:r>
        <w:rPr>
          <w:spacing w:val="-4"/>
          <w:sz w:val="24"/>
        </w:rPr>
        <w:t xml:space="preserve"> </w:t>
      </w:r>
      <w:r>
        <w:rPr>
          <w:sz w:val="24"/>
        </w:rPr>
        <w:t>etiology</w:t>
      </w:r>
      <w:r>
        <w:rPr>
          <w:spacing w:val="-4"/>
          <w:sz w:val="24"/>
        </w:rPr>
        <w:t xml:space="preserve"> </w:t>
      </w:r>
      <w:r>
        <w:rPr>
          <w:sz w:val="24"/>
        </w:rPr>
        <w:t>of</w:t>
      </w:r>
      <w:r>
        <w:rPr>
          <w:spacing w:val="-4"/>
          <w:sz w:val="24"/>
        </w:rPr>
        <w:t xml:space="preserve"> </w:t>
      </w:r>
      <w:r>
        <w:rPr>
          <w:sz w:val="24"/>
        </w:rPr>
        <w:t>discordance</w:t>
      </w:r>
      <w:r>
        <w:rPr>
          <w:spacing w:val="-4"/>
          <w:sz w:val="24"/>
        </w:rPr>
        <w:t xml:space="preserve"> </w:t>
      </w:r>
      <w:r>
        <w:rPr>
          <w:sz w:val="24"/>
        </w:rPr>
        <w:t>between acuity and media examination findings.</w:t>
      </w:r>
    </w:p>
    <w:p w:rsidR="003E4C7A" w:rsidRDefault="0040715D">
      <w:pPr>
        <w:pStyle w:val="ListParagraph"/>
        <w:numPr>
          <w:ilvl w:val="1"/>
          <w:numId w:val="23"/>
        </w:numPr>
        <w:tabs>
          <w:tab w:val="left" w:pos="1759"/>
        </w:tabs>
        <w:ind w:left="1759" w:hanging="359"/>
        <w:rPr>
          <w:sz w:val="24"/>
        </w:rPr>
      </w:pPr>
      <w:r>
        <w:rPr>
          <w:sz w:val="24"/>
        </w:rPr>
        <w:t>To</w:t>
      </w:r>
      <w:r>
        <w:rPr>
          <w:spacing w:val="-7"/>
          <w:sz w:val="24"/>
        </w:rPr>
        <w:t xml:space="preserve"> </w:t>
      </w:r>
      <w:r>
        <w:rPr>
          <w:sz w:val="24"/>
        </w:rPr>
        <w:t>perform</w:t>
      </w:r>
      <w:r>
        <w:rPr>
          <w:spacing w:val="-4"/>
          <w:sz w:val="24"/>
        </w:rPr>
        <w:t xml:space="preserve"> </w:t>
      </w:r>
      <w:r>
        <w:rPr>
          <w:sz w:val="24"/>
        </w:rPr>
        <w:t>more</w:t>
      </w:r>
      <w:r>
        <w:rPr>
          <w:spacing w:val="-5"/>
          <w:sz w:val="24"/>
        </w:rPr>
        <w:t xml:space="preserve"> </w:t>
      </w:r>
      <w:r>
        <w:rPr>
          <w:sz w:val="24"/>
        </w:rPr>
        <w:t>advanced</w:t>
      </w:r>
      <w:r>
        <w:rPr>
          <w:spacing w:val="-4"/>
          <w:sz w:val="24"/>
        </w:rPr>
        <w:t xml:space="preserve"> </w:t>
      </w:r>
      <w:r>
        <w:rPr>
          <w:sz w:val="24"/>
        </w:rPr>
        <w:t>techniques</w:t>
      </w:r>
      <w:r>
        <w:rPr>
          <w:spacing w:val="-5"/>
          <w:sz w:val="24"/>
        </w:rPr>
        <w:t xml:space="preserve"> </w:t>
      </w:r>
      <w:r>
        <w:rPr>
          <w:sz w:val="24"/>
        </w:rPr>
        <w:t>of</w:t>
      </w:r>
      <w:r>
        <w:rPr>
          <w:spacing w:val="-4"/>
          <w:sz w:val="24"/>
        </w:rPr>
        <w:t xml:space="preserve"> </w:t>
      </w:r>
      <w:r>
        <w:rPr>
          <w:spacing w:val="-2"/>
          <w:sz w:val="24"/>
        </w:rPr>
        <w:t>keratometry.</w:t>
      </w:r>
    </w:p>
    <w:p w:rsidR="003E4C7A" w:rsidRDefault="0040715D">
      <w:pPr>
        <w:pStyle w:val="ListParagraph"/>
        <w:numPr>
          <w:ilvl w:val="1"/>
          <w:numId w:val="23"/>
        </w:numPr>
        <w:tabs>
          <w:tab w:val="left" w:pos="1760"/>
        </w:tabs>
        <w:spacing w:before="41" w:line="276" w:lineRule="auto"/>
        <w:ind w:right="1700"/>
        <w:rPr>
          <w:sz w:val="24"/>
        </w:rPr>
      </w:pPr>
      <w:r>
        <w:rPr>
          <w:sz w:val="24"/>
        </w:rPr>
        <w:t>To perform more advanced tests for dry eye (e.g., modified Schirmer tests, assessment</w:t>
      </w:r>
      <w:r>
        <w:rPr>
          <w:spacing w:val="-4"/>
          <w:sz w:val="24"/>
        </w:rPr>
        <w:t xml:space="preserve"> </w:t>
      </w:r>
      <w:r>
        <w:rPr>
          <w:sz w:val="24"/>
        </w:rPr>
        <w:t>of</w:t>
      </w:r>
      <w:r>
        <w:rPr>
          <w:spacing w:val="-4"/>
          <w:sz w:val="24"/>
        </w:rPr>
        <w:t xml:space="preserve"> </w:t>
      </w:r>
      <w:r>
        <w:rPr>
          <w:sz w:val="24"/>
        </w:rPr>
        <w:t>tear</w:t>
      </w:r>
      <w:r>
        <w:rPr>
          <w:spacing w:val="-4"/>
          <w:sz w:val="24"/>
        </w:rPr>
        <w:t xml:space="preserve"> </w:t>
      </w:r>
      <w:proofErr w:type="gramStart"/>
      <w:r>
        <w:rPr>
          <w:sz w:val="24"/>
        </w:rPr>
        <w:t>break</w:t>
      </w:r>
      <w:proofErr w:type="gramEnd"/>
      <w:r>
        <w:rPr>
          <w:spacing w:val="-4"/>
          <w:sz w:val="24"/>
        </w:rPr>
        <w:t xml:space="preserve"> </w:t>
      </w:r>
      <w:r>
        <w:rPr>
          <w:sz w:val="24"/>
        </w:rPr>
        <w:t>up</w:t>
      </w:r>
      <w:r>
        <w:rPr>
          <w:spacing w:val="-4"/>
          <w:sz w:val="24"/>
        </w:rPr>
        <w:t xml:space="preserve"> </w:t>
      </w:r>
      <w:r>
        <w:rPr>
          <w:sz w:val="24"/>
        </w:rPr>
        <w:t>time,</w:t>
      </w:r>
      <w:r>
        <w:rPr>
          <w:spacing w:val="-4"/>
          <w:sz w:val="24"/>
        </w:rPr>
        <w:t xml:space="preserve"> </w:t>
      </w:r>
      <w:r>
        <w:rPr>
          <w:sz w:val="24"/>
        </w:rPr>
        <w:t>fluorescein</w:t>
      </w:r>
      <w:r>
        <w:rPr>
          <w:spacing w:val="-4"/>
          <w:sz w:val="24"/>
        </w:rPr>
        <w:t xml:space="preserve"> </w:t>
      </w:r>
      <w:r>
        <w:rPr>
          <w:sz w:val="24"/>
        </w:rPr>
        <w:t>dye</w:t>
      </w:r>
      <w:r>
        <w:rPr>
          <w:spacing w:val="-4"/>
          <w:sz w:val="24"/>
        </w:rPr>
        <w:t xml:space="preserve"> </w:t>
      </w:r>
      <w:r>
        <w:rPr>
          <w:sz w:val="24"/>
        </w:rPr>
        <w:t>testing,</w:t>
      </w:r>
      <w:r>
        <w:rPr>
          <w:spacing w:val="-4"/>
          <w:sz w:val="24"/>
        </w:rPr>
        <w:t xml:space="preserve"> </w:t>
      </w:r>
      <w:r>
        <w:rPr>
          <w:sz w:val="24"/>
        </w:rPr>
        <w:t>Rose</w:t>
      </w:r>
      <w:r>
        <w:rPr>
          <w:spacing w:val="-4"/>
          <w:sz w:val="24"/>
        </w:rPr>
        <w:t xml:space="preserve"> </w:t>
      </w:r>
      <w:r>
        <w:rPr>
          <w:sz w:val="24"/>
        </w:rPr>
        <w:t>Bengal</w:t>
      </w:r>
      <w:r>
        <w:rPr>
          <w:spacing w:val="-4"/>
          <w:sz w:val="24"/>
        </w:rPr>
        <w:t xml:space="preserve"> </w:t>
      </w:r>
      <w:r>
        <w:rPr>
          <w:sz w:val="24"/>
        </w:rPr>
        <w:t xml:space="preserve">dye, </w:t>
      </w:r>
      <w:proofErr w:type="spellStart"/>
      <w:r>
        <w:rPr>
          <w:sz w:val="24"/>
        </w:rPr>
        <w:t>Lissamine</w:t>
      </w:r>
      <w:proofErr w:type="spellEnd"/>
      <w:r>
        <w:rPr>
          <w:sz w:val="24"/>
        </w:rPr>
        <w:t xml:space="preserve"> green dye).</w:t>
      </w:r>
    </w:p>
    <w:p w:rsidR="003E4C7A" w:rsidRDefault="0040715D">
      <w:pPr>
        <w:pStyle w:val="ListParagraph"/>
        <w:numPr>
          <w:ilvl w:val="1"/>
          <w:numId w:val="23"/>
        </w:numPr>
        <w:tabs>
          <w:tab w:val="left" w:pos="1759"/>
        </w:tabs>
        <w:ind w:left="1759" w:hanging="359"/>
        <w:rPr>
          <w:sz w:val="24"/>
        </w:rPr>
      </w:pPr>
      <w:r>
        <w:rPr>
          <w:sz w:val="24"/>
        </w:rPr>
        <w:t>To</w:t>
      </w:r>
      <w:r>
        <w:rPr>
          <w:spacing w:val="-6"/>
          <w:sz w:val="24"/>
        </w:rPr>
        <w:t xml:space="preserve"> </w:t>
      </w:r>
      <w:r>
        <w:rPr>
          <w:sz w:val="24"/>
        </w:rPr>
        <w:t>recognize</w:t>
      </w:r>
      <w:r>
        <w:rPr>
          <w:spacing w:val="-3"/>
          <w:sz w:val="24"/>
        </w:rPr>
        <w:t xml:space="preserve"> </w:t>
      </w:r>
      <w:r>
        <w:rPr>
          <w:sz w:val="24"/>
        </w:rPr>
        <w:t>the</w:t>
      </w:r>
      <w:r>
        <w:rPr>
          <w:spacing w:val="-4"/>
          <w:sz w:val="24"/>
        </w:rPr>
        <w:t xml:space="preserve"> </w:t>
      </w:r>
      <w:r>
        <w:rPr>
          <w:sz w:val="24"/>
        </w:rPr>
        <w:t>common</w:t>
      </w:r>
      <w:r>
        <w:rPr>
          <w:spacing w:val="-3"/>
          <w:sz w:val="24"/>
        </w:rPr>
        <w:t xml:space="preserve"> </w:t>
      </w:r>
      <w:r>
        <w:rPr>
          <w:sz w:val="24"/>
        </w:rPr>
        <w:t>corneal</w:t>
      </w:r>
      <w:r>
        <w:rPr>
          <w:spacing w:val="-3"/>
          <w:sz w:val="24"/>
        </w:rPr>
        <w:t xml:space="preserve"> </w:t>
      </w:r>
      <w:r>
        <w:rPr>
          <w:sz w:val="24"/>
        </w:rPr>
        <w:t>dystrophies</w:t>
      </w:r>
      <w:r>
        <w:rPr>
          <w:spacing w:val="-4"/>
          <w:sz w:val="24"/>
        </w:rPr>
        <w:t xml:space="preserve"> </w:t>
      </w:r>
      <w:r>
        <w:rPr>
          <w:sz w:val="24"/>
        </w:rPr>
        <w:t>and</w:t>
      </w:r>
      <w:r>
        <w:rPr>
          <w:spacing w:val="-3"/>
          <w:sz w:val="24"/>
        </w:rPr>
        <w:t xml:space="preserve"> </w:t>
      </w:r>
      <w:r>
        <w:rPr>
          <w:sz w:val="24"/>
        </w:rPr>
        <w:t>degenerations</w:t>
      </w:r>
      <w:r>
        <w:rPr>
          <w:spacing w:val="-3"/>
          <w:sz w:val="24"/>
        </w:rPr>
        <w:t xml:space="preserve"> </w:t>
      </w:r>
      <w:r>
        <w:rPr>
          <w:spacing w:val="-2"/>
          <w:sz w:val="24"/>
        </w:rPr>
        <w:t>(e.g.,</w:t>
      </w:r>
    </w:p>
    <w:p w:rsidR="003E4C7A" w:rsidRDefault="0040715D">
      <w:pPr>
        <w:pStyle w:val="BodyText"/>
        <w:spacing w:before="41" w:line="276" w:lineRule="auto"/>
        <w:ind w:right="1067" w:firstLine="0"/>
      </w:pPr>
      <w:r>
        <w:t>m</w:t>
      </w:r>
      <w:r>
        <w:t xml:space="preserve">ap-dot-fingerprint dystrophy, </w:t>
      </w:r>
      <w:proofErr w:type="spellStart"/>
      <w:r>
        <w:t>Meesman’s</w:t>
      </w:r>
      <w:proofErr w:type="spellEnd"/>
      <w:r>
        <w:t xml:space="preserve"> dystrophy, Reiss-Buckler dystrophy, Francois</w:t>
      </w:r>
      <w:r>
        <w:rPr>
          <w:spacing w:val="-13"/>
        </w:rPr>
        <w:t xml:space="preserve"> </w:t>
      </w:r>
      <w:r>
        <w:t>dystrophy,</w:t>
      </w:r>
      <w:r>
        <w:rPr>
          <w:spacing w:val="-13"/>
        </w:rPr>
        <w:t xml:space="preserve"> </w:t>
      </w:r>
      <w:r>
        <w:t>Schnyder</w:t>
      </w:r>
      <w:r>
        <w:rPr>
          <w:spacing w:val="-13"/>
        </w:rPr>
        <w:t xml:space="preserve"> </w:t>
      </w:r>
      <w:r>
        <w:t>dystrophy,</w:t>
      </w:r>
      <w:r>
        <w:rPr>
          <w:spacing w:val="-13"/>
        </w:rPr>
        <w:t xml:space="preserve"> </w:t>
      </w:r>
      <w:r>
        <w:t>congenital</w:t>
      </w:r>
      <w:r>
        <w:rPr>
          <w:spacing w:val="-13"/>
        </w:rPr>
        <w:t xml:space="preserve"> </w:t>
      </w:r>
      <w:r>
        <w:t>hereditary</w:t>
      </w:r>
      <w:r>
        <w:rPr>
          <w:spacing w:val="-13"/>
        </w:rPr>
        <w:t xml:space="preserve"> </w:t>
      </w:r>
      <w:r>
        <w:t>stromal</w:t>
      </w:r>
      <w:r>
        <w:rPr>
          <w:spacing w:val="-13"/>
        </w:rPr>
        <w:t xml:space="preserve"> </w:t>
      </w:r>
      <w:r>
        <w:t>dystrophy, lattice dystrophy, granular dystrophy, macular dystrophy, congenital hereditary</w:t>
      </w:r>
    </w:p>
    <w:p w:rsidR="003E4C7A" w:rsidRDefault="0040715D">
      <w:pPr>
        <w:pStyle w:val="BodyText"/>
        <w:spacing w:before="1" w:line="276" w:lineRule="auto"/>
        <w:ind w:right="1185" w:firstLine="0"/>
      </w:pPr>
      <w:r>
        <w:t>endothelial</w:t>
      </w:r>
      <w:r>
        <w:rPr>
          <w:spacing w:val="-16"/>
        </w:rPr>
        <w:t xml:space="preserve"> </w:t>
      </w:r>
      <w:r>
        <w:t>dystrop</w:t>
      </w:r>
      <w:r>
        <w:t>hy,</w:t>
      </w:r>
      <w:r>
        <w:rPr>
          <w:spacing w:val="-16"/>
        </w:rPr>
        <w:t xml:space="preserve"> </w:t>
      </w:r>
      <w:r>
        <w:t>Fuchs’</w:t>
      </w:r>
      <w:r>
        <w:rPr>
          <w:spacing w:val="-16"/>
        </w:rPr>
        <w:t xml:space="preserve"> </w:t>
      </w:r>
      <w:r>
        <w:t>dystrophy,</w:t>
      </w:r>
      <w:r>
        <w:rPr>
          <w:spacing w:val="-16"/>
        </w:rPr>
        <w:t xml:space="preserve"> </w:t>
      </w:r>
      <w:r>
        <w:t>posterior</w:t>
      </w:r>
      <w:r>
        <w:rPr>
          <w:spacing w:val="-16"/>
        </w:rPr>
        <w:t xml:space="preserve"> </w:t>
      </w:r>
      <w:r>
        <w:t>polymorphous</w:t>
      </w:r>
      <w:r>
        <w:rPr>
          <w:spacing w:val="-16"/>
        </w:rPr>
        <w:t xml:space="preserve"> </w:t>
      </w:r>
      <w:r>
        <w:t>dystrophy, Salzmann’s degeneration).</w:t>
      </w:r>
    </w:p>
    <w:p w:rsidR="003E4C7A" w:rsidRDefault="0040715D">
      <w:pPr>
        <w:pStyle w:val="ListParagraph"/>
        <w:numPr>
          <w:ilvl w:val="1"/>
          <w:numId w:val="23"/>
        </w:numPr>
        <w:tabs>
          <w:tab w:val="left" w:pos="1760"/>
        </w:tabs>
        <w:spacing w:line="276" w:lineRule="auto"/>
        <w:ind w:right="1593"/>
        <w:rPr>
          <w:sz w:val="24"/>
        </w:rPr>
      </w:pPr>
      <w:r>
        <w:rPr>
          <w:sz w:val="24"/>
        </w:rPr>
        <w:t>To</w:t>
      </w:r>
      <w:r>
        <w:rPr>
          <w:spacing w:val="-6"/>
          <w:sz w:val="24"/>
        </w:rPr>
        <w:t xml:space="preserve"> </w:t>
      </w:r>
      <w:r>
        <w:rPr>
          <w:sz w:val="24"/>
        </w:rPr>
        <w:t>describe</w:t>
      </w:r>
      <w:r>
        <w:rPr>
          <w:spacing w:val="-6"/>
          <w:sz w:val="24"/>
        </w:rPr>
        <w:t xml:space="preserve"> </w:t>
      </w:r>
      <w:r>
        <w:rPr>
          <w:sz w:val="24"/>
        </w:rPr>
        <w:t>the</w:t>
      </w:r>
      <w:r>
        <w:rPr>
          <w:spacing w:val="-6"/>
          <w:sz w:val="24"/>
        </w:rPr>
        <w:t xml:space="preserve"> </w:t>
      </w:r>
      <w:r>
        <w:rPr>
          <w:sz w:val="24"/>
        </w:rPr>
        <w:t>features</w:t>
      </w:r>
      <w:r>
        <w:rPr>
          <w:spacing w:val="-6"/>
          <w:sz w:val="24"/>
        </w:rPr>
        <w:t xml:space="preserve"> </w:t>
      </w:r>
      <w:r>
        <w:rPr>
          <w:sz w:val="24"/>
        </w:rPr>
        <w:t>of,</w:t>
      </w:r>
      <w:r>
        <w:rPr>
          <w:spacing w:val="-6"/>
          <w:sz w:val="24"/>
        </w:rPr>
        <w:t xml:space="preserve"> </w:t>
      </w:r>
      <w:r>
        <w:rPr>
          <w:sz w:val="24"/>
        </w:rPr>
        <w:t>diagnose,</w:t>
      </w:r>
      <w:r>
        <w:rPr>
          <w:spacing w:val="-6"/>
          <w:sz w:val="24"/>
        </w:rPr>
        <w:t xml:space="preserve"> </w:t>
      </w:r>
      <w:r>
        <w:rPr>
          <w:sz w:val="24"/>
        </w:rPr>
        <w:t>and</w:t>
      </w:r>
      <w:r>
        <w:rPr>
          <w:spacing w:val="-6"/>
          <w:sz w:val="24"/>
        </w:rPr>
        <w:t xml:space="preserve"> </w:t>
      </w:r>
      <w:r>
        <w:rPr>
          <w:sz w:val="24"/>
        </w:rPr>
        <w:t>treat</w:t>
      </w:r>
      <w:r>
        <w:rPr>
          <w:spacing w:val="-6"/>
          <w:sz w:val="24"/>
        </w:rPr>
        <w:t xml:space="preserve"> </w:t>
      </w:r>
      <w:r>
        <w:rPr>
          <w:sz w:val="24"/>
        </w:rPr>
        <w:t>(or</w:t>
      </w:r>
      <w:r>
        <w:rPr>
          <w:spacing w:val="-6"/>
          <w:sz w:val="24"/>
        </w:rPr>
        <w:t xml:space="preserve"> </w:t>
      </w:r>
      <w:r>
        <w:rPr>
          <w:sz w:val="24"/>
        </w:rPr>
        <w:t>refer)</w:t>
      </w:r>
      <w:r>
        <w:rPr>
          <w:spacing w:val="-6"/>
          <w:sz w:val="24"/>
        </w:rPr>
        <w:t xml:space="preserve"> </w:t>
      </w:r>
      <w:r>
        <w:rPr>
          <w:sz w:val="24"/>
        </w:rPr>
        <w:t>vitamin</w:t>
      </w:r>
      <w:r>
        <w:rPr>
          <w:spacing w:val="-6"/>
          <w:sz w:val="24"/>
        </w:rPr>
        <w:t xml:space="preserve"> </w:t>
      </w:r>
      <w:r>
        <w:rPr>
          <w:sz w:val="24"/>
        </w:rPr>
        <w:t>A</w:t>
      </w:r>
      <w:r>
        <w:rPr>
          <w:spacing w:val="-6"/>
          <w:sz w:val="24"/>
        </w:rPr>
        <w:t xml:space="preserve"> </w:t>
      </w:r>
      <w:r>
        <w:rPr>
          <w:sz w:val="24"/>
        </w:rPr>
        <w:t xml:space="preserve">deficiency (e.g., </w:t>
      </w:r>
      <w:proofErr w:type="spellStart"/>
      <w:r>
        <w:rPr>
          <w:sz w:val="24"/>
        </w:rPr>
        <w:t>Bitot</w:t>
      </w:r>
      <w:proofErr w:type="spellEnd"/>
      <w:r>
        <w:rPr>
          <w:sz w:val="24"/>
        </w:rPr>
        <w:t xml:space="preserve"> spots, dry eye, slowed dark adaptation) and neurotrophic corneal </w:t>
      </w:r>
      <w:r>
        <w:rPr>
          <w:spacing w:val="-2"/>
          <w:sz w:val="24"/>
        </w:rPr>
        <w:t>disease.</w:t>
      </w:r>
    </w:p>
    <w:p w:rsidR="003E4C7A" w:rsidRDefault="0040715D">
      <w:pPr>
        <w:pStyle w:val="ListParagraph"/>
        <w:numPr>
          <w:ilvl w:val="1"/>
          <w:numId w:val="23"/>
        </w:numPr>
        <w:tabs>
          <w:tab w:val="left" w:pos="1760"/>
        </w:tabs>
        <w:spacing w:line="276" w:lineRule="auto"/>
        <w:ind w:right="1219"/>
        <w:rPr>
          <w:sz w:val="24"/>
        </w:rPr>
      </w:pPr>
      <w:r>
        <w:rPr>
          <w:sz w:val="24"/>
        </w:rPr>
        <w:t>To</w:t>
      </w:r>
      <w:r>
        <w:rPr>
          <w:spacing w:val="-7"/>
          <w:sz w:val="24"/>
        </w:rPr>
        <w:t xml:space="preserve"> </w:t>
      </w:r>
      <w:r>
        <w:rPr>
          <w:sz w:val="24"/>
        </w:rPr>
        <w:t>understand</w:t>
      </w:r>
      <w:r>
        <w:rPr>
          <w:spacing w:val="-7"/>
          <w:sz w:val="24"/>
        </w:rPr>
        <w:t xml:space="preserve"> </w:t>
      </w:r>
      <w:r>
        <w:rPr>
          <w:sz w:val="24"/>
        </w:rPr>
        <w:t>the</w:t>
      </w:r>
      <w:r>
        <w:rPr>
          <w:spacing w:val="-7"/>
          <w:sz w:val="24"/>
        </w:rPr>
        <w:t xml:space="preserve"> </w:t>
      </w:r>
      <w:r>
        <w:rPr>
          <w:sz w:val="24"/>
        </w:rPr>
        <w:t>mechanisms</w:t>
      </w:r>
      <w:r>
        <w:rPr>
          <w:spacing w:val="-7"/>
          <w:sz w:val="24"/>
        </w:rPr>
        <w:t xml:space="preserve"> </w:t>
      </w:r>
      <w:r>
        <w:rPr>
          <w:sz w:val="24"/>
        </w:rPr>
        <w:t>of</w:t>
      </w:r>
      <w:r>
        <w:rPr>
          <w:spacing w:val="-7"/>
          <w:sz w:val="24"/>
        </w:rPr>
        <w:t xml:space="preserve"> </w:t>
      </w:r>
      <w:r>
        <w:rPr>
          <w:sz w:val="24"/>
        </w:rPr>
        <w:t>ocular</w:t>
      </w:r>
      <w:r>
        <w:rPr>
          <w:spacing w:val="-7"/>
          <w:sz w:val="24"/>
        </w:rPr>
        <w:t xml:space="preserve"> </w:t>
      </w:r>
      <w:r>
        <w:rPr>
          <w:sz w:val="24"/>
        </w:rPr>
        <w:t>immunology</w:t>
      </w:r>
      <w:r>
        <w:rPr>
          <w:spacing w:val="-7"/>
          <w:sz w:val="24"/>
        </w:rPr>
        <w:t xml:space="preserve"> </w:t>
      </w:r>
      <w:r>
        <w:rPr>
          <w:sz w:val="24"/>
        </w:rPr>
        <w:t>and</w:t>
      </w:r>
      <w:r>
        <w:rPr>
          <w:spacing w:val="-7"/>
          <w:sz w:val="24"/>
        </w:rPr>
        <w:t xml:space="preserve"> </w:t>
      </w:r>
      <w:r>
        <w:rPr>
          <w:sz w:val="24"/>
        </w:rPr>
        <w:t>recognize</w:t>
      </w:r>
      <w:r>
        <w:rPr>
          <w:spacing w:val="-7"/>
          <w:sz w:val="24"/>
        </w:rPr>
        <w:t xml:space="preserve"> </w:t>
      </w:r>
      <w:r>
        <w:rPr>
          <w:sz w:val="24"/>
        </w:rPr>
        <w:t>the</w:t>
      </w:r>
      <w:r>
        <w:rPr>
          <w:spacing w:val="-7"/>
          <w:sz w:val="24"/>
        </w:rPr>
        <w:t xml:space="preserve"> </w:t>
      </w:r>
      <w:r>
        <w:rPr>
          <w:sz w:val="24"/>
        </w:rPr>
        <w:t>external manifestations of anterior segment inflammation (e.g., red eye associated with ac</w:t>
      </w:r>
      <w:r>
        <w:rPr>
          <w:sz w:val="24"/>
        </w:rPr>
        <w:t>ute and chronic iritis).</w:t>
      </w:r>
    </w:p>
    <w:p w:rsidR="003E4C7A" w:rsidRDefault="0040715D">
      <w:pPr>
        <w:pStyle w:val="ListParagraph"/>
        <w:numPr>
          <w:ilvl w:val="1"/>
          <w:numId w:val="23"/>
        </w:numPr>
        <w:tabs>
          <w:tab w:val="left" w:pos="1760"/>
        </w:tabs>
        <w:spacing w:line="276" w:lineRule="auto"/>
        <w:ind w:right="1228"/>
        <w:rPr>
          <w:sz w:val="24"/>
        </w:rPr>
      </w:pPr>
      <w:r>
        <w:rPr>
          <w:sz w:val="24"/>
        </w:rPr>
        <w:t>To</w:t>
      </w:r>
      <w:r>
        <w:rPr>
          <w:spacing w:val="-11"/>
          <w:sz w:val="24"/>
        </w:rPr>
        <w:t xml:space="preserve"> </w:t>
      </w:r>
      <w:r>
        <w:rPr>
          <w:sz w:val="24"/>
        </w:rPr>
        <w:t>describe</w:t>
      </w:r>
      <w:r>
        <w:rPr>
          <w:spacing w:val="-11"/>
          <w:sz w:val="24"/>
        </w:rPr>
        <w:t xml:space="preserve"> </w:t>
      </w:r>
      <w:r>
        <w:rPr>
          <w:sz w:val="24"/>
        </w:rPr>
        <w:t>the</w:t>
      </w:r>
      <w:r>
        <w:rPr>
          <w:spacing w:val="-11"/>
          <w:sz w:val="24"/>
        </w:rPr>
        <w:t xml:space="preserve"> </w:t>
      </w:r>
      <w:r>
        <w:rPr>
          <w:sz w:val="24"/>
        </w:rPr>
        <w:t>epidemiology,</w:t>
      </w:r>
      <w:r>
        <w:rPr>
          <w:spacing w:val="-11"/>
          <w:sz w:val="24"/>
        </w:rPr>
        <w:t xml:space="preserve"> </w:t>
      </w:r>
      <w:r>
        <w:rPr>
          <w:sz w:val="24"/>
        </w:rPr>
        <w:t>differential</w:t>
      </w:r>
      <w:r>
        <w:rPr>
          <w:spacing w:val="-11"/>
          <w:sz w:val="24"/>
        </w:rPr>
        <w:t xml:space="preserve"> </w:t>
      </w:r>
      <w:r>
        <w:rPr>
          <w:sz w:val="24"/>
        </w:rPr>
        <w:t>diagnosis,</w:t>
      </w:r>
      <w:r>
        <w:rPr>
          <w:spacing w:val="-11"/>
          <w:sz w:val="24"/>
        </w:rPr>
        <w:t xml:space="preserve"> </w:t>
      </w:r>
      <w:r>
        <w:rPr>
          <w:sz w:val="24"/>
        </w:rPr>
        <w:t>evaluation</w:t>
      </w:r>
      <w:r>
        <w:rPr>
          <w:spacing w:val="-11"/>
          <w:sz w:val="24"/>
        </w:rPr>
        <w:t xml:space="preserve"> </w:t>
      </w:r>
      <w:r>
        <w:rPr>
          <w:sz w:val="24"/>
        </w:rPr>
        <w:t>and</w:t>
      </w:r>
      <w:r>
        <w:rPr>
          <w:spacing w:val="-11"/>
          <w:sz w:val="24"/>
        </w:rPr>
        <w:t xml:space="preserve"> </w:t>
      </w:r>
      <w:r>
        <w:rPr>
          <w:sz w:val="24"/>
        </w:rPr>
        <w:t>management of common benign and malignant lid lesions, including pigmented lesions of the conjunctiva and lid (e.g., nevi, melanoma, primary acquired melanosis.</w:t>
      </w:r>
    </w:p>
    <w:p w:rsidR="003E4C7A" w:rsidRDefault="003E4C7A">
      <w:pPr>
        <w:spacing w:line="276" w:lineRule="auto"/>
        <w:rPr>
          <w:sz w:val="24"/>
        </w:rPr>
        <w:sectPr w:rsidR="003E4C7A">
          <w:pgSz w:w="12240" w:h="15840"/>
          <w:pgMar w:top="1380" w:right="280" w:bottom="280" w:left="400" w:header="720" w:footer="720" w:gutter="0"/>
          <w:cols w:space="720"/>
        </w:sectPr>
      </w:pPr>
    </w:p>
    <w:p w:rsidR="003E4C7A" w:rsidRDefault="0040715D">
      <w:pPr>
        <w:pStyle w:val="ListParagraph"/>
        <w:numPr>
          <w:ilvl w:val="1"/>
          <w:numId w:val="23"/>
        </w:numPr>
        <w:tabs>
          <w:tab w:val="left" w:pos="1760"/>
        </w:tabs>
        <w:spacing w:before="80" w:line="276" w:lineRule="auto"/>
        <w:ind w:right="1780"/>
        <w:rPr>
          <w:sz w:val="24"/>
        </w:rPr>
      </w:pPr>
      <w:r>
        <w:rPr>
          <w:sz w:val="24"/>
        </w:rPr>
        <w:lastRenderedPageBreak/>
        <w:t>To</w:t>
      </w:r>
      <w:r>
        <w:rPr>
          <w:spacing w:val="-8"/>
          <w:sz w:val="24"/>
        </w:rPr>
        <w:t xml:space="preserve"> </w:t>
      </w:r>
      <w:r>
        <w:rPr>
          <w:sz w:val="24"/>
        </w:rPr>
        <w:t>recognize</w:t>
      </w:r>
      <w:r>
        <w:rPr>
          <w:spacing w:val="-8"/>
          <w:sz w:val="24"/>
        </w:rPr>
        <w:t xml:space="preserve"> </w:t>
      </w:r>
      <w:r>
        <w:rPr>
          <w:sz w:val="24"/>
        </w:rPr>
        <w:t>the</w:t>
      </w:r>
      <w:r>
        <w:rPr>
          <w:spacing w:val="-8"/>
          <w:sz w:val="24"/>
        </w:rPr>
        <w:t xml:space="preserve"> </w:t>
      </w:r>
      <w:r>
        <w:rPr>
          <w:sz w:val="24"/>
        </w:rPr>
        <w:t>anterior</w:t>
      </w:r>
      <w:r>
        <w:rPr>
          <w:spacing w:val="-8"/>
          <w:sz w:val="24"/>
        </w:rPr>
        <w:t xml:space="preserve"> </w:t>
      </w:r>
      <w:r>
        <w:rPr>
          <w:sz w:val="24"/>
        </w:rPr>
        <w:t>segment</w:t>
      </w:r>
      <w:r>
        <w:rPr>
          <w:spacing w:val="-8"/>
          <w:sz w:val="24"/>
        </w:rPr>
        <w:t xml:space="preserve"> </w:t>
      </w:r>
      <w:r>
        <w:rPr>
          <w:sz w:val="24"/>
        </w:rPr>
        <w:t>manifestations</w:t>
      </w:r>
      <w:r>
        <w:rPr>
          <w:spacing w:val="-8"/>
          <w:sz w:val="24"/>
        </w:rPr>
        <w:t xml:space="preserve"> </w:t>
      </w:r>
      <w:r>
        <w:rPr>
          <w:sz w:val="24"/>
        </w:rPr>
        <w:t>of</w:t>
      </w:r>
      <w:r>
        <w:rPr>
          <w:spacing w:val="-8"/>
          <w:sz w:val="24"/>
        </w:rPr>
        <w:t xml:space="preserve"> </w:t>
      </w:r>
      <w:r>
        <w:rPr>
          <w:sz w:val="24"/>
        </w:rPr>
        <w:t>systemic</w:t>
      </w:r>
      <w:r>
        <w:rPr>
          <w:spacing w:val="-8"/>
          <w:sz w:val="24"/>
        </w:rPr>
        <w:t xml:space="preserve"> </w:t>
      </w:r>
      <w:r>
        <w:rPr>
          <w:sz w:val="24"/>
        </w:rPr>
        <w:t>disease</w:t>
      </w:r>
      <w:r>
        <w:rPr>
          <w:spacing w:val="-8"/>
          <w:sz w:val="24"/>
        </w:rPr>
        <w:t xml:space="preserve"> </w:t>
      </w:r>
      <w:r>
        <w:rPr>
          <w:sz w:val="24"/>
        </w:rPr>
        <w:t xml:space="preserve">(e.g., Wilson’s disease) and pharmacologic side effects (e.g., amiodarone vortex </w:t>
      </w:r>
      <w:r>
        <w:rPr>
          <w:spacing w:val="-2"/>
          <w:sz w:val="24"/>
        </w:rPr>
        <w:t>keratopathy).</w:t>
      </w:r>
    </w:p>
    <w:p w:rsidR="003E4C7A" w:rsidRDefault="0040715D">
      <w:pPr>
        <w:pStyle w:val="ListParagraph"/>
        <w:numPr>
          <w:ilvl w:val="1"/>
          <w:numId w:val="23"/>
        </w:numPr>
        <w:tabs>
          <w:tab w:val="left" w:pos="1759"/>
        </w:tabs>
        <w:ind w:left="1759" w:hanging="359"/>
        <w:rPr>
          <w:sz w:val="24"/>
        </w:rPr>
      </w:pPr>
      <w:r>
        <w:rPr>
          <w:sz w:val="24"/>
        </w:rPr>
        <w:t>To</w:t>
      </w:r>
      <w:r>
        <w:rPr>
          <w:spacing w:val="-6"/>
          <w:sz w:val="24"/>
        </w:rPr>
        <w:t xml:space="preserve"> </w:t>
      </w:r>
      <w:r>
        <w:rPr>
          <w:sz w:val="24"/>
        </w:rPr>
        <w:t>recognize,</w:t>
      </w:r>
      <w:r>
        <w:rPr>
          <w:spacing w:val="-3"/>
          <w:sz w:val="24"/>
        </w:rPr>
        <w:t xml:space="preserve"> </w:t>
      </w:r>
      <w:r>
        <w:rPr>
          <w:sz w:val="24"/>
        </w:rPr>
        <w:t>list</w:t>
      </w:r>
      <w:r>
        <w:rPr>
          <w:spacing w:val="-3"/>
          <w:sz w:val="24"/>
        </w:rPr>
        <w:t xml:space="preserve"> </w:t>
      </w:r>
      <w:r>
        <w:rPr>
          <w:sz w:val="24"/>
        </w:rPr>
        <w:t>the</w:t>
      </w:r>
      <w:r>
        <w:rPr>
          <w:spacing w:val="-3"/>
          <w:sz w:val="24"/>
        </w:rPr>
        <w:t xml:space="preserve"> </w:t>
      </w:r>
      <w:r>
        <w:rPr>
          <w:sz w:val="24"/>
        </w:rPr>
        <w:t>differential</w:t>
      </w:r>
      <w:r>
        <w:rPr>
          <w:spacing w:val="-3"/>
          <w:sz w:val="24"/>
        </w:rPr>
        <w:t xml:space="preserve"> </w:t>
      </w:r>
      <w:r>
        <w:rPr>
          <w:sz w:val="24"/>
        </w:rPr>
        <w:t>diagnosis,</w:t>
      </w:r>
      <w:r>
        <w:rPr>
          <w:spacing w:val="-4"/>
          <w:sz w:val="24"/>
        </w:rPr>
        <w:t xml:space="preserve"> </w:t>
      </w:r>
      <w:r>
        <w:rPr>
          <w:sz w:val="24"/>
        </w:rPr>
        <w:t>and</w:t>
      </w:r>
      <w:r>
        <w:rPr>
          <w:spacing w:val="-3"/>
          <w:sz w:val="24"/>
        </w:rPr>
        <w:t xml:space="preserve"> </w:t>
      </w:r>
      <w:r>
        <w:rPr>
          <w:sz w:val="24"/>
        </w:rPr>
        <w:t>evaluate</w:t>
      </w:r>
      <w:r>
        <w:rPr>
          <w:spacing w:val="-3"/>
          <w:sz w:val="24"/>
        </w:rPr>
        <w:t xml:space="preserve"> </w:t>
      </w:r>
      <w:r>
        <w:rPr>
          <w:sz w:val="24"/>
        </w:rPr>
        <w:t>aniridia</w:t>
      </w:r>
      <w:r>
        <w:rPr>
          <w:spacing w:val="-3"/>
          <w:sz w:val="24"/>
        </w:rPr>
        <w:t xml:space="preserve"> </w:t>
      </w:r>
      <w:r>
        <w:rPr>
          <w:sz w:val="24"/>
        </w:rPr>
        <w:t>and</w:t>
      </w:r>
      <w:r>
        <w:rPr>
          <w:spacing w:val="-3"/>
          <w:sz w:val="24"/>
        </w:rPr>
        <w:t xml:space="preserve"> </w:t>
      </w:r>
      <w:r>
        <w:rPr>
          <w:spacing w:val="-2"/>
          <w:sz w:val="24"/>
        </w:rPr>
        <w:t>other</w:t>
      </w:r>
    </w:p>
    <w:p w:rsidR="003E4C7A" w:rsidRDefault="0040715D">
      <w:pPr>
        <w:pStyle w:val="BodyText"/>
        <w:spacing w:before="41" w:line="276" w:lineRule="auto"/>
        <w:ind w:right="1185" w:firstLine="0"/>
      </w:pPr>
      <w:r>
        <w:t>developmental</w:t>
      </w:r>
      <w:r>
        <w:rPr>
          <w:spacing w:val="-6"/>
        </w:rPr>
        <w:t xml:space="preserve"> </w:t>
      </w:r>
      <w:r>
        <w:t>anterior</w:t>
      </w:r>
      <w:r>
        <w:rPr>
          <w:spacing w:val="-6"/>
        </w:rPr>
        <w:t xml:space="preserve"> </w:t>
      </w:r>
      <w:r>
        <w:t>segment</w:t>
      </w:r>
      <w:r>
        <w:rPr>
          <w:spacing w:val="-6"/>
        </w:rPr>
        <w:t xml:space="preserve"> </w:t>
      </w:r>
      <w:r>
        <w:t>abnormalities</w:t>
      </w:r>
      <w:r>
        <w:rPr>
          <w:spacing w:val="-6"/>
        </w:rPr>
        <w:t xml:space="preserve"> </w:t>
      </w:r>
      <w:r>
        <w:t>(e.g.,</w:t>
      </w:r>
      <w:r>
        <w:rPr>
          <w:spacing w:val="-6"/>
        </w:rPr>
        <w:t xml:space="preserve"> </w:t>
      </w:r>
      <w:proofErr w:type="spellStart"/>
      <w:r>
        <w:t>Axenfeld’s</w:t>
      </w:r>
      <w:proofErr w:type="spellEnd"/>
      <w:r>
        <w:t>,</w:t>
      </w:r>
      <w:r>
        <w:rPr>
          <w:spacing w:val="-6"/>
        </w:rPr>
        <w:t xml:space="preserve"> </w:t>
      </w:r>
      <w:r>
        <w:t>Rieger’s,</w:t>
      </w:r>
      <w:r>
        <w:rPr>
          <w:spacing w:val="-6"/>
        </w:rPr>
        <w:t xml:space="preserve"> </w:t>
      </w:r>
      <w:r>
        <w:t>Peters’ anomalies and related syndromes).</w:t>
      </w:r>
    </w:p>
    <w:p w:rsidR="003E4C7A" w:rsidRDefault="0040715D">
      <w:pPr>
        <w:pStyle w:val="ListParagraph"/>
        <w:numPr>
          <w:ilvl w:val="1"/>
          <w:numId w:val="23"/>
        </w:numPr>
        <w:tabs>
          <w:tab w:val="left" w:pos="1760"/>
        </w:tabs>
        <w:spacing w:line="276" w:lineRule="auto"/>
        <w:ind w:right="1232"/>
        <w:rPr>
          <w:sz w:val="24"/>
        </w:rPr>
      </w:pPr>
      <w:r>
        <w:rPr>
          <w:sz w:val="24"/>
        </w:rPr>
        <w:t>To understand the surgical indications (e.g., Fuchs’ dystrophy, aphakic/</w:t>
      </w:r>
      <w:proofErr w:type="spellStart"/>
      <w:r>
        <w:rPr>
          <w:sz w:val="24"/>
        </w:rPr>
        <w:t>pseudophakic</w:t>
      </w:r>
      <w:proofErr w:type="spellEnd"/>
      <w:r>
        <w:rPr>
          <w:spacing w:val="-7"/>
          <w:sz w:val="24"/>
        </w:rPr>
        <w:t xml:space="preserve"> </w:t>
      </w:r>
      <w:r>
        <w:rPr>
          <w:sz w:val="24"/>
        </w:rPr>
        <w:t>bullous</w:t>
      </w:r>
      <w:r>
        <w:rPr>
          <w:spacing w:val="-7"/>
          <w:sz w:val="24"/>
        </w:rPr>
        <w:t xml:space="preserve"> </w:t>
      </w:r>
      <w:r>
        <w:rPr>
          <w:sz w:val="24"/>
        </w:rPr>
        <w:t>keratopathy),</w:t>
      </w:r>
      <w:r>
        <w:rPr>
          <w:spacing w:val="-7"/>
          <w:sz w:val="24"/>
        </w:rPr>
        <w:t xml:space="preserve"> </w:t>
      </w:r>
      <w:r>
        <w:rPr>
          <w:sz w:val="24"/>
        </w:rPr>
        <w:t>surgical</w:t>
      </w:r>
      <w:r>
        <w:rPr>
          <w:spacing w:val="-7"/>
          <w:sz w:val="24"/>
        </w:rPr>
        <w:t xml:space="preserve"> </w:t>
      </w:r>
      <w:r>
        <w:rPr>
          <w:sz w:val="24"/>
        </w:rPr>
        <w:t>techniques,</w:t>
      </w:r>
      <w:r>
        <w:rPr>
          <w:spacing w:val="-7"/>
          <w:sz w:val="24"/>
        </w:rPr>
        <w:t xml:space="preserve"> </w:t>
      </w:r>
      <w:r>
        <w:rPr>
          <w:sz w:val="24"/>
        </w:rPr>
        <w:t>and</w:t>
      </w:r>
      <w:r>
        <w:rPr>
          <w:spacing w:val="-7"/>
          <w:sz w:val="24"/>
        </w:rPr>
        <w:t xml:space="preserve"> </w:t>
      </w:r>
      <w:r>
        <w:rPr>
          <w:sz w:val="24"/>
        </w:rPr>
        <w:t>re</w:t>
      </w:r>
      <w:r>
        <w:rPr>
          <w:sz w:val="24"/>
        </w:rPr>
        <w:t>cognition and management of postoperative complications (especially</w:t>
      </w:r>
    </w:p>
    <w:p w:rsidR="003E4C7A" w:rsidRDefault="0040715D">
      <w:pPr>
        <w:pStyle w:val="BodyText"/>
        <w:spacing w:line="276" w:lineRule="auto"/>
        <w:ind w:right="1185" w:firstLine="0"/>
      </w:pPr>
      <w:r>
        <w:t>immunologically-mediated</w:t>
      </w:r>
      <w:r>
        <w:rPr>
          <w:spacing w:val="-7"/>
        </w:rPr>
        <w:t xml:space="preserve"> </w:t>
      </w:r>
      <w:r>
        <w:t>rejection)</w:t>
      </w:r>
      <w:r>
        <w:rPr>
          <w:spacing w:val="-7"/>
        </w:rPr>
        <w:t xml:space="preserve"> </w:t>
      </w:r>
      <w:r>
        <w:t>of</w:t>
      </w:r>
      <w:r>
        <w:rPr>
          <w:spacing w:val="-7"/>
        </w:rPr>
        <w:t xml:space="preserve"> </w:t>
      </w:r>
      <w:r>
        <w:t>corneal</w:t>
      </w:r>
      <w:r>
        <w:rPr>
          <w:spacing w:val="-7"/>
        </w:rPr>
        <w:t xml:space="preserve"> </w:t>
      </w:r>
      <w:r>
        <w:t>transplantation</w:t>
      </w:r>
      <w:r>
        <w:rPr>
          <w:spacing w:val="-7"/>
        </w:rPr>
        <w:t xml:space="preserve"> </w:t>
      </w:r>
      <w:r>
        <w:t>(</w:t>
      </w:r>
      <w:proofErr w:type="spellStart"/>
      <w:r>
        <w:t>e.g</w:t>
      </w:r>
      <w:proofErr w:type="spellEnd"/>
      <w:r>
        <w:t>,</w:t>
      </w:r>
      <w:r>
        <w:rPr>
          <w:spacing w:val="-7"/>
        </w:rPr>
        <w:t xml:space="preserve"> </w:t>
      </w:r>
      <w:r>
        <w:t xml:space="preserve">penetrating, </w:t>
      </w:r>
      <w:r>
        <w:rPr>
          <w:spacing w:val="-2"/>
        </w:rPr>
        <w:t>lamellar).</w:t>
      </w:r>
    </w:p>
    <w:p w:rsidR="003E4C7A" w:rsidRDefault="0040715D">
      <w:pPr>
        <w:pStyle w:val="ListParagraph"/>
        <w:numPr>
          <w:ilvl w:val="1"/>
          <w:numId w:val="23"/>
        </w:numPr>
        <w:tabs>
          <w:tab w:val="left" w:pos="1759"/>
        </w:tabs>
        <w:ind w:left="1759" w:hanging="359"/>
        <w:rPr>
          <w:sz w:val="24"/>
        </w:rPr>
      </w:pPr>
      <w:r>
        <w:rPr>
          <w:sz w:val="24"/>
        </w:rPr>
        <w:t>To</w:t>
      </w:r>
      <w:r>
        <w:rPr>
          <w:spacing w:val="-3"/>
          <w:sz w:val="24"/>
        </w:rPr>
        <w:t xml:space="preserve"> </w:t>
      </w:r>
      <w:r>
        <w:rPr>
          <w:sz w:val="24"/>
        </w:rPr>
        <w:t>understand</w:t>
      </w:r>
      <w:r>
        <w:rPr>
          <w:spacing w:val="-3"/>
          <w:sz w:val="24"/>
        </w:rPr>
        <w:t xml:space="preserve"> </w:t>
      </w:r>
      <w:r>
        <w:rPr>
          <w:sz w:val="24"/>
        </w:rPr>
        <w:t>the</w:t>
      </w:r>
      <w:r>
        <w:rPr>
          <w:spacing w:val="-3"/>
          <w:sz w:val="24"/>
        </w:rPr>
        <w:t xml:space="preserve"> </w:t>
      </w:r>
      <w:r>
        <w:rPr>
          <w:sz w:val="24"/>
        </w:rPr>
        <w:t>basic</w:t>
      </w:r>
      <w:r>
        <w:rPr>
          <w:spacing w:val="-3"/>
          <w:sz w:val="24"/>
        </w:rPr>
        <w:t xml:space="preserve"> </w:t>
      </w:r>
      <w:r>
        <w:rPr>
          <w:sz w:val="24"/>
        </w:rPr>
        <w:t>principles</w:t>
      </w:r>
      <w:r>
        <w:rPr>
          <w:spacing w:val="-3"/>
          <w:sz w:val="24"/>
        </w:rPr>
        <w:t xml:space="preserve"> </w:t>
      </w:r>
      <w:r>
        <w:rPr>
          <w:sz w:val="24"/>
        </w:rPr>
        <w:t>of</w:t>
      </w:r>
      <w:r>
        <w:rPr>
          <w:spacing w:val="-3"/>
          <w:sz w:val="24"/>
        </w:rPr>
        <w:t xml:space="preserve"> </w:t>
      </w:r>
      <w:r>
        <w:rPr>
          <w:sz w:val="24"/>
        </w:rPr>
        <w:t>a</w:t>
      </w:r>
      <w:r>
        <w:rPr>
          <w:spacing w:val="-3"/>
          <w:sz w:val="24"/>
        </w:rPr>
        <w:t xml:space="preserve"> </w:t>
      </w:r>
      <w:r>
        <w:rPr>
          <w:sz w:val="24"/>
        </w:rPr>
        <w:t>refractive</w:t>
      </w:r>
      <w:r>
        <w:rPr>
          <w:spacing w:val="-3"/>
          <w:sz w:val="24"/>
        </w:rPr>
        <w:t xml:space="preserve"> </w:t>
      </w:r>
      <w:r>
        <w:rPr>
          <w:sz w:val="24"/>
        </w:rPr>
        <w:t>surgery</w:t>
      </w:r>
      <w:r>
        <w:rPr>
          <w:spacing w:val="-3"/>
          <w:sz w:val="24"/>
        </w:rPr>
        <w:t xml:space="preserve"> </w:t>
      </w:r>
      <w:r>
        <w:rPr>
          <w:spacing w:val="-2"/>
          <w:sz w:val="24"/>
        </w:rPr>
        <w:t>evaluation</w:t>
      </w:r>
    </w:p>
    <w:p w:rsidR="003E4C7A" w:rsidRDefault="0040715D">
      <w:pPr>
        <w:pStyle w:val="ListParagraph"/>
        <w:numPr>
          <w:ilvl w:val="1"/>
          <w:numId w:val="23"/>
        </w:numPr>
        <w:tabs>
          <w:tab w:val="left" w:pos="1759"/>
        </w:tabs>
        <w:spacing w:before="41"/>
        <w:ind w:left="1759" w:hanging="359"/>
        <w:rPr>
          <w:sz w:val="24"/>
        </w:rPr>
      </w:pPr>
      <w:r>
        <w:rPr>
          <w:sz w:val="24"/>
        </w:rPr>
        <w:t>Less common anterior segm</w:t>
      </w:r>
      <w:r>
        <w:rPr>
          <w:sz w:val="24"/>
        </w:rPr>
        <w:t xml:space="preserve">ent </w:t>
      </w:r>
      <w:r>
        <w:rPr>
          <w:spacing w:val="-2"/>
          <w:sz w:val="24"/>
        </w:rPr>
        <w:t>problems</w:t>
      </w:r>
    </w:p>
    <w:p w:rsidR="003E4C7A" w:rsidRDefault="0040715D">
      <w:pPr>
        <w:pStyle w:val="ListParagraph"/>
        <w:numPr>
          <w:ilvl w:val="0"/>
          <w:numId w:val="21"/>
        </w:numPr>
        <w:tabs>
          <w:tab w:val="left" w:pos="2479"/>
        </w:tabs>
        <w:spacing w:before="42"/>
        <w:ind w:left="2479" w:hanging="359"/>
        <w:rPr>
          <w:sz w:val="24"/>
        </w:rPr>
      </w:pPr>
      <w:r>
        <w:rPr>
          <w:sz w:val="24"/>
        </w:rPr>
        <w:t xml:space="preserve">Ulcerative </w:t>
      </w:r>
      <w:r>
        <w:rPr>
          <w:spacing w:val="-2"/>
          <w:sz w:val="24"/>
        </w:rPr>
        <w:t>keratitis</w:t>
      </w:r>
    </w:p>
    <w:p w:rsidR="003E4C7A" w:rsidRDefault="0040715D">
      <w:pPr>
        <w:pStyle w:val="ListParagraph"/>
        <w:numPr>
          <w:ilvl w:val="0"/>
          <w:numId w:val="21"/>
        </w:numPr>
        <w:tabs>
          <w:tab w:val="left" w:pos="2479"/>
        </w:tabs>
        <w:spacing w:before="45"/>
        <w:ind w:left="2479" w:hanging="359"/>
        <w:rPr>
          <w:sz w:val="24"/>
        </w:rPr>
      </w:pPr>
      <w:r>
        <w:rPr>
          <w:sz w:val="24"/>
        </w:rPr>
        <w:t xml:space="preserve">Corneal </w:t>
      </w:r>
      <w:r>
        <w:rPr>
          <w:spacing w:val="-2"/>
          <w:sz w:val="24"/>
        </w:rPr>
        <w:t>lacerations</w:t>
      </w:r>
    </w:p>
    <w:p w:rsidR="003E4C7A" w:rsidRDefault="0040715D">
      <w:pPr>
        <w:pStyle w:val="ListParagraph"/>
        <w:numPr>
          <w:ilvl w:val="0"/>
          <w:numId w:val="21"/>
        </w:numPr>
        <w:tabs>
          <w:tab w:val="left" w:pos="2479"/>
        </w:tabs>
        <w:spacing w:before="44"/>
        <w:ind w:left="2479" w:hanging="359"/>
        <w:rPr>
          <w:sz w:val="24"/>
        </w:rPr>
      </w:pPr>
      <w:proofErr w:type="spellStart"/>
      <w:r>
        <w:rPr>
          <w:spacing w:val="-2"/>
          <w:sz w:val="24"/>
        </w:rPr>
        <w:t>Hyphemas</w:t>
      </w:r>
      <w:proofErr w:type="spellEnd"/>
    </w:p>
    <w:p w:rsidR="003E4C7A" w:rsidRDefault="0040715D">
      <w:pPr>
        <w:pStyle w:val="ListParagraph"/>
        <w:numPr>
          <w:ilvl w:val="0"/>
          <w:numId w:val="21"/>
        </w:numPr>
        <w:tabs>
          <w:tab w:val="left" w:pos="2479"/>
        </w:tabs>
        <w:spacing w:before="45"/>
        <w:ind w:left="2479" w:hanging="359"/>
        <w:rPr>
          <w:sz w:val="24"/>
        </w:rPr>
      </w:pPr>
      <w:r>
        <w:rPr>
          <w:sz w:val="24"/>
        </w:rPr>
        <w:t xml:space="preserve">Neurotrophic </w:t>
      </w:r>
      <w:r>
        <w:rPr>
          <w:spacing w:val="-2"/>
          <w:sz w:val="24"/>
        </w:rPr>
        <w:t>keratopathy</w:t>
      </w:r>
    </w:p>
    <w:p w:rsidR="003E4C7A" w:rsidRDefault="0040715D">
      <w:pPr>
        <w:pStyle w:val="ListParagraph"/>
        <w:numPr>
          <w:ilvl w:val="0"/>
          <w:numId w:val="21"/>
        </w:numPr>
        <w:tabs>
          <w:tab w:val="left" w:pos="2479"/>
        </w:tabs>
        <w:spacing w:before="44"/>
        <w:ind w:left="2479" w:hanging="359"/>
        <w:rPr>
          <w:sz w:val="24"/>
        </w:rPr>
      </w:pPr>
      <w:r>
        <w:rPr>
          <w:sz w:val="24"/>
        </w:rPr>
        <w:t xml:space="preserve">Herpes simplex and </w:t>
      </w:r>
      <w:r>
        <w:rPr>
          <w:spacing w:val="-2"/>
          <w:sz w:val="24"/>
        </w:rPr>
        <w:t>zoster</w:t>
      </w:r>
    </w:p>
    <w:p w:rsidR="003E4C7A" w:rsidRDefault="0040715D">
      <w:pPr>
        <w:pStyle w:val="ListParagraph"/>
        <w:numPr>
          <w:ilvl w:val="0"/>
          <w:numId w:val="21"/>
        </w:numPr>
        <w:tabs>
          <w:tab w:val="left" w:pos="2479"/>
        </w:tabs>
        <w:spacing w:before="45"/>
        <w:ind w:left="2479" w:hanging="359"/>
        <w:rPr>
          <w:sz w:val="24"/>
        </w:rPr>
      </w:pPr>
      <w:r>
        <w:rPr>
          <w:sz w:val="24"/>
        </w:rPr>
        <w:t xml:space="preserve">Corneal </w:t>
      </w:r>
      <w:r>
        <w:rPr>
          <w:spacing w:val="-2"/>
          <w:sz w:val="24"/>
        </w:rPr>
        <w:t>dystrophies</w:t>
      </w:r>
    </w:p>
    <w:p w:rsidR="003E4C7A" w:rsidRDefault="0040715D">
      <w:pPr>
        <w:pStyle w:val="ListParagraph"/>
        <w:numPr>
          <w:ilvl w:val="0"/>
          <w:numId w:val="21"/>
        </w:numPr>
        <w:tabs>
          <w:tab w:val="left" w:pos="2479"/>
        </w:tabs>
        <w:spacing w:before="44"/>
        <w:ind w:left="2479" w:hanging="359"/>
        <w:rPr>
          <w:sz w:val="24"/>
        </w:rPr>
      </w:pPr>
      <w:r>
        <w:rPr>
          <w:sz w:val="24"/>
        </w:rPr>
        <w:t xml:space="preserve">Pterygium and </w:t>
      </w:r>
      <w:r>
        <w:rPr>
          <w:spacing w:val="-2"/>
          <w:sz w:val="24"/>
        </w:rPr>
        <w:t>phlyctenule</w:t>
      </w:r>
    </w:p>
    <w:p w:rsidR="003E4C7A" w:rsidRDefault="0040715D">
      <w:pPr>
        <w:pStyle w:val="ListParagraph"/>
        <w:numPr>
          <w:ilvl w:val="0"/>
          <w:numId w:val="21"/>
        </w:numPr>
        <w:tabs>
          <w:tab w:val="left" w:pos="2479"/>
        </w:tabs>
        <w:spacing w:before="45"/>
        <w:ind w:left="2479" w:hanging="359"/>
        <w:rPr>
          <w:sz w:val="24"/>
        </w:rPr>
      </w:pPr>
      <w:r>
        <w:rPr>
          <w:sz w:val="24"/>
        </w:rPr>
        <w:t xml:space="preserve">Corneal </w:t>
      </w:r>
      <w:r>
        <w:rPr>
          <w:spacing w:val="-2"/>
          <w:sz w:val="24"/>
        </w:rPr>
        <w:t>Transplantation</w:t>
      </w:r>
    </w:p>
    <w:p w:rsidR="003E4C7A" w:rsidRDefault="0040715D">
      <w:pPr>
        <w:pStyle w:val="ListParagraph"/>
        <w:numPr>
          <w:ilvl w:val="0"/>
          <w:numId w:val="21"/>
        </w:numPr>
        <w:tabs>
          <w:tab w:val="left" w:pos="2479"/>
        </w:tabs>
        <w:spacing w:before="45"/>
        <w:ind w:left="2479" w:hanging="359"/>
        <w:rPr>
          <w:sz w:val="24"/>
        </w:rPr>
      </w:pPr>
      <w:r>
        <w:rPr>
          <w:spacing w:val="-2"/>
          <w:sz w:val="24"/>
        </w:rPr>
        <w:t>Scleritis/Episcleritis</w:t>
      </w:r>
    </w:p>
    <w:p w:rsidR="003E4C7A" w:rsidRDefault="0040715D">
      <w:pPr>
        <w:pStyle w:val="ListParagraph"/>
        <w:numPr>
          <w:ilvl w:val="1"/>
          <w:numId w:val="23"/>
        </w:numPr>
        <w:tabs>
          <w:tab w:val="left" w:pos="1759"/>
        </w:tabs>
        <w:spacing w:before="44"/>
        <w:ind w:left="1759" w:hanging="359"/>
        <w:rPr>
          <w:sz w:val="24"/>
        </w:rPr>
      </w:pPr>
      <w:r>
        <w:rPr>
          <w:sz w:val="24"/>
        </w:rPr>
        <w:t xml:space="preserve">Postoperative </w:t>
      </w:r>
      <w:r>
        <w:rPr>
          <w:spacing w:val="-2"/>
          <w:sz w:val="24"/>
        </w:rPr>
        <w:t>management</w:t>
      </w:r>
    </w:p>
    <w:p w:rsidR="003E4C7A" w:rsidRDefault="0040715D">
      <w:pPr>
        <w:pStyle w:val="ListParagraph"/>
        <w:numPr>
          <w:ilvl w:val="0"/>
          <w:numId w:val="20"/>
        </w:numPr>
        <w:tabs>
          <w:tab w:val="left" w:pos="2479"/>
        </w:tabs>
        <w:spacing w:before="41"/>
        <w:ind w:left="2479" w:hanging="359"/>
        <w:rPr>
          <w:sz w:val="24"/>
        </w:rPr>
      </w:pPr>
      <w:r>
        <w:rPr>
          <w:sz w:val="24"/>
        </w:rPr>
        <w:t xml:space="preserve">Graft </w:t>
      </w:r>
      <w:r>
        <w:rPr>
          <w:spacing w:val="-2"/>
          <w:sz w:val="24"/>
        </w:rPr>
        <w:t>rejection</w:t>
      </w:r>
    </w:p>
    <w:p w:rsidR="003E4C7A" w:rsidRDefault="0040715D">
      <w:pPr>
        <w:pStyle w:val="ListParagraph"/>
        <w:numPr>
          <w:ilvl w:val="0"/>
          <w:numId w:val="20"/>
        </w:numPr>
        <w:tabs>
          <w:tab w:val="left" w:pos="2479"/>
        </w:tabs>
        <w:spacing w:before="45"/>
        <w:ind w:left="2479" w:hanging="359"/>
        <w:rPr>
          <w:sz w:val="24"/>
        </w:rPr>
      </w:pPr>
      <w:r>
        <w:rPr>
          <w:sz w:val="24"/>
        </w:rPr>
        <w:t xml:space="preserve">Conjunctival/corneal </w:t>
      </w:r>
      <w:r>
        <w:rPr>
          <w:spacing w:val="-2"/>
          <w:sz w:val="24"/>
        </w:rPr>
        <w:t>neoplasia</w:t>
      </w:r>
    </w:p>
    <w:p w:rsidR="003E4C7A" w:rsidRDefault="0040715D">
      <w:pPr>
        <w:pStyle w:val="ListParagraph"/>
        <w:numPr>
          <w:ilvl w:val="0"/>
          <w:numId w:val="20"/>
        </w:numPr>
        <w:tabs>
          <w:tab w:val="left" w:pos="2479"/>
        </w:tabs>
        <w:spacing w:before="45"/>
        <w:ind w:left="2479" w:hanging="359"/>
        <w:rPr>
          <w:sz w:val="24"/>
        </w:rPr>
      </w:pPr>
      <w:r>
        <w:rPr>
          <w:sz w:val="24"/>
        </w:rPr>
        <w:t xml:space="preserve">Anterior segment in systemic </w:t>
      </w:r>
      <w:r>
        <w:rPr>
          <w:spacing w:val="-2"/>
          <w:sz w:val="24"/>
        </w:rPr>
        <w:t>disease</w:t>
      </w:r>
    </w:p>
    <w:p w:rsidR="003E4C7A" w:rsidRDefault="0040715D">
      <w:pPr>
        <w:pStyle w:val="ListParagraph"/>
        <w:numPr>
          <w:ilvl w:val="0"/>
          <w:numId w:val="20"/>
        </w:numPr>
        <w:tabs>
          <w:tab w:val="left" w:pos="2479"/>
        </w:tabs>
        <w:spacing w:before="44"/>
        <w:ind w:left="2479" w:hanging="359"/>
        <w:rPr>
          <w:sz w:val="24"/>
        </w:rPr>
      </w:pPr>
      <w:r>
        <w:rPr>
          <w:sz w:val="24"/>
        </w:rPr>
        <w:t xml:space="preserve">Chemical burns and </w:t>
      </w:r>
      <w:r>
        <w:rPr>
          <w:spacing w:val="-2"/>
          <w:sz w:val="24"/>
        </w:rPr>
        <w:t>trauma</w:t>
      </w:r>
    </w:p>
    <w:p w:rsidR="003E4C7A" w:rsidRDefault="0040715D">
      <w:pPr>
        <w:pStyle w:val="ListParagraph"/>
        <w:numPr>
          <w:ilvl w:val="0"/>
          <w:numId w:val="20"/>
        </w:numPr>
        <w:tabs>
          <w:tab w:val="left" w:pos="2479"/>
        </w:tabs>
        <w:spacing w:before="45"/>
        <w:ind w:left="2479" w:hanging="359"/>
        <w:rPr>
          <w:sz w:val="24"/>
        </w:rPr>
      </w:pPr>
      <w:r>
        <w:rPr>
          <w:sz w:val="24"/>
        </w:rPr>
        <w:t xml:space="preserve">Refractive </w:t>
      </w:r>
      <w:r>
        <w:rPr>
          <w:spacing w:val="-2"/>
          <w:sz w:val="24"/>
        </w:rPr>
        <w:t>surgery</w:t>
      </w:r>
    </w:p>
    <w:p w:rsidR="003E4C7A" w:rsidRDefault="0040715D">
      <w:pPr>
        <w:pStyle w:val="ListParagraph"/>
        <w:numPr>
          <w:ilvl w:val="1"/>
          <w:numId w:val="23"/>
        </w:numPr>
        <w:tabs>
          <w:tab w:val="left" w:pos="1759"/>
        </w:tabs>
        <w:spacing w:before="44"/>
        <w:ind w:left="1759" w:hanging="359"/>
        <w:rPr>
          <w:sz w:val="24"/>
        </w:rPr>
      </w:pPr>
      <w:r>
        <w:rPr>
          <w:sz w:val="24"/>
        </w:rPr>
        <w:t xml:space="preserve">Diagnostic </w:t>
      </w:r>
      <w:r>
        <w:rPr>
          <w:spacing w:val="-2"/>
          <w:sz w:val="24"/>
        </w:rPr>
        <w:t>procedures</w:t>
      </w:r>
    </w:p>
    <w:p w:rsidR="003E4C7A" w:rsidRDefault="0040715D">
      <w:pPr>
        <w:pStyle w:val="ListParagraph"/>
        <w:numPr>
          <w:ilvl w:val="0"/>
          <w:numId w:val="19"/>
        </w:numPr>
        <w:tabs>
          <w:tab w:val="left" w:pos="2479"/>
        </w:tabs>
        <w:spacing w:before="42"/>
        <w:ind w:left="2479" w:hanging="359"/>
        <w:rPr>
          <w:sz w:val="24"/>
        </w:rPr>
      </w:pPr>
      <w:r>
        <w:rPr>
          <w:spacing w:val="-2"/>
          <w:sz w:val="24"/>
        </w:rPr>
        <w:t>Applanation</w:t>
      </w:r>
    </w:p>
    <w:p w:rsidR="003E4C7A" w:rsidRDefault="0040715D">
      <w:pPr>
        <w:pStyle w:val="ListParagraph"/>
        <w:numPr>
          <w:ilvl w:val="0"/>
          <w:numId w:val="19"/>
        </w:numPr>
        <w:tabs>
          <w:tab w:val="left" w:pos="2479"/>
        </w:tabs>
        <w:spacing w:before="44"/>
        <w:ind w:left="2479" w:hanging="359"/>
        <w:rPr>
          <w:sz w:val="24"/>
        </w:rPr>
      </w:pPr>
      <w:r>
        <w:rPr>
          <w:sz w:val="24"/>
        </w:rPr>
        <w:t xml:space="preserve">Refraction of post-operative </w:t>
      </w:r>
      <w:r>
        <w:rPr>
          <w:spacing w:val="-2"/>
          <w:sz w:val="24"/>
        </w:rPr>
        <w:t>patients</w:t>
      </w:r>
    </w:p>
    <w:p w:rsidR="003E4C7A" w:rsidRDefault="0040715D">
      <w:pPr>
        <w:pStyle w:val="ListParagraph"/>
        <w:numPr>
          <w:ilvl w:val="0"/>
          <w:numId w:val="19"/>
        </w:numPr>
        <w:tabs>
          <w:tab w:val="left" w:pos="2479"/>
        </w:tabs>
        <w:spacing w:before="45"/>
        <w:ind w:left="2479" w:hanging="359"/>
        <w:rPr>
          <w:sz w:val="24"/>
        </w:rPr>
      </w:pPr>
      <w:r>
        <w:rPr>
          <w:sz w:val="24"/>
        </w:rPr>
        <w:t xml:space="preserve">Basic RGP fitting for keratoconus </w:t>
      </w:r>
      <w:r>
        <w:rPr>
          <w:spacing w:val="-2"/>
          <w:sz w:val="24"/>
        </w:rPr>
        <w:t>fitting</w:t>
      </w:r>
    </w:p>
    <w:p w:rsidR="003E4C7A" w:rsidRDefault="0040715D">
      <w:pPr>
        <w:pStyle w:val="ListParagraph"/>
        <w:numPr>
          <w:ilvl w:val="0"/>
          <w:numId w:val="19"/>
        </w:numPr>
        <w:tabs>
          <w:tab w:val="left" w:pos="2479"/>
        </w:tabs>
        <w:spacing w:before="45"/>
        <w:ind w:left="2479" w:hanging="359"/>
        <w:rPr>
          <w:sz w:val="24"/>
        </w:rPr>
      </w:pPr>
      <w:r>
        <w:rPr>
          <w:sz w:val="24"/>
        </w:rPr>
        <w:t xml:space="preserve">Scrapings and stains for corneal/conjunctival </w:t>
      </w:r>
      <w:r>
        <w:rPr>
          <w:spacing w:val="-2"/>
          <w:sz w:val="24"/>
        </w:rPr>
        <w:t>infections</w:t>
      </w:r>
    </w:p>
    <w:p w:rsidR="003E4C7A" w:rsidRDefault="0040715D">
      <w:pPr>
        <w:pStyle w:val="ListParagraph"/>
        <w:numPr>
          <w:ilvl w:val="1"/>
          <w:numId w:val="23"/>
        </w:numPr>
        <w:tabs>
          <w:tab w:val="left" w:pos="1759"/>
        </w:tabs>
        <w:spacing w:before="44"/>
        <w:ind w:left="1759" w:hanging="359"/>
        <w:rPr>
          <w:sz w:val="24"/>
        </w:rPr>
      </w:pPr>
      <w:r>
        <w:rPr>
          <w:sz w:val="24"/>
        </w:rPr>
        <w:t xml:space="preserve">Understand the management principles in </w:t>
      </w:r>
      <w:r>
        <w:rPr>
          <w:spacing w:val="-2"/>
          <w:sz w:val="24"/>
        </w:rPr>
        <w:t>uveitis.</w:t>
      </w:r>
    </w:p>
    <w:p w:rsidR="003E4C7A" w:rsidRDefault="0040715D">
      <w:pPr>
        <w:pStyle w:val="ListParagraph"/>
        <w:numPr>
          <w:ilvl w:val="1"/>
          <w:numId w:val="23"/>
        </w:numPr>
        <w:tabs>
          <w:tab w:val="left" w:pos="1760"/>
        </w:tabs>
        <w:spacing w:before="41" w:line="276" w:lineRule="auto"/>
        <w:ind w:right="1393"/>
        <w:rPr>
          <w:sz w:val="24"/>
        </w:rPr>
      </w:pPr>
      <w:r>
        <w:rPr>
          <w:sz w:val="24"/>
        </w:rPr>
        <w:t>Develop a basic understanding of immunologic principles and cooperation with other</w:t>
      </w:r>
      <w:r>
        <w:rPr>
          <w:spacing w:val="-4"/>
          <w:sz w:val="24"/>
        </w:rPr>
        <w:t xml:space="preserve"> </w:t>
      </w:r>
      <w:r>
        <w:rPr>
          <w:sz w:val="24"/>
        </w:rPr>
        <w:t>physicians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internists</w:t>
      </w:r>
      <w:r>
        <w:rPr>
          <w:spacing w:val="-4"/>
          <w:sz w:val="24"/>
        </w:rPr>
        <w:t xml:space="preserve"> </w:t>
      </w:r>
      <w:r>
        <w:rPr>
          <w:sz w:val="24"/>
        </w:rPr>
        <w:t>and</w:t>
      </w:r>
      <w:r>
        <w:rPr>
          <w:spacing w:val="-4"/>
          <w:sz w:val="24"/>
        </w:rPr>
        <w:t xml:space="preserve"> </w:t>
      </w:r>
      <w:r>
        <w:rPr>
          <w:sz w:val="24"/>
        </w:rPr>
        <w:t>rheumatologists.</w:t>
      </w:r>
      <w:r>
        <w:rPr>
          <w:spacing w:val="40"/>
          <w:sz w:val="24"/>
        </w:rPr>
        <w:t xml:space="preserve"> </w:t>
      </w:r>
      <w:r>
        <w:rPr>
          <w:sz w:val="24"/>
        </w:rPr>
        <w:t>Residents</w:t>
      </w:r>
      <w:r>
        <w:rPr>
          <w:spacing w:val="-4"/>
          <w:sz w:val="24"/>
        </w:rPr>
        <w:t xml:space="preserve"> </w:t>
      </w:r>
      <w:r>
        <w:rPr>
          <w:sz w:val="24"/>
        </w:rPr>
        <w:t>will</w:t>
      </w:r>
      <w:r>
        <w:rPr>
          <w:spacing w:val="-4"/>
          <w:sz w:val="24"/>
        </w:rPr>
        <w:t xml:space="preserve"> </w:t>
      </w:r>
      <w:r>
        <w:rPr>
          <w:sz w:val="24"/>
        </w:rPr>
        <w:t>b</w:t>
      </w:r>
      <w:r>
        <w:rPr>
          <w:sz w:val="24"/>
        </w:rPr>
        <w:t>e</w:t>
      </w:r>
      <w:r>
        <w:rPr>
          <w:spacing w:val="-4"/>
          <w:sz w:val="24"/>
        </w:rPr>
        <w:t xml:space="preserve"> </w:t>
      </w:r>
      <w:r>
        <w:rPr>
          <w:sz w:val="24"/>
        </w:rPr>
        <w:t>able to understand how the cutting-edge diagnostic methods, i.e. PCR can be employed to diagnose the etiology of several uveitis entities.</w:t>
      </w:r>
    </w:p>
    <w:p w:rsidR="003E4C7A" w:rsidRDefault="0040715D">
      <w:pPr>
        <w:pStyle w:val="ListParagraph"/>
        <w:numPr>
          <w:ilvl w:val="0"/>
          <w:numId w:val="18"/>
        </w:numPr>
        <w:tabs>
          <w:tab w:val="left" w:pos="2479"/>
        </w:tabs>
        <w:ind w:left="2479" w:hanging="359"/>
        <w:rPr>
          <w:sz w:val="24"/>
        </w:rPr>
      </w:pPr>
      <w:r>
        <w:rPr>
          <w:sz w:val="24"/>
        </w:rPr>
        <w:t xml:space="preserve">A more complete understanding of variables involved in </w:t>
      </w:r>
      <w:r>
        <w:rPr>
          <w:spacing w:val="-2"/>
          <w:sz w:val="24"/>
        </w:rPr>
        <w:t>uveitis</w:t>
      </w:r>
    </w:p>
    <w:p w:rsidR="003E4C7A" w:rsidRDefault="003E4C7A">
      <w:pPr>
        <w:rPr>
          <w:sz w:val="24"/>
        </w:rPr>
        <w:sectPr w:rsidR="003E4C7A">
          <w:pgSz w:w="12240" w:h="15840"/>
          <w:pgMar w:top="1360" w:right="280" w:bottom="280" w:left="400" w:header="720" w:footer="720" w:gutter="0"/>
          <w:cols w:space="720"/>
        </w:sectPr>
      </w:pPr>
    </w:p>
    <w:p w:rsidR="003E4C7A" w:rsidRDefault="0040715D">
      <w:pPr>
        <w:pStyle w:val="ListParagraph"/>
        <w:numPr>
          <w:ilvl w:val="0"/>
          <w:numId w:val="18"/>
        </w:numPr>
        <w:tabs>
          <w:tab w:val="left" w:pos="2479"/>
        </w:tabs>
        <w:spacing w:before="80"/>
        <w:ind w:left="2479" w:hanging="359"/>
        <w:rPr>
          <w:sz w:val="24"/>
        </w:rPr>
      </w:pPr>
      <w:r>
        <w:rPr>
          <w:sz w:val="24"/>
        </w:rPr>
        <w:lastRenderedPageBreak/>
        <w:t xml:space="preserve">Management of more complicated cases of </w:t>
      </w:r>
      <w:r>
        <w:rPr>
          <w:spacing w:val="-2"/>
          <w:sz w:val="24"/>
        </w:rPr>
        <w:t>uv</w:t>
      </w:r>
      <w:r>
        <w:rPr>
          <w:spacing w:val="-2"/>
          <w:sz w:val="24"/>
        </w:rPr>
        <w:t>eitis</w:t>
      </w:r>
    </w:p>
    <w:p w:rsidR="003E4C7A" w:rsidRDefault="0040715D">
      <w:pPr>
        <w:pStyle w:val="ListParagraph"/>
        <w:numPr>
          <w:ilvl w:val="0"/>
          <w:numId w:val="18"/>
        </w:numPr>
        <w:tabs>
          <w:tab w:val="left" w:pos="2480"/>
        </w:tabs>
        <w:spacing w:before="44" w:line="276" w:lineRule="auto"/>
        <w:ind w:right="1780"/>
        <w:rPr>
          <w:sz w:val="24"/>
        </w:rPr>
      </w:pPr>
      <w:r>
        <w:rPr>
          <w:sz w:val="24"/>
        </w:rPr>
        <w:t>The</w:t>
      </w:r>
      <w:r>
        <w:rPr>
          <w:spacing w:val="-4"/>
          <w:sz w:val="24"/>
        </w:rPr>
        <w:t xml:space="preserve"> </w:t>
      </w:r>
      <w:r>
        <w:rPr>
          <w:sz w:val="24"/>
        </w:rPr>
        <w:t>ability</w:t>
      </w:r>
      <w:r>
        <w:rPr>
          <w:spacing w:val="-4"/>
          <w:sz w:val="24"/>
        </w:rPr>
        <w:t xml:space="preserve"> </w:t>
      </w:r>
      <w:r>
        <w:rPr>
          <w:sz w:val="24"/>
        </w:rPr>
        <w:t>to</w:t>
      </w:r>
      <w:r>
        <w:rPr>
          <w:spacing w:val="-4"/>
          <w:sz w:val="24"/>
        </w:rPr>
        <w:t xml:space="preserve"> </w:t>
      </w:r>
      <w:r>
        <w:rPr>
          <w:sz w:val="24"/>
        </w:rPr>
        <w:t>manage</w:t>
      </w:r>
      <w:r>
        <w:rPr>
          <w:spacing w:val="-4"/>
          <w:sz w:val="24"/>
        </w:rPr>
        <w:t xml:space="preserve"> </w:t>
      </w:r>
      <w:r>
        <w:rPr>
          <w:sz w:val="24"/>
        </w:rPr>
        <w:t>complications</w:t>
      </w:r>
      <w:r>
        <w:rPr>
          <w:spacing w:val="-4"/>
          <w:sz w:val="24"/>
        </w:rPr>
        <w:t xml:space="preserve"> </w:t>
      </w:r>
      <w:r>
        <w:rPr>
          <w:sz w:val="24"/>
        </w:rPr>
        <w:t>of</w:t>
      </w:r>
      <w:r>
        <w:rPr>
          <w:spacing w:val="-4"/>
          <w:sz w:val="24"/>
        </w:rPr>
        <w:t xml:space="preserve"> </w:t>
      </w:r>
      <w:r>
        <w:rPr>
          <w:sz w:val="24"/>
        </w:rPr>
        <w:t>uveitis,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cataracts</w:t>
      </w:r>
      <w:r>
        <w:rPr>
          <w:spacing w:val="-4"/>
          <w:sz w:val="24"/>
        </w:rPr>
        <w:t xml:space="preserve"> </w:t>
      </w:r>
      <w:r>
        <w:rPr>
          <w:sz w:val="24"/>
        </w:rPr>
        <w:t xml:space="preserve">and </w:t>
      </w:r>
      <w:r>
        <w:rPr>
          <w:spacing w:val="-2"/>
          <w:sz w:val="24"/>
        </w:rPr>
        <w:t>glaucoma;</w:t>
      </w:r>
    </w:p>
    <w:p w:rsidR="003E4C7A" w:rsidRDefault="0040715D">
      <w:pPr>
        <w:pStyle w:val="ListParagraph"/>
        <w:numPr>
          <w:ilvl w:val="0"/>
          <w:numId w:val="18"/>
        </w:numPr>
        <w:tabs>
          <w:tab w:val="left" w:pos="2480"/>
        </w:tabs>
        <w:spacing w:before="3" w:line="276" w:lineRule="auto"/>
        <w:ind w:right="1793"/>
        <w:rPr>
          <w:sz w:val="24"/>
        </w:rPr>
      </w:pPr>
      <w:r>
        <w:rPr>
          <w:sz w:val="24"/>
        </w:rPr>
        <w:t>The</w:t>
      </w:r>
      <w:r>
        <w:rPr>
          <w:spacing w:val="-4"/>
          <w:sz w:val="24"/>
        </w:rPr>
        <w:t xml:space="preserve"> </w:t>
      </w:r>
      <w:r>
        <w:rPr>
          <w:sz w:val="24"/>
        </w:rPr>
        <w:t>resident</w:t>
      </w:r>
      <w:r>
        <w:rPr>
          <w:spacing w:val="-4"/>
          <w:sz w:val="24"/>
        </w:rPr>
        <w:t xml:space="preserve"> </w:t>
      </w:r>
      <w:r>
        <w:rPr>
          <w:sz w:val="24"/>
        </w:rPr>
        <w:t>will</w:t>
      </w:r>
      <w:r>
        <w:rPr>
          <w:spacing w:val="-4"/>
          <w:sz w:val="24"/>
        </w:rPr>
        <w:t xml:space="preserve"> </w:t>
      </w:r>
      <w:r>
        <w:rPr>
          <w:sz w:val="24"/>
        </w:rPr>
        <w:t>be</w:t>
      </w:r>
      <w:r>
        <w:rPr>
          <w:spacing w:val="-4"/>
          <w:sz w:val="24"/>
        </w:rPr>
        <w:t xml:space="preserve"> </w:t>
      </w:r>
      <w:r>
        <w:rPr>
          <w:sz w:val="24"/>
        </w:rPr>
        <w:t>expected</w:t>
      </w:r>
      <w:r>
        <w:rPr>
          <w:spacing w:val="-4"/>
          <w:sz w:val="24"/>
        </w:rPr>
        <w:t xml:space="preserve"> </w:t>
      </w:r>
      <w:r>
        <w:rPr>
          <w:sz w:val="24"/>
        </w:rPr>
        <w:t>to</w:t>
      </w:r>
      <w:r>
        <w:rPr>
          <w:spacing w:val="-4"/>
          <w:sz w:val="24"/>
        </w:rPr>
        <w:t xml:space="preserve"> </w:t>
      </w:r>
      <w:r>
        <w:rPr>
          <w:sz w:val="24"/>
        </w:rPr>
        <w:t>understand</w:t>
      </w:r>
      <w:r>
        <w:rPr>
          <w:spacing w:val="-4"/>
          <w:sz w:val="24"/>
        </w:rPr>
        <w:t xml:space="preserve"> </w:t>
      </w:r>
      <w:r>
        <w:rPr>
          <w:sz w:val="24"/>
        </w:rPr>
        <w:t>and</w:t>
      </w:r>
      <w:r>
        <w:rPr>
          <w:spacing w:val="-4"/>
          <w:sz w:val="24"/>
        </w:rPr>
        <w:t xml:space="preserve"> </w:t>
      </w:r>
      <w:r>
        <w:rPr>
          <w:sz w:val="24"/>
        </w:rPr>
        <w:t>identify</w:t>
      </w:r>
      <w:r>
        <w:rPr>
          <w:spacing w:val="-4"/>
          <w:sz w:val="24"/>
        </w:rPr>
        <w:t xml:space="preserve"> </w:t>
      </w:r>
      <w:r>
        <w:rPr>
          <w:sz w:val="24"/>
        </w:rPr>
        <w:t>anterior</w:t>
      </w:r>
      <w:r>
        <w:rPr>
          <w:spacing w:val="-4"/>
          <w:sz w:val="24"/>
        </w:rPr>
        <w:t xml:space="preserve"> </w:t>
      </w:r>
      <w:r>
        <w:rPr>
          <w:sz w:val="24"/>
        </w:rPr>
        <w:t>and posterior uveitis, grade the degree of inflammation, and perform necessary work-up.</w:t>
      </w:r>
    </w:p>
    <w:p w:rsidR="003E4C7A" w:rsidRDefault="003E4C7A">
      <w:pPr>
        <w:pStyle w:val="BodyText"/>
        <w:ind w:left="0" w:firstLine="0"/>
      </w:pPr>
    </w:p>
    <w:p w:rsidR="003E4C7A" w:rsidRDefault="003E4C7A">
      <w:pPr>
        <w:pStyle w:val="BodyText"/>
        <w:spacing w:before="49"/>
        <w:ind w:left="0" w:firstLine="0"/>
      </w:pPr>
    </w:p>
    <w:p w:rsidR="003E4C7A" w:rsidRDefault="0040715D">
      <w:pPr>
        <w:pStyle w:val="Heading3"/>
        <w:numPr>
          <w:ilvl w:val="0"/>
          <w:numId w:val="22"/>
        </w:numPr>
        <w:tabs>
          <w:tab w:val="left" w:pos="1836"/>
        </w:tabs>
        <w:ind w:left="1836" w:hanging="436"/>
      </w:pPr>
      <w:r>
        <w:rPr>
          <w:color w:val="424242"/>
        </w:rPr>
        <w:t>LENS</w:t>
      </w:r>
      <w:r>
        <w:rPr>
          <w:color w:val="424242"/>
          <w:spacing w:val="-4"/>
        </w:rPr>
        <w:t xml:space="preserve"> </w:t>
      </w:r>
      <w:r>
        <w:rPr>
          <w:color w:val="424242"/>
        </w:rPr>
        <w:t>AND</w:t>
      </w:r>
      <w:r>
        <w:rPr>
          <w:color w:val="424242"/>
          <w:spacing w:val="-3"/>
        </w:rPr>
        <w:t xml:space="preserve"> </w:t>
      </w:r>
      <w:r>
        <w:rPr>
          <w:color w:val="424242"/>
          <w:spacing w:val="-2"/>
        </w:rPr>
        <w:t>CATARACT</w:t>
      </w:r>
    </w:p>
    <w:p w:rsidR="003E4C7A" w:rsidRDefault="0040715D">
      <w:pPr>
        <w:pStyle w:val="BodyText"/>
        <w:spacing w:before="280"/>
        <w:ind w:left="1040" w:right="1185" w:firstLine="0"/>
      </w:pPr>
      <w:r>
        <w:t>In</w:t>
      </w:r>
      <w:r>
        <w:rPr>
          <w:spacing w:val="-4"/>
        </w:rPr>
        <w:t xml:space="preserve"> </w:t>
      </w:r>
      <w:r>
        <w:t>addition</w:t>
      </w:r>
      <w:r>
        <w:rPr>
          <w:spacing w:val="-4"/>
        </w:rPr>
        <w:t xml:space="preserve"> </w:t>
      </w:r>
      <w:r>
        <w:t>to</w:t>
      </w:r>
      <w:r>
        <w:rPr>
          <w:spacing w:val="-4"/>
        </w:rPr>
        <w:t xml:space="preserve"> </w:t>
      </w:r>
      <w:r>
        <w:t>the</w:t>
      </w:r>
      <w:r>
        <w:rPr>
          <w:spacing w:val="-4"/>
        </w:rPr>
        <w:t xml:space="preserve"> </w:t>
      </w:r>
      <w:r>
        <w:t>knowledge</w:t>
      </w:r>
      <w:r>
        <w:rPr>
          <w:spacing w:val="-4"/>
        </w:rPr>
        <w:t xml:space="preserve"> </w:t>
      </w:r>
      <w:r>
        <w:t>and</w:t>
      </w:r>
      <w:r>
        <w:rPr>
          <w:spacing w:val="-4"/>
        </w:rPr>
        <w:t xml:space="preserve"> </w:t>
      </w:r>
      <w:r>
        <w:t>skills</w:t>
      </w:r>
      <w:r>
        <w:rPr>
          <w:spacing w:val="-4"/>
        </w:rPr>
        <w:t xml:space="preserve"> </w:t>
      </w:r>
      <w:r>
        <w:t>obtained</w:t>
      </w:r>
      <w:r>
        <w:rPr>
          <w:spacing w:val="-4"/>
        </w:rPr>
        <w:t xml:space="preserve"> </w:t>
      </w:r>
      <w:r>
        <w:t>during</w:t>
      </w:r>
      <w:r>
        <w:rPr>
          <w:spacing w:val="-4"/>
        </w:rPr>
        <w:t xml:space="preserve"> </w:t>
      </w:r>
      <w:r>
        <w:t>the</w:t>
      </w:r>
      <w:r>
        <w:rPr>
          <w:spacing w:val="-4"/>
        </w:rPr>
        <w:t xml:space="preserve"> </w:t>
      </w:r>
      <w:r>
        <w:t>first</w:t>
      </w:r>
      <w:r>
        <w:rPr>
          <w:spacing w:val="-4"/>
        </w:rPr>
        <w:t xml:space="preserve"> </w:t>
      </w:r>
      <w:r>
        <w:t>year</w:t>
      </w:r>
      <w:r>
        <w:rPr>
          <w:spacing w:val="-4"/>
        </w:rPr>
        <w:t xml:space="preserve"> </w:t>
      </w:r>
      <w:r>
        <w:t>of</w:t>
      </w:r>
      <w:r>
        <w:rPr>
          <w:spacing w:val="-4"/>
        </w:rPr>
        <w:t xml:space="preserve"> </w:t>
      </w:r>
      <w:r>
        <w:t>residency,</w:t>
      </w:r>
      <w:r>
        <w:rPr>
          <w:spacing w:val="-4"/>
        </w:rPr>
        <w:t xml:space="preserve"> </w:t>
      </w:r>
      <w:r>
        <w:t xml:space="preserve">the </w:t>
      </w:r>
      <w:proofErr w:type="gramStart"/>
      <w:r>
        <w:t>second year</w:t>
      </w:r>
      <w:proofErr w:type="gramEnd"/>
      <w:r>
        <w:t xml:space="preserve"> resident is expected to reach the following goals:</w:t>
      </w:r>
    </w:p>
    <w:p w:rsidR="003E4C7A" w:rsidRDefault="003E4C7A">
      <w:pPr>
        <w:pStyle w:val="BodyText"/>
        <w:spacing w:before="4"/>
        <w:ind w:left="0" w:firstLine="0"/>
      </w:pPr>
    </w:p>
    <w:p w:rsidR="003E4C7A" w:rsidRDefault="0040715D">
      <w:pPr>
        <w:pStyle w:val="ListParagraph"/>
        <w:numPr>
          <w:ilvl w:val="1"/>
          <w:numId w:val="23"/>
        </w:numPr>
        <w:tabs>
          <w:tab w:val="left" w:pos="1760"/>
        </w:tabs>
        <w:ind w:right="1215"/>
        <w:rPr>
          <w:sz w:val="24"/>
        </w:rPr>
      </w:pPr>
      <w:r>
        <w:rPr>
          <w:sz w:val="24"/>
        </w:rPr>
        <w:t>A</w:t>
      </w:r>
      <w:r>
        <w:rPr>
          <w:spacing w:val="-8"/>
          <w:sz w:val="24"/>
        </w:rPr>
        <w:t xml:space="preserve"> </w:t>
      </w:r>
      <w:r>
        <w:rPr>
          <w:sz w:val="24"/>
        </w:rPr>
        <w:t>more</w:t>
      </w:r>
      <w:r>
        <w:rPr>
          <w:spacing w:val="-8"/>
          <w:sz w:val="24"/>
        </w:rPr>
        <w:t xml:space="preserve"> </w:t>
      </w:r>
      <w:r>
        <w:rPr>
          <w:sz w:val="24"/>
        </w:rPr>
        <w:t>thorough</w:t>
      </w:r>
      <w:r>
        <w:rPr>
          <w:spacing w:val="-8"/>
          <w:sz w:val="24"/>
        </w:rPr>
        <w:t xml:space="preserve"> </w:t>
      </w:r>
      <w:r>
        <w:rPr>
          <w:sz w:val="24"/>
        </w:rPr>
        <w:t>and</w:t>
      </w:r>
      <w:r>
        <w:rPr>
          <w:spacing w:val="-8"/>
          <w:sz w:val="24"/>
        </w:rPr>
        <w:t xml:space="preserve"> </w:t>
      </w:r>
      <w:r>
        <w:rPr>
          <w:sz w:val="24"/>
        </w:rPr>
        <w:t>wide</w:t>
      </w:r>
      <w:r>
        <w:rPr>
          <w:spacing w:val="-8"/>
          <w:sz w:val="24"/>
        </w:rPr>
        <w:t xml:space="preserve"> </w:t>
      </w:r>
      <w:r>
        <w:rPr>
          <w:sz w:val="24"/>
        </w:rPr>
        <w:t>understanding</w:t>
      </w:r>
      <w:r>
        <w:rPr>
          <w:spacing w:val="-8"/>
          <w:sz w:val="24"/>
        </w:rPr>
        <w:t xml:space="preserve"> </w:t>
      </w:r>
      <w:r>
        <w:rPr>
          <w:sz w:val="24"/>
        </w:rPr>
        <w:t>of</w:t>
      </w:r>
      <w:r>
        <w:rPr>
          <w:spacing w:val="-8"/>
          <w:sz w:val="24"/>
        </w:rPr>
        <w:t xml:space="preserve"> </w:t>
      </w:r>
      <w:r>
        <w:rPr>
          <w:sz w:val="24"/>
        </w:rPr>
        <w:t>lens</w:t>
      </w:r>
      <w:r>
        <w:rPr>
          <w:spacing w:val="-8"/>
          <w:sz w:val="24"/>
        </w:rPr>
        <w:t xml:space="preserve"> </w:t>
      </w:r>
      <w:r>
        <w:rPr>
          <w:sz w:val="24"/>
        </w:rPr>
        <w:t>embryology,</w:t>
      </w:r>
      <w:r>
        <w:rPr>
          <w:spacing w:val="-8"/>
          <w:sz w:val="24"/>
        </w:rPr>
        <w:t xml:space="preserve"> </w:t>
      </w:r>
      <w:r>
        <w:rPr>
          <w:sz w:val="24"/>
        </w:rPr>
        <w:t>anatomy,</w:t>
      </w:r>
      <w:r>
        <w:rPr>
          <w:spacing w:val="-8"/>
          <w:sz w:val="24"/>
        </w:rPr>
        <w:t xml:space="preserve"> </w:t>
      </w:r>
      <w:r>
        <w:rPr>
          <w:sz w:val="24"/>
        </w:rPr>
        <w:t>histology and physiology, this time with emphasis on their clinical applications.</w:t>
      </w:r>
    </w:p>
    <w:p w:rsidR="003E4C7A" w:rsidRDefault="0040715D">
      <w:pPr>
        <w:pStyle w:val="ListParagraph"/>
        <w:numPr>
          <w:ilvl w:val="1"/>
          <w:numId w:val="23"/>
        </w:numPr>
        <w:tabs>
          <w:tab w:val="left" w:pos="1760"/>
        </w:tabs>
        <w:ind w:right="1166"/>
        <w:rPr>
          <w:sz w:val="24"/>
        </w:rPr>
      </w:pPr>
      <w:r>
        <w:rPr>
          <w:sz w:val="24"/>
        </w:rPr>
        <w:t>A more thorough and detailed understanding of the most common lens disorders found</w:t>
      </w:r>
      <w:r>
        <w:rPr>
          <w:spacing w:val="-3"/>
          <w:sz w:val="24"/>
        </w:rPr>
        <w:t xml:space="preserve"> </w:t>
      </w:r>
      <w:r>
        <w:rPr>
          <w:sz w:val="24"/>
        </w:rPr>
        <w:t>in</w:t>
      </w:r>
      <w:r>
        <w:rPr>
          <w:spacing w:val="-3"/>
          <w:sz w:val="24"/>
        </w:rPr>
        <w:t xml:space="preserve"> </w:t>
      </w:r>
      <w:r>
        <w:rPr>
          <w:sz w:val="24"/>
        </w:rPr>
        <w:t>clinical</w:t>
      </w:r>
      <w:r>
        <w:rPr>
          <w:spacing w:val="-3"/>
          <w:sz w:val="24"/>
        </w:rPr>
        <w:t xml:space="preserve"> </w:t>
      </w:r>
      <w:r>
        <w:rPr>
          <w:sz w:val="24"/>
        </w:rPr>
        <w:t>practice.</w:t>
      </w:r>
      <w:r>
        <w:rPr>
          <w:spacing w:val="-3"/>
          <w:sz w:val="24"/>
        </w:rPr>
        <w:t xml:space="preserve"> </w:t>
      </w:r>
      <w:r>
        <w:rPr>
          <w:sz w:val="24"/>
        </w:rPr>
        <w:t>The</w:t>
      </w:r>
      <w:r>
        <w:rPr>
          <w:spacing w:val="-3"/>
          <w:sz w:val="24"/>
        </w:rPr>
        <w:t xml:space="preserve"> </w:t>
      </w:r>
      <w:r>
        <w:rPr>
          <w:sz w:val="24"/>
        </w:rPr>
        <w:t>Lens</w:t>
      </w:r>
      <w:r>
        <w:rPr>
          <w:spacing w:val="-3"/>
          <w:sz w:val="24"/>
        </w:rPr>
        <w:t xml:space="preserve"> </w:t>
      </w:r>
      <w:r>
        <w:rPr>
          <w:sz w:val="24"/>
        </w:rPr>
        <w:t>section</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AAO</w:t>
      </w:r>
      <w:r>
        <w:rPr>
          <w:spacing w:val="-3"/>
          <w:sz w:val="24"/>
        </w:rPr>
        <w:t xml:space="preserve"> </w:t>
      </w:r>
      <w:r>
        <w:rPr>
          <w:sz w:val="24"/>
        </w:rPr>
        <w:t>Basic</w:t>
      </w:r>
      <w:r>
        <w:rPr>
          <w:spacing w:val="-3"/>
          <w:sz w:val="24"/>
        </w:rPr>
        <w:t xml:space="preserve"> </w:t>
      </w:r>
      <w:r>
        <w:rPr>
          <w:sz w:val="24"/>
        </w:rPr>
        <w:t>and</w:t>
      </w:r>
      <w:r>
        <w:rPr>
          <w:spacing w:val="-3"/>
          <w:sz w:val="24"/>
        </w:rPr>
        <w:t xml:space="preserve"> </w:t>
      </w:r>
      <w:r>
        <w:rPr>
          <w:sz w:val="24"/>
        </w:rPr>
        <w:t>Clinical</w:t>
      </w:r>
      <w:r>
        <w:rPr>
          <w:spacing w:val="-3"/>
          <w:sz w:val="24"/>
        </w:rPr>
        <w:t xml:space="preserve"> </w:t>
      </w:r>
      <w:r>
        <w:rPr>
          <w:sz w:val="24"/>
        </w:rPr>
        <w:t>Science Course is a go</w:t>
      </w:r>
      <w:r>
        <w:rPr>
          <w:sz w:val="24"/>
        </w:rPr>
        <w:t>od starting point. Emphasis is placed on the pathophysiology, histopathology, clinical features, diagnosis and treatment of these disorders.</w:t>
      </w:r>
    </w:p>
    <w:p w:rsidR="003E4C7A" w:rsidRDefault="0040715D">
      <w:pPr>
        <w:pStyle w:val="ListParagraph"/>
        <w:numPr>
          <w:ilvl w:val="1"/>
          <w:numId w:val="23"/>
        </w:numPr>
        <w:tabs>
          <w:tab w:val="left" w:pos="1760"/>
        </w:tabs>
        <w:ind w:right="1477"/>
        <w:rPr>
          <w:sz w:val="24"/>
        </w:rPr>
      </w:pPr>
      <w:r>
        <w:rPr>
          <w:sz w:val="24"/>
        </w:rPr>
        <w:t>Assessment</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visual</w:t>
      </w:r>
      <w:r>
        <w:rPr>
          <w:spacing w:val="-4"/>
          <w:sz w:val="24"/>
        </w:rPr>
        <w:t xml:space="preserve"> </w:t>
      </w:r>
      <w:r>
        <w:rPr>
          <w:sz w:val="24"/>
        </w:rPr>
        <w:t>significance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different</w:t>
      </w:r>
      <w:r>
        <w:rPr>
          <w:spacing w:val="-4"/>
          <w:sz w:val="24"/>
        </w:rPr>
        <w:t xml:space="preserve"> </w:t>
      </w:r>
      <w:r>
        <w:rPr>
          <w:sz w:val="24"/>
        </w:rPr>
        <w:t>types</w:t>
      </w:r>
      <w:r>
        <w:rPr>
          <w:spacing w:val="-4"/>
          <w:sz w:val="24"/>
        </w:rPr>
        <w:t xml:space="preserve"> </w:t>
      </w:r>
      <w:r>
        <w:rPr>
          <w:sz w:val="24"/>
        </w:rPr>
        <w:t>of</w:t>
      </w:r>
      <w:r>
        <w:rPr>
          <w:spacing w:val="-4"/>
          <w:sz w:val="24"/>
        </w:rPr>
        <w:t xml:space="preserve"> </w:t>
      </w:r>
      <w:r>
        <w:rPr>
          <w:sz w:val="24"/>
        </w:rPr>
        <w:t>lens</w:t>
      </w:r>
      <w:r>
        <w:rPr>
          <w:spacing w:val="-4"/>
          <w:sz w:val="24"/>
        </w:rPr>
        <w:t xml:space="preserve"> </w:t>
      </w:r>
      <w:r>
        <w:rPr>
          <w:sz w:val="24"/>
        </w:rPr>
        <w:t>opacities</w:t>
      </w:r>
      <w:r>
        <w:rPr>
          <w:spacing w:val="-4"/>
          <w:sz w:val="24"/>
        </w:rPr>
        <w:t xml:space="preserve"> </w:t>
      </w:r>
      <w:r>
        <w:rPr>
          <w:sz w:val="24"/>
        </w:rPr>
        <w:t>as well as clinical correlation of t</w:t>
      </w:r>
      <w:r>
        <w:rPr>
          <w:sz w:val="24"/>
        </w:rPr>
        <w:t xml:space="preserve">he different types of cataract with the patient’s </w:t>
      </w:r>
      <w:r>
        <w:rPr>
          <w:spacing w:val="-2"/>
          <w:sz w:val="24"/>
        </w:rPr>
        <w:t>symptoms.</w:t>
      </w:r>
    </w:p>
    <w:p w:rsidR="003E4C7A" w:rsidRDefault="0040715D">
      <w:pPr>
        <w:pStyle w:val="ListParagraph"/>
        <w:numPr>
          <w:ilvl w:val="1"/>
          <w:numId w:val="23"/>
        </w:numPr>
        <w:tabs>
          <w:tab w:val="left" w:pos="1760"/>
        </w:tabs>
        <w:ind w:right="1411"/>
        <w:rPr>
          <w:sz w:val="24"/>
        </w:rPr>
      </w:pPr>
      <w:r>
        <w:rPr>
          <w:sz w:val="24"/>
        </w:rPr>
        <w:t>A</w:t>
      </w:r>
      <w:r>
        <w:rPr>
          <w:spacing w:val="-4"/>
          <w:sz w:val="24"/>
        </w:rPr>
        <w:t xml:space="preserve"> </w:t>
      </w:r>
      <w:proofErr w:type="gramStart"/>
      <w:r>
        <w:rPr>
          <w:sz w:val="24"/>
        </w:rPr>
        <w:t>more</w:t>
      </w:r>
      <w:r>
        <w:rPr>
          <w:spacing w:val="-4"/>
          <w:sz w:val="24"/>
        </w:rPr>
        <w:t xml:space="preserve"> </w:t>
      </w:r>
      <w:r>
        <w:rPr>
          <w:sz w:val="24"/>
        </w:rPr>
        <w:t>sound</w:t>
      </w:r>
      <w:proofErr w:type="gramEnd"/>
      <w:r>
        <w:rPr>
          <w:spacing w:val="-4"/>
          <w:sz w:val="24"/>
        </w:rPr>
        <w:t xml:space="preserve"> </w:t>
      </w:r>
      <w:r>
        <w:rPr>
          <w:sz w:val="24"/>
        </w:rPr>
        <w:t>knowledge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different</w:t>
      </w:r>
      <w:r>
        <w:rPr>
          <w:spacing w:val="-4"/>
          <w:sz w:val="24"/>
        </w:rPr>
        <w:t xml:space="preserve"> </w:t>
      </w:r>
      <w:r>
        <w:rPr>
          <w:sz w:val="24"/>
        </w:rPr>
        <w:t>surgical</w:t>
      </w:r>
      <w:r>
        <w:rPr>
          <w:spacing w:val="-4"/>
          <w:sz w:val="24"/>
        </w:rPr>
        <w:t xml:space="preserve"> </w:t>
      </w:r>
      <w:r>
        <w:rPr>
          <w:sz w:val="24"/>
        </w:rPr>
        <w:t>procedures</w:t>
      </w:r>
      <w:r>
        <w:rPr>
          <w:spacing w:val="-4"/>
          <w:sz w:val="24"/>
        </w:rPr>
        <w:t xml:space="preserve"> </w:t>
      </w:r>
      <w:r>
        <w:rPr>
          <w:sz w:val="24"/>
        </w:rPr>
        <w:t>to</w:t>
      </w:r>
      <w:r>
        <w:rPr>
          <w:spacing w:val="-4"/>
          <w:sz w:val="24"/>
        </w:rPr>
        <w:t xml:space="preserve"> </w:t>
      </w:r>
      <w:r>
        <w:rPr>
          <w:sz w:val="24"/>
        </w:rPr>
        <w:t>treat</w:t>
      </w:r>
      <w:r>
        <w:rPr>
          <w:spacing w:val="-4"/>
          <w:sz w:val="24"/>
        </w:rPr>
        <w:t xml:space="preserve"> </w:t>
      </w:r>
      <w:r>
        <w:rPr>
          <w:sz w:val="24"/>
        </w:rPr>
        <w:t>cataracts, their indications and common complications. These include:</w:t>
      </w:r>
    </w:p>
    <w:p w:rsidR="003E4C7A" w:rsidRDefault="0040715D">
      <w:pPr>
        <w:pStyle w:val="ListParagraph"/>
        <w:numPr>
          <w:ilvl w:val="2"/>
          <w:numId w:val="23"/>
        </w:numPr>
        <w:tabs>
          <w:tab w:val="left" w:pos="2479"/>
        </w:tabs>
        <w:ind w:left="2479" w:hanging="359"/>
        <w:rPr>
          <w:sz w:val="24"/>
        </w:rPr>
      </w:pPr>
      <w:r>
        <w:rPr>
          <w:sz w:val="24"/>
        </w:rPr>
        <w:t xml:space="preserve">Intra capsular cataract </w:t>
      </w:r>
      <w:r>
        <w:rPr>
          <w:spacing w:val="-2"/>
          <w:sz w:val="24"/>
        </w:rPr>
        <w:t>extraction</w:t>
      </w:r>
    </w:p>
    <w:p w:rsidR="003E4C7A" w:rsidRDefault="0040715D">
      <w:pPr>
        <w:pStyle w:val="ListParagraph"/>
        <w:numPr>
          <w:ilvl w:val="2"/>
          <w:numId w:val="23"/>
        </w:numPr>
        <w:tabs>
          <w:tab w:val="left" w:pos="2479"/>
        </w:tabs>
        <w:ind w:left="2479" w:hanging="359"/>
        <w:rPr>
          <w:sz w:val="24"/>
        </w:rPr>
      </w:pPr>
      <w:r>
        <w:rPr>
          <w:sz w:val="24"/>
        </w:rPr>
        <w:t xml:space="preserve">Extracapsular </w:t>
      </w:r>
      <w:r>
        <w:rPr>
          <w:spacing w:val="-2"/>
          <w:sz w:val="24"/>
        </w:rPr>
        <w:t>extraction</w:t>
      </w:r>
    </w:p>
    <w:p w:rsidR="003E4C7A" w:rsidRDefault="0040715D">
      <w:pPr>
        <w:pStyle w:val="ListParagraph"/>
        <w:numPr>
          <w:ilvl w:val="3"/>
          <w:numId w:val="23"/>
        </w:numPr>
        <w:tabs>
          <w:tab w:val="left" w:pos="3199"/>
        </w:tabs>
        <w:ind w:left="3199" w:hanging="359"/>
        <w:rPr>
          <w:sz w:val="24"/>
        </w:rPr>
      </w:pPr>
      <w:r>
        <w:rPr>
          <w:sz w:val="24"/>
        </w:rPr>
        <w:t xml:space="preserve">Standard, </w:t>
      </w:r>
      <w:r>
        <w:rPr>
          <w:spacing w:val="-2"/>
          <w:sz w:val="24"/>
        </w:rPr>
        <w:t>planned</w:t>
      </w:r>
    </w:p>
    <w:p w:rsidR="003E4C7A" w:rsidRDefault="0040715D">
      <w:pPr>
        <w:pStyle w:val="ListParagraph"/>
        <w:numPr>
          <w:ilvl w:val="3"/>
          <w:numId w:val="23"/>
        </w:numPr>
        <w:tabs>
          <w:tab w:val="left" w:pos="3199"/>
        </w:tabs>
        <w:ind w:left="3199" w:hanging="359"/>
        <w:rPr>
          <w:sz w:val="24"/>
        </w:rPr>
      </w:pPr>
      <w:r>
        <w:rPr>
          <w:spacing w:val="-2"/>
          <w:sz w:val="24"/>
        </w:rPr>
        <w:t>Phacoemulsification</w:t>
      </w:r>
    </w:p>
    <w:p w:rsidR="003E4C7A" w:rsidRDefault="0040715D">
      <w:pPr>
        <w:pStyle w:val="ListParagraph"/>
        <w:numPr>
          <w:ilvl w:val="1"/>
          <w:numId w:val="23"/>
        </w:numPr>
        <w:tabs>
          <w:tab w:val="left" w:pos="1760"/>
        </w:tabs>
        <w:ind w:right="1513"/>
        <w:rPr>
          <w:sz w:val="24"/>
        </w:rPr>
      </w:pPr>
      <w:r>
        <w:rPr>
          <w:sz w:val="24"/>
        </w:rPr>
        <w:t>An</w:t>
      </w:r>
      <w:r>
        <w:rPr>
          <w:spacing w:val="-4"/>
          <w:sz w:val="24"/>
        </w:rPr>
        <w:t xml:space="preserve"> </w:t>
      </w:r>
      <w:r>
        <w:rPr>
          <w:sz w:val="24"/>
        </w:rPr>
        <w:t>understanding</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physiology</w:t>
      </w:r>
      <w:r>
        <w:rPr>
          <w:spacing w:val="-4"/>
          <w:sz w:val="24"/>
        </w:rPr>
        <w:t xml:space="preserve"> </w:t>
      </w:r>
      <w:r>
        <w:rPr>
          <w:sz w:val="24"/>
        </w:rPr>
        <w:t>of</w:t>
      </w:r>
      <w:r>
        <w:rPr>
          <w:spacing w:val="-4"/>
          <w:sz w:val="24"/>
        </w:rPr>
        <w:t xml:space="preserve"> </w:t>
      </w:r>
      <w:r>
        <w:rPr>
          <w:sz w:val="24"/>
        </w:rPr>
        <w:t>intraocular</w:t>
      </w:r>
      <w:r>
        <w:rPr>
          <w:spacing w:val="-4"/>
          <w:sz w:val="24"/>
        </w:rPr>
        <w:t xml:space="preserve"> </w:t>
      </w:r>
      <w:r>
        <w:rPr>
          <w:sz w:val="24"/>
        </w:rPr>
        <w:t>lenses</w:t>
      </w:r>
      <w:r>
        <w:rPr>
          <w:spacing w:val="-4"/>
          <w:sz w:val="24"/>
        </w:rPr>
        <w:t xml:space="preserve"> </w:t>
      </w:r>
      <w:r>
        <w:rPr>
          <w:sz w:val="24"/>
        </w:rPr>
        <w:t>(IOLs),</w:t>
      </w:r>
      <w:r>
        <w:rPr>
          <w:spacing w:val="-4"/>
          <w:sz w:val="24"/>
        </w:rPr>
        <w:t xml:space="preserve"> </w:t>
      </w:r>
      <w:r>
        <w:rPr>
          <w:sz w:val="24"/>
        </w:rPr>
        <w:t>their</w:t>
      </w:r>
      <w:r>
        <w:rPr>
          <w:spacing w:val="-4"/>
          <w:sz w:val="24"/>
        </w:rPr>
        <w:t xml:space="preserve"> </w:t>
      </w:r>
      <w:r>
        <w:rPr>
          <w:sz w:val="24"/>
        </w:rPr>
        <w:t>common types and the principles related to IOL calculation and selection.</w:t>
      </w:r>
    </w:p>
    <w:p w:rsidR="003E4C7A" w:rsidRDefault="0040715D">
      <w:pPr>
        <w:pStyle w:val="ListParagraph"/>
        <w:numPr>
          <w:ilvl w:val="1"/>
          <w:numId w:val="23"/>
        </w:numPr>
        <w:tabs>
          <w:tab w:val="left" w:pos="1760"/>
        </w:tabs>
        <w:ind w:right="1299"/>
        <w:rPr>
          <w:sz w:val="24"/>
        </w:rPr>
      </w:pPr>
      <w:r>
        <w:rPr>
          <w:sz w:val="24"/>
        </w:rPr>
        <w:t>Know</w:t>
      </w:r>
      <w:r>
        <w:rPr>
          <w:spacing w:val="-4"/>
          <w:sz w:val="24"/>
        </w:rPr>
        <w:t xml:space="preserve"> </w:t>
      </w:r>
      <w:r>
        <w:rPr>
          <w:sz w:val="24"/>
        </w:rPr>
        <w:t>the</w:t>
      </w:r>
      <w:r>
        <w:rPr>
          <w:spacing w:val="-4"/>
          <w:sz w:val="24"/>
        </w:rPr>
        <w:t xml:space="preserve"> </w:t>
      </w:r>
      <w:r>
        <w:rPr>
          <w:sz w:val="24"/>
        </w:rPr>
        <w:t>theoretical</w:t>
      </w:r>
      <w:r>
        <w:rPr>
          <w:spacing w:val="-4"/>
          <w:sz w:val="24"/>
        </w:rPr>
        <w:t xml:space="preserve"> </w:t>
      </w:r>
      <w:r>
        <w:rPr>
          <w:sz w:val="24"/>
        </w:rPr>
        <w:t>basis</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technique,</w:t>
      </w:r>
      <w:r>
        <w:rPr>
          <w:spacing w:val="-4"/>
          <w:sz w:val="24"/>
        </w:rPr>
        <w:t xml:space="preserve"> </w:t>
      </w:r>
      <w:r>
        <w:rPr>
          <w:sz w:val="24"/>
        </w:rPr>
        <w:t>indications</w:t>
      </w:r>
      <w:r>
        <w:rPr>
          <w:spacing w:val="-4"/>
          <w:sz w:val="24"/>
        </w:rPr>
        <w:t xml:space="preserve"> </w:t>
      </w:r>
      <w:r>
        <w:rPr>
          <w:sz w:val="24"/>
        </w:rPr>
        <w:t>and</w:t>
      </w:r>
      <w:r>
        <w:rPr>
          <w:spacing w:val="-4"/>
          <w:sz w:val="24"/>
        </w:rPr>
        <w:t xml:space="preserve"> </w:t>
      </w:r>
      <w:r>
        <w:rPr>
          <w:sz w:val="24"/>
        </w:rPr>
        <w:t>complications</w:t>
      </w:r>
      <w:r>
        <w:rPr>
          <w:spacing w:val="-4"/>
          <w:sz w:val="24"/>
        </w:rPr>
        <w:t xml:space="preserve"> </w:t>
      </w:r>
      <w:r>
        <w:rPr>
          <w:sz w:val="24"/>
        </w:rPr>
        <w:t>of</w:t>
      </w:r>
      <w:r>
        <w:rPr>
          <w:spacing w:val="-4"/>
          <w:sz w:val="24"/>
        </w:rPr>
        <w:t xml:space="preserve"> </w:t>
      </w:r>
      <w:r>
        <w:rPr>
          <w:sz w:val="24"/>
        </w:rPr>
        <w:t xml:space="preserve">the use of laser surgery in </w:t>
      </w:r>
      <w:proofErr w:type="spellStart"/>
      <w:r>
        <w:rPr>
          <w:sz w:val="24"/>
        </w:rPr>
        <w:t>pseudophakic</w:t>
      </w:r>
      <w:proofErr w:type="spellEnd"/>
      <w:r>
        <w:rPr>
          <w:sz w:val="24"/>
        </w:rPr>
        <w:t xml:space="preserve"> patients (i.e., Neodymium-YAG laser </w:t>
      </w:r>
      <w:r>
        <w:rPr>
          <w:spacing w:val="-2"/>
          <w:sz w:val="24"/>
        </w:rPr>
        <w:t>capsulotomy).</w:t>
      </w:r>
    </w:p>
    <w:p w:rsidR="003E4C7A" w:rsidRDefault="0040715D">
      <w:pPr>
        <w:pStyle w:val="ListParagraph"/>
        <w:numPr>
          <w:ilvl w:val="1"/>
          <w:numId w:val="23"/>
        </w:numPr>
        <w:tabs>
          <w:tab w:val="left" w:pos="1760"/>
        </w:tabs>
        <w:ind w:right="1500"/>
        <w:rPr>
          <w:sz w:val="24"/>
        </w:rPr>
      </w:pPr>
      <w:r>
        <w:rPr>
          <w:sz w:val="24"/>
        </w:rPr>
        <w:t>To</w:t>
      </w:r>
      <w:r>
        <w:rPr>
          <w:spacing w:val="-6"/>
          <w:sz w:val="24"/>
        </w:rPr>
        <w:t xml:space="preserve"> </w:t>
      </w:r>
      <w:r>
        <w:rPr>
          <w:sz w:val="24"/>
        </w:rPr>
        <w:t>describe</w:t>
      </w:r>
      <w:r>
        <w:rPr>
          <w:spacing w:val="-6"/>
          <w:sz w:val="24"/>
        </w:rPr>
        <w:t xml:space="preserve"> </w:t>
      </w:r>
      <w:r>
        <w:rPr>
          <w:sz w:val="24"/>
        </w:rPr>
        <w:t>t</w:t>
      </w:r>
      <w:r>
        <w:rPr>
          <w:sz w:val="24"/>
        </w:rPr>
        <w:t>he</w:t>
      </w:r>
      <w:r>
        <w:rPr>
          <w:spacing w:val="-6"/>
          <w:sz w:val="24"/>
        </w:rPr>
        <w:t xml:space="preserve"> </w:t>
      </w:r>
      <w:r>
        <w:rPr>
          <w:sz w:val="24"/>
        </w:rPr>
        <w:t>major</w:t>
      </w:r>
      <w:r>
        <w:rPr>
          <w:spacing w:val="-6"/>
          <w:sz w:val="24"/>
        </w:rPr>
        <w:t xml:space="preserve"> </w:t>
      </w:r>
      <w:r>
        <w:rPr>
          <w:sz w:val="24"/>
        </w:rPr>
        <w:t>etiologies</w:t>
      </w:r>
      <w:r>
        <w:rPr>
          <w:spacing w:val="-6"/>
          <w:sz w:val="24"/>
        </w:rPr>
        <w:t xml:space="preserve"> </w:t>
      </w:r>
      <w:r>
        <w:rPr>
          <w:sz w:val="24"/>
        </w:rPr>
        <w:t>of</w:t>
      </w:r>
      <w:r>
        <w:rPr>
          <w:spacing w:val="-6"/>
          <w:sz w:val="24"/>
        </w:rPr>
        <w:t xml:space="preserve"> </w:t>
      </w:r>
      <w:r>
        <w:rPr>
          <w:sz w:val="24"/>
        </w:rPr>
        <w:t>dislocated</w:t>
      </w:r>
      <w:r>
        <w:rPr>
          <w:spacing w:val="-6"/>
          <w:sz w:val="24"/>
        </w:rPr>
        <w:t xml:space="preserve"> </w:t>
      </w:r>
      <w:r>
        <w:rPr>
          <w:sz w:val="24"/>
        </w:rPr>
        <w:t>or</w:t>
      </w:r>
      <w:r>
        <w:rPr>
          <w:spacing w:val="-6"/>
          <w:sz w:val="24"/>
        </w:rPr>
        <w:t xml:space="preserve"> </w:t>
      </w:r>
      <w:r>
        <w:rPr>
          <w:sz w:val="24"/>
        </w:rPr>
        <w:t>subluxated</w:t>
      </w:r>
      <w:r>
        <w:rPr>
          <w:spacing w:val="-6"/>
          <w:sz w:val="24"/>
        </w:rPr>
        <w:t xml:space="preserve"> </w:t>
      </w:r>
      <w:r>
        <w:rPr>
          <w:sz w:val="24"/>
        </w:rPr>
        <w:t>lens</w:t>
      </w:r>
      <w:r>
        <w:rPr>
          <w:spacing w:val="-6"/>
          <w:sz w:val="24"/>
        </w:rPr>
        <w:t xml:space="preserve"> </w:t>
      </w:r>
      <w:r>
        <w:rPr>
          <w:sz w:val="24"/>
        </w:rPr>
        <w:t>(e.g.,</w:t>
      </w:r>
      <w:r>
        <w:rPr>
          <w:spacing w:val="-6"/>
          <w:sz w:val="24"/>
        </w:rPr>
        <w:t xml:space="preserve"> </w:t>
      </w:r>
      <w:r>
        <w:rPr>
          <w:sz w:val="24"/>
        </w:rPr>
        <w:t xml:space="preserve">trauma, </w:t>
      </w:r>
      <w:proofErr w:type="spellStart"/>
      <w:r>
        <w:rPr>
          <w:sz w:val="24"/>
        </w:rPr>
        <w:t>Marfan’s</w:t>
      </w:r>
      <w:proofErr w:type="spellEnd"/>
      <w:r>
        <w:rPr>
          <w:sz w:val="24"/>
        </w:rPr>
        <w:t xml:space="preserve"> syndrome, homocystinuria, Weill-Marchesani syndrome, syphilis).</w:t>
      </w:r>
    </w:p>
    <w:p w:rsidR="003E4C7A" w:rsidRDefault="003E4C7A">
      <w:pPr>
        <w:pStyle w:val="BodyText"/>
        <w:ind w:left="0" w:firstLine="0"/>
      </w:pPr>
    </w:p>
    <w:p w:rsidR="003E4C7A" w:rsidRDefault="003E4C7A">
      <w:pPr>
        <w:pStyle w:val="BodyText"/>
        <w:ind w:left="0" w:firstLine="0"/>
      </w:pPr>
    </w:p>
    <w:p w:rsidR="003E4C7A" w:rsidRDefault="003E4C7A">
      <w:pPr>
        <w:pStyle w:val="BodyText"/>
        <w:spacing w:before="48"/>
        <w:ind w:left="0" w:firstLine="0"/>
      </w:pPr>
    </w:p>
    <w:p w:rsidR="003E4C7A" w:rsidRDefault="0040715D">
      <w:pPr>
        <w:pStyle w:val="Heading3"/>
        <w:numPr>
          <w:ilvl w:val="0"/>
          <w:numId w:val="22"/>
        </w:numPr>
        <w:tabs>
          <w:tab w:val="left" w:pos="1758"/>
        </w:tabs>
        <w:ind w:left="1758" w:hanging="358"/>
      </w:pPr>
      <w:r>
        <w:rPr>
          <w:color w:val="424242"/>
          <w:spacing w:val="-2"/>
        </w:rPr>
        <w:t>GLAUCOMA</w:t>
      </w:r>
    </w:p>
    <w:p w:rsidR="003E4C7A" w:rsidRDefault="0040715D">
      <w:pPr>
        <w:pStyle w:val="ListParagraph"/>
        <w:numPr>
          <w:ilvl w:val="1"/>
          <w:numId w:val="23"/>
        </w:numPr>
        <w:tabs>
          <w:tab w:val="left" w:pos="1760"/>
        </w:tabs>
        <w:ind w:right="2100"/>
        <w:rPr>
          <w:sz w:val="24"/>
        </w:rPr>
      </w:pPr>
      <w:r>
        <w:rPr>
          <w:sz w:val="24"/>
        </w:rPr>
        <w:t>Basic</w:t>
      </w:r>
      <w:r>
        <w:rPr>
          <w:spacing w:val="-6"/>
          <w:sz w:val="24"/>
        </w:rPr>
        <w:t xml:space="preserve"> </w:t>
      </w:r>
      <w:r>
        <w:rPr>
          <w:sz w:val="24"/>
        </w:rPr>
        <w:t>understanding</w:t>
      </w:r>
      <w:r>
        <w:rPr>
          <w:spacing w:val="-6"/>
          <w:sz w:val="24"/>
        </w:rPr>
        <w:t xml:space="preserve"> </w:t>
      </w:r>
      <w:r>
        <w:rPr>
          <w:sz w:val="24"/>
        </w:rPr>
        <w:t>of</w:t>
      </w:r>
      <w:r>
        <w:rPr>
          <w:spacing w:val="-6"/>
          <w:sz w:val="24"/>
        </w:rPr>
        <w:t xml:space="preserve"> </w:t>
      </w:r>
      <w:r>
        <w:rPr>
          <w:sz w:val="24"/>
        </w:rPr>
        <w:t>laser,</w:t>
      </w:r>
      <w:r>
        <w:rPr>
          <w:spacing w:val="-6"/>
          <w:sz w:val="24"/>
        </w:rPr>
        <w:t xml:space="preserve"> </w:t>
      </w:r>
      <w:r>
        <w:rPr>
          <w:sz w:val="24"/>
        </w:rPr>
        <w:t>filtering</w:t>
      </w:r>
      <w:r>
        <w:rPr>
          <w:spacing w:val="-6"/>
          <w:sz w:val="24"/>
        </w:rPr>
        <w:t xml:space="preserve"> </w:t>
      </w:r>
      <w:r>
        <w:rPr>
          <w:sz w:val="24"/>
        </w:rPr>
        <w:t>and</w:t>
      </w:r>
      <w:r>
        <w:rPr>
          <w:spacing w:val="-6"/>
          <w:sz w:val="24"/>
        </w:rPr>
        <w:t xml:space="preserve"> </w:t>
      </w:r>
      <w:r>
        <w:rPr>
          <w:sz w:val="24"/>
        </w:rPr>
        <w:t>drainage</w:t>
      </w:r>
      <w:r>
        <w:rPr>
          <w:spacing w:val="-6"/>
          <w:sz w:val="24"/>
        </w:rPr>
        <w:t xml:space="preserve"> </w:t>
      </w:r>
      <w:r>
        <w:rPr>
          <w:sz w:val="24"/>
        </w:rPr>
        <w:t>implant</w:t>
      </w:r>
      <w:r>
        <w:rPr>
          <w:spacing w:val="-6"/>
          <w:sz w:val="24"/>
        </w:rPr>
        <w:t xml:space="preserve"> </w:t>
      </w:r>
      <w:r>
        <w:rPr>
          <w:sz w:val="24"/>
        </w:rPr>
        <w:t>surgery:</w:t>
      </w:r>
      <w:r>
        <w:rPr>
          <w:spacing w:val="-6"/>
          <w:sz w:val="24"/>
        </w:rPr>
        <w:t xml:space="preserve"> </w:t>
      </w:r>
      <w:r>
        <w:rPr>
          <w:sz w:val="24"/>
        </w:rPr>
        <w:t>their indications and potential complications</w:t>
      </w:r>
    </w:p>
    <w:p w:rsidR="003E4C7A" w:rsidRDefault="0040715D">
      <w:pPr>
        <w:pStyle w:val="ListParagraph"/>
        <w:numPr>
          <w:ilvl w:val="1"/>
          <w:numId w:val="23"/>
        </w:numPr>
        <w:tabs>
          <w:tab w:val="left" w:pos="1760"/>
        </w:tabs>
        <w:ind w:right="3395"/>
        <w:rPr>
          <w:sz w:val="24"/>
        </w:rPr>
      </w:pPr>
      <w:r>
        <w:rPr>
          <w:sz w:val="24"/>
        </w:rPr>
        <w:t>Gonioscopy</w:t>
      </w:r>
      <w:r>
        <w:rPr>
          <w:spacing w:val="-5"/>
          <w:sz w:val="24"/>
        </w:rPr>
        <w:t xml:space="preserve"> </w:t>
      </w:r>
      <w:r>
        <w:rPr>
          <w:sz w:val="24"/>
        </w:rPr>
        <w:t>with</w:t>
      </w:r>
      <w:r>
        <w:rPr>
          <w:spacing w:val="-5"/>
          <w:sz w:val="24"/>
        </w:rPr>
        <w:t xml:space="preserve"> </w:t>
      </w:r>
      <w:r>
        <w:rPr>
          <w:sz w:val="24"/>
        </w:rPr>
        <w:t>a</w:t>
      </w:r>
      <w:r>
        <w:rPr>
          <w:spacing w:val="-5"/>
          <w:sz w:val="24"/>
        </w:rPr>
        <w:t xml:space="preserve"> </w:t>
      </w:r>
      <w:r>
        <w:rPr>
          <w:sz w:val="24"/>
        </w:rPr>
        <w:t>Zeiss</w:t>
      </w:r>
      <w:r>
        <w:rPr>
          <w:spacing w:val="-5"/>
          <w:sz w:val="24"/>
        </w:rPr>
        <w:t xml:space="preserve"> </w:t>
      </w:r>
      <w:r>
        <w:rPr>
          <w:sz w:val="24"/>
        </w:rPr>
        <w:t>four-mirrored</w:t>
      </w:r>
      <w:r>
        <w:rPr>
          <w:spacing w:val="-5"/>
          <w:sz w:val="24"/>
        </w:rPr>
        <w:t xml:space="preserve"> </w:t>
      </w:r>
      <w:r>
        <w:rPr>
          <w:sz w:val="24"/>
        </w:rPr>
        <w:t>lens</w:t>
      </w:r>
      <w:r>
        <w:rPr>
          <w:spacing w:val="-5"/>
          <w:sz w:val="24"/>
        </w:rPr>
        <w:t xml:space="preserve"> </w:t>
      </w:r>
      <w:r>
        <w:rPr>
          <w:sz w:val="24"/>
        </w:rPr>
        <w:t>and</w:t>
      </w:r>
      <w:r>
        <w:rPr>
          <w:spacing w:val="-5"/>
          <w:sz w:val="24"/>
        </w:rPr>
        <w:t xml:space="preserve"> </w:t>
      </w:r>
      <w:r>
        <w:rPr>
          <w:sz w:val="24"/>
        </w:rPr>
        <w:t>a</w:t>
      </w:r>
      <w:r>
        <w:rPr>
          <w:spacing w:val="-5"/>
          <w:sz w:val="24"/>
        </w:rPr>
        <w:t xml:space="preserve"> </w:t>
      </w:r>
      <w:proofErr w:type="spellStart"/>
      <w:r>
        <w:rPr>
          <w:sz w:val="24"/>
        </w:rPr>
        <w:t>Goldmann</w:t>
      </w:r>
      <w:proofErr w:type="spellEnd"/>
      <w:r>
        <w:rPr>
          <w:sz w:val="24"/>
        </w:rPr>
        <w:t xml:space="preserve"> three-mirrored lens</w:t>
      </w:r>
    </w:p>
    <w:p w:rsidR="003E4C7A" w:rsidRDefault="0040715D">
      <w:pPr>
        <w:pStyle w:val="ListParagraph"/>
        <w:numPr>
          <w:ilvl w:val="1"/>
          <w:numId w:val="23"/>
        </w:numPr>
        <w:tabs>
          <w:tab w:val="left" w:pos="1760"/>
        </w:tabs>
        <w:ind w:right="1913"/>
        <w:rPr>
          <w:sz w:val="24"/>
        </w:rPr>
      </w:pPr>
      <w:r>
        <w:rPr>
          <w:sz w:val="24"/>
        </w:rPr>
        <w:t>Ability</w:t>
      </w:r>
      <w:r>
        <w:rPr>
          <w:spacing w:val="-4"/>
          <w:sz w:val="24"/>
        </w:rPr>
        <w:t xml:space="preserve"> </w:t>
      </w:r>
      <w:r>
        <w:rPr>
          <w:sz w:val="24"/>
        </w:rPr>
        <w:t>to</w:t>
      </w:r>
      <w:r>
        <w:rPr>
          <w:spacing w:val="-4"/>
          <w:sz w:val="24"/>
        </w:rPr>
        <w:t xml:space="preserve"> </w:t>
      </w:r>
      <w:r>
        <w:rPr>
          <w:sz w:val="24"/>
        </w:rPr>
        <w:t>evaluate</w:t>
      </w:r>
      <w:r>
        <w:rPr>
          <w:spacing w:val="-4"/>
          <w:sz w:val="24"/>
        </w:rPr>
        <w:t xml:space="preserve"> </w:t>
      </w:r>
      <w:r>
        <w:rPr>
          <w:sz w:val="24"/>
        </w:rPr>
        <w:t>carefully</w:t>
      </w:r>
      <w:r>
        <w:rPr>
          <w:spacing w:val="-4"/>
          <w:sz w:val="24"/>
        </w:rPr>
        <w:t xml:space="preserve"> </w:t>
      </w:r>
      <w:r>
        <w:rPr>
          <w:sz w:val="24"/>
        </w:rPr>
        <w:t>and</w:t>
      </w:r>
      <w:r>
        <w:rPr>
          <w:spacing w:val="-4"/>
          <w:sz w:val="24"/>
        </w:rPr>
        <w:t xml:space="preserve"> </w:t>
      </w:r>
      <w:r>
        <w:rPr>
          <w:sz w:val="24"/>
        </w:rPr>
        <w:t>diagram</w:t>
      </w:r>
      <w:r>
        <w:rPr>
          <w:spacing w:val="-4"/>
          <w:sz w:val="24"/>
        </w:rPr>
        <w:t xml:space="preserve"> </w:t>
      </w:r>
      <w:r>
        <w:rPr>
          <w:sz w:val="24"/>
        </w:rPr>
        <w:t>accurately</w:t>
      </w:r>
      <w:r>
        <w:rPr>
          <w:spacing w:val="-4"/>
          <w:sz w:val="24"/>
        </w:rPr>
        <w:t xml:space="preserve"> </w:t>
      </w:r>
      <w:r>
        <w:rPr>
          <w:sz w:val="24"/>
        </w:rPr>
        <w:t>optic</w:t>
      </w:r>
      <w:r>
        <w:rPr>
          <w:spacing w:val="-4"/>
          <w:sz w:val="24"/>
        </w:rPr>
        <w:t xml:space="preserve"> </w:t>
      </w:r>
      <w:r>
        <w:rPr>
          <w:sz w:val="24"/>
        </w:rPr>
        <w:t>nerve</w:t>
      </w:r>
      <w:r>
        <w:rPr>
          <w:spacing w:val="-4"/>
          <w:sz w:val="24"/>
        </w:rPr>
        <w:t xml:space="preserve"> </w:t>
      </w:r>
      <w:r>
        <w:rPr>
          <w:sz w:val="24"/>
        </w:rPr>
        <w:t>head</w:t>
      </w:r>
      <w:r>
        <w:rPr>
          <w:spacing w:val="-4"/>
          <w:sz w:val="24"/>
        </w:rPr>
        <w:t xml:space="preserve"> </w:t>
      </w:r>
      <w:r>
        <w:rPr>
          <w:sz w:val="24"/>
        </w:rPr>
        <w:t xml:space="preserve">using slit-lamp biomicroscope (using </w:t>
      </w:r>
      <w:proofErr w:type="spellStart"/>
      <w:r>
        <w:rPr>
          <w:sz w:val="24"/>
        </w:rPr>
        <w:t>Goldmann</w:t>
      </w:r>
      <w:proofErr w:type="spellEnd"/>
      <w:r>
        <w:rPr>
          <w:sz w:val="24"/>
        </w:rPr>
        <w:t xml:space="preserve"> lens, Hruby lens</w:t>
      </w:r>
      <w:r>
        <w:rPr>
          <w:sz w:val="24"/>
        </w:rPr>
        <w:t>, Gonio lens, or</w:t>
      </w:r>
    </w:p>
    <w:p w:rsidR="003E4C7A" w:rsidRDefault="003E4C7A">
      <w:pPr>
        <w:rPr>
          <w:sz w:val="24"/>
        </w:rPr>
        <w:sectPr w:rsidR="003E4C7A">
          <w:pgSz w:w="12240" w:h="15840"/>
          <w:pgMar w:top="1360" w:right="280" w:bottom="280" w:left="400" w:header="720" w:footer="720" w:gutter="0"/>
          <w:cols w:space="720"/>
        </w:sectPr>
      </w:pPr>
    </w:p>
    <w:p w:rsidR="003E4C7A" w:rsidRDefault="0040715D">
      <w:pPr>
        <w:pStyle w:val="BodyText"/>
        <w:spacing w:before="80"/>
        <w:ind w:right="1934" w:firstLine="0"/>
      </w:pPr>
      <w:r>
        <w:lastRenderedPageBreak/>
        <w:t>78</w:t>
      </w:r>
      <w:r>
        <w:rPr>
          <w:spacing w:val="-4"/>
        </w:rPr>
        <w:t xml:space="preserve"> </w:t>
      </w:r>
      <w:r>
        <w:t>or</w:t>
      </w:r>
      <w:r>
        <w:rPr>
          <w:spacing w:val="-4"/>
        </w:rPr>
        <w:t xml:space="preserve"> </w:t>
      </w:r>
      <w:r>
        <w:t>90</w:t>
      </w:r>
      <w:r>
        <w:rPr>
          <w:spacing w:val="-4"/>
        </w:rPr>
        <w:t xml:space="preserve"> </w:t>
      </w:r>
      <w:r>
        <w:t>diopter</w:t>
      </w:r>
      <w:r>
        <w:rPr>
          <w:spacing w:val="-4"/>
        </w:rPr>
        <w:t xml:space="preserve"> </w:t>
      </w:r>
      <w:proofErr w:type="gramStart"/>
      <w:r>
        <w:t>lens</w:t>
      </w:r>
      <w:proofErr w:type="gramEnd"/>
      <w:r>
        <w:t>.</w:t>
      </w:r>
      <w:r>
        <w:rPr>
          <w:spacing w:val="-4"/>
        </w:rPr>
        <w:t xml:space="preserve"> </w:t>
      </w:r>
      <w:r>
        <w:t>Proficiency</w:t>
      </w:r>
      <w:r>
        <w:rPr>
          <w:spacing w:val="-4"/>
        </w:rPr>
        <w:t xml:space="preserve"> </w:t>
      </w:r>
      <w:r>
        <w:t>in</w:t>
      </w:r>
      <w:r>
        <w:rPr>
          <w:spacing w:val="-4"/>
        </w:rPr>
        <w:t xml:space="preserve"> </w:t>
      </w:r>
      <w:r>
        <w:t>evaluating</w:t>
      </w:r>
      <w:r>
        <w:rPr>
          <w:spacing w:val="-4"/>
        </w:rPr>
        <w:t xml:space="preserve"> </w:t>
      </w:r>
      <w:r>
        <w:t>and</w:t>
      </w:r>
      <w:r>
        <w:rPr>
          <w:spacing w:val="-4"/>
        </w:rPr>
        <w:t xml:space="preserve"> </w:t>
      </w:r>
      <w:r>
        <w:t>diagramming</w:t>
      </w:r>
      <w:r>
        <w:rPr>
          <w:spacing w:val="-4"/>
        </w:rPr>
        <w:t xml:space="preserve"> </w:t>
      </w:r>
      <w:r>
        <w:t>optic nerve head.</w:t>
      </w:r>
    </w:p>
    <w:p w:rsidR="003E4C7A" w:rsidRDefault="0040715D">
      <w:pPr>
        <w:pStyle w:val="ListParagraph"/>
        <w:numPr>
          <w:ilvl w:val="1"/>
          <w:numId w:val="23"/>
        </w:numPr>
        <w:tabs>
          <w:tab w:val="left" w:pos="1759"/>
        </w:tabs>
        <w:ind w:left="1759" w:hanging="359"/>
        <w:rPr>
          <w:sz w:val="24"/>
        </w:rPr>
      </w:pPr>
      <w:r>
        <w:rPr>
          <w:sz w:val="24"/>
        </w:rPr>
        <w:t>Tonometry</w:t>
      </w:r>
      <w:r>
        <w:rPr>
          <w:spacing w:val="-7"/>
          <w:sz w:val="24"/>
        </w:rPr>
        <w:t xml:space="preserve"> </w:t>
      </w:r>
      <w:r>
        <w:rPr>
          <w:sz w:val="24"/>
        </w:rPr>
        <w:t>by</w:t>
      </w:r>
      <w:r>
        <w:rPr>
          <w:spacing w:val="-4"/>
          <w:sz w:val="24"/>
        </w:rPr>
        <w:t xml:space="preserve"> </w:t>
      </w:r>
      <w:r>
        <w:rPr>
          <w:sz w:val="24"/>
        </w:rPr>
        <w:t>Schiotz,</w:t>
      </w:r>
      <w:r>
        <w:rPr>
          <w:spacing w:val="-5"/>
          <w:sz w:val="24"/>
        </w:rPr>
        <w:t xml:space="preserve"> </w:t>
      </w:r>
      <w:proofErr w:type="spellStart"/>
      <w:r>
        <w:rPr>
          <w:sz w:val="24"/>
        </w:rPr>
        <w:t>Goldmann</w:t>
      </w:r>
      <w:proofErr w:type="spellEnd"/>
      <w:r>
        <w:rPr>
          <w:spacing w:val="-4"/>
          <w:sz w:val="24"/>
        </w:rPr>
        <w:t xml:space="preserve"> </w:t>
      </w:r>
      <w:r>
        <w:rPr>
          <w:sz w:val="24"/>
        </w:rPr>
        <w:t>instruments,</w:t>
      </w:r>
      <w:r>
        <w:rPr>
          <w:spacing w:val="-5"/>
          <w:sz w:val="24"/>
        </w:rPr>
        <w:t xml:space="preserve"> </w:t>
      </w:r>
      <w:r>
        <w:rPr>
          <w:sz w:val="24"/>
        </w:rPr>
        <w:t>and</w:t>
      </w:r>
      <w:r>
        <w:rPr>
          <w:spacing w:val="-4"/>
          <w:sz w:val="24"/>
        </w:rPr>
        <w:t xml:space="preserve"> </w:t>
      </w:r>
      <w:proofErr w:type="spellStart"/>
      <w:r>
        <w:rPr>
          <w:spacing w:val="-2"/>
          <w:sz w:val="24"/>
        </w:rPr>
        <w:t>Tonopen</w:t>
      </w:r>
      <w:proofErr w:type="spellEnd"/>
    </w:p>
    <w:p w:rsidR="003E4C7A" w:rsidRDefault="0040715D">
      <w:pPr>
        <w:pStyle w:val="ListParagraph"/>
        <w:numPr>
          <w:ilvl w:val="1"/>
          <w:numId w:val="23"/>
        </w:numPr>
        <w:tabs>
          <w:tab w:val="left" w:pos="1759"/>
        </w:tabs>
        <w:ind w:left="1759" w:hanging="359"/>
        <w:rPr>
          <w:sz w:val="24"/>
        </w:rPr>
      </w:pPr>
      <w:r>
        <w:rPr>
          <w:sz w:val="24"/>
        </w:rPr>
        <w:t>Basic</w:t>
      </w:r>
      <w:r>
        <w:rPr>
          <w:spacing w:val="-1"/>
          <w:sz w:val="24"/>
        </w:rPr>
        <w:t xml:space="preserve"> </w:t>
      </w:r>
      <w:r>
        <w:rPr>
          <w:sz w:val="24"/>
        </w:rPr>
        <w:t>understanding</w:t>
      </w:r>
      <w:r>
        <w:rPr>
          <w:spacing w:val="-1"/>
          <w:sz w:val="24"/>
        </w:rPr>
        <w:t xml:space="preserve"> </w:t>
      </w:r>
      <w:r>
        <w:rPr>
          <w:sz w:val="24"/>
        </w:rPr>
        <w:t>of optic</w:t>
      </w:r>
      <w:r>
        <w:rPr>
          <w:spacing w:val="-1"/>
          <w:sz w:val="24"/>
        </w:rPr>
        <w:t xml:space="preserve"> </w:t>
      </w:r>
      <w:r>
        <w:rPr>
          <w:sz w:val="24"/>
        </w:rPr>
        <w:t>nerve head</w:t>
      </w:r>
      <w:r>
        <w:rPr>
          <w:spacing w:val="-1"/>
          <w:sz w:val="24"/>
        </w:rPr>
        <w:t xml:space="preserve"> </w:t>
      </w:r>
      <w:r>
        <w:rPr>
          <w:sz w:val="24"/>
        </w:rPr>
        <w:t>analyses (HRT</w:t>
      </w:r>
      <w:r>
        <w:rPr>
          <w:spacing w:val="-1"/>
          <w:sz w:val="24"/>
        </w:rPr>
        <w:t xml:space="preserve"> </w:t>
      </w:r>
      <w:r>
        <w:rPr>
          <w:sz w:val="24"/>
        </w:rPr>
        <w:t xml:space="preserve">and </w:t>
      </w:r>
      <w:r>
        <w:rPr>
          <w:spacing w:val="-4"/>
          <w:sz w:val="24"/>
        </w:rPr>
        <w:t>OCT)</w:t>
      </w:r>
    </w:p>
    <w:p w:rsidR="003E4C7A" w:rsidRDefault="0040715D">
      <w:pPr>
        <w:pStyle w:val="ListParagraph"/>
        <w:numPr>
          <w:ilvl w:val="1"/>
          <w:numId w:val="23"/>
        </w:numPr>
        <w:tabs>
          <w:tab w:val="left" w:pos="1760"/>
        </w:tabs>
        <w:ind w:right="2157"/>
        <w:rPr>
          <w:sz w:val="24"/>
        </w:rPr>
      </w:pPr>
      <w:r>
        <w:rPr>
          <w:sz w:val="24"/>
        </w:rPr>
        <w:t>Thorough</w:t>
      </w:r>
      <w:r>
        <w:rPr>
          <w:spacing w:val="-7"/>
          <w:sz w:val="24"/>
        </w:rPr>
        <w:t xml:space="preserve"> </w:t>
      </w:r>
      <w:r>
        <w:rPr>
          <w:sz w:val="24"/>
        </w:rPr>
        <w:t>knowledge</w:t>
      </w:r>
      <w:r>
        <w:rPr>
          <w:spacing w:val="-7"/>
          <w:sz w:val="24"/>
        </w:rPr>
        <w:t xml:space="preserve"> </w:t>
      </w:r>
      <w:r>
        <w:rPr>
          <w:sz w:val="24"/>
        </w:rPr>
        <w:t>of</w:t>
      </w:r>
      <w:r>
        <w:rPr>
          <w:spacing w:val="-7"/>
          <w:sz w:val="24"/>
        </w:rPr>
        <w:t xml:space="preserve"> </w:t>
      </w:r>
      <w:r>
        <w:rPr>
          <w:sz w:val="24"/>
        </w:rPr>
        <w:t>anterior</w:t>
      </w:r>
      <w:r>
        <w:rPr>
          <w:spacing w:val="-7"/>
          <w:sz w:val="24"/>
        </w:rPr>
        <w:t xml:space="preserve"> </w:t>
      </w:r>
      <w:r>
        <w:rPr>
          <w:sz w:val="24"/>
        </w:rPr>
        <w:t>chamber</w:t>
      </w:r>
      <w:r>
        <w:rPr>
          <w:spacing w:val="-7"/>
          <w:sz w:val="24"/>
        </w:rPr>
        <w:t xml:space="preserve"> </w:t>
      </w:r>
      <w:r>
        <w:rPr>
          <w:sz w:val="24"/>
        </w:rPr>
        <w:t>angle</w:t>
      </w:r>
      <w:r>
        <w:rPr>
          <w:spacing w:val="-7"/>
          <w:sz w:val="24"/>
        </w:rPr>
        <w:t xml:space="preserve"> </w:t>
      </w:r>
      <w:r>
        <w:rPr>
          <w:sz w:val="24"/>
        </w:rPr>
        <w:t>anatomy,</w:t>
      </w:r>
      <w:r>
        <w:rPr>
          <w:spacing w:val="-7"/>
          <w:sz w:val="24"/>
        </w:rPr>
        <w:t xml:space="preserve"> </w:t>
      </w:r>
      <w:r>
        <w:rPr>
          <w:sz w:val="24"/>
        </w:rPr>
        <w:t>variations</w:t>
      </w:r>
      <w:r>
        <w:rPr>
          <w:spacing w:val="-7"/>
          <w:sz w:val="24"/>
        </w:rPr>
        <w:t xml:space="preserve"> </w:t>
      </w:r>
      <w:r>
        <w:rPr>
          <w:sz w:val="24"/>
        </w:rPr>
        <w:t>and proficiency with gonioscopy.</w:t>
      </w:r>
    </w:p>
    <w:p w:rsidR="003E4C7A" w:rsidRDefault="0040715D">
      <w:pPr>
        <w:pStyle w:val="ListParagraph"/>
        <w:numPr>
          <w:ilvl w:val="1"/>
          <w:numId w:val="23"/>
        </w:numPr>
        <w:tabs>
          <w:tab w:val="left" w:pos="1760"/>
        </w:tabs>
        <w:ind w:right="3087"/>
        <w:rPr>
          <w:sz w:val="24"/>
        </w:rPr>
      </w:pPr>
      <w:r>
        <w:rPr>
          <w:sz w:val="24"/>
        </w:rPr>
        <w:t>Theoretical</w:t>
      </w:r>
      <w:r>
        <w:rPr>
          <w:spacing w:val="-6"/>
          <w:sz w:val="24"/>
        </w:rPr>
        <w:t xml:space="preserve"> </w:t>
      </w:r>
      <w:r>
        <w:rPr>
          <w:sz w:val="24"/>
        </w:rPr>
        <w:t>and</w:t>
      </w:r>
      <w:r>
        <w:rPr>
          <w:spacing w:val="-6"/>
          <w:sz w:val="24"/>
        </w:rPr>
        <w:t xml:space="preserve"> </w:t>
      </w:r>
      <w:r>
        <w:rPr>
          <w:sz w:val="24"/>
        </w:rPr>
        <w:t>practical</w:t>
      </w:r>
      <w:r>
        <w:rPr>
          <w:spacing w:val="-6"/>
          <w:sz w:val="24"/>
        </w:rPr>
        <w:t xml:space="preserve"> </w:t>
      </w:r>
      <w:r>
        <w:rPr>
          <w:sz w:val="24"/>
        </w:rPr>
        <w:t>understanding</w:t>
      </w:r>
      <w:r>
        <w:rPr>
          <w:spacing w:val="-6"/>
          <w:sz w:val="24"/>
        </w:rPr>
        <w:t xml:space="preserve"> </w:t>
      </w:r>
      <w:r>
        <w:rPr>
          <w:sz w:val="24"/>
        </w:rPr>
        <w:t>of</w:t>
      </w:r>
      <w:r>
        <w:rPr>
          <w:spacing w:val="-6"/>
          <w:sz w:val="24"/>
        </w:rPr>
        <w:t xml:space="preserve"> </w:t>
      </w:r>
      <w:r>
        <w:rPr>
          <w:sz w:val="24"/>
        </w:rPr>
        <w:t>all</w:t>
      </w:r>
      <w:r>
        <w:rPr>
          <w:spacing w:val="-6"/>
          <w:sz w:val="24"/>
        </w:rPr>
        <w:t xml:space="preserve"> </w:t>
      </w:r>
      <w:r>
        <w:rPr>
          <w:sz w:val="24"/>
        </w:rPr>
        <w:t>current</w:t>
      </w:r>
      <w:r>
        <w:rPr>
          <w:spacing w:val="-6"/>
          <w:sz w:val="24"/>
        </w:rPr>
        <w:t xml:space="preserve"> </w:t>
      </w:r>
      <w:r>
        <w:rPr>
          <w:sz w:val="24"/>
        </w:rPr>
        <w:t xml:space="preserve">perimetric </w:t>
      </w:r>
      <w:r>
        <w:rPr>
          <w:spacing w:val="-2"/>
          <w:sz w:val="24"/>
        </w:rPr>
        <w:t>techniques.</w:t>
      </w:r>
    </w:p>
    <w:p w:rsidR="003E4C7A" w:rsidRDefault="0040715D">
      <w:pPr>
        <w:pStyle w:val="ListParagraph"/>
        <w:numPr>
          <w:ilvl w:val="1"/>
          <w:numId w:val="23"/>
        </w:numPr>
        <w:tabs>
          <w:tab w:val="left" w:pos="1760"/>
        </w:tabs>
        <w:ind w:right="2419"/>
        <w:rPr>
          <w:sz w:val="24"/>
        </w:rPr>
      </w:pPr>
      <w:r>
        <w:rPr>
          <w:sz w:val="24"/>
        </w:rPr>
        <w:t>Understanding</w:t>
      </w:r>
      <w:r>
        <w:rPr>
          <w:spacing w:val="-5"/>
          <w:sz w:val="24"/>
        </w:rPr>
        <w:t xml:space="preserve"> </w:t>
      </w:r>
      <w:r>
        <w:rPr>
          <w:sz w:val="24"/>
        </w:rPr>
        <w:t>of</w:t>
      </w:r>
      <w:r>
        <w:rPr>
          <w:spacing w:val="-5"/>
          <w:sz w:val="24"/>
        </w:rPr>
        <w:t xml:space="preserve"> </w:t>
      </w:r>
      <w:r>
        <w:rPr>
          <w:sz w:val="24"/>
        </w:rPr>
        <w:t>automated</w:t>
      </w:r>
      <w:r>
        <w:rPr>
          <w:spacing w:val="-5"/>
          <w:sz w:val="24"/>
        </w:rPr>
        <w:t xml:space="preserve"> </w:t>
      </w:r>
      <w:r>
        <w:rPr>
          <w:sz w:val="24"/>
        </w:rPr>
        <w:t>visual</w:t>
      </w:r>
      <w:r>
        <w:rPr>
          <w:spacing w:val="-5"/>
          <w:sz w:val="24"/>
        </w:rPr>
        <w:t xml:space="preserve"> </w:t>
      </w:r>
      <w:r>
        <w:rPr>
          <w:sz w:val="24"/>
        </w:rPr>
        <w:t>field</w:t>
      </w:r>
      <w:r>
        <w:rPr>
          <w:spacing w:val="-5"/>
          <w:sz w:val="24"/>
        </w:rPr>
        <w:t xml:space="preserve"> </w:t>
      </w:r>
      <w:r>
        <w:rPr>
          <w:sz w:val="24"/>
        </w:rPr>
        <w:t>defects</w:t>
      </w:r>
      <w:r>
        <w:rPr>
          <w:spacing w:val="-5"/>
          <w:sz w:val="24"/>
        </w:rPr>
        <w:t xml:space="preserve"> </w:t>
      </w:r>
      <w:r>
        <w:rPr>
          <w:sz w:val="24"/>
        </w:rPr>
        <w:t>and</w:t>
      </w:r>
      <w:r>
        <w:rPr>
          <w:spacing w:val="-5"/>
          <w:sz w:val="24"/>
        </w:rPr>
        <w:t xml:space="preserve"> </w:t>
      </w:r>
      <w:r>
        <w:rPr>
          <w:sz w:val="24"/>
        </w:rPr>
        <w:t>understanding</w:t>
      </w:r>
      <w:r>
        <w:rPr>
          <w:spacing w:val="-5"/>
          <w:sz w:val="24"/>
        </w:rPr>
        <w:t xml:space="preserve"> </w:t>
      </w:r>
      <w:r>
        <w:rPr>
          <w:sz w:val="24"/>
        </w:rPr>
        <w:t>of visual field indices.</w:t>
      </w:r>
    </w:p>
    <w:p w:rsidR="003E4C7A" w:rsidRDefault="0040715D">
      <w:pPr>
        <w:pStyle w:val="ListParagraph"/>
        <w:numPr>
          <w:ilvl w:val="1"/>
          <w:numId w:val="23"/>
        </w:numPr>
        <w:tabs>
          <w:tab w:val="left" w:pos="1760"/>
        </w:tabs>
        <w:ind w:right="2513"/>
        <w:rPr>
          <w:sz w:val="24"/>
        </w:rPr>
      </w:pPr>
      <w:r>
        <w:rPr>
          <w:sz w:val="24"/>
        </w:rPr>
        <w:t>Proficiency</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diagnosis</w:t>
      </w:r>
      <w:r>
        <w:rPr>
          <w:spacing w:val="-4"/>
          <w:sz w:val="24"/>
        </w:rPr>
        <w:t xml:space="preserve"> </w:t>
      </w:r>
      <w:r>
        <w:rPr>
          <w:sz w:val="24"/>
        </w:rPr>
        <w:t>and</w:t>
      </w:r>
      <w:r>
        <w:rPr>
          <w:spacing w:val="-4"/>
          <w:sz w:val="24"/>
        </w:rPr>
        <w:t xml:space="preserve"> </w:t>
      </w:r>
      <w:r>
        <w:rPr>
          <w:sz w:val="24"/>
        </w:rPr>
        <w:t>treatment</w:t>
      </w:r>
      <w:r>
        <w:rPr>
          <w:spacing w:val="-4"/>
          <w:sz w:val="24"/>
        </w:rPr>
        <w:t xml:space="preserve"> </w:t>
      </w:r>
      <w:r>
        <w:rPr>
          <w:sz w:val="24"/>
        </w:rPr>
        <w:t>of</w:t>
      </w:r>
      <w:r>
        <w:rPr>
          <w:spacing w:val="-4"/>
          <w:sz w:val="24"/>
        </w:rPr>
        <w:t xml:space="preserve"> </w:t>
      </w:r>
      <w:r>
        <w:rPr>
          <w:sz w:val="24"/>
        </w:rPr>
        <w:t>open</w:t>
      </w:r>
      <w:r>
        <w:rPr>
          <w:spacing w:val="-4"/>
          <w:sz w:val="24"/>
        </w:rPr>
        <w:t xml:space="preserve"> </w:t>
      </w:r>
      <w:r>
        <w:rPr>
          <w:sz w:val="24"/>
        </w:rPr>
        <w:t>and</w:t>
      </w:r>
      <w:r>
        <w:rPr>
          <w:spacing w:val="-4"/>
          <w:sz w:val="24"/>
        </w:rPr>
        <w:t xml:space="preserve"> </w:t>
      </w:r>
      <w:r>
        <w:rPr>
          <w:sz w:val="24"/>
        </w:rPr>
        <w:t>angle</w:t>
      </w:r>
      <w:r>
        <w:rPr>
          <w:spacing w:val="-4"/>
          <w:sz w:val="24"/>
        </w:rPr>
        <w:t xml:space="preserve"> </w:t>
      </w:r>
      <w:r>
        <w:rPr>
          <w:sz w:val="24"/>
        </w:rPr>
        <w:t xml:space="preserve">closure </w:t>
      </w:r>
      <w:r>
        <w:rPr>
          <w:spacing w:val="-2"/>
          <w:sz w:val="24"/>
        </w:rPr>
        <w:t>glaucoma.</w:t>
      </w:r>
    </w:p>
    <w:p w:rsidR="003E4C7A" w:rsidRDefault="0040715D">
      <w:pPr>
        <w:pStyle w:val="ListParagraph"/>
        <w:numPr>
          <w:ilvl w:val="1"/>
          <w:numId w:val="23"/>
        </w:numPr>
        <w:tabs>
          <w:tab w:val="left" w:pos="1760"/>
        </w:tabs>
        <w:ind w:right="2678"/>
        <w:rPr>
          <w:sz w:val="24"/>
        </w:rPr>
      </w:pPr>
      <w:r>
        <w:rPr>
          <w:sz w:val="24"/>
        </w:rPr>
        <w:t>In depth understanding of the mechanisms of action, indications, contraindications</w:t>
      </w:r>
      <w:r>
        <w:rPr>
          <w:spacing w:val="-7"/>
          <w:sz w:val="24"/>
        </w:rPr>
        <w:t xml:space="preserve"> </w:t>
      </w:r>
      <w:r>
        <w:rPr>
          <w:sz w:val="24"/>
        </w:rPr>
        <w:t>and</w:t>
      </w:r>
      <w:r>
        <w:rPr>
          <w:spacing w:val="-7"/>
          <w:sz w:val="24"/>
        </w:rPr>
        <w:t xml:space="preserve"> </w:t>
      </w:r>
      <w:r>
        <w:rPr>
          <w:sz w:val="24"/>
        </w:rPr>
        <w:t>the</w:t>
      </w:r>
      <w:r>
        <w:rPr>
          <w:spacing w:val="-7"/>
          <w:sz w:val="24"/>
        </w:rPr>
        <w:t xml:space="preserve"> </w:t>
      </w:r>
      <w:r>
        <w:rPr>
          <w:sz w:val="24"/>
        </w:rPr>
        <w:t>adverse</w:t>
      </w:r>
      <w:r>
        <w:rPr>
          <w:spacing w:val="-7"/>
          <w:sz w:val="24"/>
        </w:rPr>
        <w:t xml:space="preserve"> </w:t>
      </w:r>
      <w:r>
        <w:rPr>
          <w:sz w:val="24"/>
        </w:rPr>
        <w:t>effects</w:t>
      </w:r>
      <w:r>
        <w:rPr>
          <w:spacing w:val="-7"/>
          <w:sz w:val="24"/>
        </w:rPr>
        <w:t xml:space="preserve"> </w:t>
      </w:r>
      <w:r>
        <w:rPr>
          <w:sz w:val="24"/>
        </w:rPr>
        <w:t>of</w:t>
      </w:r>
      <w:r>
        <w:rPr>
          <w:spacing w:val="-7"/>
          <w:sz w:val="24"/>
        </w:rPr>
        <w:t xml:space="preserve"> </w:t>
      </w:r>
      <w:r>
        <w:rPr>
          <w:sz w:val="24"/>
        </w:rPr>
        <w:t>specific</w:t>
      </w:r>
      <w:r>
        <w:rPr>
          <w:spacing w:val="-7"/>
          <w:sz w:val="24"/>
        </w:rPr>
        <w:t xml:space="preserve"> </w:t>
      </w:r>
      <w:r>
        <w:rPr>
          <w:sz w:val="24"/>
        </w:rPr>
        <w:t xml:space="preserve">pharmacologic </w:t>
      </w:r>
      <w:r>
        <w:rPr>
          <w:spacing w:val="-2"/>
          <w:sz w:val="24"/>
        </w:rPr>
        <w:t>agents.</w:t>
      </w:r>
    </w:p>
    <w:p w:rsidR="003E4C7A" w:rsidRDefault="003E4C7A">
      <w:pPr>
        <w:pStyle w:val="BodyText"/>
        <w:ind w:left="0" w:firstLine="0"/>
      </w:pPr>
    </w:p>
    <w:p w:rsidR="003E4C7A" w:rsidRDefault="003E4C7A">
      <w:pPr>
        <w:pStyle w:val="BodyText"/>
        <w:spacing w:before="44"/>
        <w:ind w:left="0" w:firstLine="0"/>
      </w:pPr>
    </w:p>
    <w:p w:rsidR="003E4C7A" w:rsidRDefault="0040715D">
      <w:pPr>
        <w:pStyle w:val="Heading3"/>
        <w:numPr>
          <w:ilvl w:val="0"/>
          <w:numId w:val="22"/>
        </w:numPr>
        <w:tabs>
          <w:tab w:val="left" w:pos="1758"/>
        </w:tabs>
        <w:ind w:left="1758" w:hanging="358"/>
      </w:pPr>
      <w:r>
        <w:rPr>
          <w:color w:val="424242"/>
        </w:rPr>
        <w:t>SURGICAL</w:t>
      </w:r>
      <w:r>
        <w:rPr>
          <w:color w:val="424242"/>
          <w:spacing w:val="-8"/>
        </w:rPr>
        <w:t xml:space="preserve"> </w:t>
      </w:r>
      <w:r>
        <w:rPr>
          <w:color w:val="424242"/>
          <w:spacing w:val="-2"/>
        </w:rPr>
        <w:t>SKILLS</w:t>
      </w:r>
    </w:p>
    <w:p w:rsidR="003E4C7A" w:rsidRDefault="0040715D">
      <w:pPr>
        <w:pStyle w:val="ListParagraph"/>
        <w:numPr>
          <w:ilvl w:val="1"/>
          <w:numId w:val="23"/>
        </w:numPr>
        <w:tabs>
          <w:tab w:val="left" w:pos="1760"/>
        </w:tabs>
        <w:jc w:val="both"/>
        <w:rPr>
          <w:sz w:val="24"/>
        </w:rPr>
      </w:pPr>
      <w:r>
        <w:rPr>
          <w:sz w:val="24"/>
        </w:rPr>
        <w:t>Provide</w:t>
      </w:r>
      <w:r>
        <w:rPr>
          <w:spacing w:val="-3"/>
          <w:sz w:val="24"/>
        </w:rPr>
        <w:t xml:space="preserve"> </w:t>
      </w:r>
      <w:r>
        <w:rPr>
          <w:sz w:val="24"/>
        </w:rPr>
        <w:t>lid</w:t>
      </w:r>
      <w:r>
        <w:rPr>
          <w:spacing w:val="-3"/>
          <w:sz w:val="24"/>
        </w:rPr>
        <w:t xml:space="preserve"> </w:t>
      </w:r>
      <w:r>
        <w:rPr>
          <w:sz w:val="24"/>
        </w:rPr>
        <w:t>akinesia</w:t>
      </w:r>
      <w:r>
        <w:rPr>
          <w:spacing w:val="-2"/>
          <w:sz w:val="24"/>
        </w:rPr>
        <w:t xml:space="preserve"> </w:t>
      </w:r>
      <w:r>
        <w:rPr>
          <w:sz w:val="24"/>
        </w:rPr>
        <w:t>via</w:t>
      </w:r>
      <w:r>
        <w:rPr>
          <w:spacing w:val="-3"/>
          <w:sz w:val="24"/>
        </w:rPr>
        <w:t xml:space="preserve"> </w:t>
      </w:r>
      <w:r>
        <w:rPr>
          <w:sz w:val="24"/>
        </w:rPr>
        <w:t>Van</w:t>
      </w:r>
      <w:r>
        <w:rPr>
          <w:spacing w:val="-2"/>
          <w:sz w:val="24"/>
        </w:rPr>
        <w:t xml:space="preserve"> </w:t>
      </w:r>
      <w:r>
        <w:rPr>
          <w:sz w:val="24"/>
        </w:rPr>
        <w:t>Lint</w:t>
      </w:r>
      <w:r>
        <w:rPr>
          <w:spacing w:val="-3"/>
          <w:sz w:val="24"/>
        </w:rPr>
        <w:t xml:space="preserve"> </w:t>
      </w:r>
      <w:r>
        <w:rPr>
          <w:sz w:val="24"/>
        </w:rPr>
        <w:t>and</w:t>
      </w:r>
      <w:r>
        <w:rPr>
          <w:spacing w:val="-2"/>
          <w:sz w:val="24"/>
        </w:rPr>
        <w:t xml:space="preserve"> variations</w:t>
      </w:r>
    </w:p>
    <w:p w:rsidR="003E4C7A" w:rsidRDefault="0040715D">
      <w:pPr>
        <w:pStyle w:val="ListParagraph"/>
        <w:numPr>
          <w:ilvl w:val="1"/>
          <w:numId w:val="23"/>
        </w:numPr>
        <w:tabs>
          <w:tab w:val="left" w:pos="1760"/>
        </w:tabs>
        <w:ind w:right="2273"/>
        <w:jc w:val="both"/>
      </w:pPr>
      <w:r>
        <w:rPr>
          <w:sz w:val="24"/>
        </w:rPr>
        <w:t>A</w:t>
      </w:r>
      <w:r>
        <w:rPr>
          <w:spacing w:val="-3"/>
          <w:sz w:val="24"/>
        </w:rPr>
        <w:t xml:space="preserve"> </w:t>
      </w:r>
      <w:r>
        <w:rPr>
          <w:sz w:val="24"/>
        </w:rPr>
        <w:t>gradual</w:t>
      </w:r>
      <w:r>
        <w:rPr>
          <w:spacing w:val="-3"/>
          <w:sz w:val="24"/>
        </w:rPr>
        <w:t xml:space="preserve"> </w:t>
      </w:r>
      <w:r>
        <w:rPr>
          <w:sz w:val="24"/>
        </w:rPr>
        <w:t>transition</w:t>
      </w:r>
      <w:r>
        <w:rPr>
          <w:spacing w:val="-3"/>
          <w:sz w:val="24"/>
        </w:rPr>
        <w:t xml:space="preserve"> </w:t>
      </w:r>
      <w:r>
        <w:rPr>
          <w:sz w:val="24"/>
        </w:rPr>
        <w:t>will</w:t>
      </w:r>
      <w:r>
        <w:rPr>
          <w:spacing w:val="-3"/>
          <w:sz w:val="24"/>
        </w:rPr>
        <w:t xml:space="preserve"> </w:t>
      </w:r>
      <w:r>
        <w:rPr>
          <w:sz w:val="24"/>
        </w:rPr>
        <w:t>result</w:t>
      </w:r>
      <w:r>
        <w:rPr>
          <w:spacing w:val="-3"/>
          <w:sz w:val="24"/>
        </w:rPr>
        <w:t xml:space="preserve"> </w:t>
      </w:r>
      <w:r>
        <w:rPr>
          <w:sz w:val="24"/>
        </w:rPr>
        <w:t>in</w:t>
      </w:r>
      <w:r>
        <w:rPr>
          <w:spacing w:val="-3"/>
          <w:sz w:val="24"/>
        </w:rPr>
        <w:t xml:space="preserve"> </w:t>
      </w:r>
      <w:r>
        <w:rPr>
          <w:sz w:val="24"/>
        </w:rPr>
        <w:t>the</w:t>
      </w:r>
      <w:r>
        <w:rPr>
          <w:spacing w:val="-3"/>
          <w:sz w:val="24"/>
        </w:rPr>
        <w:t xml:space="preserve"> </w:t>
      </w:r>
      <w:proofErr w:type="gramStart"/>
      <w:r>
        <w:rPr>
          <w:sz w:val="24"/>
        </w:rPr>
        <w:t>second</w:t>
      </w:r>
      <w:r>
        <w:rPr>
          <w:spacing w:val="-3"/>
          <w:sz w:val="24"/>
        </w:rPr>
        <w:t xml:space="preserve"> </w:t>
      </w:r>
      <w:r>
        <w:rPr>
          <w:sz w:val="24"/>
        </w:rPr>
        <w:t>year</w:t>
      </w:r>
      <w:proofErr w:type="gramEnd"/>
      <w:r>
        <w:rPr>
          <w:spacing w:val="-3"/>
          <w:sz w:val="24"/>
        </w:rPr>
        <w:t xml:space="preserve"> </w:t>
      </w:r>
      <w:r>
        <w:rPr>
          <w:sz w:val="24"/>
        </w:rPr>
        <w:t>resident</w:t>
      </w:r>
      <w:r>
        <w:rPr>
          <w:spacing w:val="-3"/>
          <w:sz w:val="24"/>
        </w:rPr>
        <w:t xml:space="preserve"> </w:t>
      </w:r>
      <w:r>
        <w:rPr>
          <w:sz w:val="24"/>
        </w:rPr>
        <w:t>being</w:t>
      </w:r>
      <w:r>
        <w:rPr>
          <w:spacing w:val="-3"/>
          <w:sz w:val="24"/>
        </w:rPr>
        <w:t xml:space="preserve"> </w:t>
      </w:r>
      <w:r>
        <w:rPr>
          <w:sz w:val="24"/>
        </w:rPr>
        <w:t>able</w:t>
      </w:r>
      <w:r>
        <w:rPr>
          <w:spacing w:val="-3"/>
          <w:sz w:val="24"/>
        </w:rPr>
        <w:t xml:space="preserve"> </w:t>
      </w:r>
      <w:r>
        <w:rPr>
          <w:sz w:val="24"/>
        </w:rPr>
        <w:t>to perform</w:t>
      </w:r>
      <w:r>
        <w:rPr>
          <w:spacing w:val="-5"/>
          <w:sz w:val="24"/>
        </w:rPr>
        <w:t xml:space="preserve"> </w:t>
      </w:r>
      <w:r>
        <w:rPr>
          <w:sz w:val="24"/>
        </w:rPr>
        <w:t>isolated</w:t>
      </w:r>
      <w:r>
        <w:rPr>
          <w:spacing w:val="-5"/>
          <w:sz w:val="24"/>
        </w:rPr>
        <w:t xml:space="preserve"> </w:t>
      </w:r>
      <w:r>
        <w:rPr>
          <w:sz w:val="24"/>
        </w:rPr>
        <w:t>surgical</w:t>
      </w:r>
      <w:r>
        <w:rPr>
          <w:spacing w:val="-5"/>
          <w:sz w:val="24"/>
        </w:rPr>
        <w:t xml:space="preserve"> </w:t>
      </w:r>
      <w:r>
        <w:rPr>
          <w:sz w:val="24"/>
        </w:rPr>
        <w:t>steps</w:t>
      </w:r>
      <w:r>
        <w:rPr>
          <w:spacing w:val="-5"/>
          <w:sz w:val="24"/>
        </w:rPr>
        <w:t xml:space="preserve"> </w:t>
      </w:r>
      <w:r>
        <w:rPr>
          <w:sz w:val="24"/>
        </w:rPr>
        <w:t>during</w:t>
      </w:r>
      <w:r>
        <w:rPr>
          <w:spacing w:val="-5"/>
          <w:sz w:val="24"/>
        </w:rPr>
        <w:t xml:space="preserve"> </w:t>
      </w:r>
      <w:r>
        <w:rPr>
          <w:sz w:val="24"/>
        </w:rPr>
        <w:t>cataract</w:t>
      </w:r>
      <w:r>
        <w:rPr>
          <w:spacing w:val="-5"/>
          <w:sz w:val="24"/>
        </w:rPr>
        <w:t xml:space="preserve"> </w:t>
      </w:r>
      <w:r>
        <w:rPr>
          <w:sz w:val="24"/>
        </w:rPr>
        <w:t>operations</w:t>
      </w:r>
      <w:r>
        <w:rPr>
          <w:spacing w:val="-5"/>
          <w:sz w:val="24"/>
        </w:rPr>
        <w:t xml:space="preserve"> </w:t>
      </w:r>
      <w:r>
        <w:rPr>
          <w:sz w:val="24"/>
        </w:rPr>
        <w:t>in</w:t>
      </w:r>
      <w:r>
        <w:rPr>
          <w:spacing w:val="-5"/>
          <w:sz w:val="24"/>
        </w:rPr>
        <w:t xml:space="preserve"> </w:t>
      </w:r>
      <w:r>
        <w:rPr>
          <w:sz w:val="24"/>
        </w:rPr>
        <w:t>addition</w:t>
      </w:r>
      <w:r>
        <w:rPr>
          <w:spacing w:val="-5"/>
          <w:sz w:val="24"/>
        </w:rPr>
        <w:t xml:space="preserve"> </w:t>
      </w:r>
      <w:r>
        <w:rPr>
          <w:sz w:val="24"/>
        </w:rPr>
        <w:t>to conjunctival preparation and wound closure. This will take place at the</w:t>
      </w:r>
    </w:p>
    <w:p w:rsidR="003E4C7A" w:rsidRDefault="0040715D">
      <w:pPr>
        <w:pStyle w:val="BodyText"/>
        <w:ind w:right="1868" w:firstLine="0"/>
      </w:pPr>
      <w:r>
        <w:t>discretion</w:t>
      </w:r>
      <w:r>
        <w:rPr>
          <w:spacing w:val="-4"/>
        </w:rPr>
        <w:t xml:space="preserve"> </w:t>
      </w:r>
      <w:r>
        <w:t>of</w:t>
      </w:r>
      <w:r>
        <w:rPr>
          <w:spacing w:val="-4"/>
        </w:rPr>
        <w:t xml:space="preserve"> </w:t>
      </w:r>
      <w:r>
        <w:t>the</w:t>
      </w:r>
      <w:r>
        <w:rPr>
          <w:spacing w:val="-4"/>
        </w:rPr>
        <w:t xml:space="preserve"> </w:t>
      </w:r>
      <w:r>
        <w:t>faculty</w:t>
      </w:r>
      <w:r>
        <w:rPr>
          <w:spacing w:val="-4"/>
        </w:rPr>
        <w:t xml:space="preserve"> </w:t>
      </w:r>
      <w:r>
        <w:t>member</w:t>
      </w:r>
      <w:r>
        <w:rPr>
          <w:spacing w:val="-4"/>
        </w:rPr>
        <w:t xml:space="preserve"> </w:t>
      </w:r>
      <w:r>
        <w:t>on</w:t>
      </w:r>
      <w:r>
        <w:rPr>
          <w:spacing w:val="-4"/>
        </w:rPr>
        <w:t xml:space="preserve"> </w:t>
      </w:r>
      <w:r>
        <w:t>an</w:t>
      </w:r>
      <w:r>
        <w:rPr>
          <w:spacing w:val="-4"/>
        </w:rPr>
        <w:t xml:space="preserve"> </w:t>
      </w:r>
      <w:r>
        <w:t>individual</w:t>
      </w:r>
      <w:r>
        <w:rPr>
          <w:spacing w:val="-4"/>
        </w:rPr>
        <w:t xml:space="preserve"> </w:t>
      </w:r>
      <w:r>
        <w:t>case</w:t>
      </w:r>
      <w:r>
        <w:rPr>
          <w:spacing w:val="-4"/>
        </w:rPr>
        <w:t xml:space="preserve"> </w:t>
      </w:r>
      <w:r>
        <w:t>basis.</w:t>
      </w:r>
      <w:r>
        <w:rPr>
          <w:spacing w:val="-4"/>
        </w:rPr>
        <w:t xml:space="preserve"> </w:t>
      </w:r>
      <w:r>
        <w:t>It</w:t>
      </w:r>
      <w:r>
        <w:rPr>
          <w:spacing w:val="-4"/>
        </w:rPr>
        <w:t xml:space="preserve"> </w:t>
      </w:r>
      <w:r>
        <w:t>is</w:t>
      </w:r>
      <w:r>
        <w:rPr>
          <w:spacing w:val="-4"/>
        </w:rPr>
        <w:t xml:space="preserve"> </w:t>
      </w:r>
      <w:r>
        <w:t>expected that at this point a microsurgery practical course has been completed and ideally wet-labs or repeated practice on bank or animal eyes have made the resident familiar with the use of the microscope, pedals and basic</w:t>
      </w:r>
    </w:p>
    <w:p w:rsidR="003E4C7A" w:rsidRDefault="0040715D">
      <w:pPr>
        <w:pStyle w:val="BodyText"/>
        <w:ind w:right="1594" w:firstLine="0"/>
      </w:pPr>
      <w:r>
        <w:t>surgical</w:t>
      </w:r>
      <w:r>
        <w:rPr>
          <w:spacing w:val="-5"/>
        </w:rPr>
        <w:t xml:space="preserve"> </w:t>
      </w:r>
      <w:r>
        <w:t>instruments</w:t>
      </w:r>
      <w:r>
        <w:rPr>
          <w:spacing w:val="-5"/>
        </w:rPr>
        <w:t xml:space="preserve"> </w:t>
      </w:r>
      <w:r>
        <w:t>and</w:t>
      </w:r>
      <w:r>
        <w:rPr>
          <w:spacing w:val="-5"/>
        </w:rPr>
        <w:t xml:space="preserve"> </w:t>
      </w:r>
      <w:r>
        <w:t>techni</w:t>
      </w:r>
      <w:r>
        <w:t>ques.</w:t>
      </w:r>
      <w:r>
        <w:rPr>
          <w:spacing w:val="-5"/>
        </w:rPr>
        <w:t xml:space="preserve"> </w:t>
      </w:r>
      <w:proofErr w:type="gramStart"/>
      <w:r>
        <w:t>Thus</w:t>
      </w:r>
      <w:proofErr w:type="gramEnd"/>
      <w:r>
        <w:rPr>
          <w:spacing w:val="-5"/>
        </w:rPr>
        <w:t xml:space="preserve"> </w:t>
      </w:r>
      <w:r>
        <w:t>the</w:t>
      </w:r>
      <w:r>
        <w:rPr>
          <w:spacing w:val="-5"/>
        </w:rPr>
        <w:t xml:space="preserve"> </w:t>
      </w:r>
      <w:r>
        <w:t>various</w:t>
      </w:r>
      <w:r>
        <w:rPr>
          <w:spacing w:val="-5"/>
        </w:rPr>
        <w:t xml:space="preserve"> </w:t>
      </w:r>
      <w:r>
        <w:t>steps</w:t>
      </w:r>
      <w:r>
        <w:rPr>
          <w:spacing w:val="-5"/>
        </w:rPr>
        <w:t xml:space="preserve"> </w:t>
      </w:r>
      <w:r>
        <w:t>in</w:t>
      </w:r>
      <w:r>
        <w:rPr>
          <w:spacing w:val="-5"/>
        </w:rPr>
        <w:t xml:space="preserve"> </w:t>
      </w:r>
      <w:r>
        <w:t>cataract surgery will be learned in a smoother manner.</w:t>
      </w:r>
    </w:p>
    <w:p w:rsidR="003E4C7A" w:rsidRDefault="0040715D">
      <w:pPr>
        <w:pStyle w:val="ListParagraph"/>
        <w:numPr>
          <w:ilvl w:val="1"/>
          <w:numId w:val="23"/>
        </w:numPr>
        <w:tabs>
          <w:tab w:val="left" w:pos="1760"/>
        </w:tabs>
        <w:ind w:right="1913"/>
      </w:pPr>
      <w:r>
        <w:rPr>
          <w:sz w:val="24"/>
        </w:rPr>
        <w:t xml:space="preserve">It is expected that the </w:t>
      </w:r>
      <w:proofErr w:type="gramStart"/>
      <w:r>
        <w:rPr>
          <w:sz w:val="24"/>
        </w:rPr>
        <w:t>second year</w:t>
      </w:r>
      <w:proofErr w:type="gramEnd"/>
      <w:r>
        <w:rPr>
          <w:sz w:val="24"/>
        </w:rPr>
        <w:t xml:space="preserve"> resident is able to perform standard extracapsular</w:t>
      </w:r>
      <w:r>
        <w:rPr>
          <w:spacing w:val="-5"/>
          <w:sz w:val="24"/>
        </w:rPr>
        <w:t xml:space="preserve"> </w:t>
      </w:r>
      <w:r>
        <w:rPr>
          <w:sz w:val="24"/>
        </w:rPr>
        <w:t>cataract</w:t>
      </w:r>
      <w:r>
        <w:rPr>
          <w:spacing w:val="-5"/>
          <w:sz w:val="24"/>
        </w:rPr>
        <w:t xml:space="preserve"> </w:t>
      </w:r>
      <w:r>
        <w:rPr>
          <w:sz w:val="24"/>
        </w:rPr>
        <w:t>extraction</w:t>
      </w:r>
      <w:r>
        <w:rPr>
          <w:spacing w:val="-5"/>
          <w:sz w:val="24"/>
        </w:rPr>
        <w:t xml:space="preserve"> </w:t>
      </w:r>
      <w:r>
        <w:rPr>
          <w:sz w:val="24"/>
        </w:rPr>
        <w:t>procedures</w:t>
      </w:r>
      <w:r>
        <w:rPr>
          <w:spacing w:val="-5"/>
          <w:sz w:val="24"/>
        </w:rPr>
        <w:t xml:space="preserve"> </w:t>
      </w:r>
      <w:r>
        <w:rPr>
          <w:sz w:val="24"/>
        </w:rPr>
        <w:t>before</w:t>
      </w:r>
      <w:r>
        <w:rPr>
          <w:spacing w:val="-5"/>
          <w:sz w:val="24"/>
        </w:rPr>
        <w:t xml:space="preserve"> </w:t>
      </w:r>
      <w:r>
        <w:rPr>
          <w:sz w:val="24"/>
        </w:rPr>
        <w:t>entering</w:t>
      </w:r>
      <w:r>
        <w:rPr>
          <w:spacing w:val="-5"/>
          <w:sz w:val="24"/>
        </w:rPr>
        <w:t xml:space="preserve"> </w:t>
      </w:r>
      <w:r>
        <w:rPr>
          <w:sz w:val="24"/>
        </w:rPr>
        <w:t>the</w:t>
      </w:r>
      <w:r>
        <w:rPr>
          <w:spacing w:val="-5"/>
          <w:sz w:val="24"/>
        </w:rPr>
        <w:t xml:space="preserve"> </w:t>
      </w:r>
      <w:r>
        <w:rPr>
          <w:sz w:val="24"/>
        </w:rPr>
        <w:t>third</w:t>
      </w:r>
      <w:r>
        <w:rPr>
          <w:spacing w:val="-5"/>
          <w:sz w:val="24"/>
        </w:rPr>
        <w:t xml:space="preserve"> </w:t>
      </w:r>
      <w:r>
        <w:rPr>
          <w:sz w:val="24"/>
        </w:rPr>
        <w:t>year of residency.</w:t>
      </w:r>
    </w:p>
    <w:p w:rsidR="003E4C7A" w:rsidRDefault="0040715D">
      <w:pPr>
        <w:pStyle w:val="ListParagraph"/>
        <w:numPr>
          <w:ilvl w:val="1"/>
          <w:numId w:val="23"/>
        </w:numPr>
        <w:tabs>
          <w:tab w:val="left" w:pos="1760"/>
        </w:tabs>
        <w:ind w:right="2225"/>
        <w:rPr>
          <w:sz w:val="24"/>
        </w:rPr>
      </w:pPr>
      <w:r>
        <w:rPr>
          <w:sz w:val="24"/>
        </w:rPr>
        <w:t>Perfor</w:t>
      </w:r>
      <w:r>
        <w:rPr>
          <w:sz w:val="24"/>
        </w:rPr>
        <w:t xml:space="preserve">m all retina, glaucoma laser procedures and YAG laser capsulotomies with appropriate supervision of the attending physician and/or senior resident. The </w:t>
      </w:r>
      <w:proofErr w:type="gramStart"/>
      <w:r>
        <w:rPr>
          <w:sz w:val="24"/>
        </w:rPr>
        <w:t>second year</w:t>
      </w:r>
      <w:proofErr w:type="gramEnd"/>
      <w:r>
        <w:rPr>
          <w:sz w:val="24"/>
        </w:rPr>
        <w:t xml:space="preserve"> resident should be facile at completing</w:t>
      </w:r>
      <w:r>
        <w:rPr>
          <w:spacing w:val="-6"/>
          <w:sz w:val="24"/>
        </w:rPr>
        <w:t xml:space="preserve"> </w:t>
      </w:r>
      <w:r>
        <w:rPr>
          <w:sz w:val="24"/>
        </w:rPr>
        <w:t>Argon</w:t>
      </w:r>
      <w:r>
        <w:rPr>
          <w:spacing w:val="-6"/>
          <w:sz w:val="24"/>
        </w:rPr>
        <w:t xml:space="preserve"> </w:t>
      </w:r>
      <w:r>
        <w:rPr>
          <w:sz w:val="24"/>
        </w:rPr>
        <w:t>and</w:t>
      </w:r>
      <w:r>
        <w:rPr>
          <w:spacing w:val="-6"/>
          <w:sz w:val="24"/>
        </w:rPr>
        <w:t xml:space="preserve"> </w:t>
      </w:r>
      <w:r>
        <w:rPr>
          <w:sz w:val="24"/>
        </w:rPr>
        <w:t>YAG</w:t>
      </w:r>
      <w:r>
        <w:rPr>
          <w:spacing w:val="-6"/>
          <w:sz w:val="24"/>
        </w:rPr>
        <w:t xml:space="preserve"> </w:t>
      </w:r>
      <w:r>
        <w:rPr>
          <w:sz w:val="24"/>
        </w:rPr>
        <w:t>lasers</w:t>
      </w:r>
      <w:r>
        <w:rPr>
          <w:spacing w:val="-6"/>
          <w:sz w:val="24"/>
        </w:rPr>
        <w:t xml:space="preserve"> </w:t>
      </w:r>
      <w:r>
        <w:rPr>
          <w:sz w:val="24"/>
        </w:rPr>
        <w:t>with</w:t>
      </w:r>
      <w:r>
        <w:rPr>
          <w:spacing w:val="-6"/>
          <w:sz w:val="24"/>
        </w:rPr>
        <w:t xml:space="preserve"> </w:t>
      </w:r>
      <w:r>
        <w:rPr>
          <w:sz w:val="24"/>
        </w:rPr>
        <w:t>some</w:t>
      </w:r>
      <w:r>
        <w:rPr>
          <w:spacing w:val="-6"/>
          <w:sz w:val="24"/>
        </w:rPr>
        <w:t xml:space="preserve"> </w:t>
      </w:r>
      <w:r>
        <w:rPr>
          <w:sz w:val="24"/>
        </w:rPr>
        <w:t>exposure</w:t>
      </w:r>
      <w:r>
        <w:rPr>
          <w:spacing w:val="-6"/>
          <w:sz w:val="24"/>
        </w:rPr>
        <w:t xml:space="preserve"> </w:t>
      </w:r>
      <w:r>
        <w:rPr>
          <w:sz w:val="24"/>
        </w:rPr>
        <w:t>to</w:t>
      </w:r>
      <w:r>
        <w:rPr>
          <w:spacing w:val="-6"/>
          <w:sz w:val="24"/>
        </w:rPr>
        <w:t xml:space="preserve"> </w:t>
      </w:r>
      <w:r>
        <w:rPr>
          <w:sz w:val="24"/>
        </w:rPr>
        <w:t>focal</w:t>
      </w:r>
      <w:r>
        <w:rPr>
          <w:spacing w:val="-6"/>
          <w:sz w:val="24"/>
        </w:rPr>
        <w:t xml:space="preserve"> </w:t>
      </w:r>
      <w:r>
        <w:rPr>
          <w:sz w:val="24"/>
        </w:rPr>
        <w:t>and</w:t>
      </w:r>
      <w:r>
        <w:rPr>
          <w:spacing w:val="-6"/>
          <w:sz w:val="24"/>
        </w:rPr>
        <w:t xml:space="preserve"> </w:t>
      </w:r>
      <w:r>
        <w:rPr>
          <w:sz w:val="24"/>
        </w:rPr>
        <w:t xml:space="preserve">grid </w:t>
      </w:r>
      <w:r>
        <w:rPr>
          <w:spacing w:val="-2"/>
          <w:sz w:val="24"/>
        </w:rPr>
        <w:t>lasers.</w:t>
      </w:r>
    </w:p>
    <w:p w:rsidR="003E4C7A" w:rsidRDefault="0040715D">
      <w:pPr>
        <w:pStyle w:val="ListParagraph"/>
        <w:numPr>
          <w:ilvl w:val="1"/>
          <w:numId w:val="23"/>
        </w:numPr>
        <w:tabs>
          <w:tab w:val="left" w:pos="1760"/>
        </w:tabs>
        <w:ind w:right="1886"/>
        <w:rPr>
          <w:sz w:val="24"/>
        </w:rPr>
      </w:pPr>
      <w:r>
        <w:rPr>
          <w:sz w:val="24"/>
        </w:rPr>
        <w:t>Appropriate preoperative and postoperative management must also be closely supervised. The resident will complete perioperative management of</w:t>
      </w:r>
      <w:r>
        <w:rPr>
          <w:spacing w:val="-4"/>
          <w:sz w:val="24"/>
        </w:rPr>
        <w:t xml:space="preserve"> </w:t>
      </w:r>
      <w:r>
        <w:rPr>
          <w:sz w:val="24"/>
        </w:rPr>
        <w:t>the</w:t>
      </w:r>
      <w:r>
        <w:rPr>
          <w:spacing w:val="-4"/>
          <w:sz w:val="24"/>
        </w:rPr>
        <w:t xml:space="preserve"> </w:t>
      </w:r>
      <w:r>
        <w:rPr>
          <w:sz w:val="24"/>
        </w:rPr>
        <w:t>patients</w:t>
      </w:r>
      <w:r>
        <w:rPr>
          <w:spacing w:val="-4"/>
          <w:sz w:val="24"/>
        </w:rPr>
        <w:t xml:space="preserve"> </w:t>
      </w:r>
      <w:r>
        <w:rPr>
          <w:sz w:val="24"/>
        </w:rPr>
        <w:t>while</w:t>
      </w:r>
      <w:r>
        <w:rPr>
          <w:spacing w:val="-4"/>
          <w:sz w:val="24"/>
        </w:rPr>
        <w:t xml:space="preserve"> </w:t>
      </w:r>
      <w:r>
        <w:rPr>
          <w:sz w:val="24"/>
        </w:rPr>
        <w:t>completing</w:t>
      </w:r>
      <w:r>
        <w:rPr>
          <w:spacing w:val="-4"/>
          <w:sz w:val="24"/>
        </w:rPr>
        <w:t xml:space="preserve"> </w:t>
      </w:r>
      <w:r>
        <w:rPr>
          <w:sz w:val="24"/>
        </w:rPr>
        <w:t>an</w:t>
      </w:r>
      <w:r>
        <w:rPr>
          <w:spacing w:val="-4"/>
          <w:sz w:val="24"/>
        </w:rPr>
        <w:t xml:space="preserve"> </w:t>
      </w:r>
      <w:r>
        <w:rPr>
          <w:sz w:val="24"/>
        </w:rPr>
        <w:t>average</w:t>
      </w:r>
      <w:r>
        <w:rPr>
          <w:spacing w:val="-4"/>
          <w:sz w:val="24"/>
        </w:rPr>
        <w:t xml:space="preserve"> </w:t>
      </w:r>
      <w:r>
        <w:rPr>
          <w:sz w:val="24"/>
        </w:rPr>
        <w:t>of</w:t>
      </w:r>
      <w:r>
        <w:rPr>
          <w:spacing w:val="-4"/>
          <w:sz w:val="24"/>
        </w:rPr>
        <w:t xml:space="preserve"> </w:t>
      </w:r>
      <w:r>
        <w:rPr>
          <w:sz w:val="24"/>
        </w:rPr>
        <w:t>one</w:t>
      </w:r>
      <w:r>
        <w:rPr>
          <w:spacing w:val="-4"/>
          <w:sz w:val="24"/>
        </w:rPr>
        <w:t xml:space="preserve"> </w:t>
      </w:r>
      <w:r>
        <w:rPr>
          <w:sz w:val="24"/>
        </w:rPr>
        <w:t>cataract</w:t>
      </w:r>
      <w:r>
        <w:rPr>
          <w:spacing w:val="-4"/>
          <w:sz w:val="24"/>
        </w:rPr>
        <w:t xml:space="preserve"> </w:t>
      </w:r>
      <w:r>
        <w:rPr>
          <w:sz w:val="24"/>
        </w:rPr>
        <w:t>extractions</w:t>
      </w:r>
      <w:r>
        <w:rPr>
          <w:spacing w:val="-4"/>
          <w:sz w:val="24"/>
        </w:rPr>
        <w:t xml:space="preserve"> </w:t>
      </w:r>
      <w:r>
        <w:rPr>
          <w:sz w:val="24"/>
        </w:rPr>
        <w:t>per week. The resident</w:t>
      </w:r>
      <w:r>
        <w:rPr>
          <w:sz w:val="24"/>
        </w:rPr>
        <w:t xml:space="preserve"> will see an adequate number of patients including the</w:t>
      </w:r>
    </w:p>
    <w:p w:rsidR="003E4C7A" w:rsidRDefault="0040715D">
      <w:pPr>
        <w:pStyle w:val="BodyText"/>
        <w:ind w:firstLine="0"/>
      </w:pPr>
      <w:r>
        <w:t>resident’s</w:t>
      </w:r>
      <w:r>
        <w:rPr>
          <w:spacing w:val="-5"/>
        </w:rPr>
        <w:t xml:space="preserve"> </w:t>
      </w:r>
      <w:r>
        <w:t>post-</w:t>
      </w:r>
      <w:r>
        <w:rPr>
          <w:spacing w:val="-4"/>
        </w:rPr>
        <w:t>ops.</w:t>
      </w:r>
    </w:p>
    <w:p w:rsidR="003E4C7A" w:rsidRDefault="0040715D">
      <w:pPr>
        <w:pStyle w:val="ListParagraph"/>
        <w:numPr>
          <w:ilvl w:val="1"/>
          <w:numId w:val="23"/>
        </w:numPr>
        <w:tabs>
          <w:tab w:val="left" w:pos="1759"/>
        </w:tabs>
        <w:ind w:left="1759" w:hanging="359"/>
        <w:rPr>
          <w:sz w:val="24"/>
        </w:rPr>
      </w:pPr>
      <w:r>
        <w:rPr>
          <w:sz w:val="24"/>
        </w:rPr>
        <w:t>To</w:t>
      </w:r>
      <w:r>
        <w:rPr>
          <w:spacing w:val="-5"/>
          <w:sz w:val="24"/>
        </w:rPr>
        <w:t xml:space="preserve"> </w:t>
      </w:r>
      <w:r>
        <w:rPr>
          <w:sz w:val="24"/>
        </w:rPr>
        <w:t>perform</w:t>
      </w:r>
      <w:r>
        <w:rPr>
          <w:spacing w:val="-3"/>
          <w:sz w:val="24"/>
        </w:rPr>
        <w:t xml:space="preserve"> </w:t>
      </w:r>
      <w:proofErr w:type="spellStart"/>
      <w:r>
        <w:rPr>
          <w:sz w:val="24"/>
        </w:rPr>
        <w:t>punctal</w:t>
      </w:r>
      <w:proofErr w:type="spellEnd"/>
      <w:r>
        <w:rPr>
          <w:spacing w:val="-3"/>
          <w:sz w:val="24"/>
        </w:rPr>
        <w:t xml:space="preserve"> </w:t>
      </w:r>
      <w:r>
        <w:rPr>
          <w:sz w:val="24"/>
        </w:rPr>
        <w:t>occlusion</w:t>
      </w:r>
      <w:r>
        <w:rPr>
          <w:spacing w:val="-3"/>
          <w:sz w:val="24"/>
        </w:rPr>
        <w:t xml:space="preserve"> </w:t>
      </w:r>
      <w:r>
        <w:rPr>
          <w:sz w:val="24"/>
        </w:rPr>
        <w:t>(temporary</w:t>
      </w:r>
      <w:r>
        <w:rPr>
          <w:spacing w:val="-3"/>
          <w:sz w:val="24"/>
        </w:rPr>
        <w:t xml:space="preserve"> </w:t>
      </w:r>
      <w:r>
        <w:rPr>
          <w:sz w:val="24"/>
        </w:rPr>
        <w:t>or</w:t>
      </w:r>
      <w:r>
        <w:rPr>
          <w:spacing w:val="-3"/>
          <w:sz w:val="24"/>
        </w:rPr>
        <w:t xml:space="preserve"> </w:t>
      </w:r>
      <w:r>
        <w:rPr>
          <w:sz w:val="24"/>
        </w:rPr>
        <w:t>permanent)</w:t>
      </w:r>
      <w:r>
        <w:rPr>
          <w:spacing w:val="-3"/>
          <w:sz w:val="24"/>
        </w:rPr>
        <w:t xml:space="preserve"> </w:t>
      </w:r>
      <w:r>
        <w:rPr>
          <w:sz w:val="24"/>
        </w:rPr>
        <w:t>or</w:t>
      </w:r>
      <w:r>
        <w:rPr>
          <w:spacing w:val="-3"/>
          <w:sz w:val="24"/>
        </w:rPr>
        <w:t xml:space="preserve"> </w:t>
      </w:r>
      <w:r>
        <w:rPr>
          <w:sz w:val="24"/>
        </w:rPr>
        <w:t>insert</w:t>
      </w:r>
      <w:r>
        <w:rPr>
          <w:spacing w:val="-3"/>
          <w:sz w:val="24"/>
        </w:rPr>
        <w:t xml:space="preserve"> </w:t>
      </w:r>
      <w:r>
        <w:rPr>
          <w:spacing w:val="-2"/>
          <w:sz w:val="24"/>
        </w:rPr>
        <w:t>plugs.</w:t>
      </w:r>
    </w:p>
    <w:p w:rsidR="003E4C7A" w:rsidRDefault="0040715D">
      <w:pPr>
        <w:pStyle w:val="ListParagraph"/>
        <w:numPr>
          <w:ilvl w:val="1"/>
          <w:numId w:val="23"/>
        </w:numPr>
        <w:tabs>
          <w:tab w:val="left" w:pos="1760"/>
        </w:tabs>
        <w:ind w:right="1780"/>
        <w:rPr>
          <w:sz w:val="24"/>
        </w:rPr>
      </w:pPr>
      <w:r>
        <w:rPr>
          <w:sz w:val="24"/>
        </w:rPr>
        <w:t>To perform techniques of sampling for viral, bacterial, fungal, and protozoal ocular</w:t>
      </w:r>
      <w:r>
        <w:rPr>
          <w:spacing w:val="-5"/>
          <w:sz w:val="24"/>
        </w:rPr>
        <w:t xml:space="preserve"> </w:t>
      </w:r>
      <w:r>
        <w:rPr>
          <w:sz w:val="24"/>
        </w:rPr>
        <w:t>infections</w:t>
      </w:r>
      <w:r>
        <w:rPr>
          <w:spacing w:val="-5"/>
          <w:sz w:val="24"/>
        </w:rPr>
        <w:t xml:space="preserve"> </w:t>
      </w:r>
      <w:r>
        <w:rPr>
          <w:sz w:val="24"/>
        </w:rPr>
        <w:t>(e.g.,</w:t>
      </w:r>
      <w:r>
        <w:rPr>
          <w:spacing w:val="-5"/>
          <w:sz w:val="24"/>
        </w:rPr>
        <w:t xml:space="preserve"> </w:t>
      </w:r>
      <w:r>
        <w:rPr>
          <w:sz w:val="24"/>
        </w:rPr>
        <w:t>cornea</w:t>
      </w:r>
      <w:r>
        <w:rPr>
          <w:sz w:val="24"/>
        </w:rPr>
        <w:t>l</w:t>
      </w:r>
      <w:r>
        <w:rPr>
          <w:spacing w:val="-5"/>
          <w:sz w:val="24"/>
        </w:rPr>
        <w:t xml:space="preserve"> </w:t>
      </w:r>
      <w:r>
        <w:rPr>
          <w:sz w:val="24"/>
        </w:rPr>
        <w:t>scraping</w:t>
      </w:r>
      <w:r>
        <w:rPr>
          <w:spacing w:val="-5"/>
          <w:sz w:val="24"/>
        </w:rPr>
        <w:t xml:space="preserve"> </w:t>
      </w:r>
      <w:r>
        <w:rPr>
          <w:sz w:val="24"/>
        </w:rPr>
        <w:t>and</w:t>
      </w:r>
      <w:r>
        <w:rPr>
          <w:spacing w:val="-5"/>
          <w:sz w:val="24"/>
        </w:rPr>
        <w:t xml:space="preserve"> </w:t>
      </w:r>
      <w:r>
        <w:rPr>
          <w:sz w:val="24"/>
        </w:rPr>
        <w:t>appropriate</w:t>
      </w:r>
      <w:r>
        <w:rPr>
          <w:spacing w:val="-5"/>
          <w:sz w:val="24"/>
        </w:rPr>
        <w:t xml:space="preserve"> </w:t>
      </w:r>
      <w:r>
        <w:rPr>
          <w:sz w:val="24"/>
        </w:rPr>
        <w:t>culture</w:t>
      </w:r>
      <w:r>
        <w:rPr>
          <w:spacing w:val="-5"/>
          <w:sz w:val="24"/>
        </w:rPr>
        <w:t xml:space="preserve"> </w:t>
      </w:r>
      <w:r>
        <w:rPr>
          <w:sz w:val="24"/>
        </w:rPr>
        <w:t>techniques)</w:t>
      </w:r>
    </w:p>
    <w:p w:rsidR="003E4C7A" w:rsidRDefault="0040715D">
      <w:pPr>
        <w:pStyle w:val="ListParagraph"/>
        <w:numPr>
          <w:ilvl w:val="1"/>
          <w:numId w:val="23"/>
        </w:numPr>
        <w:tabs>
          <w:tab w:val="left" w:pos="1760"/>
        </w:tabs>
        <w:ind w:right="1846"/>
        <w:rPr>
          <w:sz w:val="24"/>
        </w:rPr>
      </w:pPr>
      <w:r>
        <w:rPr>
          <w:sz w:val="24"/>
        </w:rPr>
        <w:t>To</w:t>
      </w:r>
      <w:r>
        <w:rPr>
          <w:spacing w:val="-8"/>
          <w:sz w:val="24"/>
        </w:rPr>
        <w:t xml:space="preserve"> </w:t>
      </w:r>
      <w:r>
        <w:rPr>
          <w:sz w:val="24"/>
        </w:rPr>
        <w:t>manage</w:t>
      </w:r>
      <w:r>
        <w:rPr>
          <w:spacing w:val="-8"/>
          <w:sz w:val="24"/>
        </w:rPr>
        <w:t xml:space="preserve"> </w:t>
      </w:r>
      <w:r>
        <w:rPr>
          <w:sz w:val="24"/>
        </w:rPr>
        <w:t>corneal</w:t>
      </w:r>
      <w:r>
        <w:rPr>
          <w:spacing w:val="-8"/>
          <w:sz w:val="24"/>
        </w:rPr>
        <w:t xml:space="preserve"> </w:t>
      </w:r>
      <w:r>
        <w:rPr>
          <w:sz w:val="24"/>
        </w:rPr>
        <w:t>epithelial</w:t>
      </w:r>
      <w:r>
        <w:rPr>
          <w:spacing w:val="-8"/>
          <w:sz w:val="24"/>
        </w:rPr>
        <w:t xml:space="preserve"> </w:t>
      </w:r>
      <w:r>
        <w:rPr>
          <w:sz w:val="24"/>
        </w:rPr>
        <w:t>defects</w:t>
      </w:r>
      <w:r>
        <w:rPr>
          <w:spacing w:val="-8"/>
          <w:sz w:val="24"/>
        </w:rPr>
        <w:t xml:space="preserve"> </w:t>
      </w:r>
      <w:r>
        <w:rPr>
          <w:sz w:val="24"/>
        </w:rPr>
        <w:t>(e.g.,</w:t>
      </w:r>
      <w:r>
        <w:rPr>
          <w:spacing w:val="-8"/>
          <w:sz w:val="24"/>
        </w:rPr>
        <w:t xml:space="preserve"> </w:t>
      </w:r>
      <w:r>
        <w:rPr>
          <w:sz w:val="24"/>
        </w:rPr>
        <w:t>pressure</w:t>
      </w:r>
      <w:r>
        <w:rPr>
          <w:spacing w:val="-8"/>
          <w:sz w:val="24"/>
        </w:rPr>
        <w:t xml:space="preserve"> </w:t>
      </w:r>
      <w:r>
        <w:rPr>
          <w:sz w:val="24"/>
        </w:rPr>
        <w:t>patching</w:t>
      </w:r>
      <w:r>
        <w:rPr>
          <w:spacing w:val="-8"/>
          <w:sz w:val="24"/>
        </w:rPr>
        <w:t xml:space="preserve"> </w:t>
      </w:r>
      <w:r>
        <w:rPr>
          <w:sz w:val="24"/>
        </w:rPr>
        <w:t>and</w:t>
      </w:r>
      <w:r>
        <w:rPr>
          <w:spacing w:val="-8"/>
          <w:sz w:val="24"/>
        </w:rPr>
        <w:t xml:space="preserve"> </w:t>
      </w:r>
      <w:r>
        <w:rPr>
          <w:sz w:val="24"/>
        </w:rPr>
        <w:t>bandage contact lenses)</w:t>
      </w:r>
    </w:p>
    <w:p w:rsidR="003E4C7A" w:rsidRDefault="003E4C7A">
      <w:pPr>
        <w:rPr>
          <w:sz w:val="24"/>
        </w:rPr>
        <w:sectPr w:rsidR="003E4C7A">
          <w:pgSz w:w="12240" w:h="15840"/>
          <w:pgMar w:top="1360" w:right="280" w:bottom="280" w:left="400" w:header="720" w:footer="720" w:gutter="0"/>
          <w:cols w:space="720"/>
        </w:sectPr>
      </w:pPr>
    </w:p>
    <w:p w:rsidR="003E4C7A" w:rsidRDefault="0040715D">
      <w:pPr>
        <w:pStyle w:val="ListParagraph"/>
        <w:numPr>
          <w:ilvl w:val="1"/>
          <w:numId w:val="23"/>
        </w:numPr>
        <w:tabs>
          <w:tab w:val="left" w:pos="1759"/>
        </w:tabs>
        <w:spacing w:before="80"/>
        <w:ind w:left="1759" w:hanging="359"/>
        <w:rPr>
          <w:sz w:val="24"/>
        </w:rPr>
      </w:pPr>
      <w:r>
        <w:rPr>
          <w:sz w:val="24"/>
        </w:rPr>
        <w:lastRenderedPageBreak/>
        <w:t xml:space="preserve">Assist with penetrating </w:t>
      </w:r>
      <w:r>
        <w:rPr>
          <w:spacing w:val="-2"/>
          <w:sz w:val="24"/>
        </w:rPr>
        <w:t>keratoplasty</w:t>
      </w:r>
    </w:p>
    <w:p w:rsidR="003E4C7A" w:rsidRDefault="0040715D">
      <w:pPr>
        <w:pStyle w:val="ListParagraph"/>
        <w:numPr>
          <w:ilvl w:val="1"/>
          <w:numId w:val="23"/>
        </w:numPr>
        <w:tabs>
          <w:tab w:val="left" w:pos="1759"/>
        </w:tabs>
        <w:ind w:left="1759" w:hanging="359"/>
        <w:rPr>
          <w:sz w:val="24"/>
        </w:rPr>
      </w:pPr>
      <w:r>
        <w:rPr>
          <w:sz w:val="24"/>
        </w:rPr>
        <w:t>To</w:t>
      </w:r>
      <w:r>
        <w:rPr>
          <w:spacing w:val="-3"/>
          <w:sz w:val="24"/>
        </w:rPr>
        <w:t xml:space="preserve"> </w:t>
      </w:r>
      <w:r>
        <w:rPr>
          <w:sz w:val="24"/>
        </w:rPr>
        <w:t>understand</w:t>
      </w:r>
      <w:r>
        <w:rPr>
          <w:spacing w:val="-2"/>
          <w:sz w:val="24"/>
        </w:rPr>
        <w:t xml:space="preserve"> </w:t>
      </w:r>
      <w:r>
        <w:rPr>
          <w:sz w:val="24"/>
        </w:rPr>
        <w:t>the</w:t>
      </w:r>
      <w:r>
        <w:rPr>
          <w:spacing w:val="-3"/>
          <w:sz w:val="24"/>
        </w:rPr>
        <w:t xml:space="preserve"> </w:t>
      </w:r>
      <w:r>
        <w:rPr>
          <w:sz w:val="24"/>
        </w:rPr>
        <w:t>indications</w:t>
      </w:r>
      <w:r>
        <w:rPr>
          <w:spacing w:val="-2"/>
          <w:sz w:val="24"/>
        </w:rPr>
        <w:t xml:space="preserve"> </w:t>
      </w:r>
      <w:r>
        <w:rPr>
          <w:sz w:val="24"/>
        </w:rPr>
        <w:t>for</w:t>
      </w:r>
      <w:r>
        <w:rPr>
          <w:spacing w:val="-3"/>
          <w:sz w:val="24"/>
        </w:rPr>
        <w:t xml:space="preserve"> </w:t>
      </w:r>
      <w:r>
        <w:rPr>
          <w:sz w:val="24"/>
        </w:rPr>
        <w:t>and</w:t>
      </w:r>
      <w:r>
        <w:rPr>
          <w:spacing w:val="-2"/>
          <w:sz w:val="24"/>
        </w:rPr>
        <w:t xml:space="preserve"> </w:t>
      </w:r>
      <w:r>
        <w:rPr>
          <w:sz w:val="24"/>
        </w:rPr>
        <w:t>techniques</w:t>
      </w:r>
      <w:r>
        <w:rPr>
          <w:spacing w:val="-3"/>
          <w:sz w:val="24"/>
        </w:rPr>
        <w:t xml:space="preserve"> </w:t>
      </w:r>
      <w:r>
        <w:rPr>
          <w:sz w:val="24"/>
        </w:rPr>
        <w:t>for</w:t>
      </w:r>
      <w:r>
        <w:rPr>
          <w:spacing w:val="-2"/>
          <w:sz w:val="24"/>
        </w:rPr>
        <w:t xml:space="preserve"> </w:t>
      </w:r>
      <w:r>
        <w:rPr>
          <w:sz w:val="24"/>
        </w:rPr>
        <w:t>application</w:t>
      </w:r>
      <w:r>
        <w:rPr>
          <w:spacing w:val="-3"/>
          <w:sz w:val="24"/>
        </w:rPr>
        <w:t xml:space="preserve"> </w:t>
      </w:r>
      <w:r>
        <w:rPr>
          <w:sz w:val="24"/>
        </w:rPr>
        <w:t>of</w:t>
      </w:r>
      <w:r>
        <w:rPr>
          <w:spacing w:val="-2"/>
          <w:sz w:val="24"/>
        </w:rPr>
        <w:t xml:space="preserve"> </w:t>
      </w:r>
      <w:r>
        <w:rPr>
          <w:sz w:val="24"/>
        </w:rPr>
        <w:t>corneal</w:t>
      </w:r>
      <w:r>
        <w:rPr>
          <w:spacing w:val="-2"/>
          <w:sz w:val="24"/>
        </w:rPr>
        <w:t xml:space="preserve"> glue.</w:t>
      </w:r>
    </w:p>
    <w:p w:rsidR="003E4C7A" w:rsidRDefault="0040715D">
      <w:pPr>
        <w:pStyle w:val="ListParagraph"/>
        <w:numPr>
          <w:ilvl w:val="1"/>
          <w:numId w:val="23"/>
        </w:numPr>
        <w:tabs>
          <w:tab w:val="left" w:pos="1759"/>
        </w:tabs>
        <w:ind w:left="1759" w:hanging="359"/>
        <w:rPr>
          <w:sz w:val="24"/>
        </w:rPr>
      </w:pPr>
      <w:r>
        <w:rPr>
          <w:sz w:val="24"/>
        </w:rPr>
        <w:t xml:space="preserve">Pterygium exam and </w:t>
      </w:r>
      <w:r>
        <w:rPr>
          <w:spacing w:val="-2"/>
          <w:sz w:val="24"/>
        </w:rPr>
        <w:t>management</w:t>
      </w:r>
    </w:p>
    <w:p w:rsidR="003E4C7A" w:rsidRDefault="0040715D">
      <w:pPr>
        <w:pStyle w:val="ListParagraph"/>
        <w:numPr>
          <w:ilvl w:val="1"/>
          <w:numId w:val="23"/>
        </w:numPr>
        <w:tabs>
          <w:tab w:val="left" w:pos="1759"/>
        </w:tabs>
        <w:ind w:left="1759" w:hanging="359"/>
        <w:rPr>
          <w:sz w:val="24"/>
        </w:rPr>
      </w:pPr>
      <w:r>
        <w:rPr>
          <w:sz w:val="24"/>
        </w:rPr>
        <w:t xml:space="preserve">Conjunctival </w:t>
      </w:r>
      <w:r>
        <w:rPr>
          <w:spacing w:val="-2"/>
          <w:sz w:val="24"/>
        </w:rPr>
        <w:t>flaps</w:t>
      </w:r>
    </w:p>
    <w:p w:rsidR="003E4C7A" w:rsidRDefault="0040715D">
      <w:pPr>
        <w:pStyle w:val="ListParagraph"/>
        <w:numPr>
          <w:ilvl w:val="1"/>
          <w:numId w:val="23"/>
        </w:numPr>
        <w:tabs>
          <w:tab w:val="left" w:pos="1759"/>
        </w:tabs>
        <w:ind w:left="1759" w:hanging="359"/>
        <w:rPr>
          <w:sz w:val="24"/>
        </w:rPr>
      </w:pPr>
      <w:r>
        <w:rPr>
          <w:spacing w:val="-2"/>
          <w:sz w:val="24"/>
        </w:rPr>
        <w:t>Tarsorrhaphy</w:t>
      </w:r>
    </w:p>
    <w:p w:rsidR="003E4C7A" w:rsidRDefault="0040715D">
      <w:pPr>
        <w:pStyle w:val="ListParagraph"/>
        <w:numPr>
          <w:ilvl w:val="1"/>
          <w:numId w:val="23"/>
        </w:numPr>
        <w:tabs>
          <w:tab w:val="left" w:pos="1759"/>
        </w:tabs>
        <w:ind w:left="1759" w:hanging="359"/>
        <w:rPr>
          <w:sz w:val="24"/>
        </w:rPr>
      </w:pPr>
      <w:r>
        <w:rPr>
          <w:sz w:val="24"/>
        </w:rPr>
        <w:t xml:space="preserve">Chelation for band </w:t>
      </w:r>
      <w:r>
        <w:rPr>
          <w:spacing w:val="-2"/>
          <w:sz w:val="24"/>
        </w:rPr>
        <w:t>keratopathy</w:t>
      </w:r>
    </w:p>
    <w:p w:rsidR="003E4C7A" w:rsidRDefault="0040715D">
      <w:pPr>
        <w:pStyle w:val="ListParagraph"/>
        <w:numPr>
          <w:ilvl w:val="1"/>
          <w:numId w:val="23"/>
        </w:numPr>
        <w:tabs>
          <w:tab w:val="left" w:pos="1759"/>
        </w:tabs>
        <w:ind w:left="1759" w:hanging="359"/>
        <w:rPr>
          <w:sz w:val="24"/>
        </w:rPr>
      </w:pPr>
      <w:r>
        <w:rPr>
          <w:sz w:val="24"/>
        </w:rPr>
        <w:t xml:space="preserve">AMT (Amniotic Membrane </w:t>
      </w:r>
      <w:r>
        <w:rPr>
          <w:spacing w:val="-2"/>
          <w:sz w:val="24"/>
        </w:rPr>
        <w:t>Transplantation)</w:t>
      </w:r>
    </w:p>
    <w:p w:rsidR="003E4C7A" w:rsidRDefault="0040715D">
      <w:pPr>
        <w:pStyle w:val="ListParagraph"/>
        <w:numPr>
          <w:ilvl w:val="1"/>
          <w:numId w:val="23"/>
        </w:numPr>
        <w:tabs>
          <w:tab w:val="left" w:pos="1759"/>
        </w:tabs>
        <w:ind w:left="1759" w:hanging="359"/>
        <w:rPr>
          <w:sz w:val="24"/>
        </w:rPr>
      </w:pPr>
      <w:r>
        <w:rPr>
          <w:sz w:val="24"/>
        </w:rPr>
        <w:t xml:space="preserve">Anterior chamber </w:t>
      </w:r>
      <w:r>
        <w:rPr>
          <w:spacing w:val="-2"/>
          <w:sz w:val="24"/>
        </w:rPr>
        <w:t>paracentesis</w:t>
      </w:r>
    </w:p>
    <w:p w:rsidR="003E4C7A" w:rsidRDefault="0040715D">
      <w:pPr>
        <w:pStyle w:val="ListParagraph"/>
        <w:numPr>
          <w:ilvl w:val="1"/>
          <w:numId w:val="23"/>
        </w:numPr>
        <w:tabs>
          <w:tab w:val="left" w:pos="1759"/>
        </w:tabs>
        <w:ind w:left="1759" w:hanging="359"/>
        <w:rPr>
          <w:sz w:val="24"/>
        </w:rPr>
      </w:pPr>
      <w:r>
        <w:rPr>
          <w:sz w:val="24"/>
        </w:rPr>
        <w:t>The</w:t>
      </w:r>
      <w:r>
        <w:rPr>
          <w:spacing w:val="-4"/>
          <w:sz w:val="24"/>
        </w:rPr>
        <w:t xml:space="preserve"> </w:t>
      </w:r>
      <w:r>
        <w:rPr>
          <w:sz w:val="24"/>
        </w:rPr>
        <w:t>development</w:t>
      </w:r>
      <w:r>
        <w:rPr>
          <w:spacing w:val="-4"/>
          <w:sz w:val="24"/>
        </w:rPr>
        <w:t xml:space="preserve"> </w:t>
      </w:r>
      <w:r>
        <w:rPr>
          <w:sz w:val="24"/>
        </w:rPr>
        <w:t>of</w:t>
      </w:r>
      <w:r>
        <w:rPr>
          <w:spacing w:val="-4"/>
          <w:sz w:val="24"/>
        </w:rPr>
        <w:t xml:space="preserve"> </w:t>
      </w:r>
      <w:r>
        <w:rPr>
          <w:sz w:val="24"/>
        </w:rPr>
        <w:t>procedural</w:t>
      </w:r>
      <w:r>
        <w:rPr>
          <w:spacing w:val="-4"/>
          <w:sz w:val="24"/>
        </w:rPr>
        <w:t xml:space="preserve"> </w:t>
      </w:r>
      <w:r>
        <w:rPr>
          <w:sz w:val="24"/>
        </w:rPr>
        <w:t>skills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sub-Tenon’s</w:t>
      </w:r>
      <w:r>
        <w:rPr>
          <w:spacing w:val="-4"/>
          <w:sz w:val="24"/>
        </w:rPr>
        <w:t xml:space="preserve"> </w:t>
      </w:r>
      <w:r>
        <w:rPr>
          <w:spacing w:val="-2"/>
          <w:sz w:val="24"/>
        </w:rPr>
        <w:t>injection</w:t>
      </w:r>
    </w:p>
    <w:p w:rsidR="003E4C7A" w:rsidRDefault="003E4C7A">
      <w:pPr>
        <w:rPr>
          <w:sz w:val="24"/>
        </w:rPr>
        <w:sectPr w:rsidR="003E4C7A">
          <w:pgSz w:w="12240" w:h="15840"/>
          <w:pgMar w:top="1360" w:right="280" w:bottom="280" w:left="400" w:header="720" w:footer="720" w:gutter="0"/>
          <w:cols w:space="720"/>
        </w:sectPr>
      </w:pPr>
    </w:p>
    <w:p w:rsidR="003E4C7A" w:rsidRDefault="003E4C7A">
      <w:pPr>
        <w:pStyle w:val="BodyText"/>
        <w:spacing w:before="209" w:after="1"/>
        <w:ind w:left="0" w:firstLine="0"/>
        <w:rPr>
          <w:sz w:val="20"/>
        </w:r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0"/>
        <w:gridCol w:w="880"/>
        <w:gridCol w:w="900"/>
        <w:gridCol w:w="800"/>
        <w:gridCol w:w="940"/>
        <w:gridCol w:w="820"/>
        <w:gridCol w:w="960"/>
        <w:gridCol w:w="800"/>
        <w:gridCol w:w="1020"/>
        <w:gridCol w:w="1140"/>
      </w:tblGrid>
      <w:tr w:rsidR="003E4C7A">
        <w:trPr>
          <w:trHeight w:val="619"/>
        </w:trPr>
        <w:tc>
          <w:tcPr>
            <w:tcW w:w="3040" w:type="dxa"/>
            <w:vMerge w:val="restart"/>
          </w:tcPr>
          <w:p w:rsidR="003E4C7A" w:rsidRDefault="0040715D">
            <w:pPr>
              <w:pStyle w:val="TableParagraph"/>
              <w:spacing w:before="7"/>
              <w:ind w:left="100"/>
              <w:rPr>
                <w:rFonts w:ascii="Arial"/>
                <w:b/>
                <w:sz w:val="24"/>
              </w:rPr>
            </w:pPr>
            <w:r>
              <w:rPr>
                <w:rFonts w:ascii="Arial"/>
                <w:b/>
                <w:spacing w:val="-2"/>
                <w:sz w:val="24"/>
              </w:rPr>
              <w:t>SKILLS</w:t>
            </w:r>
          </w:p>
        </w:tc>
        <w:tc>
          <w:tcPr>
            <w:tcW w:w="1780" w:type="dxa"/>
            <w:gridSpan w:val="2"/>
          </w:tcPr>
          <w:p w:rsidR="003E4C7A" w:rsidRDefault="0040715D">
            <w:pPr>
              <w:pStyle w:val="TableParagraph"/>
              <w:spacing w:before="7"/>
              <w:ind w:left="105"/>
              <w:rPr>
                <w:rFonts w:ascii="Arial"/>
                <w:b/>
                <w:sz w:val="24"/>
              </w:rPr>
            </w:pPr>
            <w:r>
              <w:rPr>
                <w:rFonts w:ascii="Arial"/>
                <w:b/>
                <w:sz w:val="24"/>
              </w:rPr>
              <w:t xml:space="preserve">1st </w:t>
            </w:r>
            <w:r>
              <w:rPr>
                <w:rFonts w:ascii="Arial"/>
                <w:b/>
                <w:spacing w:val="-4"/>
                <w:sz w:val="24"/>
              </w:rPr>
              <w:t>WEEK</w:t>
            </w:r>
          </w:p>
        </w:tc>
        <w:tc>
          <w:tcPr>
            <w:tcW w:w="1740" w:type="dxa"/>
            <w:gridSpan w:val="2"/>
          </w:tcPr>
          <w:p w:rsidR="003E4C7A" w:rsidRDefault="0040715D">
            <w:pPr>
              <w:pStyle w:val="TableParagraph"/>
              <w:spacing w:before="7"/>
              <w:ind w:left="110"/>
              <w:rPr>
                <w:rFonts w:ascii="Arial"/>
                <w:b/>
                <w:sz w:val="24"/>
              </w:rPr>
            </w:pPr>
            <w:r>
              <w:rPr>
                <w:rFonts w:ascii="Arial"/>
                <w:b/>
                <w:sz w:val="24"/>
              </w:rPr>
              <w:t xml:space="preserve">2nd </w:t>
            </w:r>
            <w:r>
              <w:rPr>
                <w:rFonts w:ascii="Arial"/>
                <w:b/>
                <w:spacing w:val="-4"/>
                <w:sz w:val="24"/>
              </w:rPr>
              <w:t>WEEK</w:t>
            </w:r>
          </w:p>
        </w:tc>
        <w:tc>
          <w:tcPr>
            <w:tcW w:w="1780" w:type="dxa"/>
            <w:gridSpan w:val="2"/>
          </w:tcPr>
          <w:p w:rsidR="003E4C7A" w:rsidRDefault="0040715D">
            <w:pPr>
              <w:pStyle w:val="TableParagraph"/>
              <w:spacing w:before="7"/>
              <w:ind w:left="95"/>
              <w:rPr>
                <w:rFonts w:ascii="Arial"/>
                <w:b/>
                <w:sz w:val="24"/>
              </w:rPr>
            </w:pPr>
            <w:r>
              <w:rPr>
                <w:rFonts w:ascii="Arial"/>
                <w:b/>
                <w:sz w:val="24"/>
              </w:rPr>
              <w:t xml:space="preserve">3rd </w:t>
            </w:r>
            <w:r>
              <w:rPr>
                <w:rFonts w:ascii="Arial"/>
                <w:b/>
                <w:spacing w:val="-4"/>
                <w:sz w:val="24"/>
              </w:rPr>
              <w:t>WEEK</w:t>
            </w:r>
          </w:p>
        </w:tc>
        <w:tc>
          <w:tcPr>
            <w:tcW w:w="1820" w:type="dxa"/>
            <w:gridSpan w:val="2"/>
          </w:tcPr>
          <w:p w:rsidR="003E4C7A" w:rsidRDefault="0040715D">
            <w:pPr>
              <w:pStyle w:val="TableParagraph"/>
              <w:spacing w:before="7"/>
              <w:ind w:left="100"/>
              <w:rPr>
                <w:rFonts w:ascii="Arial"/>
                <w:b/>
                <w:sz w:val="24"/>
              </w:rPr>
            </w:pPr>
            <w:r>
              <w:rPr>
                <w:rFonts w:ascii="Arial"/>
                <w:b/>
                <w:sz w:val="24"/>
              </w:rPr>
              <w:t xml:space="preserve">4th </w:t>
            </w:r>
            <w:r>
              <w:rPr>
                <w:rFonts w:ascii="Arial"/>
                <w:b/>
                <w:spacing w:val="-4"/>
                <w:sz w:val="24"/>
              </w:rPr>
              <w:t>WEEK</w:t>
            </w:r>
          </w:p>
        </w:tc>
        <w:tc>
          <w:tcPr>
            <w:tcW w:w="1140" w:type="dxa"/>
            <w:vMerge w:val="restart"/>
          </w:tcPr>
          <w:p w:rsidR="003E4C7A" w:rsidRDefault="0040715D">
            <w:pPr>
              <w:pStyle w:val="TableParagraph"/>
              <w:spacing w:before="7" w:line="276" w:lineRule="auto"/>
              <w:ind w:left="110" w:right="173"/>
              <w:rPr>
                <w:rFonts w:ascii="Arial"/>
                <w:b/>
                <w:sz w:val="24"/>
              </w:rPr>
            </w:pPr>
            <w:r>
              <w:rPr>
                <w:rFonts w:ascii="Arial"/>
                <w:b/>
                <w:spacing w:val="-2"/>
                <w:sz w:val="24"/>
              </w:rPr>
              <w:t>TOTAL CASES</w:t>
            </w:r>
          </w:p>
        </w:tc>
      </w:tr>
      <w:tr w:rsidR="003E4C7A">
        <w:trPr>
          <w:trHeight w:val="640"/>
        </w:trPr>
        <w:tc>
          <w:tcPr>
            <w:tcW w:w="3040" w:type="dxa"/>
            <w:vMerge/>
            <w:tcBorders>
              <w:top w:val="nil"/>
            </w:tcBorders>
          </w:tcPr>
          <w:p w:rsidR="003E4C7A" w:rsidRDefault="003E4C7A">
            <w:pPr>
              <w:rPr>
                <w:sz w:val="2"/>
                <w:szCs w:val="2"/>
              </w:rPr>
            </w:pPr>
          </w:p>
        </w:tc>
        <w:tc>
          <w:tcPr>
            <w:tcW w:w="880" w:type="dxa"/>
          </w:tcPr>
          <w:p w:rsidR="003E4C7A" w:rsidRDefault="0040715D">
            <w:pPr>
              <w:pStyle w:val="TableParagraph"/>
              <w:spacing w:before="12"/>
              <w:ind w:left="105"/>
              <w:rPr>
                <w:sz w:val="24"/>
              </w:rPr>
            </w:pPr>
            <w:r>
              <w:rPr>
                <w:spacing w:val="-2"/>
                <w:sz w:val="24"/>
              </w:rPr>
              <w:t>Level</w:t>
            </w:r>
          </w:p>
        </w:tc>
        <w:tc>
          <w:tcPr>
            <w:tcW w:w="900" w:type="dxa"/>
          </w:tcPr>
          <w:p w:rsidR="003E4C7A" w:rsidRDefault="0040715D">
            <w:pPr>
              <w:pStyle w:val="TableParagraph"/>
              <w:spacing w:before="12"/>
              <w:ind w:left="110"/>
              <w:rPr>
                <w:sz w:val="24"/>
              </w:rPr>
            </w:pPr>
            <w:r>
              <w:rPr>
                <w:spacing w:val="-2"/>
                <w:sz w:val="24"/>
              </w:rPr>
              <w:t>Cases</w:t>
            </w:r>
          </w:p>
        </w:tc>
        <w:tc>
          <w:tcPr>
            <w:tcW w:w="800" w:type="dxa"/>
          </w:tcPr>
          <w:p w:rsidR="003E4C7A" w:rsidRDefault="0040715D">
            <w:pPr>
              <w:pStyle w:val="TableParagraph"/>
              <w:spacing w:before="12"/>
              <w:ind w:left="110"/>
              <w:rPr>
                <w:sz w:val="24"/>
              </w:rPr>
            </w:pPr>
            <w:r>
              <w:rPr>
                <w:spacing w:val="-2"/>
                <w:sz w:val="24"/>
              </w:rPr>
              <w:t>Level</w:t>
            </w:r>
          </w:p>
        </w:tc>
        <w:tc>
          <w:tcPr>
            <w:tcW w:w="940" w:type="dxa"/>
          </w:tcPr>
          <w:p w:rsidR="003E4C7A" w:rsidRDefault="0040715D">
            <w:pPr>
              <w:pStyle w:val="TableParagraph"/>
              <w:spacing w:before="12"/>
              <w:ind w:left="105"/>
              <w:rPr>
                <w:sz w:val="24"/>
              </w:rPr>
            </w:pPr>
            <w:r>
              <w:rPr>
                <w:spacing w:val="-2"/>
                <w:sz w:val="24"/>
              </w:rPr>
              <w:t>Cases</w:t>
            </w:r>
          </w:p>
        </w:tc>
        <w:tc>
          <w:tcPr>
            <w:tcW w:w="820" w:type="dxa"/>
          </w:tcPr>
          <w:p w:rsidR="003E4C7A" w:rsidRDefault="0040715D">
            <w:pPr>
              <w:pStyle w:val="TableParagraph"/>
              <w:spacing w:before="12"/>
              <w:ind w:left="95"/>
              <w:rPr>
                <w:sz w:val="24"/>
              </w:rPr>
            </w:pPr>
            <w:r>
              <w:rPr>
                <w:spacing w:val="-2"/>
                <w:sz w:val="24"/>
              </w:rPr>
              <w:t>Level</w:t>
            </w:r>
          </w:p>
        </w:tc>
        <w:tc>
          <w:tcPr>
            <w:tcW w:w="960" w:type="dxa"/>
          </w:tcPr>
          <w:p w:rsidR="003E4C7A" w:rsidRDefault="0040715D">
            <w:pPr>
              <w:pStyle w:val="TableParagraph"/>
              <w:spacing w:before="12"/>
              <w:ind w:left="100"/>
              <w:rPr>
                <w:sz w:val="24"/>
              </w:rPr>
            </w:pPr>
            <w:r>
              <w:rPr>
                <w:spacing w:val="-2"/>
                <w:sz w:val="24"/>
              </w:rPr>
              <w:t>Cases</w:t>
            </w:r>
          </w:p>
        </w:tc>
        <w:tc>
          <w:tcPr>
            <w:tcW w:w="800" w:type="dxa"/>
          </w:tcPr>
          <w:p w:rsidR="003E4C7A" w:rsidRDefault="0040715D">
            <w:pPr>
              <w:pStyle w:val="TableParagraph"/>
              <w:spacing w:before="12"/>
              <w:ind w:left="100"/>
              <w:rPr>
                <w:sz w:val="24"/>
              </w:rPr>
            </w:pPr>
            <w:r>
              <w:rPr>
                <w:spacing w:val="-2"/>
                <w:sz w:val="24"/>
              </w:rPr>
              <w:t>Level</w:t>
            </w:r>
          </w:p>
        </w:tc>
        <w:tc>
          <w:tcPr>
            <w:tcW w:w="1020" w:type="dxa"/>
          </w:tcPr>
          <w:p w:rsidR="003E4C7A" w:rsidRDefault="0040715D">
            <w:pPr>
              <w:pStyle w:val="TableParagraph"/>
              <w:spacing w:before="12"/>
              <w:ind w:left="110"/>
              <w:rPr>
                <w:sz w:val="24"/>
              </w:rPr>
            </w:pPr>
            <w:r>
              <w:rPr>
                <w:spacing w:val="-2"/>
                <w:sz w:val="24"/>
              </w:rPr>
              <w:t>Cases</w:t>
            </w:r>
          </w:p>
        </w:tc>
        <w:tc>
          <w:tcPr>
            <w:tcW w:w="1140" w:type="dxa"/>
            <w:vMerge/>
            <w:tcBorders>
              <w:top w:val="nil"/>
            </w:tcBorders>
          </w:tcPr>
          <w:p w:rsidR="003E4C7A" w:rsidRDefault="003E4C7A">
            <w:pPr>
              <w:rPr>
                <w:sz w:val="2"/>
                <w:szCs w:val="2"/>
              </w:rPr>
            </w:pPr>
          </w:p>
        </w:tc>
      </w:tr>
      <w:tr w:rsidR="003E4C7A">
        <w:trPr>
          <w:trHeight w:val="819"/>
        </w:trPr>
        <w:tc>
          <w:tcPr>
            <w:tcW w:w="3040" w:type="dxa"/>
          </w:tcPr>
          <w:p w:rsidR="003E4C7A" w:rsidRDefault="0040715D">
            <w:pPr>
              <w:pStyle w:val="TableParagraph"/>
              <w:spacing w:line="276" w:lineRule="auto"/>
              <w:ind w:left="100" w:right="410"/>
              <w:rPr>
                <w:rFonts w:ascii="Arial"/>
                <w:b/>
                <w:sz w:val="24"/>
              </w:rPr>
            </w:pPr>
            <w:r>
              <w:rPr>
                <w:rFonts w:ascii="Arial"/>
                <w:b/>
                <w:sz w:val="24"/>
              </w:rPr>
              <w:t>ANTERIOR</w:t>
            </w:r>
            <w:r>
              <w:rPr>
                <w:rFonts w:ascii="Arial"/>
                <w:b/>
                <w:spacing w:val="-17"/>
                <w:sz w:val="24"/>
              </w:rPr>
              <w:t xml:space="preserve"> </w:t>
            </w:r>
            <w:r>
              <w:rPr>
                <w:rFonts w:ascii="Arial"/>
                <w:b/>
                <w:sz w:val="24"/>
              </w:rPr>
              <w:t xml:space="preserve">SEGMENT </w:t>
            </w:r>
            <w:r>
              <w:rPr>
                <w:rFonts w:ascii="Arial"/>
                <w:b/>
                <w:spacing w:val="-2"/>
                <w:sz w:val="24"/>
              </w:rPr>
              <w:t>EXAMINATION:</w:t>
            </w:r>
          </w:p>
        </w:tc>
        <w:tc>
          <w:tcPr>
            <w:tcW w:w="880" w:type="dxa"/>
          </w:tcPr>
          <w:p w:rsidR="003E4C7A" w:rsidRDefault="0040715D">
            <w:pPr>
              <w:pStyle w:val="TableParagraph"/>
              <w:spacing w:before="102"/>
              <w:ind w:left="105"/>
              <w:rPr>
                <w:sz w:val="24"/>
              </w:rPr>
            </w:pPr>
            <w:r>
              <w:rPr>
                <w:spacing w:val="-10"/>
                <w:sz w:val="24"/>
              </w:rPr>
              <w:t>I</w:t>
            </w:r>
          </w:p>
        </w:tc>
        <w:tc>
          <w:tcPr>
            <w:tcW w:w="900" w:type="dxa"/>
          </w:tcPr>
          <w:p w:rsidR="003E4C7A" w:rsidRDefault="0040715D">
            <w:pPr>
              <w:pStyle w:val="TableParagraph"/>
              <w:spacing w:before="102"/>
              <w:ind w:left="110"/>
              <w:rPr>
                <w:sz w:val="24"/>
              </w:rPr>
            </w:pPr>
            <w:r>
              <w:rPr>
                <w:spacing w:val="-5"/>
                <w:sz w:val="24"/>
              </w:rPr>
              <w:t>10</w:t>
            </w:r>
          </w:p>
        </w:tc>
        <w:tc>
          <w:tcPr>
            <w:tcW w:w="800" w:type="dxa"/>
          </w:tcPr>
          <w:p w:rsidR="003E4C7A" w:rsidRDefault="0040715D">
            <w:pPr>
              <w:pStyle w:val="TableParagraph"/>
              <w:spacing w:before="102"/>
              <w:ind w:left="110"/>
              <w:rPr>
                <w:sz w:val="24"/>
              </w:rPr>
            </w:pPr>
            <w:r>
              <w:rPr>
                <w:spacing w:val="-5"/>
                <w:sz w:val="24"/>
              </w:rPr>
              <w:t>II</w:t>
            </w:r>
          </w:p>
        </w:tc>
        <w:tc>
          <w:tcPr>
            <w:tcW w:w="940" w:type="dxa"/>
          </w:tcPr>
          <w:p w:rsidR="003E4C7A" w:rsidRDefault="0040715D">
            <w:pPr>
              <w:pStyle w:val="TableParagraph"/>
              <w:spacing w:before="102"/>
              <w:ind w:left="105"/>
              <w:rPr>
                <w:sz w:val="24"/>
              </w:rPr>
            </w:pPr>
            <w:r>
              <w:rPr>
                <w:spacing w:val="-5"/>
                <w:sz w:val="24"/>
              </w:rPr>
              <w:t>10</w:t>
            </w:r>
          </w:p>
        </w:tc>
        <w:tc>
          <w:tcPr>
            <w:tcW w:w="820" w:type="dxa"/>
          </w:tcPr>
          <w:p w:rsidR="003E4C7A" w:rsidRDefault="0040715D">
            <w:pPr>
              <w:pStyle w:val="TableParagraph"/>
              <w:spacing w:before="102"/>
              <w:ind w:left="95"/>
              <w:rPr>
                <w:sz w:val="24"/>
              </w:rPr>
            </w:pPr>
            <w:r>
              <w:rPr>
                <w:spacing w:val="-5"/>
                <w:sz w:val="24"/>
              </w:rPr>
              <w:t>III</w:t>
            </w:r>
          </w:p>
        </w:tc>
        <w:tc>
          <w:tcPr>
            <w:tcW w:w="960" w:type="dxa"/>
          </w:tcPr>
          <w:p w:rsidR="003E4C7A" w:rsidRDefault="0040715D">
            <w:pPr>
              <w:pStyle w:val="TableParagraph"/>
              <w:spacing w:before="102"/>
              <w:ind w:left="100"/>
              <w:rPr>
                <w:sz w:val="24"/>
              </w:rPr>
            </w:pPr>
            <w:r>
              <w:rPr>
                <w:spacing w:val="-5"/>
                <w:sz w:val="24"/>
              </w:rPr>
              <w:t>10</w:t>
            </w:r>
          </w:p>
        </w:tc>
        <w:tc>
          <w:tcPr>
            <w:tcW w:w="800" w:type="dxa"/>
          </w:tcPr>
          <w:p w:rsidR="003E4C7A" w:rsidRDefault="0040715D">
            <w:pPr>
              <w:pStyle w:val="TableParagraph"/>
              <w:spacing w:before="102"/>
              <w:ind w:left="100"/>
              <w:rPr>
                <w:sz w:val="24"/>
              </w:rPr>
            </w:pPr>
            <w:r>
              <w:rPr>
                <w:spacing w:val="-5"/>
                <w:sz w:val="24"/>
              </w:rPr>
              <w:t>IV</w:t>
            </w:r>
          </w:p>
        </w:tc>
        <w:tc>
          <w:tcPr>
            <w:tcW w:w="1020" w:type="dxa"/>
          </w:tcPr>
          <w:p w:rsidR="003E4C7A" w:rsidRDefault="0040715D">
            <w:pPr>
              <w:pStyle w:val="TableParagraph"/>
              <w:spacing w:before="102"/>
              <w:ind w:left="110"/>
              <w:rPr>
                <w:sz w:val="24"/>
              </w:rPr>
            </w:pPr>
            <w:r>
              <w:rPr>
                <w:spacing w:val="-5"/>
                <w:sz w:val="24"/>
              </w:rPr>
              <w:t>10</w:t>
            </w:r>
          </w:p>
        </w:tc>
        <w:tc>
          <w:tcPr>
            <w:tcW w:w="1140" w:type="dxa"/>
          </w:tcPr>
          <w:p w:rsidR="003E4C7A" w:rsidRDefault="0040715D">
            <w:pPr>
              <w:pStyle w:val="TableParagraph"/>
              <w:spacing w:before="102"/>
              <w:ind w:left="110"/>
              <w:rPr>
                <w:sz w:val="24"/>
              </w:rPr>
            </w:pPr>
            <w:r>
              <w:rPr>
                <w:spacing w:val="-5"/>
                <w:sz w:val="24"/>
              </w:rPr>
              <w:t>40</w:t>
            </w:r>
          </w:p>
        </w:tc>
      </w:tr>
      <w:tr w:rsidR="003E4C7A">
        <w:trPr>
          <w:trHeight w:val="579"/>
        </w:trPr>
        <w:tc>
          <w:tcPr>
            <w:tcW w:w="3040" w:type="dxa"/>
          </w:tcPr>
          <w:p w:rsidR="003E4C7A" w:rsidRDefault="0040715D">
            <w:pPr>
              <w:pStyle w:val="TableParagraph"/>
              <w:spacing w:line="273" w:lineRule="exact"/>
              <w:ind w:left="100"/>
              <w:rPr>
                <w:sz w:val="24"/>
              </w:rPr>
            </w:pPr>
            <w:r>
              <w:rPr>
                <w:sz w:val="24"/>
              </w:rPr>
              <w:t xml:space="preserve">Slit Lamp </w:t>
            </w:r>
            <w:r>
              <w:rPr>
                <w:spacing w:val="-2"/>
                <w:sz w:val="24"/>
              </w:rPr>
              <w:t>Examination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line="273" w:lineRule="exact"/>
              <w:ind w:left="100"/>
              <w:rPr>
                <w:sz w:val="24"/>
              </w:rPr>
            </w:pPr>
            <w:r>
              <w:rPr>
                <w:sz w:val="24"/>
              </w:rPr>
              <w:t xml:space="preserve">Anterior </w:t>
            </w:r>
            <w:r>
              <w:rPr>
                <w:spacing w:val="-2"/>
                <w:sz w:val="24"/>
              </w:rPr>
              <w:t>Chamber</w:t>
            </w:r>
          </w:p>
          <w:p w:rsidR="003E4C7A" w:rsidRDefault="0040715D">
            <w:pPr>
              <w:pStyle w:val="TableParagraph"/>
              <w:spacing w:before="41"/>
              <w:ind w:left="100"/>
              <w:rPr>
                <w:sz w:val="24"/>
              </w:rPr>
            </w:pPr>
            <w:r>
              <w:rPr>
                <w:sz w:val="24"/>
              </w:rPr>
              <w:t xml:space="preserve">Reaction and </w:t>
            </w:r>
            <w:r>
              <w:rPr>
                <w:spacing w:val="-2"/>
                <w:sz w:val="24"/>
              </w:rPr>
              <w:t>Depth</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640"/>
        </w:trPr>
        <w:tc>
          <w:tcPr>
            <w:tcW w:w="3040" w:type="dxa"/>
          </w:tcPr>
          <w:p w:rsidR="003E4C7A" w:rsidRDefault="0040715D">
            <w:pPr>
              <w:pStyle w:val="TableParagraph"/>
              <w:spacing w:before="6"/>
              <w:ind w:left="100"/>
              <w:rPr>
                <w:sz w:val="24"/>
              </w:rPr>
            </w:pPr>
            <w:r>
              <w:rPr>
                <w:sz w:val="24"/>
              </w:rPr>
              <w:t>Iris Nodules, Neo-</w:t>
            </w:r>
            <w:r>
              <w:rPr>
                <w:spacing w:val="-2"/>
                <w:sz w:val="24"/>
              </w:rPr>
              <w:t>vessels,</w:t>
            </w:r>
          </w:p>
          <w:p w:rsidR="003E4C7A" w:rsidRDefault="0040715D">
            <w:pPr>
              <w:pStyle w:val="TableParagraph"/>
              <w:spacing w:before="42"/>
              <w:ind w:left="100"/>
              <w:rPr>
                <w:sz w:val="24"/>
              </w:rPr>
            </w:pPr>
            <w:r>
              <w:rPr>
                <w:spacing w:val="-2"/>
                <w:sz w:val="24"/>
              </w:rPr>
              <w:t>Atrophy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line="272" w:lineRule="exact"/>
              <w:ind w:left="100"/>
              <w:rPr>
                <w:sz w:val="24"/>
              </w:rPr>
            </w:pPr>
            <w:r>
              <w:rPr>
                <w:sz w:val="24"/>
              </w:rPr>
              <w:t xml:space="preserve">Cataract </w:t>
            </w:r>
            <w:r>
              <w:rPr>
                <w:spacing w:val="-2"/>
                <w:sz w:val="24"/>
              </w:rPr>
              <w:t>Grading</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line="272" w:lineRule="exact"/>
              <w:ind w:left="100"/>
              <w:rPr>
                <w:sz w:val="24"/>
              </w:rPr>
            </w:pPr>
            <w:r>
              <w:rPr>
                <w:sz w:val="24"/>
              </w:rPr>
              <w:t xml:space="preserve">Gross </w:t>
            </w:r>
            <w:r>
              <w:rPr>
                <w:spacing w:val="-4"/>
                <w:sz w:val="24"/>
              </w:rPr>
              <w:t>Exam</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line="272" w:lineRule="exact"/>
              <w:ind w:left="100"/>
              <w:rPr>
                <w:sz w:val="24"/>
              </w:rPr>
            </w:pPr>
            <w:r>
              <w:rPr>
                <w:sz w:val="24"/>
              </w:rPr>
              <w:t>Hirschberg</w:t>
            </w:r>
            <w:r>
              <w:rPr>
                <w:spacing w:val="-2"/>
                <w:sz w:val="24"/>
              </w:rPr>
              <w:t xml:space="preserve"> </w:t>
            </w:r>
            <w:r>
              <w:rPr>
                <w:spacing w:val="-4"/>
                <w:sz w:val="24"/>
              </w:rPr>
              <w:t>Test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line="272" w:lineRule="exact"/>
              <w:ind w:left="100"/>
              <w:rPr>
                <w:sz w:val="24"/>
              </w:rPr>
            </w:pPr>
            <w:r>
              <w:rPr>
                <w:sz w:val="24"/>
              </w:rPr>
              <w:t>MRD1</w:t>
            </w:r>
            <w:r>
              <w:rPr>
                <w:spacing w:val="-2"/>
                <w:sz w:val="24"/>
              </w:rPr>
              <w:t xml:space="preserve"> </w:t>
            </w:r>
            <w:r>
              <w:rPr>
                <w:spacing w:val="-4"/>
                <w:sz w:val="24"/>
              </w:rPr>
              <w:t>Test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line="272" w:lineRule="exact"/>
              <w:ind w:left="100"/>
              <w:rPr>
                <w:sz w:val="24"/>
              </w:rPr>
            </w:pPr>
            <w:r>
              <w:rPr>
                <w:sz w:val="24"/>
              </w:rPr>
              <w:t xml:space="preserve">Anterior Chamber </w:t>
            </w:r>
            <w:r>
              <w:rPr>
                <w:spacing w:val="-2"/>
                <w:sz w:val="24"/>
              </w:rPr>
              <w:t>Depth</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line="272" w:lineRule="exact"/>
              <w:ind w:left="100"/>
              <w:rPr>
                <w:sz w:val="24"/>
              </w:rPr>
            </w:pPr>
            <w:r>
              <w:rPr>
                <w:sz w:val="24"/>
              </w:rPr>
              <w:t xml:space="preserve">Purkinje </w:t>
            </w:r>
            <w:r>
              <w:rPr>
                <w:spacing w:val="-2"/>
                <w:sz w:val="24"/>
              </w:rPr>
              <w:t>Images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line="276" w:lineRule="auto"/>
              <w:ind w:left="100" w:right="1210"/>
              <w:rPr>
                <w:rFonts w:ascii="Arial"/>
                <w:b/>
                <w:sz w:val="24"/>
              </w:rPr>
            </w:pPr>
            <w:r>
              <w:rPr>
                <w:rFonts w:ascii="Arial"/>
                <w:b/>
                <w:spacing w:val="-2"/>
                <w:sz w:val="24"/>
              </w:rPr>
              <w:t xml:space="preserve">GLAUCOMA </w:t>
            </w:r>
            <w:r>
              <w:rPr>
                <w:rFonts w:ascii="Arial"/>
                <w:b/>
                <w:spacing w:val="-4"/>
                <w:sz w:val="24"/>
              </w:rPr>
              <w:t>ASSESSMENT:</w:t>
            </w:r>
          </w:p>
        </w:tc>
        <w:tc>
          <w:tcPr>
            <w:tcW w:w="880" w:type="dxa"/>
          </w:tcPr>
          <w:p w:rsidR="003E4C7A" w:rsidRDefault="0040715D">
            <w:pPr>
              <w:pStyle w:val="TableParagraph"/>
              <w:spacing w:line="272" w:lineRule="exact"/>
              <w:ind w:left="105"/>
              <w:rPr>
                <w:sz w:val="24"/>
              </w:rPr>
            </w:pPr>
            <w:r>
              <w:rPr>
                <w:spacing w:val="-10"/>
                <w:sz w:val="24"/>
              </w:rPr>
              <w:t>I</w:t>
            </w:r>
          </w:p>
        </w:tc>
        <w:tc>
          <w:tcPr>
            <w:tcW w:w="900" w:type="dxa"/>
          </w:tcPr>
          <w:p w:rsidR="003E4C7A" w:rsidRDefault="0040715D">
            <w:pPr>
              <w:pStyle w:val="TableParagraph"/>
              <w:spacing w:line="272" w:lineRule="exact"/>
              <w:ind w:left="110"/>
              <w:rPr>
                <w:sz w:val="24"/>
              </w:rPr>
            </w:pPr>
            <w:r>
              <w:rPr>
                <w:spacing w:val="-10"/>
                <w:sz w:val="24"/>
              </w:rPr>
              <w:t>5</w:t>
            </w:r>
          </w:p>
        </w:tc>
        <w:tc>
          <w:tcPr>
            <w:tcW w:w="800" w:type="dxa"/>
          </w:tcPr>
          <w:p w:rsidR="003E4C7A" w:rsidRDefault="0040715D">
            <w:pPr>
              <w:pStyle w:val="TableParagraph"/>
              <w:spacing w:line="272" w:lineRule="exact"/>
              <w:ind w:left="110"/>
              <w:rPr>
                <w:sz w:val="24"/>
              </w:rPr>
            </w:pPr>
            <w:r>
              <w:rPr>
                <w:spacing w:val="-5"/>
                <w:sz w:val="24"/>
              </w:rPr>
              <w:t>II</w:t>
            </w:r>
          </w:p>
        </w:tc>
        <w:tc>
          <w:tcPr>
            <w:tcW w:w="940" w:type="dxa"/>
          </w:tcPr>
          <w:p w:rsidR="003E4C7A" w:rsidRDefault="0040715D">
            <w:pPr>
              <w:pStyle w:val="TableParagraph"/>
              <w:spacing w:line="272" w:lineRule="exact"/>
              <w:ind w:left="105"/>
              <w:rPr>
                <w:sz w:val="24"/>
              </w:rPr>
            </w:pPr>
            <w:r>
              <w:rPr>
                <w:spacing w:val="-10"/>
                <w:sz w:val="24"/>
              </w:rPr>
              <w:t>5</w:t>
            </w:r>
          </w:p>
        </w:tc>
        <w:tc>
          <w:tcPr>
            <w:tcW w:w="820" w:type="dxa"/>
          </w:tcPr>
          <w:p w:rsidR="003E4C7A" w:rsidRDefault="0040715D">
            <w:pPr>
              <w:pStyle w:val="TableParagraph"/>
              <w:spacing w:line="272" w:lineRule="exact"/>
              <w:ind w:left="95"/>
              <w:rPr>
                <w:sz w:val="24"/>
              </w:rPr>
            </w:pPr>
            <w:r>
              <w:rPr>
                <w:spacing w:val="-5"/>
                <w:sz w:val="24"/>
              </w:rPr>
              <w:t>III</w:t>
            </w:r>
          </w:p>
        </w:tc>
        <w:tc>
          <w:tcPr>
            <w:tcW w:w="960" w:type="dxa"/>
          </w:tcPr>
          <w:p w:rsidR="003E4C7A" w:rsidRDefault="0040715D">
            <w:pPr>
              <w:pStyle w:val="TableParagraph"/>
              <w:spacing w:line="272" w:lineRule="exact"/>
              <w:ind w:left="100"/>
              <w:rPr>
                <w:sz w:val="24"/>
              </w:rPr>
            </w:pPr>
            <w:r>
              <w:rPr>
                <w:spacing w:val="-10"/>
                <w:sz w:val="24"/>
              </w:rPr>
              <w:t>5</w:t>
            </w:r>
          </w:p>
        </w:tc>
        <w:tc>
          <w:tcPr>
            <w:tcW w:w="800" w:type="dxa"/>
          </w:tcPr>
          <w:p w:rsidR="003E4C7A" w:rsidRDefault="0040715D">
            <w:pPr>
              <w:pStyle w:val="TableParagraph"/>
              <w:spacing w:line="272" w:lineRule="exact"/>
              <w:ind w:left="100"/>
              <w:rPr>
                <w:sz w:val="24"/>
              </w:rPr>
            </w:pPr>
            <w:r>
              <w:rPr>
                <w:spacing w:val="-5"/>
                <w:sz w:val="24"/>
              </w:rPr>
              <w:t>IV</w:t>
            </w:r>
          </w:p>
        </w:tc>
        <w:tc>
          <w:tcPr>
            <w:tcW w:w="1020" w:type="dxa"/>
          </w:tcPr>
          <w:p w:rsidR="003E4C7A" w:rsidRDefault="0040715D">
            <w:pPr>
              <w:pStyle w:val="TableParagraph"/>
              <w:spacing w:line="272" w:lineRule="exact"/>
              <w:ind w:left="110"/>
              <w:rPr>
                <w:sz w:val="24"/>
              </w:rPr>
            </w:pPr>
            <w:r>
              <w:rPr>
                <w:spacing w:val="-10"/>
                <w:sz w:val="24"/>
              </w:rPr>
              <w:t>5</w:t>
            </w:r>
          </w:p>
        </w:tc>
        <w:tc>
          <w:tcPr>
            <w:tcW w:w="1140" w:type="dxa"/>
          </w:tcPr>
          <w:p w:rsidR="003E4C7A" w:rsidRDefault="0040715D">
            <w:pPr>
              <w:pStyle w:val="TableParagraph"/>
              <w:spacing w:line="272" w:lineRule="exact"/>
              <w:ind w:left="110"/>
              <w:rPr>
                <w:sz w:val="24"/>
              </w:rPr>
            </w:pPr>
            <w:r>
              <w:rPr>
                <w:spacing w:val="-5"/>
                <w:sz w:val="24"/>
              </w:rPr>
              <w:t>20</w:t>
            </w:r>
          </w:p>
        </w:tc>
      </w:tr>
      <w:tr w:rsidR="003E4C7A">
        <w:trPr>
          <w:trHeight w:val="640"/>
        </w:trPr>
        <w:tc>
          <w:tcPr>
            <w:tcW w:w="3040" w:type="dxa"/>
          </w:tcPr>
          <w:p w:rsidR="003E4C7A" w:rsidRDefault="0040715D">
            <w:pPr>
              <w:pStyle w:val="TableParagraph"/>
              <w:spacing w:before="11"/>
              <w:ind w:left="100"/>
              <w:rPr>
                <w:sz w:val="24"/>
              </w:rPr>
            </w:pPr>
            <w:r>
              <w:rPr>
                <w:sz w:val="24"/>
              </w:rPr>
              <w:t xml:space="preserve">Intraocular </w:t>
            </w:r>
            <w:r>
              <w:rPr>
                <w:spacing w:val="-2"/>
                <w:sz w:val="24"/>
              </w:rPr>
              <w:t>Pressure</w:t>
            </w:r>
          </w:p>
          <w:p w:rsidR="003E4C7A" w:rsidRDefault="0040715D">
            <w:pPr>
              <w:pStyle w:val="TableParagraph"/>
              <w:spacing w:before="42"/>
              <w:ind w:left="100"/>
              <w:rPr>
                <w:sz w:val="24"/>
              </w:rPr>
            </w:pPr>
            <w:r>
              <w:rPr>
                <w:sz w:val="24"/>
              </w:rPr>
              <w:t>(Contact, Non-</w:t>
            </w:r>
            <w:r>
              <w:rPr>
                <w:spacing w:val="-2"/>
                <w:sz w:val="24"/>
              </w:rPr>
              <w:t>Contact)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39"/>
        </w:trPr>
        <w:tc>
          <w:tcPr>
            <w:tcW w:w="3040" w:type="dxa"/>
          </w:tcPr>
          <w:p w:rsidR="003E4C7A" w:rsidRDefault="0040715D">
            <w:pPr>
              <w:pStyle w:val="TableParagraph"/>
              <w:spacing w:before="1" w:line="276" w:lineRule="auto"/>
              <w:ind w:left="100" w:right="1210"/>
              <w:rPr>
                <w:rFonts w:ascii="Arial"/>
                <w:b/>
                <w:sz w:val="24"/>
              </w:rPr>
            </w:pPr>
            <w:r>
              <w:rPr>
                <w:rFonts w:ascii="Arial"/>
                <w:b/>
                <w:spacing w:val="-2"/>
                <w:sz w:val="24"/>
              </w:rPr>
              <w:t xml:space="preserve">CATARACT </w:t>
            </w:r>
            <w:r>
              <w:rPr>
                <w:rFonts w:ascii="Arial"/>
                <w:b/>
                <w:spacing w:val="-4"/>
                <w:sz w:val="24"/>
              </w:rPr>
              <w:t>ASSESSMENT:</w:t>
            </w:r>
          </w:p>
        </w:tc>
        <w:tc>
          <w:tcPr>
            <w:tcW w:w="880" w:type="dxa"/>
          </w:tcPr>
          <w:p w:rsidR="003E4C7A" w:rsidRDefault="0040715D">
            <w:pPr>
              <w:pStyle w:val="TableParagraph"/>
              <w:spacing w:before="1"/>
              <w:ind w:left="105"/>
              <w:rPr>
                <w:sz w:val="24"/>
              </w:rPr>
            </w:pPr>
            <w:r>
              <w:rPr>
                <w:spacing w:val="-10"/>
                <w:sz w:val="24"/>
              </w:rPr>
              <w:t>I</w:t>
            </w:r>
          </w:p>
        </w:tc>
        <w:tc>
          <w:tcPr>
            <w:tcW w:w="900" w:type="dxa"/>
          </w:tcPr>
          <w:p w:rsidR="003E4C7A" w:rsidRDefault="0040715D">
            <w:pPr>
              <w:pStyle w:val="TableParagraph"/>
              <w:spacing w:before="1"/>
              <w:ind w:left="110"/>
              <w:rPr>
                <w:sz w:val="24"/>
              </w:rPr>
            </w:pPr>
            <w:r>
              <w:rPr>
                <w:spacing w:val="-10"/>
                <w:sz w:val="24"/>
              </w:rPr>
              <w:t>5</w:t>
            </w:r>
          </w:p>
        </w:tc>
        <w:tc>
          <w:tcPr>
            <w:tcW w:w="800" w:type="dxa"/>
          </w:tcPr>
          <w:p w:rsidR="003E4C7A" w:rsidRDefault="0040715D">
            <w:pPr>
              <w:pStyle w:val="TableParagraph"/>
              <w:spacing w:before="1"/>
              <w:ind w:left="110"/>
              <w:rPr>
                <w:sz w:val="24"/>
              </w:rPr>
            </w:pPr>
            <w:r>
              <w:rPr>
                <w:spacing w:val="-5"/>
                <w:sz w:val="24"/>
              </w:rPr>
              <w:t>II</w:t>
            </w:r>
          </w:p>
        </w:tc>
        <w:tc>
          <w:tcPr>
            <w:tcW w:w="940" w:type="dxa"/>
          </w:tcPr>
          <w:p w:rsidR="003E4C7A" w:rsidRDefault="0040715D">
            <w:pPr>
              <w:pStyle w:val="TableParagraph"/>
              <w:spacing w:before="1"/>
              <w:ind w:left="105"/>
              <w:rPr>
                <w:sz w:val="24"/>
              </w:rPr>
            </w:pPr>
            <w:r>
              <w:rPr>
                <w:spacing w:val="-10"/>
                <w:sz w:val="24"/>
              </w:rPr>
              <w:t>5</w:t>
            </w:r>
          </w:p>
        </w:tc>
        <w:tc>
          <w:tcPr>
            <w:tcW w:w="820" w:type="dxa"/>
          </w:tcPr>
          <w:p w:rsidR="003E4C7A" w:rsidRDefault="0040715D">
            <w:pPr>
              <w:pStyle w:val="TableParagraph"/>
              <w:spacing w:before="1"/>
              <w:ind w:left="95"/>
              <w:rPr>
                <w:sz w:val="24"/>
              </w:rPr>
            </w:pPr>
            <w:r>
              <w:rPr>
                <w:spacing w:val="-5"/>
                <w:sz w:val="24"/>
              </w:rPr>
              <w:t>III</w:t>
            </w:r>
          </w:p>
        </w:tc>
        <w:tc>
          <w:tcPr>
            <w:tcW w:w="960" w:type="dxa"/>
          </w:tcPr>
          <w:p w:rsidR="003E4C7A" w:rsidRDefault="0040715D">
            <w:pPr>
              <w:pStyle w:val="TableParagraph"/>
              <w:spacing w:before="1"/>
              <w:ind w:left="100"/>
              <w:rPr>
                <w:sz w:val="24"/>
              </w:rPr>
            </w:pPr>
            <w:r>
              <w:rPr>
                <w:spacing w:val="-10"/>
                <w:sz w:val="24"/>
              </w:rPr>
              <w:t>5</w:t>
            </w:r>
          </w:p>
        </w:tc>
        <w:tc>
          <w:tcPr>
            <w:tcW w:w="800" w:type="dxa"/>
          </w:tcPr>
          <w:p w:rsidR="003E4C7A" w:rsidRDefault="0040715D">
            <w:pPr>
              <w:pStyle w:val="TableParagraph"/>
              <w:spacing w:before="1"/>
              <w:ind w:left="100"/>
              <w:rPr>
                <w:sz w:val="24"/>
              </w:rPr>
            </w:pPr>
            <w:r>
              <w:rPr>
                <w:spacing w:val="-5"/>
                <w:sz w:val="24"/>
              </w:rPr>
              <w:t>III</w:t>
            </w:r>
          </w:p>
        </w:tc>
        <w:tc>
          <w:tcPr>
            <w:tcW w:w="1020" w:type="dxa"/>
          </w:tcPr>
          <w:p w:rsidR="003E4C7A" w:rsidRDefault="0040715D">
            <w:pPr>
              <w:pStyle w:val="TableParagraph"/>
              <w:spacing w:before="1"/>
              <w:ind w:left="110"/>
              <w:rPr>
                <w:sz w:val="24"/>
              </w:rPr>
            </w:pPr>
            <w:r>
              <w:rPr>
                <w:spacing w:val="-10"/>
                <w:sz w:val="24"/>
              </w:rPr>
              <w:t>5</w:t>
            </w:r>
          </w:p>
        </w:tc>
        <w:tc>
          <w:tcPr>
            <w:tcW w:w="1140" w:type="dxa"/>
          </w:tcPr>
          <w:p w:rsidR="003E4C7A" w:rsidRDefault="0040715D">
            <w:pPr>
              <w:pStyle w:val="TableParagraph"/>
              <w:spacing w:before="1"/>
              <w:ind w:left="110"/>
              <w:rPr>
                <w:sz w:val="24"/>
              </w:rPr>
            </w:pPr>
            <w:r>
              <w:rPr>
                <w:spacing w:val="-5"/>
                <w:sz w:val="24"/>
              </w:rPr>
              <w:t>20</w:t>
            </w:r>
          </w:p>
        </w:tc>
      </w:tr>
      <w:tr w:rsidR="003E4C7A">
        <w:trPr>
          <w:trHeight w:val="580"/>
        </w:trPr>
        <w:tc>
          <w:tcPr>
            <w:tcW w:w="3040" w:type="dxa"/>
          </w:tcPr>
          <w:p w:rsidR="003E4C7A" w:rsidRDefault="0040715D">
            <w:pPr>
              <w:pStyle w:val="TableParagraph"/>
              <w:spacing w:line="272" w:lineRule="exact"/>
              <w:ind w:left="100"/>
              <w:rPr>
                <w:sz w:val="24"/>
              </w:rPr>
            </w:pPr>
            <w:r>
              <w:rPr>
                <w:sz w:val="24"/>
              </w:rPr>
              <w:t xml:space="preserve">Grading on Slit </w:t>
            </w:r>
            <w:r>
              <w:rPr>
                <w:spacing w:val="-4"/>
                <w:sz w:val="24"/>
              </w:rPr>
              <w:t>Lamp</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line="272" w:lineRule="exact"/>
              <w:ind w:left="100"/>
              <w:rPr>
                <w:rFonts w:ascii="Arial"/>
                <w:b/>
                <w:sz w:val="24"/>
              </w:rPr>
            </w:pPr>
            <w:r>
              <w:rPr>
                <w:rFonts w:ascii="Arial"/>
                <w:b/>
                <w:spacing w:val="-2"/>
                <w:sz w:val="24"/>
              </w:rPr>
              <w:t>LASERS:</w:t>
            </w:r>
          </w:p>
        </w:tc>
        <w:tc>
          <w:tcPr>
            <w:tcW w:w="880" w:type="dxa"/>
          </w:tcPr>
          <w:p w:rsidR="003E4C7A" w:rsidRDefault="0040715D">
            <w:pPr>
              <w:pStyle w:val="TableParagraph"/>
              <w:spacing w:line="272" w:lineRule="exact"/>
              <w:ind w:left="105"/>
              <w:rPr>
                <w:sz w:val="24"/>
              </w:rPr>
            </w:pPr>
            <w:r>
              <w:rPr>
                <w:spacing w:val="-10"/>
                <w:sz w:val="24"/>
              </w:rPr>
              <w:t>I</w:t>
            </w:r>
          </w:p>
        </w:tc>
        <w:tc>
          <w:tcPr>
            <w:tcW w:w="900" w:type="dxa"/>
          </w:tcPr>
          <w:p w:rsidR="003E4C7A" w:rsidRDefault="0040715D">
            <w:pPr>
              <w:pStyle w:val="TableParagraph"/>
              <w:spacing w:line="272" w:lineRule="exact"/>
              <w:ind w:left="110"/>
              <w:rPr>
                <w:sz w:val="24"/>
              </w:rPr>
            </w:pPr>
            <w:r>
              <w:rPr>
                <w:spacing w:val="-10"/>
                <w:sz w:val="24"/>
              </w:rPr>
              <w:t>5</w:t>
            </w:r>
          </w:p>
        </w:tc>
        <w:tc>
          <w:tcPr>
            <w:tcW w:w="800" w:type="dxa"/>
          </w:tcPr>
          <w:p w:rsidR="003E4C7A" w:rsidRDefault="0040715D">
            <w:pPr>
              <w:pStyle w:val="TableParagraph"/>
              <w:spacing w:line="272" w:lineRule="exact"/>
              <w:ind w:left="110"/>
              <w:rPr>
                <w:sz w:val="24"/>
              </w:rPr>
            </w:pPr>
            <w:r>
              <w:rPr>
                <w:spacing w:val="-10"/>
                <w:sz w:val="24"/>
              </w:rPr>
              <w:t>I</w:t>
            </w:r>
          </w:p>
        </w:tc>
        <w:tc>
          <w:tcPr>
            <w:tcW w:w="940" w:type="dxa"/>
          </w:tcPr>
          <w:p w:rsidR="003E4C7A" w:rsidRDefault="0040715D">
            <w:pPr>
              <w:pStyle w:val="TableParagraph"/>
              <w:spacing w:line="272" w:lineRule="exact"/>
              <w:ind w:left="105"/>
              <w:rPr>
                <w:sz w:val="24"/>
              </w:rPr>
            </w:pPr>
            <w:r>
              <w:rPr>
                <w:spacing w:val="-10"/>
                <w:sz w:val="24"/>
              </w:rPr>
              <w:t>5</w:t>
            </w:r>
          </w:p>
        </w:tc>
        <w:tc>
          <w:tcPr>
            <w:tcW w:w="820" w:type="dxa"/>
          </w:tcPr>
          <w:p w:rsidR="003E4C7A" w:rsidRDefault="0040715D">
            <w:pPr>
              <w:pStyle w:val="TableParagraph"/>
              <w:spacing w:line="272" w:lineRule="exact"/>
              <w:ind w:left="95"/>
              <w:rPr>
                <w:sz w:val="24"/>
              </w:rPr>
            </w:pPr>
            <w:r>
              <w:rPr>
                <w:spacing w:val="-5"/>
                <w:sz w:val="24"/>
              </w:rPr>
              <w:t>II</w:t>
            </w:r>
          </w:p>
        </w:tc>
        <w:tc>
          <w:tcPr>
            <w:tcW w:w="960" w:type="dxa"/>
          </w:tcPr>
          <w:p w:rsidR="003E4C7A" w:rsidRDefault="0040715D">
            <w:pPr>
              <w:pStyle w:val="TableParagraph"/>
              <w:spacing w:line="272" w:lineRule="exact"/>
              <w:ind w:left="100"/>
              <w:rPr>
                <w:sz w:val="24"/>
              </w:rPr>
            </w:pPr>
            <w:r>
              <w:rPr>
                <w:spacing w:val="-10"/>
                <w:sz w:val="24"/>
              </w:rPr>
              <w:t>5</w:t>
            </w:r>
          </w:p>
        </w:tc>
        <w:tc>
          <w:tcPr>
            <w:tcW w:w="800" w:type="dxa"/>
          </w:tcPr>
          <w:p w:rsidR="003E4C7A" w:rsidRDefault="0040715D">
            <w:pPr>
              <w:pStyle w:val="TableParagraph"/>
              <w:spacing w:line="272" w:lineRule="exact"/>
              <w:ind w:left="100"/>
              <w:rPr>
                <w:sz w:val="24"/>
              </w:rPr>
            </w:pPr>
            <w:r>
              <w:rPr>
                <w:spacing w:val="-5"/>
                <w:sz w:val="24"/>
              </w:rPr>
              <w:t>II</w:t>
            </w:r>
          </w:p>
        </w:tc>
        <w:tc>
          <w:tcPr>
            <w:tcW w:w="1020" w:type="dxa"/>
          </w:tcPr>
          <w:p w:rsidR="003E4C7A" w:rsidRDefault="0040715D">
            <w:pPr>
              <w:pStyle w:val="TableParagraph"/>
              <w:spacing w:line="272" w:lineRule="exact"/>
              <w:ind w:left="110"/>
              <w:rPr>
                <w:sz w:val="24"/>
              </w:rPr>
            </w:pPr>
            <w:r>
              <w:rPr>
                <w:spacing w:val="-10"/>
                <w:sz w:val="24"/>
              </w:rPr>
              <w:t>5</w:t>
            </w:r>
          </w:p>
        </w:tc>
        <w:tc>
          <w:tcPr>
            <w:tcW w:w="1140" w:type="dxa"/>
          </w:tcPr>
          <w:p w:rsidR="003E4C7A" w:rsidRDefault="0040715D">
            <w:pPr>
              <w:pStyle w:val="TableParagraph"/>
              <w:spacing w:line="272" w:lineRule="exact"/>
              <w:ind w:left="110"/>
              <w:rPr>
                <w:sz w:val="24"/>
              </w:rPr>
            </w:pPr>
            <w:r>
              <w:rPr>
                <w:spacing w:val="-5"/>
                <w:sz w:val="24"/>
              </w:rPr>
              <w:t>20</w:t>
            </w:r>
          </w:p>
        </w:tc>
      </w:tr>
      <w:tr w:rsidR="003E4C7A">
        <w:trPr>
          <w:trHeight w:val="580"/>
        </w:trPr>
        <w:tc>
          <w:tcPr>
            <w:tcW w:w="3040" w:type="dxa"/>
          </w:tcPr>
          <w:p w:rsidR="003E4C7A" w:rsidRDefault="0040715D">
            <w:pPr>
              <w:pStyle w:val="TableParagraph"/>
              <w:spacing w:line="272" w:lineRule="exact"/>
              <w:ind w:left="100"/>
              <w:rPr>
                <w:sz w:val="24"/>
              </w:rPr>
            </w:pPr>
            <w:proofErr w:type="spellStart"/>
            <w:r>
              <w:rPr>
                <w:spacing w:val="-2"/>
                <w:sz w:val="24"/>
              </w:rPr>
              <w:lastRenderedPageBreak/>
              <w:t>Yag</w:t>
            </w:r>
            <w:proofErr w:type="spellEnd"/>
            <w:r>
              <w:rPr>
                <w:spacing w:val="-14"/>
                <w:sz w:val="24"/>
              </w:rPr>
              <w:t xml:space="preserve"> </w:t>
            </w:r>
            <w:r>
              <w:rPr>
                <w:spacing w:val="-2"/>
                <w:sz w:val="24"/>
              </w:rPr>
              <w:t>Capsulotomy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bl>
    <w:p w:rsidR="003E4C7A" w:rsidRDefault="003E4C7A">
      <w:pPr>
        <w:rPr>
          <w:rFonts w:ascii="Times New Roman"/>
          <w:sz w:val="24"/>
        </w:rPr>
        <w:sectPr w:rsidR="003E4C7A">
          <w:pgSz w:w="12240" w:h="15840"/>
          <w:pgMar w:top="1820" w:right="280" w:bottom="1474" w:left="400" w:header="720" w:footer="720" w:gutter="0"/>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0"/>
        <w:gridCol w:w="880"/>
        <w:gridCol w:w="900"/>
        <w:gridCol w:w="800"/>
        <w:gridCol w:w="940"/>
        <w:gridCol w:w="820"/>
        <w:gridCol w:w="960"/>
        <w:gridCol w:w="800"/>
        <w:gridCol w:w="1020"/>
        <w:gridCol w:w="1140"/>
      </w:tblGrid>
      <w:tr w:rsidR="003E4C7A">
        <w:trPr>
          <w:trHeight w:val="580"/>
        </w:trPr>
        <w:tc>
          <w:tcPr>
            <w:tcW w:w="3040" w:type="dxa"/>
          </w:tcPr>
          <w:p w:rsidR="003E4C7A" w:rsidRDefault="0040715D">
            <w:pPr>
              <w:pStyle w:val="TableParagraph"/>
              <w:spacing w:line="271" w:lineRule="exact"/>
              <w:ind w:left="100"/>
              <w:rPr>
                <w:sz w:val="24"/>
              </w:rPr>
            </w:pPr>
            <w:proofErr w:type="spellStart"/>
            <w:r>
              <w:rPr>
                <w:sz w:val="24"/>
              </w:rPr>
              <w:t>Yag</w:t>
            </w:r>
            <w:proofErr w:type="spellEnd"/>
            <w:r>
              <w:rPr>
                <w:spacing w:val="-9"/>
                <w:sz w:val="24"/>
              </w:rPr>
              <w:t xml:space="preserve"> </w:t>
            </w:r>
            <w:r>
              <w:rPr>
                <w:sz w:val="24"/>
              </w:rPr>
              <w:t>Peripheral</w:t>
            </w:r>
            <w:r>
              <w:rPr>
                <w:spacing w:val="-9"/>
                <w:sz w:val="24"/>
              </w:rPr>
              <w:t xml:space="preserve"> </w:t>
            </w:r>
            <w:r>
              <w:rPr>
                <w:spacing w:val="-2"/>
                <w:sz w:val="24"/>
              </w:rPr>
              <w:t>Iridotomy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19"/>
        </w:trPr>
        <w:tc>
          <w:tcPr>
            <w:tcW w:w="3040" w:type="dxa"/>
          </w:tcPr>
          <w:p w:rsidR="003E4C7A" w:rsidRDefault="0040715D">
            <w:pPr>
              <w:pStyle w:val="TableParagraph"/>
              <w:spacing w:line="271" w:lineRule="exact"/>
              <w:ind w:left="100"/>
              <w:rPr>
                <w:rFonts w:ascii="Arial"/>
                <w:b/>
                <w:sz w:val="24"/>
              </w:rPr>
            </w:pPr>
            <w:r>
              <w:rPr>
                <w:rFonts w:ascii="Arial"/>
                <w:b/>
                <w:sz w:val="24"/>
              </w:rPr>
              <w:t xml:space="preserve">EQUIPMENT </w:t>
            </w:r>
            <w:r>
              <w:rPr>
                <w:rFonts w:ascii="Arial"/>
                <w:b/>
                <w:spacing w:val="-5"/>
                <w:sz w:val="24"/>
              </w:rPr>
              <w:t>IN</w:t>
            </w:r>
          </w:p>
          <w:p w:rsidR="003E4C7A" w:rsidRDefault="0040715D">
            <w:pPr>
              <w:pStyle w:val="TableParagraph"/>
              <w:spacing w:before="41"/>
              <w:ind w:left="100"/>
              <w:rPr>
                <w:rFonts w:ascii="Arial"/>
                <w:b/>
                <w:sz w:val="24"/>
              </w:rPr>
            </w:pPr>
            <w:r>
              <w:rPr>
                <w:rFonts w:ascii="Arial"/>
                <w:b/>
                <w:spacing w:val="-2"/>
                <w:sz w:val="24"/>
              </w:rPr>
              <w:t>OPERATION</w:t>
            </w:r>
            <w:r>
              <w:rPr>
                <w:rFonts w:ascii="Arial"/>
                <w:b/>
                <w:sz w:val="24"/>
              </w:rPr>
              <w:t xml:space="preserve"> </w:t>
            </w:r>
            <w:r>
              <w:rPr>
                <w:rFonts w:ascii="Arial"/>
                <w:b/>
                <w:spacing w:val="-2"/>
                <w:sz w:val="24"/>
              </w:rPr>
              <w:t>THEATRE:</w:t>
            </w:r>
          </w:p>
        </w:tc>
        <w:tc>
          <w:tcPr>
            <w:tcW w:w="880" w:type="dxa"/>
          </w:tcPr>
          <w:p w:rsidR="003E4C7A" w:rsidRDefault="0040715D">
            <w:pPr>
              <w:pStyle w:val="TableParagraph"/>
              <w:spacing w:line="271" w:lineRule="exact"/>
              <w:ind w:left="105"/>
              <w:rPr>
                <w:sz w:val="24"/>
              </w:rPr>
            </w:pPr>
            <w:r>
              <w:rPr>
                <w:spacing w:val="-10"/>
                <w:sz w:val="24"/>
              </w:rPr>
              <w:t>I</w:t>
            </w:r>
          </w:p>
        </w:tc>
        <w:tc>
          <w:tcPr>
            <w:tcW w:w="900" w:type="dxa"/>
          </w:tcPr>
          <w:p w:rsidR="003E4C7A" w:rsidRDefault="0040715D">
            <w:pPr>
              <w:pStyle w:val="TableParagraph"/>
              <w:spacing w:line="271" w:lineRule="exact"/>
              <w:ind w:left="110"/>
              <w:rPr>
                <w:sz w:val="24"/>
              </w:rPr>
            </w:pPr>
            <w:r>
              <w:rPr>
                <w:spacing w:val="-10"/>
                <w:sz w:val="24"/>
              </w:rPr>
              <w:t>5</w:t>
            </w:r>
          </w:p>
        </w:tc>
        <w:tc>
          <w:tcPr>
            <w:tcW w:w="800" w:type="dxa"/>
          </w:tcPr>
          <w:p w:rsidR="003E4C7A" w:rsidRDefault="0040715D">
            <w:pPr>
              <w:pStyle w:val="TableParagraph"/>
              <w:spacing w:line="271" w:lineRule="exact"/>
              <w:ind w:left="110"/>
              <w:rPr>
                <w:sz w:val="24"/>
              </w:rPr>
            </w:pPr>
            <w:r>
              <w:rPr>
                <w:spacing w:val="-10"/>
                <w:sz w:val="24"/>
              </w:rPr>
              <w:t>I</w:t>
            </w:r>
          </w:p>
        </w:tc>
        <w:tc>
          <w:tcPr>
            <w:tcW w:w="940" w:type="dxa"/>
          </w:tcPr>
          <w:p w:rsidR="003E4C7A" w:rsidRDefault="0040715D">
            <w:pPr>
              <w:pStyle w:val="TableParagraph"/>
              <w:spacing w:line="271" w:lineRule="exact"/>
              <w:ind w:left="105"/>
              <w:rPr>
                <w:sz w:val="24"/>
              </w:rPr>
            </w:pPr>
            <w:r>
              <w:rPr>
                <w:spacing w:val="-10"/>
                <w:sz w:val="24"/>
              </w:rPr>
              <w:t>5</w:t>
            </w:r>
          </w:p>
        </w:tc>
        <w:tc>
          <w:tcPr>
            <w:tcW w:w="820" w:type="dxa"/>
          </w:tcPr>
          <w:p w:rsidR="003E4C7A" w:rsidRDefault="0040715D">
            <w:pPr>
              <w:pStyle w:val="TableParagraph"/>
              <w:spacing w:line="271" w:lineRule="exact"/>
              <w:ind w:left="95"/>
              <w:rPr>
                <w:sz w:val="24"/>
              </w:rPr>
            </w:pPr>
            <w:r>
              <w:rPr>
                <w:spacing w:val="-10"/>
                <w:sz w:val="24"/>
              </w:rPr>
              <w:t>I</w:t>
            </w:r>
          </w:p>
        </w:tc>
        <w:tc>
          <w:tcPr>
            <w:tcW w:w="960" w:type="dxa"/>
          </w:tcPr>
          <w:p w:rsidR="003E4C7A" w:rsidRDefault="0040715D">
            <w:pPr>
              <w:pStyle w:val="TableParagraph"/>
              <w:spacing w:line="271" w:lineRule="exact"/>
              <w:ind w:left="100"/>
              <w:rPr>
                <w:sz w:val="24"/>
              </w:rPr>
            </w:pPr>
            <w:r>
              <w:rPr>
                <w:spacing w:val="-10"/>
                <w:sz w:val="24"/>
              </w:rPr>
              <w:t>5</w:t>
            </w:r>
          </w:p>
        </w:tc>
        <w:tc>
          <w:tcPr>
            <w:tcW w:w="800" w:type="dxa"/>
          </w:tcPr>
          <w:p w:rsidR="003E4C7A" w:rsidRDefault="0040715D">
            <w:pPr>
              <w:pStyle w:val="TableParagraph"/>
              <w:spacing w:line="271" w:lineRule="exact"/>
              <w:ind w:left="100"/>
              <w:rPr>
                <w:sz w:val="24"/>
              </w:rPr>
            </w:pPr>
            <w:r>
              <w:rPr>
                <w:spacing w:val="-10"/>
                <w:sz w:val="24"/>
              </w:rPr>
              <w:t>I</w:t>
            </w:r>
          </w:p>
        </w:tc>
        <w:tc>
          <w:tcPr>
            <w:tcW w:w="1020" w:type="dxa"/>
          </w:tcPr>
          <w:p w:rsidR="003E4C7A" w:rsidRDefault="0040715D">
            <w:pPr>
              <w:pStyle w:val="TableParagraph"/>
              <w:spacing w:line="271" w:lineRule="exact"/>
              <w:ind w:left="110"/>
              <w:rPr>
                <w:sz w:val="24"/>
              </w:rPr>
            </w:pPr>
            <w:r>
              <w:rPr>
                <w:spacing w:val="-10"/>
                <w:sz w:val="24"/>
              </w:rPr>
              <w:t>5</w:t>
            </w:r>
          </w:p>
        </w:tc>
        <w:tc>
          <w:tcPr>
            <w:tcW w:w="1140" w:type="dxa"/>
          </w:tcPr>
          <w:p w:rsidR="003E4C7A" w:rsidRDefault="0040715D">
            <w:pPr>
              <w:pStyle w:val="TableParagraph"/>
              <w:spacing w:line="271" w:lineRule="exact"/>
              <w:ind w:left="110"/>
              <w:rPr>
                <w:sz w:val="24"/>
              </w:rPr>
            </w:pPr>
            <w:r>
              <w:rPr>
                <w:spacing w:val="-5"/>
                <w:sz w:val="24"/>
              </w:rPr>
              <w:t>20</w:t>
            </w:r>
          </w:p>
        </w:tc>
      </w:tr>
      <w:tr w:rsidR="003E4C7A">
        <w:trPr>
          <w:trHeight w:val="580"/>
        </w:trPr>
        <w:tc>
          <w:tcPr>
            <w:tcW w:w="3040" w:type="dxa"/>
          </w:tcPr>
          <w:p w:rsidR="003E4C7A" w:rsidRDefault="0040715D">
            <w:pPr>
              <w:pStyle w:val="TableParagraph"/>
              <w:spacing w:line="271" w:lineRule="exact"/>
              <w:ind w:left="100"/>
              <w:rPr>
                <w:sz w:val="24"/>
              </w:rPr>
            </w:pPr>
            <w:proofErr w:type="spellStart"/>
            <w:r>
              <w:rPr>
                <w:sz w:val="24"/>
              </w:rPr>
              <w:t>Phaco</w:t>
            </w:r>
            <w:proofErr w:type="spellEnd"/>
            <w:r>
              <w:rPr>
                <w:sz w:val="24"/>
              </w:rPr>
              <w:t xml:space="preserve"> </w:t>
            </w:r>
            <w:r>
              <w:rPr>
                <w:spacing w:val="-2"/>
                <w:sz w:val="24"/>
              </w:rPr>
              <w:t>Machine</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79"/>
        </w:trPr>
        <w:tc>
          <w:tcPr>
            <w:tcW w:w="3040" w:type="dxa"/>
          </w:tcPr>
          <w:p w:rsidR="003E4C7A" w:rsidRDefault="0040715D">
            <w:pPr>
              <w:pStyle w:val="TableParagraph"/>
              <w:spacing w:line="271" w:lineRule="exact"/>
              <w:ind w:left="100"/>
              <w:rPr>
                <w:sz w:val="24"/>
              </w:rPr>
            </w:pPr>
            <w:r>
              <w:rPr>
                <w:spacing w:val="-2"/>
                <w:sz w:val="24"/>
              </w:rPr>
              <w:t>Vitrectomy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line="271" w:lineRule="exact"/>
              <w:ind w:left="100"/>
              <w:rPr>
                <w:sz w:val="24"/>
              </w:rPr>
            </w:pPr>
            <w:proofErr w:type="spellStart"/>
            <w:r>
              <w:rPr>
                <w:spacing w:val="-2"/>
                <w:sz w:val="24"/>
              </w:rPr>
              <w:t>Cryo</w:t>
            </w:r>
            <w:proofErr w:type="spellEnd"/>
            <w:r>
              <w:rPr>
                <w:spacing w:val="-2"/>
                <w:sz w:val="24"/>
              </w:rPr>
              <w:t>/Diathermy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79"/>
        </w:trPr>
        <w:tc>
          <w:tcPr>
            <w:tcW w:w="3040" w:type="dxa"/>
          </w:tcPr>
          <w:p w:rsidR="003E4C7A" w:rsidRDefault="0040715D">
            <w:pPr>
              <w:pStyle w:val="TableParagraph"/>
              <w:spacing w:line="271" w:lineRule="exact"/>
              <w:ind w:left="100"/>
              <w:rPr>
                <w:rFonts w:ascii="Arial"/>
                <w:b/>
                <w:sz w:val="24"/>
              </w:rPr>
            </w:pPr>
            <w:r>
              <w:rPr>
                <w:rFonts w:ascii="Arial"/>
                <w:b/>
                <w:sz w:val="24"/>
              </w:rPr>
              <w:t xml:space="preserve">SURGICAL </w:t>
            </w:r>
            <w:r>
              <w:rPr>
                <w:rFonts w:ascii="Arial"/>
                <w:b/>
                <w:spacing w:val="-2"/>
                <w:sz w:val="24"/>
              </w:rPr>
              <w:t>SKILLS:</w:t>
            </w:r>
          </w:p>
        </w:tc>
        <w:tc>
          <w:tcPr>
            <w:tcW w:w="880" w:type="dxa"/>
          </w:tcPr>
          <w:p w:rsidR="003E4C7A" w:rsidRDefault="0040715D">
            <w:pPr>
              <w:pStyle w:val="TableParagraph"/>
              <w:spacing w:line="271" w:lineRule="exact"/>
              <w:ind w:left="105"/>
              <w:rPr>
                <w:sz w:val="24"/>
              </w:rPr>
            </w:pPr>
            <w:r>
              <w:rPr>
                <w:spacing w:val="-10"/>
                <w:sz w:val="24"/>
              </w:rPr>
              <w:t>I</w:t>
            </w:r>
          </w:p>
        </w:tc>
        <w:tc>
          <w:tcPr>
            <w:tcW w:w="900" w:type="dxa"/>
          </w:tcPr>
          <w:p w:rsidR="003E4C7A" w:rsidRDefault="0040715D">
            <w:pPr>
              <w:pStyle w:val="TableParagraph"/>
              <w:spacing w:line="271" w:lineRule="exact"/>
              <w:ind w:left="110"/>
              <w:rPr>
                <w:sz w:val="24"/>
              </w:rPr>
            </w:pPr>
            <w:r>
              <w:rPr>
                <w:spacing w:val="-10"/>
                <w:sz w:val="24"/>
              </w:rPr>
              <w:t>5</w:t>
            </w:r>
          </w:p>
        </w:tc>
        <w:tc>
          <w:tcPr>
            <w:tcW w:w="800" w:type="dxa"/>
          </w:tcPr>
          <w:p w:rsidR="003E4C7A" w:rsidRDefault="0040715D">
            <w:pPr>
              <w:pStyle w:val="TableParagraph"/>
              <w:spacing w:line="271" w:lineRule="exact"/>
              <w:ind w:left="110"/>
              <w:rPr>
                <w:sz w:val="24"/>
              </w:rPr>
            </w:pPr>
            <w:r>
              <w:rPr>
                <w:spacing w:val="-5"/>
                <w:sz w:val="24"/>
              </w:rPr>
              <w:t>II</w:t>
            </w:r>
          </w:p>
        </w:tc>
        <w:tc>
          <w:tcPr>
            <w:tcW w:w="940" w:type="dxa"/>
          </w:tcPr>
          <w:p w:rsidR="003E4C7A" w:rsidRDefault="0040715D">
            <w:pPr>
              <w:pStyle w:val="TableParagraph"/>
              <w:spacing w:line="271" w:lineRule="exact"/>
              <w:ind w:left="105"/>
              <w:rPr>
                <w:sz w:val="24"/>
              </w:rPr>
            </w:pPr>
            <w:r>
              <w:rPr>
                <w:spacing w:val="-10"/>
                <w:sz w:val="24"/>
              </w:rPr>
              <w:t>5</w:t>
            </w:r>
          </w:p>
        </w:tc>
        <w:tc>
          <w:tcPr>
            <w:tcW w:w="820" w:type="dxa"/>
          </w:tcPr>
          <w:p w:rsidR="003E4C7A" w:rsidRDefault="0040715D">
            <w:pPr>
              <w:pStyle w:val="TableParagraph"/>
              <w:spacing w:line="271" w:lineRule="exact"/>
              <w:ind w:left="95"/>
              <w:rPr>
                <w:sz w:val="24"/>
              </w:rPr>
            </w:pPr>
            <w:r>
              <w:rPr>
                <w:spacing w:val="-5"/>
                <w:sz w:val="24"/>
              </w:rPr>
              <w:t>III</w:t>
            </w:r>
          </w:p>
        </w:tc>
        <w:tc>
          <w:tcPr>
            <w:tcW w:w="960" w:type="dxa"/>
          </w:tcPr>
          <w:p w:rsidR="003E4C7A" w:rsidRDefault="0040715D">
            <w:pPr>
              <w:pStyle w:val="TableParagraph"/>
              <w:spacing w:line="271" w:lineRule="exact"/>
              <w:ind w:left="100"/>
              <w:rPr>
                <w:sz w:val="24"/>
              </w:rPr>
            </w:pPr>
            <w:r>
              <w:rPr>
                <w:spacing w:val="-10"/>
                <w:sz w:val="24"/>
              </w:rPr>
              <w:t>5</w:t>
            </w:r>
          </w:p>
        </w:tc>
        <w:tc>
          <w:tcPr>
            <w:tcW w:w="800" w:type="dxa"/>
          </w:tcPr>
          <w:p w:rsidR="003E4C7A" w:rsidRDefault="0040715D">
            <w:pPr>
              <w:pStyle w:val="TableParagraph"/>
              <w:spacing w:line="271" w:lineRule="exact"/>
              <w:ind w:left="100"/>
              <w:rPr>
                <w:sz w:val="24"/>
              </w:rPr>
            </w:pPr>
            <w:r>
              <w:rPr>
                <w:spacing w:val="-5"/>
                <w:sz w:val="24"/>
              </w:rPr>
              <w:t>III</w:t>
            </w:r>
          </w:p>
        </w:tc>
        <w:tc>
          <w:tcPr>
            <w:tcW w:w="1020" w:type="dxa"/>
          </w:tcPr>
          <w:p w:rsidR="003E4C7A" w:rsidRDefault="0040715D">
            <w:pPr>
              <w:pStyle w:val="TableParagraph"/>
              <w:spacing w:line="271" w:lineRule="exact"/>
              <w:ind w:left="110"/>
              <w:rPr>
                <w:sz w:val="24"/>
              </w:rPr>
            </w:pPr>
            <w:r>
              <w:rPr>
                <w:spacing w:val="-10"/>
                <w:sz w:val="24"/>
              </w:rPr>
              <w:t>5</w:t>
            </w:r>
          </w:p>
        </w:tc>
        <w:tc>
          <w:tcPr>
            <w:tcW w:w="1140" w:type="dxa"/>
          </w:tcPr>
          <w:p w:rsidR="003E4C7A" w:rsidRDefault="0040715D">
            <w:pPr>
              <w:pStyle w:val="TableParagraph"/>
              <w:spacing w:line="271" w:lineRule="exact"/>
              <w:ind w:left="110"/>
              <w:rPr>
                <w:sz w:val="24"/>
              </w:rPr>
            </w:pPr>
            <w:r>
              <w:rPr>
                <w:spacing w:val="-5"/>
                <w:sz w:val="24"/>
              </w:rPr>
              <w:t>20</w:t>
            </w:r>
          </w:p>
        </w:tc>
      </w:tr>
      <w:tr w:rsidR="003E4C7A">
        <w:trPr>
          <w:trHeight w:val="580"/>
        </w:trPr>
        <w:tc>
          <w:tcPr>
            <w:tcW w:w="3040" w:type="dxa"/>
          </w:tcPr>
          <w:p w:rsidR="003E4C7A" w:rsidRDefault="0040715D">
            <w:pPr>
              <w:pStyle w:val="TableParagraph"/>
              <w:spacing w:line="271" w:lineRule="exact"/>
              <w:ind w:left="100"/>
              <w:rPr>
                <w:sz w:val="24"/>
              </w:rPr>
            </w:pPr>
            <w:r>
              <w:rPr>
                <w:sz w:val="24"/>
              </w:rPr>
              <w:t xml:space="preserve">Corneal </w:t>
            </w:r>
            <w:r>
              <w:rPr>
                <w:spacing w:val="-2"/>
                <w:sz w:val="24"/>
              </w:rPr>
              <w:t>Scraping</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line="271" w:lineRule="exact"/>
              <w:ind w:left="100"/>
              <w:rPr>
                <w:sz w:val="24"/>
              </w:rPr>
            </w:pPr>
            <w:r>
              <w:rPr>
                <w:sz w:val="24"/>
              </w:rPr>
              <w:t xml:space="preserve">Conjunctival </w:t>
            </w:r>
            <w:r>
              <w:rPr>
                <w:spacing w:val="-4"/>
                <w:sz w:val="24"/>
              </w:rPr>
              <w:t>Flap</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620"/>
        </w:trPr>
        <w:tc>
          <w:tcPr>
            <w:tcW w:w="3040" w:type="dxa"/>
          </w:tcPr>
          <w:p w:rsidR="003E4C7A" w:rsidRDefault="0040715D">
            <w:pPr>
              <w:pStyle w:val="TableParagraph"/>
              <w:spacing w:line="271" w:lineRule="exact"/>
              <w:ind w:left="100"/>
              <w:rPr>
                <w:sz w:val="24"/>
              </w:rPr>
            </w:pPr>
            <w:r>
              <w:rPr>
                <w:sz w:val="24"/>
              </w:rPr>
              <w:t xml:space="preserve">Pterygium Excision </w:t>
            </w:r>
            <w:r>
              <w:rPr>
                <w:spacing w:val="-4"/>
                <w:sz w:val="24"/>
              </w:rPr>
              <w:t>with</w:t>
            </w:r>
          </w:p>
          <w:p w:rsidR="003E4C7A" w:rsidRDefault="0040715D">
            <w:pPr>
              <w:pStyle w:val="TableParagraph"/>
              <w:spacing w:before="41"/>
              <w:ind w:left="100"/>
              <w:rPr>
                <w:sz w:val="24"/>
              </w:rPr>
            </w:pPr>
            <w:r>
              <w:rPr>
                <w:sz w:val="24"/>
              </w:rPr>
              <w:t xml:space="preserve">MMC/Stem cell </w:t>
            </w:r>
            <w:r>
              <w:rPr>
                <w:spacing w:val="-2"/>
                <w:sz w:val="24"/>
              </w:rPr>
              <w:t>graft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4"/>
              <w:ind w:left="100"/>
              <w:rPr>
                <w:sz w:val="24"/>
              </w:rPr>
            </w:pPr>
            <w:r>
              <w:rPr>
                <w:sz w:val="24"/>
              </w:rPr>
              <w:t xml:space="preserve">Bandage Contact </w:t>
            </w:r>
            <w:r>
              <w:rPr>
                <w:spacing w:val="-4"/>
                <w:sz w:val="24"/>
              </w:rPr>
              <w:t>Lens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4"/>
              <w:ind w:left="100"/>
              <w:rPr>
                <w:sz w:val="24"/>
              </w:rPr>
            </w:pPr>
            <w:r>
              <w:rPr>
                <w:sz w:val="24"/>
              </w:rPr>
              <w:t xml:space="preserve">Intrastromal </w:t>
            </w:r>
            <w:r>
              <w:rPr>
                <w:spacing w:val="-2"/>
                <w:sz w:val="24"/>
              </w:rPr>
              <w:t>Injections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4"/>
              <w:ind w:left="100"/>
              <w:rPr>
                <w:sz w:val="24"/>
              </w:rPr>
            </w:pPr>
            <w:r>
              <w:rPr>
                <w:sz w:val="24"/>
              </w:rPr>
              <w:t xml:space="preserve">Subconjunctival </w:t>
            </w:r>
            <w:r>
              <w:rPr>
                <w:spacing w:val="-2"/>
                <w:sz w:val="24"/>
              </w:rPr>
              <w:t>Injections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79"/>
        </w:trPr>
        <w:tc>
          <w:tcPr>
            <w:tcW w:w="3040" w:type="dxa"/>
          </w:tcPr>
          <w:p w:rsidR="003E4C7A" w:rsidRDefault="0040715D">
            <w:pPr>
              <w:pStyle w:val="TableParagraph"/>
              <w:spacing w:before="4"/>
              <w:ind w:left="100"/>
              <w:rPr>
                <w:rFonts w:ascii="Arial"/>
                <w:b/>
                <w:sz w:val="24"/>
              </w:rPr>
            </w:pPr>
            <w:r>
              <w:rPr>
                <w:rFonts w:ascii="Arial"/>
                <w:b/>
                <w:sz w:val="24"/>
              </w:rPr>
              <w:t xml:space="preserve">CORNEAL </w:t>
            </w:r>
            <w:r>
              <w:rPr>
                <w:rFonts w:ascii="Arial"/>
                <w:b/>
                <w:spacing w:val="-2"/>
                <w:sz w:val="24"/>
              </w:rPr>
              <w:t>SURGERY:</w:t>
            </w:r>
          </w:p>
        </w:tc>
        <w:tc>
          <w:tcPr>
            <w:tcW w:w="880" w:type="dxa"/>
          </w:tcPr>
          <w:p w:rsidR="003E4C7A" w:rsidRDefault="0040715D">
            <w:pPr>
              <w:pStyle w:val="TableParagraph"/>
              <w:spacing w:before="4"/>
              <w:ind w:left="105"/>
              <w:rPr>
                <w:sz w:val="24"/>
              </w:rPr>
            </w:pPr>
            <w:r>
              <w:rPr>
                <w:spacing w:val="-10"/>
                <w:sz w:val="24"/>
              </w:rPr>
              <w:t>I</w:t>
            </w:r>
          </w:p>
        </w:tc>
        <w:tc>
          <w:tcPr>
            <w:tcW w:w="900" w:type="dxa"/>
          </w:tcPr>
          <w:p w:rsidR="003E4C7A" w:rsidRDefault="0040715D">
            <w:pPr>
              <w:pStyle w:val="TableParagraph"/>
              <w:spacing w:before="4"/>
              <w:ind w:left="110"/>
              <w:rPr>
                <w:sz w:val="24"/>
              </w:rPr>
            </w:pPr>
            <w:r>
              <w:rPr>
                <w:spacing w:val="-10"/>
                <w:sz w:val="24"/>
              </w:rPr>
              <w:t>2</w:t>
            </w:r>
          </w:p>
        </w:tc>
        <w:tc>
          <w:tcPr>
            <w:tcW w:w="800" w:type="dxa"/>
          </w:tcPr>
          <w:p w:rsidR="003E4C7A" w:rsidRDefault="0040715D">
            <w:pPr>
              <w:pStyle w:val="TableParagraph"/>
              <w:spacing w:before="4"/>
              <w:ind w:left="110"/>
              <w:rPr>
                <w:sz w:val="24"/>
              </w:rPr>
            </w:pPr>
            <w:r>
              <w:rPr>
                <w:spacing w:val="-10"/>
                <w:sz w:val="24"/>
              </w:rPr>
              <w:t>I</w:t>
            </w:r>
          </w:p>
        </w:tc>
        <w:tc>
          <w:tcPr>
            <w:tcW w:w="940" w:type="dxa"/>
          </w:tcPr>
          <w:p w:rsidR="003E4C7A" w:rsidRDefault="0040715D">
            <w:pPr>
              <w:pStyle w:val="TableParagraph"/>
              <w:spacing w:before="4"/>
              <w:ind w:left="105"/>
              <w:rPr>
                <w:sz w:val="24"/>
              </w:rPr>
            </w:pPr>
            <w:r>
              <w:rPr>
                <w:spacing w:val="-10"/>
                <w:sz w:val="24"/>
              </w:rPr>
              <w:t>2</w:t>
            </w:r>
          </w:p>
        </w:tc>
        <w:tc>
          <w:tcPr>
            <w:tcW w:w="820" w:type="dxa"/>
          </w:tcPr>
          <w:p w:rsidR="003E4C7A" w:rsidRDefault="0040715D">
            <w:pPr>
              <w:pStyle w:val="TableParagraph"/>
              <w:spacing w:before="4"/>
              <w:ind w:left="95"/>
              <w:rPr>
                <w:sz w:val="24"/>
              </w:rPr>
            </w:pPr>
            <w:r>
              <w:rPr>
                <w:spacing w:val="-10"/>
                <w:sz w:val="24"/>
              </w:rPr>
              <w:t>I</w:t>
            </w:r>
          </w:p>
        </w:tc>
        <w:tc>
          <w:tcPr>
            <w:tcW w:w="960" w:type="dxa"/>
          </w:tcPr>
          <w:p w:rsidR="003E4C7A" w:rsidRDefault="0040715D">
            <w:pPr>
              <w:pStyle w:val="TableParagraph"/>
              <w:spacing w:before="4"/>
              <w:ind w:left="100"/>
              <w:rPr>
                <w:sz w:val="24"/>
              </w:rPr>
            </w:pPr>
            <w:r>
              <w:rPr>
                <w:spacing w:val="-10"/>
                <w:sz w:val="24"/>
              </w:rPr>
              <w:t>2</w:t>
            </w:r>
          </w:p>
        </w:tc>
        <w:tc>
          <w:tcPr>
            <w:tcW w:w="800" w:type="dxa"/>
          </w:tcPr>
          <w:p w:rsidR="003E4C7A" w:rsidRDefault="0040715D">
            <w:pPr>
              <w:pStyle w:val="TableParagraph"/>
              <w:spacing w:before="4"/>
              <w:ind w:left="100"/>
              <w:rPr>
                <w:sz w:val="24"/>
              </w:rPr>
            </w:pPr>
            <w:r>
              <w:rPr>
                <w:spacing w:val="-10"/>
                <w:sz w:val="24"/>
              </w:rPr>
              <w:t>I</w:t>
            </w:r>
          </w:p>
        </w:tc>
        <w:tc>
          <w:tcPr>
            <w:tcW w:w="1020" w:type="dxa"/>
          </w:tcPr>
          <w:p w:rsidR="003E4C7A" w:rsidRDefault="0040715D">
            <w:pPr>
              <w:pStyle w:val="TableParagraph"/>
              <w:spacing w:before="4"/>
              <w:ind w:left="110"/>
              <w:rPr>
                <w:sz w:val="24"/>
              </w:rPr>
            </w:pPr>
            <w:r>
              <w:rPr>
                <w:spacing w:val="-10"/>
                <w:sz w:val="24"/>
              </w:rPr>
              <w:t>2</w:t>
            </w:r>
          </w:p>
        </w:tc>
        <w:tc>
          <w:tcPr>
            <w:tcW w:w="1140" w:type="dxa"/>
          </w:tcPr>
          <w:p w:rsidR="003E4C7A" w:rsidRDefault="0040715D">
            <w:pPr>
              <w:pStyle w:val="TableParagraph"/>
              <w:spacing w:before="4"/>
              <w:ind w:left="110"/>
              <w:rPr>
                <w:sz w:val="24"/>
              </w:rPr>
            </w:pPr>
            <w:r>
              <w:rPr>
                <w:spacing w:val="-10"/>
                <w:sz w:val="24"/>
              </w:rPr>
              <w:t>8</w:t>
            </w:r>
          </w:p>
        </w:tc>
      </w:tr>
      <w:tr w:rsidR="003E4C7A">
        <w:trPr>
          <w:trHeight w:val="580"/>
        </w:trPr>
        <w:tc>
          <w:tcPr>
            <w:tcW w:w="3040" w:type="dxa"/>
          </w:tcPr>
          <w:p w:rsidR="003E4C7A" w:rsidRDefault="0040715D">
            <w:pPr>
              <w:pStyle w:val="TableParagraph"/>
              <w:spacing w:before="4"/>
              <w:ind w:left="100"/>
              <w:rPr>
                <w:sz w:val="24"/>
              </w:rPr>
            </w:pPr>
            <w:r>
              <w:rPr>
                <w:spacing w:val="-2"/>
                <w:sz w:val="24"/>
              </w:rPr>
              <w:t>Keratoplasty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4"/>
              <w:ind w:left="100"/>
              <w:rPr>
                <w:sz w:val="24"/>
              </w:rPr>
            </w:pPr>
            <w:r>
              <w:rPr>
                <w:sz w:val="24"/>
              </w:rPr>
              <w:t xml:space="preserve">Corneal </w:t>
            </w:r>
            <w:r>
              <w:rPr>
                <w:spacing w:val="-2"/>
                <w:sz w:val="24"/>
              </w:rPr>
              <w:t>laceration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4"/>
              <w:ind w:left="100"/>
              <w:rPr>
                <w:sz w:val="24"/>
              </w:rPr>
            </w:pPr>
            <w:r>
              <w:rPr>
                <w:sz w:val="24"/>
              </w:rPr>
              <w:t xml:space="preserve">Scleral </w:t>
            </w:r>
            <w:r>
              <w:rPr>
                <w:spacing w:val="-2"/>
                <w:sz w:val="24"/>
              </w:rPr>
              <w:t>laceration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4"/>
              <w:ind w:left="100"/>
              <w:rPr>
                <w:sz w:val="24"/>
              </w:rPr>
            </w:pPr>
            <w:r>
              <w:rPr>
                <w:sz w:val="24"/>
              </w:rPr>
              <w:t xml:space="preserve">Amniotic Membrane </w:t>
            </w:r>
            <w:r>
              <w:rPr>
                <w:spacing w:val="-2"/>
                <w:sz w:val="24"/>
              </w:rPr>
              <w:t>Graft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4"/>
              <w:ind w:left="100"/>
              <w:rPr>
                <w:sz w:val="24"/>
              </w:rPr>
            </w:pPr>
            <w:r>
              <w:rPr>
                <w:spacing w:val="-2"/>
                <w:sz w:val="24"/>
              </w:rPr>
              <w:t>Tectonic</w:t>
            </w:r>
            <w:r>
              <w:rPr>
                <w:spacing w:val="-11"/>
                <w:sz w:val="24"/>
              </w:rPr>
              <w:t xml:space="preserve"> </w:t>
            </w:r>
            <w:r>
              <w:rPr>
                <w:spacing w:val="-2"/>
                <w:sz w:val="24"/>
              </w:rPr>
              <w:t>Graft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4"/>
              <w:ind w:left="100"/>
              <w:rPr>
                <w:rFonts w:ascii="Arial"/>
                <w:b/>
                <w:sz w:val="24"/>
              </w:rPr>
            </w:pPr>
            <w:r>
              <w:rPr>
                <w:rFonts w:ascii="Arial"/>
                <w:b/>
                <w:spacing w:val="-4"/>
                <w:sz w:val="24"/>
              </w:rPr>
              <w:lastRenderedPageBreak/>
              <w:t xml:space="preserve">CATARACT </w:t>
            </w:r>
            <w:r>
              <w:rPr>
                <w:rFonts w:ascii="Arial"/>
                <w:b/>
                <w:spacing w:val="-2"/>
                <w:sz w:val="24"/>
              </w:rPr>
              <w:t>SURGERY:</w:t>
            </w:r>
          </w:p>
        </w:tc>
        <w:tc>
          <w:tcPr>
            <w:tcW w:w="880" w:type="dxa"/>
          </w:tcPr>
          <w:p w:rsidR="003E4C7A" w:rsidRDefault="0040715D">
            <w:pPr>
              <w:pStyle w:val="TableParagraph"/>
              <w:spacing w:before="4"/>
              <w:ind w:left="105"/>
              <w:rPr>
                <w:sz w:val="24"/>
              </w:rPr>
            </w:pPr>
            <w:r>
              <w:rPr>
                <w:spacing w:val="-10"/>
                <w:sz w:val="24"/>
              </w:rPr>
              <w:t>I</w:t>
            </w:r>
          </w:p>
        </w:tc>
        <w:tc>
          <w:tcPr>
            <w:tcW w:w="900" w:type="dxa"/>
          </w:tcPr>
          <w:p w:rsidR="003E4C7A" w:rsidRDefault="0040715D">
            <w:pPr>
              <w:pStyle w:val="TableParagraph"/>
              <w:spacing w:before="4"/>
              <w:ind w:left="110"/>
              <w:rPr>
                <w:sz w:val="24"/>
              </w:rPr>
            </w:pPr>
            <w:r>
              <w:rPr>
                <w:spacing w:val="-5"/>
                <w:sz w:val="24"/>
              </w:rPr>
              <w:t>10</w:t>
            </w:r>
          </w:p>
        </w:tc>
        <w:tc>
          <w:tcPr>
            <w:tcW w:w="800" w:type="dxa"/>
          </w:tcPr>
          <w:p w:rsidR="003E4C7A" w:rsidRDefault="0040715D">
            <w:pPr>
              <w:pStyle w:val="TableParagraph"/>
              <w:spacing w:before="4"/>
              <w:ind w:left="110"/>
              <w:rPr>
                <w:sz w:val="24"/>
              </w:rPr>
            </w:pPr>
            <w:r>
              <w:rPr>
                <w:spacing w:val="-10"/>
                <w:sz w:val="24"/>
              </w:rPr>
              <w:t>I</w:t>
            </w:r>
          </w:p>
        </w:tc>
        <w:tc>
          <w:tcPr>
            <w:tcW w:w="940" w:type="dxa"/>
          </w:tcPr>
          <w:p w:rsidR="003E4C7A" w:rsidRDefault="0040715D">
            <w:pPr>
              <w:pStyle w:val="TableParagraph"/>
              <w:spacing w:before="4"/>
              <w:ind w:left="105"/>
              <w:rPr>
                <w:sz w:val="24"/>
              </w:rPr>
            </w:pPr>
            <w:r>
              <w:rPr>
                <w:spacing w:val="-5"/>
                <w:sz w:val="24"/>
              </w:rPr>
              <w:t>10</w:t>
            </w:r>
          </w:p>
        </w:tc>
        <w:tc>
          <w:tcPr>
            <w:tcW w:w="820" w:type="dxa"/>
          </w:tcPr>
          <w:p w:rsidR="003E4C7A" w:rsidRDefault="0040715D">
            <w:pPr>
              <w:pStyle w:val="TableParagraph"/>
              <w:spacing w:before="4"/>
              <w:ind w:left="95"/>
              <w:rPr>
                <w:sz w:val="24"/>
              </w:rPr>
            </w:pPr>
            <w:r>
              <w:rPr>
                <w:spacing w:val="-5"/>
                <w:sz w:val="24"/>
              </w:rPr>
              <w:t>II</w:t>
            </w:r>
          </w:p>
        </w:tc>
        <w:tc>
          <w:tcPr>
            <w:tcW w:w="960" w:type="dxa"/>
          </w:tcPr>
          <w:p w:rsidR="003E4C7A" w:rsidRDefault="0040715D">
            <w:pPr>
              <w:pStyle w:val="TableParagraph"/>
              <w:spacing w:before="4"/>
              <w:ind w:left="100"/>
              <w:rPr>
                <w:sz w:val="24"/>
              </w:rPr>
            </w:pPr>
            <w:r>
              <w:rPr>
                <w:spacing w:val="-5"/>
                <w:sz w:val="24"/>
              </w:rPr>
              <w:t>10</w:t>
            </w:r>
          </w:p>
        </w:tc>
        <w:tc>
          <w:tcPr>
            <w:tcW w:w="800" w:type="dxa"/>
          </w:tcPr>
          <w:p w:rsidR="003E4C7A" w:rsidRDefault="0040715D">
            <w:pPr>
              <w:pStyle w:val="TableParagraph"/>
              <w:spacing w:before="4"/>
              <w:ind w:left="100"/>
              <w:rPr>
                <w:sz w:val="24"/>
              </w:rPr>
            </w:pPr>
            <w:r>
              <w:rPr>
                <w:spacing w:val="-5"/>
                <w:sz w:val="24"/>
              </w:rPr>
              <w:t>II</w:t>
            </w:r>
          </w:p>
        </w:tc>
        <w:tc>
          <w:tcPr>
            <w:tcW w:w="1020" w:type="dxa"/>
          </w:tcPr>
          <w:p w:rsidR="003E4C7A" w:rsidRDefault="0040715D">
            <w:pPr>
              <w:pStyle w:val="TableParagraph"/>
              <w:spacing w:before="4"/>
              <w:ind w:left="110"/>
              <w:rPr>
                <w:sz w:val="24"/>
              </w:rPr>
            </w:pPr>
            <w:r>
              <w:rPr>
                <w:spacing w:val="-5"/>
                <w:sz w:val="24"/>
              </w:rPr>
              <w:t>10</w:t>
            </w:r>
          </w:p>
        </w:tc>
        <w:tc>
          <w:tcPr>
            <w:tcW w:w="1140" w:type="dxa"/>
          </w:tcPr>
          <w:p w:rsidR="003E4C7A" w:rsidRDefault="0040715D">
            <w:pPr>
              <w:pStyle w:val="TableParagraph"/>
              <w:spacing w:before="4"/>
              <w:ind w:left="110"/>
              <w:rPr>
                <w:sz w:val="24"/>
              </w:rPr>
            </w:pPr>
            <w:r>
              <w:rPr>
                <w:spacing w:val="-5"/>
                <w:sz w:val="24"/>
              </w:rPr>
              <w:t>40</w:t>
            </w:r>
          </w:p>
        </w:tc>
      </w:tr>
      <w:tr w:rsidR="003E4C7A">
        <w:trPr>
          <w:trHeight w:val="940"/>
        </w:trPr>
        <w:tc>
          <w:tcPr>
            <w:tcW w:w="3040" w:type="dxa"/>
          </w:tcPr>
          <w:p w:rsidR="003E4C7A" w:rsidRDefault="0040715D">
            <w:pPr>
              <w:pStyle w:val="TableParagraph"/>
              <w:spacing w:before="4"/>
              <w:ind w:left="100"/>
              <w:rPr>
                <w:sz w:val="24"/>
              </w:rPr>
            </w:pPr>
            <w:r>
              <w:rPr>
                <w:sz w:val="24"/>
              </w:rPr>
              <w:t xml:space="preserve">Intracapsular </w:t>
            </w:r>
            <w:r>
              <w:rPr>
                <w:spacing w:val="-2"/>
                <w:sz w:val="24"/>
              </w:rPr>
              <w:t>Cataract</w:t>
            </w:r>
          </w:p>
          <w:p w:rsidR="003E4C7A" w:rsidRDefault="0040715D">
            <w:pPr>
              <w:pStyle w:val="TableParagraph"/>
              <w:spacing w:before="8" w:line="310" w:lineRule="atLeast"/>
              <w:ind w:left="100"/>
              <w:rPr>
                <w:sz w:val="24"/>
              </w:rPr>
            </w:pPr>
            <w:r>
              <w:rPr>
                <w:sz w:val="24"/>
              </w:rPr>
              <w:t>Extraction</w:t>
            </w:r>
            <w:r>
              <w:rPr>
                <w:spacing w:val="-17"/>
                <w:sz w:val="24"/>
              </w:rPr>
              <w:t xml:space="preserve"> </w:t>
            </w:r>
            <w:r>
              <w:rPr>
                <w:sz w:val="24"/>
              </w:rPr>
              <w:t>and</w:t>
            </w:r>
            <w:r>
              <w:rPr>
                <w:spacing w:val="-17"/>
                <w:sz w:val="24"/>
              </w:rPr>
              <w:t xml:space="preserve"> </w:t>
            </w:r>
            <w:r>
              <w:rPr>
                <w:sz w:val="24"/>
              </w:rPr>
              <w:t xml:space="preserve">Anterior </w:t>
            </w:r>
            <w:r>
              <w:rPr>
                <w:spacing w:val="-2"/>
                <w:sz w:val="24"/>
              </w:rPr>
              <w:t>Vitrectomy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bl>
    <w:p w:rsidR="003E4C7A" w:rsidRDefault="003E4C7A">
      <w:pPr>
        <w:rPr>
          <w:rFonts w:ascii="Times New Roman"/>
          <w:sz w:val="24"/>
        </w:rPr>
        <w:sectPr w:rsidR="003E4C7A">
          <w:type w:val="continuous"/>
          <w:pgSz w:w="12240" w:h="15840"/>
          <w:pgMar w:top="1420" w:right="280" w:bottom="1454" w:left="400" w:header="720" w:footer="720" w:gutter="0"/>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0"/>
        <w:gridCol w:w="880"/>
        <w:gridCol w:w="900"/>
        <w:gridCol w:w="800"/>
        <w:gridCol w:w="940"/>
        <w:gridCol w:w="820"/>
        <w:gridCol w:w="960"/>
        <w:gridCol w:w="800"/>
        <w:gridCol w:w="1020"/>
        <w:gridCol w:w="1140"/>
      </w:tblGrid>
      <w:tr w:rsidR="003E4C7A">
        <w:trPr>
          <w:trHeight w:val="619"/>
        </w:trPr>
        <w:tc>
          <w:tcPr>
            <w:tcW w:w="3040" w:type="dxa"/>
          </w:tcPr>
          <w:p w:rsidR="003E4C7A" w:rsidRDefault="0040715D">
            <w:pPr>
              <w:pStyle w:val="TableParagraph"/>
              <w:spacing w:line="271" w:lineRule="exact"/>
              <w:ind w:left="100"/>
              <w:rPr>
                <w:sz w:val="24"/>
              </w:rPr>
            </w:pPr>
            <w:r>
              <w:rPr>
                <w:sz w:val="24"/>
              </w:rPr>
              <w:t xml:space="preserve">Extracapsular </w:t>
            </w:r>
            <w:r>
              <w:rPr>
                <w:spacing w:val="-2"/>
                <w:sz w:val="24"/>
              </w:rPr>
              <w:t>Cataract</w:t>
            </w:r>
          </w:p>
          <w:p w:rsidR="003E4C7A" w:rsidRDefault="0040715D">
            <w:pPr>
              <w:pStyle w:val="TableParagraph"/>
              <w:spacing w:before="41"/>
              <w:ind w:left="100"/>
              <w:rPr>
                <w:sz w:val="24"/>
              </w:rPr>
            </w:pPr>
            <w:r>
              <w:rPr>
                <w:spacing w:val="-2"/>
                <w:sz w:val="24"/>
              </w:rPr>
              <w:t>Extraction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4"/>
              <w:ind w:left="100"/>
              <w:rPr>
                <w:sz w:val="24"/>
              </w:rPr>
            </w:pPr>
            <w:r>
              <w:rPr>
                <w:spacing w:val="-2"/>
                <w:sz w:val="24"/>
              </w:rPr>
              <w:t>Phacoemulsification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4"/>
              <w:ind w:left="100"/>
              <w:rPr>
                <w:sz w:val="24"/>
              </w:rPr>
            </w:pPr>
            <w:r>
              <w:rPr>
                <w:sz w:val="24"/>
              </w:rPr>
              <w:t xml:space="preserve">Irrigation </w:t>
            </w:r>
            <w:r>
              <w:rPr>
                <w:spacing w:val="-2"/>
                <w:sz w:val="24"/>
              </w:rPr>
              <w:t>Aspiration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79"/>
        </w:trPr>
        <w:tc>
          <w:tcPr>
            <w:tcW w:w="3040" w:type="dxa"/>
          </w:tcPr>
          <w:p w:rsidR="003E4C7A" w:rsidRDefault="0040715D">
            <w:pPr>
              <w:pStyle w:val="TableParagraph"/>
              <w:spacing w:before="4"/>
              <w:ind w:left="100"/>
              <w:rPr>
                <w:sz w:val="24"/>
              </w:rPr>
            </w:pPr>
            <w:r>
              <w:rPr>
                <w:spacing w:val="-2"/>
                <w:sz w:val="24"/>
              </w:rPr>
              <w:t>Lensectomy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4"/>
              <w:ind w:left="100"/>
              <w:rPr>
                <w:rFonts w:ascii="Arial"/>
                <w:b/>
                <w:sz w:val="24"/>
              </w:rPr>
            </w:pPr>
            <w:r>
              <w:rPr>
                <w:rFonts w:ascii="Arial"/>
                <w:b/>
                <w:sz w:val="24"/>
              </w:rPr>
              <w:t xml:space="preserve">GLAUCOMA </w:t>
            </w:r>
            <w:r>
              <w:rPr>
                <w:rFonts w:ascii="Arial"/>
                <w:b/>
                <w:spacing w:val="-2"/>
                <w:sz w:val="24"/>
              </w:rPr>
              <w:t>SURGERY:</w:t>
            </w:r>
          </w:p>
        </w:tc>
        <w:tc>
          <w:tcPr>
            <w:tcW w:w="880" w:type="dxa"/>
          </w:tcPr>
          <w:p w:rsidR="003E4C7A" w:rsidRDefault="0040715D">
            <w:pPr>
              <w:pStyle w:val="TableParagraph"/>
              <w:spacing w:before="4"/>
              <w:ind w:left="105"/>
              <w:rPr>
                <w:sz w:val="24"/>
              </w:rPr>
            </w:pPr>
            <w:r>
              <w:rPr>
                <w:spacing w:val="-10"/>
                <w:sz w:val="24"/>
              </w:rPr>
              <w:t>I</w:t>
            </w:r>
          </w:p>
        </w:tc>
        <w:tc>
          <w:tcPr>
            <w:tcW w:w="900" w:type="dxa"/>
          </w:tcPr>
          <w:p w:rsidR="003E4C7A" w:rsidRDefault="0040715D">
            <w:pPr>
              <w:pStyle w:val="TableParagraph"/>
              <w:spacing w:before="4"/>
              <w:ind w:left="110"/>
              <w:rPr>
                <w:sz w:val="24"/>
              </w:rPr>
            </w:pPr>
            <w:r>
              <w:rPr>
                <w:spacing w:val="-10"/>
                <w:sz w:val="24"/>
              </w:rPr>
              <w:t>2</w:t>
            </w:r>
          </w:p>
        </w:tc>
        <w:tc>
          <w:tcPr>
            <w:tcW w:w="800" w:type="dxa"/>
          </w:tcPr>
          <w:p w:rsidR="003E4C7A" w:rsidRDefault="0040715D">
            <w:pPr>
              <w:pStyle w:val="TableParagraph"/>
              <w:spacing w:before="4"/>
              <w:ind w:left="110"/>
              <w:rPr>
                <w:sz w:val="24"/>
              </w:rPr>
            </w:pPr>
            <w:r>
              <w:rPr>
                <w:spacing w:val="-10"/>
                <w:sz w:val="24"/>
              </w:rPr>
              <w:t>I</w:t>
            </w:r>
          </w:p>
        </w:tc>
        <w:tc>
          <w:tcPr>
            <w:tcW w:w="940" w:type="dxa"/>
          </w:tcPr>
          <w:p w:rsidR="003E4C7A" w:rsidRDefault="0040715D">
            <w:pPr>
              <w:pStyle w:val="TableParagraph"/>
              <w:spacing w:before="4"/>
              <w:ind w:left="105"/>
              <w:rPr>
                <w:sz w:val="24"/>
              </w:rPr>
            </w:pPr>
            <w:r>
              <w:rPr>
                <w:spacing w:val="-10"/>
                <w:sz w:val="24"/>
              </w:rPr>
              <w:t>2</w:t>
            </w:r>
          </w:p>
        </w:tc>
        <w:tc>
          <w:tcPr>
            <w:tcW w:w="820" w:type="dxa"/>
          </w:tcPr>
          <w:p w:rsidR="003E4C7A" w:rsidRDefault="0040715D">
            <w:pPr>
              <w:pStyle w:val="TableParagraph"/>
              <w:spacing w:before="4"/>
              <w:ind w:left="95"/>
              <w:rPr>
                <w:sz w:val="24"/>
              </w:rPr>
            </w:pPr>
            <w:r>
              <w:rPr>
                <w:spacing w:val="-10"/>
                <w:sz w:val="24"/>
              </w:rPr>
              <w:t>I</w:t>
            </w:r>
          </w:p>
        </w:tc>
        <w:tc>
          <w:tcPr>
            <w:tcW w:w="960" w:type="dxa"/>
          </w:tcPr>
          <w:p w:rsidR="003E4C7A" w:rsidRDefault="0040715D">
            <w:pPr>
              <w:pStyle w:val="TableParagraph"/>
              <w:spacing w:before="4"/>
              <w:ind w:left="100"/>
              <w:rPr>
                <w:sz w:val="24"/>
              </w:rPr>
            </w:pPr>
            <w:r>
              <w:rPr>
                <w:spacing w:val="-10"/>
                <w:sz w:val="24"/>
              </w:rPr>
              <w:t>2</w:t>
            </w:r>
          </w:p>
        </w:tc>
        <w:tc>
          <w:tcPr>
            <w:tcW w:w="800" w:type="dxa"/>
          </w:tcPr>
          <w:p w:rsidR="003E4C7A" w:rsidRDefault="0040715D">
            <w:pPr>
              <w:pStyle w:val="TableParagraph"/>
              <w:spacing w:before="4"/>
              <w:ind w:left="100"/>
              <w:rPr>
                <w:sz w:val="24"/>
              </w:rPr>
            </w:pPr>
            <w:r>
              <w:rPr>
                <w:spacing w:val="-5"/>
                <w:sz w:val="24"/>
              </w:rPr>
              <w:t>II</w:t>
            </w:r>
          </w:p>
        </w:tc>
        <w:tc>
          <w:tcPr>
            <w:tcW w:w="1020" w:type="dxa"/>
          </w:tcPr>
          <w:p w:rsidR="003E4C7A" w:rsidRDefault="0040715D">
            <w:pPr>
              <w:pStyle w:val="TableParagraph"/>
              <w:spacing w:before="4"/>
              <w:ind w:left="110"/>
              <w:rPr>
                <w:sz w:val="24"/>
              </w:rPr>
            </w:pPr>
            <w:r>
              <w:rPr>
                <w:spacing w:val="-10"/>
                <w:sz w:val="24"/>
              </w:rPr>
              <w:t>2</w:t>
            </w:r>
          </w:p>
        </w:tc>
        <w:tc>
          <w:tcPr>
            <w:tcW w:w="1140" w:type="dxa"/>
          </w:tcPr>
          <w:p w:rsidR="003E4C7A" w:rsidRDefault="0040715D">
            <w:pPr>
              <w:pStyle w:val="TableParagraph"/>
              <w:spacing w:before="4"/>
              <w:ind w:left="110"/>
              <w:rPr>
                <w:sz w:val="24"/>
              </w:rPr>
            </w:pPr>
            <w:r>
              <w:rPr>
                <w:spacing w:val="-10"/>
                <w:sz w:val="24"/>
              </w:rPr>
              <w:t>8</w:t>
            </w:r>
          </w:p>
        </w:tc>
      </w:tr>
      <w:tr w:rsidR="003E4C7A">
        <w:trPr>
          <w:trHeight w:val="580"/>
        </w:trPr>
        <w:tc>
          <w:tcPr>
            <w:tcW w:w="3040" w:type="dxa"/>
          </w:tcPr>
          <w:p w:rsidR="003E4C7A" w:rsidRDefault="0040715D">
            <w:pPr>
              <w:pStyle w:val="TableParagraph"/>
              <w:spacing w:before="4"/>
              <w:ind w:left="100"/>
              <w:rPr>
                <w:sz w:val="24"/>
              </w:rPr>
            </w:pPr>
            <w:r>
              <w:rPr>
                <w:sz w:val="24"/>
              </w:rPr>
              <w:t xml:space="preserve">Peripheral </w:t>
            </w:r>
            <w:r>
              <w:rPr>
                <w:spacing w:val="-2"/>
                <w:sz w:val="24"/>
              </w:rPr>
              <w:t>Iridectomy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4"/>
              <w:ind w:left="100"/>
              <w:rPr>
                <w:sz w:val="24"/>
              </w:rPr>
            </w:pPr>
            <w:r>
              <w:rPr>
                <w:spacing w:val="-2"/>
                <w:sz w:val="24"/>
              </w:rPr>
              <w:t>Trabeculoplasty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4"/>
              <w:ind w:left="100"/>
              <w:rPr>
                <w:sz w:val="24"/>
              </w:rPr>
            </w:pPr>
            <w:r>
              <w:rPr>
                <w:spacing w:val="-2"/>
                <w:sz w:val="24"/>
              </w:rPr>
              <w:t>Goniotomy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4"/>
              <w:ind w:left="100"/>
              <w:rPr>
                <w:sz w:val="24"/>
              </w:rPr>
            </w:pPr>
            <w:r>
              <w:rPr>
                <w:spacing w:val="-2"/>
                <w:sz w:val="24"/>
              </w:rPr>
              <w:t>Trabeculotomy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4"/>
              <w:ind w:left="100"/>
              <w:rPr>
                <w:sz w:val="24"/>
              </w:rPr>
            </w:pPr>
            <w:r>
              <w:rPr>
                <w:spacing w:val="-2"/>
                <w:sz w:val="24"/>
              </w:rPr>
              <w:t>Trabeculectomy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619"/>
        </w:trPr>
        <w:tc>
          <w:tcPr>
            <w:tcW w:w="3040" w:type="dxa"/>
          </w:tcPr>
          <w:p w:rsidR="003E4C7A" w:rsidRDefault="0040715D">
            <w:pPr>
              <w:pStyle w:val="TableParagraph"/>
              <w:spacing w:before="4"/>
              <w:ind w:left="100"/>
              <w:rPr>
                <w:sz w:val="24"/>
              </w:rPr>
            </w:pPr>
            <w:r>
              <w:rPr>
                <w:sz w:val="24"/>
              </w:rPr>
              <w:t xml:space="preserve">Glaucoma valves &amp; </w:t>
            </w:r>
            <w:r>
              <w:rPr>
                <w:spacing w:val="-2"/>
                <w:sz w:val="24"/>
              </w:rPr>
              <w:t>other</w:t>
            </w:r>
          </w:p>
          <w:p w:rsidR="003E4C7A" w:rsidRDefault="0040715D">
            <w:pPr>
              <w:pStyle w:val="TableParagraph"/>
              <w:spacing w:before="42"/>
              <w:ind w:left="100"/>
              <w:rPr>
                <w:sz w:val="24"/>
              </w:rPr>
            </w:pPr>
            <w:r>
              <w:rPr>
                <w:sz w:val="24"/>
              </w:rPr>
              <w:t xml:space="preserve">Filtration </w:t>
            </w:r>
            <w:r>
              <w:rPr>
                <w:spacing w:val="-2"/>
                <w:sz w:val="24"/>
              </w:rPr>
              <w:t>Procedures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bl>
    <w:p w:rsidR="003E4C7A" w:rsidRDefault="003E4C7A">
      <w:pPr>
        <w:rPr>
          <w:rFonts w:ascii="Times New Roman"/>
          <w:sz w:val="24"/>
        </w:rPr>
        <w:sectPr w:rsidR="003E4C7A">
          <w:type w:val="continuous"/>
          <w:pgSz w:w="12240" w:h="15840"/>
          <w:pgMar w:top="1420" w:right="280" w:bottom="280" w:left="400" w:header="720" w:footer="720" w:gutter="0"/>
          <w:cols w:space="720"/>
        </w:sectPr>
      </w:pPr>
    </w:p>
    <w:p w:rsidR="003E4C7A" w:rsidRDefault="0040715D">
      <w:pPr>
        <w:pStyle w:val="Heading2"/>
        <w:numPr>
          <w:ilvl w:val="0"/>
          <w:numId w:val="23"/>
        </w:numPr>
        <w:tabs>
          <w:tab w:val="left" w:pos="1498"/>
        </w:tabs>
        <w:spacing w:before="60"/>
        <w:ind w:left="1498" w:hanging="458"/>
      </w:pPr>
      <w:r>
        <w:rPr>
          <w:spacing w:val="-2"/>
        </w:rPr>
        <w:lastRenderedPageBreak/>
        <w:t>PAEDIATRIC</w:t>
      </w:r>
      <w:r>
        <w:rPr>
          <w:spacing w:val="-9"/>
        </w:rPr>
        <w:t xml:space="preserve"> </w:t>
      </w:r>
      <w:r>
        <w:rPr>
          <w:spacing w:val="-2"/>
        </w:rPr>
        <w:t>OPHTHALMOLOGY</w:t>
      </w:r>
      <w:r>
        <w:rPr>
          <w:spacing w:val="-7"/>
        </w:rPr>
        <w:t xml:space="preserve"> </w:t>
      </w:r>
      <w:r>
        <w:rPr>
          <w:spacing w:val="-2"/>
        </w:rPr>
        <w:t>AND</w:t>
      </w:r>
      <w:r>
        <w:rPr>
          <w:spacing w:val="-6"/>
        </w:rPr>
        <w:t xml:space="preserve"> </w:t>
      </w:r>
      <w:r>
        <w:rPr>
          <w:spacing w:val="-2"/>
        </w:rPr>
        <w:t>STRABISMUS</w:t>
      </w:r>
    </w:p>
    <w:p w:rsidR="003E4C7A" w:rsidRDefault="0040715D">
      <w:pPr>
        <w:pStyle w:val="BodyText"/>
        <w:spacing w:before="175"/>
        <w:ind w:left="1040" w:firstLine="0"/>
      </w:pPr>
      <w:r>
        <w:t xml:space="preserve">During the Pediatric Ophthalmology rotation, resident activities </w:t>
      </w:r>
      <w:r>
        <w:rPr>
          <w:spacing w:val="-2"/>
        </w:rPr>
        <w:t>include:</w:t>
      </w:r>
    </w:p>
    <w:p w:rsidR="003E4C7A" w:rsidRDefault="0040715D">
      <w:pPr>
        <w:pStyle w:val="ListParagraph"/>
        <w:numPr>
          <w:ilvl w:val="1"/>
          <w:numId w:val="23"/>
        </w:numPr>
        <w:tabs>
          <w:tab w:val="left" w:pos="1760"/>
        </w:tabs>
        <w:spacing w:before="241"/>
        <w:ind w:right="2060"/>
        <w:rPr>
          <w:sz w:val="24"/>
        </w:rPr>
      </w:pPr>
      <w:r>
        <w:rPr>
          <w:sz w:val="24"/>
        </w:rPr>
        <w:t>Patient</w:t>
      </w:r>
      <w:r>
        <w:rPr>
          <w:spacing w:val="-4"/>
          <w:sz w:val="24"/>
        </w:rPr>
        <w:t xml:space="preserve"> </w:t>
      </w:r>
      <w:r>
        <w:rPr>
          <w:sz w:val="24"/>
        </w:rPr>
        <w:t>care</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eye</w:t>
      </w:r>
      <w:r>
        <w:rPr>
          <w:spacing w:val="-4"/>
          <w:sz w:val="24"/>
        </w:rPr>
        <w:t xml:space="preserve"> </w:t>
      </w:r>
      <w:r>
        <w:rPr>
          <w:sz w:val="24"/>
        </w:rPr>
        <w:t>clinic</w:t>
      </w:r>
      <w:r>
        <w:rPr>
          <w:spacing w:val="-4"/>
          <w:sz w:val="24"/>
        </w:rPr>
        <w:t xml:space="preserve"> </w:t>
      </w:r>
      <w:r>
        <w:rPr>
          <w:sz w:val="24"/>
        </w:rPr>
        <w:t>(every</w:t>
      </w:r>
      <w:r>
        <w:rPr>
          <w:spacing w:val="-4"/>
          <w:sz w:val="24"/>
        </w:rPr>
        <w:t xml:space="preserve"> </w:t>
      </w:r>
      <w:r>
        <w:rPr>
          <w:sz w:val="24"/>
        </w:rPr>
        <w:t>patient</w:t>
      </w:r>
      <w:r>
        <w:rPr>
          <w:spacing w:val="-4"/>
          <w:sz w:val="24"/>
        </w:rPr>
        <w:t xml:space="preserve"> </w:t>
      </w:r>
      <w:r>
        <w:rPr>
          <w:sz w:val="24"/>
        </w:rPr>
        <w:t>encounter</w:t>
      </w:r>
      <w:r>
        <w:rPr>
          <w:spacing w:val="-4"/>
          <w:sz w:val="24"/>
        </w:rPr>
        <w:t xml:space="preserve"> </w:t>
      </w:r>
      <w:r>
        <w:rPr>
          <w:sz w:val="24"/>
        </w:rPr>
        <w:t>is</w:t>
      </w:r>
      <w:r>
        <w:rPr>
          <w:spacing w:val="-4"/>
          <w:sz w:val="24"/>
        </w:rPr>
        <w:t xml:space="preserve"> </w:t>
      </w:r>
      <w:r>
        <w:rPr>
          <w:sz w:val="24"/>
        </w:rPr>
        <w:t>reviewed</w:t>
      </w:r>
      <w:r>
        <w:rPr>
          <w:spacing w:val="-4"/>
          <w:sz w:val="24"/>
        </w:rPr>
        <w:t xml:space="preserve"> </w:t>
      </w:r>
      <w:r>
        <w:rPr>
          <w:sz w:val="24"/>
        </w:rPr>
        <w:t>with</w:t>
      </w:r>
      <w:r>
        <w:rPr>
          <w:spacing w:val="-4"/>
          <w:sz w:val="24"/>
        </w:rPr>
        <w:t xml:space="preserve"> </w:t>
      </w:r>
      <w:r>
        <w:rPr>
          <w:sz w:val="24"/>
        </w:rPr>
        <w:t xml:space="preserve">an </w:t>
      </w:r>
      <w:r>
        <w:rPr>
          <w:spacing w:val="-2"/>
          <w:sz w:val="24"/>
        </w:rPr>
        <w:t>Attending)</w:t>
      </w:r>
    </w:p>
    <w:p w:rsidR="003E4C7A" w:rsidRDefault="0040715D">
      <w:pPr>
        <w:pStyle w:val="ListParagraph"/>
        <w:numPr>
          <w:ilvl w:val="1"/>
          <w:numId w:val="23"/>
        </w:numPr>
        <w:tabs>
          <w:tab w:val="left" w:pos="1759"/>
        </w:tabs>
        <w:ind w:left="1759" w:hanging="359"/>
        <w:rPr>
          <w:sz w:val="24"/>
        </w:rPr>
      </w:pPr>
      <w:r>
        <w:rPr>
          <w:spacing w:val="-2"/>
          <w:sz w:val="24"/>
        </w:rPr>
        <w:t>Surgery</w:t>
      </w:r>
    </w:p>
    <w:p w:rsidR="003E4C7A" w:rsidRDefault="0040715D">
      <w:pPr>
        <w:pStyle w:val="ListParagraph"/>
        <w:numPr>
          <w:ilvl w:val="1"/>
          <w:numId w:val="23"/>
        </w:numPr>
        <w:tabs>
          <w:tab w:val="left" w:pos="1759"/>
        </w:tabs>
        <w:ind w:left="1759" w:hanging="359"/>
        <w:rPr>
          <w:sz w:val="24"/>
        </w:rPr>
      </w:pPr>
      <w:r>
        <w:rPr>
          <w:sz w:val="24"/>
        </w:rPr>
        <w:t xml:space="preserve">Inpatient </w:t>
      </w:r>
      <w:r>
        <w:rPr>
          <w:spacing w:val="-2"/>
          <w:sz w:val="24"/>
        </w:rPr>
        <w:t>consultations</w:t>
      </w:r>
    </w:p>
    <w:p w:rsidR="003E4C7A" w:rsidRDefault="0040715D">
      <w:pPr>
        <w:pStyle w:val="ListParagraph"/>
        <w:numPr>
          <w:ilvl w:val="1"/>
          <w:numId w:val="23"/>
        </w:numPr>
        <w:tabs>
          <w:tab w:val="left" w:pos="1759"/>
        </w:tabs>
        <w:ind w:left="1759" w:hanging="359"/>
        <w:rPr>
          <w:sz w:val="24"/>
        </w:rPr>
      </w:pPr>
      <w:r>
        <w:rPr>
          <w:sz w:val="24"/>
        </w:rPr>
        <w:t xml:space="preserve">Emergency room coverage on an on-call </w:t>
      </w:r>
      <w:r>
        <w:rPr>
          <w:spacing w:val="-2"/>
          <w:sz w:val="24"/>
        </w:rPr>
        <w:t>basis</w:t>
      </w:r>
    </w:p>
    <w:p w:rsidR="003E4C7A" w:rsidRDefault="0040715D">
      <w:pPr>
        <w:pStyle w:val="ListParagraph"/>
        <w:numPr>
          <w:ilvl w:val="1"/>
          <w:numId w:val="23"/>
        </w:numPr>
        <w:tabs>
          <w:tab w:val="left" w:pos="1759"/>
        </w:tabs>
        <w:ind w:left="1759" w:hanging="359"/>
        <w:rPr>
          <w:sz w:val="24"/>
        </w:rPr>
      </w:pPr>
      <w:r>
        <w:rPr>
          <w:sz w:val="24"/>
        </w:rPr>
        <w:t xml:space="preserve">Retinopathy of prematurity rounds (with an </w:t>
      </w:r>
      <w:r>
        <w:rPr>
          <w:spacing w:val="-2"/>
          <w:sz w:val="24"/>
        </w:rPr>
        <w:t>Attending)</w:t>
      </w:r>
    </w:p>
    <w:p w:rsidR="003E4C7A" w:rsidRDefault="003E4C7A">
      <w:pPr>
        <w:pStyle w:val="BodyText"/>
        <w:spacing w:before="241"/>
        <w:ind w:left="0" w:firstLine="0"/>
      </w:pPr>
    </w:p>
    <w:p w:rsidR="003E4C7A" w:rsidRDefault="0040715D">
      <w:pPr>
        <w:pStyle w:val="BodyText"/>
        <w:spacing w:before="1"/>
        <w:ind w:left="1040" w:firstLine="0"/>
      </w:pPr>
      <w:r>
        <w:t xml:space="preserve">The goals of this rotation are </w:t>
      </w:r>
      <w:r>
        <w:rPr>
          <w:spacing w:val="-5"/>
        </w:rPr>
        <w:t>to:</w:t>
      </w:r>
    </w:p>
    <w:p w:rsidR="003E4C7A" w:rsidRDefault="0040715D">
      <w:pPr>
        <w:pStyle w:val="ListParagraph"/>
        <w:numPr>
          <w:ilvl w:val="1"/>
          <w:numId w:val="23"/>
        </w:numPr>
        <w:tabs>
          <w:tab w:val="left" w:pos="1759"/>
        </w:tabs>
        <w:spacing w:before="241"/>
        <w:ind w:left="1759" w:hanging="359"/>
        <w:rPr>
          <w:sz w:val="24"/>
        </w:rPr>
      </w:pPr>
      <w:r>
        <w:rPr>
          <w:sz w:val="24"/>
        </w:rPr>
        <w:t xml:space="preserve">Become proficient in the clinical examination of </w:t>
      </w:r>
      <w:r>
        <w:rPr>
          <w:spacing w:val="-2"/>
          <w:sz w:val="24"/>
        </w:rPr>
        <w:t>children.</w:t>
      </w:r>
    </w:p>
    <w:p w:rsidR="003E4C7A" w:rsidRDefault="0040715D">
      <w:pPr>
        <w:pStyle w:val="ListParagraph"/>
        <w:numPr>
          <w:ilvl w:val="0"/>
          <w:numId w:val="17"/>
        </w:numPr>
        <w:tabs>
          <w:tab w:val="left" w:pos="2479"/>
        </w:tabs>
        <w:ind w:left="2479" w:hanging="359"/>
        <w:rPr>
          <w:sz w:val="24"/>
        </w:rPr>
      </w:pPr>
      <w:r>
        <w:rPr>
          <w:sz w:val="24"/>
        </w:rPr>
        <w:t>How</w:t>
      </w:r>
      <w:r>
        <w:rPr>
          <w:sz w:val="24"/>
        </w:rPr>
        <w:t xml:space="preserve"> to approach the pediatric </w:t>
      </w:r>
      <w:r>
        <w:rPr>
          <w:spacing w:val="-2"/>
          <w:sz w:val="24"/>
        </w:rPr>
        <w:t>patient</w:t>
      </w:r>
    </w:p>
    <w:p w:rsidR="003E4C7A" w:rsidRDefault="0040715D">
      <w:pPr>
        <w:pStyle w:val="ListParagraph"/>
        <w:numPr>
          <w:ilvl w:val="0"/>
          <w:numId w:val="17"/>
        </w:numPr>
        <w:tabs>
          <w:tab w:val="left" w:pos="2479"/>
        </w:tabs>
        <w:ind w:left="2479" w:hanging="359"/>
        <w:rPr>
          <w:sz w:val="24"/>
        </w:rPr>
      </w:pPr>
      <w:r>
        <w:rPr>
          <w:sz w:val="24"/>
        </w:rPr>
        <w:t xml:space="preserve">Refraction, including manifest, cycloplegic, and dynamic </w:t>
      </w:r>
      <w:r>
        <w:rPr>
          <w:spacing w:val="-2"/>
          <w:sz w:val="24"/>
        </w:rPr>
        <w:t>retinoscopy</w:t>
      </w:r>
    </w:p>
    <w:p w:rsidR="003E4C7A" w:rsidRDefault="0040715D">
      <w:pPr>
        <w:pStyle w:val="ListParagraph"/>
        <w:numPr>
          <w:ilvl w:val="0"/>
          <w:numId w:val="17"/>
        </w:numPr>
        <w:tabs>
          <w:tab w:val="left" w:pos="2479"/>
        </w:tabs>
        <w:ind w:left="2479" w:hanging="359"/>
        <w:rPr>
          <w:sz w:val="24"/>
        </w:rPr>
      </w:pPr>
      <w:r>
        <w:rPr>
          <w:sz w:val="24"/>
        </w:rPr>
        <w:t xml:space="preserve">Measurement of ocular </w:t>
      </w:r>
      <w:r>
        <w:rPr>
          <w:spacing w:val="-2"/>
          <w:sz w:val="24"/>
        </w:rPr>
        <w:t>deviations</w:t>
      </w:r>
    </w:p>
    <w:p w:rsidR="003E4C7A" w:rsidRDefault="0040715D">
      <w:pPr>
        <w:pStyle w:val="ListParagraph"/>
        <w:numPr>
          <w:ilvl w:val="1"/>
          <w:numId w:val="23"/>
        </w:numPr>
        <w:tabs>
          <w:tab w:val="left" w:pos="1759"/>
        </w:tabs>
        <w:ind w:left="1759" w:hanging="359"/>
        <w:rPr>
          <w:sz w:val="24"/>
        </w:rPr>
      </w:pPr>
      <w:r>
        <w:rPr>
          <w:sz w:val="24"/>
        </w:rPr>
        <w:t xml:space="preserve">Develop surgical skills, especially in the area of strabismus </w:t>
      </w:r>
      <w:r>
        <w:rPr>
          <w:spacing w:val="-2"/>
          <w:sz w:val="24"/>
        </w:rPr>
        <w:t>surgery</w:t>
      </w:r>
    </w:p>
    <w:p w:rsidR="003E4C7A" w:rsidRDefault="0040715D">
      <w:pPr>
        <w:pStyle w:val="ListParagraph"/>
        <w:numPr>
          <w:ilvl w:val="1"/>
          <w:numId w:val="23"/>
        </w:numPr>
        <w:tabs>
          <w:tab w:val="left" w:pos="1760"/>
        </w:tabs>
        <w:ind w:right="1379"/>
        <w:rPr>
          <w:sz w:val="24"/>
        </w:rPr>
      </w:pPr>
      <w:r>
        <w:rPr>
          <w:sz w:val="24"/>
        </w:rPr>
        <w:t>Learn</w:t>
      </w:r>
      <w:r>
        <w:rPr>
          <w:spacing w:val="-5"/>
          <w:sz w:val="24"/>
        </w:rPr>
        <w:t xml:space="preserve"> </w:t>
      </w:r>
      <w:r>
        <w:rPr>
          <w:sz w:val="24"/>
        </w:rPr>
        <w:t>comprehensive</w:t>
      </w:r>
      <w:r>
        <w:rPr>
          <w:spacing w:val="-5"/>
          <w:sz w:val="24"/>
        </w:rPr>
        <w:t xml:space="preserve"> </w:t>
      </w:r>
      <w:r>
        <w:rPr>
          <w:sz w:val="24"/>
        </w:rPr>
        <w:t>pediatric</w:t>
      </w:r>
      <w:r>
        <w:rPr>
          <w:spacing w:val="-5"/>
          <w:sz w:val="24"/>
        </w:rPr>
        <w:t xml:space="preserve"> </w:t>
      </w:r>
      <w:r>
        <w:rPr>
          <w:sz w:val="24"/>
        </w:rPr>
        <w:t>ophthalmology</w:t>
      </w:r>
      <w:r>
        <w:rPr>
          <w:spacing w:val="-5"/>
          <w:sz w:val="24"/>
        </w:rPr>
        <w:t xml:space="preserve"> </w:t>
      </w:r>
      <w:r>
        <w:rPr>
          <w:sz w:val="24"/>
        </w:rPr>
        <w:t>based</w:t>
      </w:r>
      <w:r>
        <w:rPr>
          <w:spacing w:val="-5"/>
          <w:sz w:val="24"/>
        </w:rPr>
        <w:t xml:space="preserve"> </w:t>
      </w:r>
      <w:r>
        <w:rPr>
          <w:sz w:val="24"/>
        </w:rPr>
        <w:t>on</w:t>
      </w:r>
      <w:r>
        <w:rPr>
          <w:spacing w:val="-5"/>
          <w:sz w:val="24"/>
        </w:rPr>
        <w:t xml:space="preserve"> </w:t>
      </w:r>
      <w:r>
        <w:rPr>
          <w:sz w:val="24"/>
        </w:rPr>
        <w:t>the</w:t>
      </w:r>
      <w:r>
        <w:rPr>
          <w:spacing w:val="-5"/>
          <w:sz w:val="24"/>
        </w:rPr>
        <w:t xml:space="preserve"> </w:t>
      </w:r>
      <w:r>
        <w:rPr>
          <w:sz w:val="24"/>
        </w:rPr>
        <w:t>extensive</w:t>
      </w:r>
      <w:r>
        <w:rPr>
          <w:spacing w:val="-5"/>
          <w:sz w:val="24"/>
        </w:rPr>
        <w:t xml:space="preserve"> </w:t>
      </w:r>
      <w:r>
        <w:rPr>
          <w:sz w:val="24"/>
        </w:rPr>
        <w:t>inpatient and outpatient population</w:t>
      </w:r>
    </w:p>
    <w:p w:rsidR="003E4C7A" w:rsidRDefault="0040715D">
      <w:pPr>
        <w:pStyle w:val="ListParagraph"/>
        <w:numPr>
          <w:ilvl w:val="1"/>
          <w:numId w:val="23"/>
        </w:numPr>
        <w:tabs>
          <w:tab w:val="left" w:pos="1760"/>
        </w:tabs>
        <w:ind w:right="1246"/>
        <w:rPr>
          <w:sz w:val="24"/>
        </w:rPr>
      </w:pPr>
      <w:r>
        <w:rPr>
          <w:sz w:val="24"/>
        </w:rPr>
        <w:t>Become proficient in taking an appropriate history. Obtain and document key elements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patient</w:t>
      </w:r>
      <w:r>
        <w:rPr>
          <w:spacing w:val="-3"/>
          <w:sz w:val="24"/>
        </w:rPr>
        <w:t xml:space="preserve"> </w:t>
      </w:r>
      <w:r>
        <w:rPr>
          <w:sz w:val="24"/>
        </w:rPr>
        <w:t>history</w:t>
      </w:r>
      <w:r>
        <w:rPr>
          <w:spacing w:val="-3"/>
          <w:sz w:val="24"/>
        </w:rPr>
        <w:t xml:space="preserve"> </w:t>
      </w:r>
      <w:r>
        <w:rPr>
          <w:sz w:val="24"/>
        </w:rPr>
        <w:t>(see</w:t>
      </w:r>
      <w:r>
        <w:rPr>
          <w:spacing w:val="-3"/>
          <w:sz w:val="24"/>
        </w:rPr>
        <w:t xml:space="preserve"> </w:t>
      </w:r>
      <w:r>
        <w:rPr>
          <w:sz w:val="24"/>
        </w:rPr>
        <w:t>below)</w:t>
      </w:r>
      <w:r>
        <w:rPr>
          <w:spacing w:val="-3"/>
          <w:sz w:val="24"/>
        </w:rPr>
        <w:t xml:space="preserve"> </w:t>
      </w:r>
      <w:r>
        <w:rPr>
          <w:sz w:val="24"/>
        </w:rPr>
        <w:t>from</w:t>
      </w:r>
      <w:r>
        <w:rPr>
          <w:spacing w:val="-3"/>
          <w:sz w:val="24"/>
        </w:rPr>
        <w:t xml:space="preserve"> </w:t>
      </w:r>
      <w:r>
        <w:rPr>
          <w:sz w:val="24"/>
        </w:rPr>
        <w:t>a</w:t>
      </w:r>
      <w:r>
        <w:rPr>
          <w:spacing w:val="-3"/>
          <w:sz w:val="24"/>
        </w:rPr>
        <w:t xml:space="preserve"> </w:t>
      </w:r>
      <w:r>
        <w:rPr>
          <w:sz w:val="24"/>
        </w:rPr>
        <w:t>new</w:t>
      </w:r>
      <w:r>
        <w:rPr>
          <w:spacing w:val="-3"/>
          <w:sz w:val="24"/>
        </w:rPr>
        <w:t xml:space="preserve"> </w:t>
      </w:r>
      <w:r>
        <w:rPr>
          <w:sz w:val="24"/>
        </w:rPr>
        <w:t>patient</w:t>
      </w:r>
      <w:r>
        <w:rPr>
          <w:spacing w:val="-3"/>
          <w:sz w:val="24"/>
        </w:rPr>
        <w:t xml:space="preserve"> </w:t>
      </w:r>
      <w:r>
        <w:rPr>
          <w:sz w:val="24"/>
        </w:rPr>
        <w:t>or</w:t>
      </w:r>
      <w:r>
        <w:rPr>
          <w:spacing w:val="-3"/>
          <w:sz w:val="24"/>
        </w:rPr>
        <w:t xml:space="preserve"> </w:t>
      </w:r>
      <w:r>
        <w:rPr>
          <w:sz w:val="24"/>
        </w:rPr>
        <w:t>his/her</w:t>
      </w:r>
      <w:r>
        <w:rPr>
          <w:spacing w:val="-3"/>
          <w:sz w:val="24"/>
        </w:rPr>
        <w:t xml:space="preserve"> </w:t>
      </w:r>
      <w:r>
        <w:rPr>
          <w:sz w:val="24"/>
        </w:rPr>
        <w:t>parents. Review and confirm history in follow-up patients. Document interval changes. Access medical recor</w:t>
      </w:r>
      <w:r>
        <w:rPr>
          <w:sz w:val="24"/>
        </w:rPr>
        <w:t>ds and computerized databases to obtain appropriate data relevant to a patient's medical history.</w:t>
      </w:r>
    </w:p>
    <w:p w:rsidR="003E4C7A" w:rsidRDefault="0040715D">
      <w:pPr>
        <w:pStyle w:val="ListParagraph"/>
        <w:numPr>
          <w:ilvl w:val="0"/>
          <w:numId w:val="16"/>
        </w:numPr>
        <w:tabs>
          <w:tab w:val="left" w:pos="2479"/>
        </w:tabs>
        <w:ind w:left="2479" w:hanging="359"/>
        <w:rPr>
          <w:sz w:val="24"/>
        </w:rPr>
      </w:pPr>
      <w:r>
        <w:rPr>
          <w:sz w:val="24"/>
        </w:rPr>
        <w:t xml:space="preserve">Chief </w:t>
      </w:r>
      <w:r>
        <w:rPr>
          <w:spacing w:val="-2"/>
          <w:sz w:val="24"/>
        </w:rPr>
        <w:t>complaint</w:t>
      </w:r>
    </w:p>
    <w:p w:rsidR="003E4C7A" w:rsidRDefault="0040715D">
      <w:pPr>
        <w:pStyle w:val="ListParagraph"/>
        <w:numPr>
          <w:ilvl w:val="0"/>
          <w:numId w:val="16"/>
        </w:numPr>
        <w:tabs>
          <w:tab w:val="left" w:pos="2479"/>
        </w:tabs>
        <w:ind w:left="2479" w:hanging="359"/>
        <w:rPr>
          <w:sz w:val="24"/>
        </w:rPr>
      </w:pPr>
      <w:r>
        <w:rPr>
          <w:sz w:val="24"/>
        </w:rPr>
        <w:t xml:space="preserve">History of present </w:t>
      </w:r>
      <w:r>
        <w:rPr>
          <w:spacing w:val="-2"/>
          <w:sz w:val="24"/>
        </w:rPr>
        <w:t>illness</w:t>
      </w:r>
    </w:p>
    <w:p w:rsidR="003E4C7A" w:rsidRDefault="0040715D">
      <w:pPr>
        <w:pStyle w:val="ListParagraph"/>
        <w:numPr>
          <w:ilvl w:val="0"/>
          <w:numId w:val="16"/>
        </w:numPr>
        <w:tabs>
          <w:tab w:val="left" w:pos="2479"/>
        </w:tabs>
        <w:ind w:left="2479" w:hanging="359"/>
        <w:rPr>
          <w:sz w:val="24"/>
        </w:rPr>
      </w:pPr>
      <w:r>
        <w:rPr>
          <w:sz w:val="24"/>
        </w:rPr>
        <w:t xml:space="preserve">Past ocular </w:t>
      </w:r>
      <w:r>
        <w:rPr>
          <w:spacing w:val="-2"/>
          <w:sz w:val="24"/>
        </w:rPr>
        <w:t>history</w:t>
      </w:r>
    </w:p>
    <w:p w:rsidR="003E4C7A" w:rsidRDefault="0040715D">
      <w:pPr>
        <w:pStyle w:val="ListParagraph"/>
        <w:numPr>
          <w:ilvl w:val="0"/>
          <w:numId w:val="16"/>
        </w:numPr>
        <w:tabs>
          <w:tab w:val="left" w:pos="2479"/>
        </w:tabs>
        <w:ind w:left="2479" w:hanging="359"/>
        <w:rPr>
          <w:sz w:val="24"/>
        </w:rPr>
      </w:pPr>
      <w:r>
        <w:rPr>
          <w:sz w:val="24"/>
        </w:rPr>
        <w:t xml:space="preserve">Review of </w:t>
      </w:r>
      <w:r>
        <w:rPr>
          <w:spacing w:val="-2"/>
          <w:sz w:val="24"/>
        </w:rPr>
        <w:t>systems</w:t>
      </w:r>
    </w:p>
    <w:p w:rsidR="003E4C7A" w:rsidRDefault="0040715D">
      <w:pPr>
        <w:pStyle w:val="ListParagraph"/>
        <w:numPr>
          <w:ilvl w:val="0"/>
          <w:numId w:val="16"/>
        </w:numPr>
        <w:tabs>
          <w:tab w:val="left" w:pos="2479"/>
        </w:tabs>
        <w:ind w:left="2479" w:hanging="359"/>
        <w:rPr>
          <w:sz w:val="24"/>
        </w:rPr>
      </w:pPr>
      <w:r>
        <w:rPr>
          <w:spacing w:val="-2"/>
          <w:sz w:val="24"/>
        </w:rPr>
        <w:t>Medications</w:t>
      </w:r>
    </w:p>
    <w:p w:rsidR="003E4C7A" w:rsidRDefault="0040715D">
      <w:pPr>
        <w:pStyle w:val="ListParagraph"/>
        <w:numPr>
          <w:ilvl w:val="0"/>
          <w:numId w:val="16"/>
        </w:numPr>
        <w:tabs>
          <w:tab w:val="left" w:pos="2479"/>
        </w:tabs>
        <w:ind w:left="2479" w:hanging="359"/>
        <w:rPr>
          <w:sz w:val="24"/>
        </w:rPr>
      </w:pPr>
      <w:r>
        <w:rPr>
          <w:spacing w:val="-2"/>
          <w:sz w:val="24"/>
        </w:rPr>
        <w:t>Allergies</w:t>
      </w:r>
    </w:p>
    <w:p w:rsidR="003E4C7A" w:rsidRDefault="0040715D">
      <w:pPr>
        <w:pStyle w:val="ListParagraph"/>
        <w:numPr>
          <w:ilvl w:val="0"/>
          <w:numId w:val="16"/>
        </w:numPr>
        <w:tabs>
          <w:tab w:val="left" w:pos="2479"/>
        </w:tabs>
        <w:ind w:left="2479" w:hanging="359"/>
        <w:rPr>
          <w:sz w:val="24"/>
        </w:rPr>
      </w:pPr>
      <w:r>
        <w:rPr>
          <w:sz w:val="24"/>
        </w:rPr>
        <w:t xml:space="preserve">Birth </w:t>
      </w:r>
      <w:r>
        <w:rPr>
          <w:spacing w:val="-2"/>
          <w:sz w:val="24"/>
        </w:rPr>
        <w:t>history</w:t>
      </w:r>
    </w:p>
    <w:p w:rsidR="003E4C7A" w:rsidRDefault="0040715D">
      <w:pPr>
        <w:pStyle w:val="ListParagraph"/>
        <w:numPr>
          <w:ilvl w:val="0"/>
          <w:numId w:val="16"/>
        </w:numPr>
        <w:tabs>
          <w:tab w:val="left" w:pos="2479"/>
        </w:tabs>
        <w:ind w:left="2479" w:hanging="359"/>
        <w:rPr>
          <w:sz w:val="24"/>
        </w:rPr>
      </w:pPr>
      <w:r>
        <w:rPr>
          <w:sz w:val="24"/>
        </w:rPr>
        <w:t>Developmental history including recognizi</w:t>
      </w:r>
      <w:r>
        <w:rPr>
          <w:sz w:val="24"/>
        </w:rPr>
        <w:t xml:space="preserve">ng age-appropriate </w:t>
      </w:r>
      <w:r>
        <w:rPr>
          <w:spacing w:val="-2"/>
          <w:sz w:val="24"/>
        </w:rPr>
        <w:t>milestones</w:t>
      </w:r>
    </w:p>
    <w:p w:rsidR="003E4C7A" w:rsidRDefault="0040715D">
      <w:pPr>
        <w:pStyle w:val="ListParagraph"/>
        <w:numPr>
          <w:ilvl w:val="0"/>
          <w:numId w:val="16"/>
        </w:numPr>
        <w:tabs>
          <w:tab w:val="left" w:pos="2479"/>
        </w:tabs>
        <w:ind w:left="2479" w:hanging="359"/>
        <w:rPr>
          <w:sz w:val="24"/>
        </w:rPr>
      </w:pPr>
      <w:r>
        <w:rPr>
          <w:sz w:val="24"/>
        </w:rPr>
        <w:t xml:space="preserve">Document a pedigree if </w:t>
      </w:r>
      <w:r>
        <w:rPr>
          <w:spacing w:val="-2"/>
          <w:sz w:val="24"/>
        </w:rPr>
        <w:t>applicable</w:t>
      </w:r>
    </w:p>
    <w:p w:rsidR="003E4C7A" w:rsidRDefault="0040715D">
      <w:pPr>
        <w:pStyle w:val="ListParagraph"/>
        <w:numPr>
          <w:ilvl w:val="1"/>
          <w:numId w:val="23"/>
        </w:numPr>
        <w:tabs>
          <w:tab w:val="left" w:pos="1760"/>
        </w:tabs>
        <w:ind w:right="1967"/>
        <w:rPr>
          <w:sz w:val="24"/>
        </w:rPr>
      </w:pPr>
      <w:r>
        <w:rPr>
          <w:sz w:val="24"/>
        </w:rPr>
        <w:t>Become</w:t>
      </w:r>
      <w:r>
        <w:rPr>
          <w:spacing w:val="-4"/>
          <w:sz w:val="24"/>
        </w:rPr>
        <w:t xml:space="preserve"> </w:t>
      </w:r>
      <w:r>
        <w:rPr>
          <w:sz w:val="24"/>
        </w:rPr>
        <w:t>proficient</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clinical</w:t>
      </w:r>
      <w:r>
        <w:rPr>
          <w:spacing w:val="-4"/>
          <w:sz w:val="24"/>
        </w:rPr>
        <w:t xml:space="preserve"> </w:t>
      </w:r>
      <w:r>
        <w:rPr>
          <w:sz w:val="24"/>
        </w:rPr>
        <w:t>examination</w:t>
      </w:r>
      <w:r>
        <w:rPr>
          <w:spacing w:val="-4"/>
          <w:sz w:val="24"/>
        </w:rPr>
        <w:t xml:space="preserve"> </w:t>
      </w:r>
      <w:r>
        <w:rPr>
          <w:sz w:val="24"/>
        </w:rPr>
        <w:t>of</w:t>
      </w:r>
      <w:r>
        <w:rPr>
          <w:spacing w:val="-4"/>
          <w:sz w:val="24"/>
        </w:rPr>
        <w:t xml:space="preserve"> </w:t>
      </w:r>
      <w:r>
        <w:rPr>
          <w:sz w:val="24"/>
        </w:rPr>
        <w:t>children</w:t>
      </w:r>
      <w:r>
        <w:rPr>
          <w:spacing w:val="-4"/>
          <w:sz w:val="24"/>
        </w:rPr>
        <w:t xml:space="preserve"> </w:t>
      </w:r>
      <w:r>
        <w:rPr>
          <w:sz w:val="24"/>
        </w:rPr>
        <w:t>and</w:t>
      </w:r>
      <w:r>
        <w:rPr>
          <w:spacing w:val="-4"/>
          <w:sz w:val="24"/>
        </w:rPr>
        <w:t xml:space="preserve"> </w:t>
      </w:r>
      <w:r>
        <w:rPr>
          <w:sz w:val="24"/>
        </w:rPr>
        <w:t>of</w:t>
      </w:r>
      <w:r>
        <w:rPr>
          <w:spacing w:val="-4"/>
          <w:sz w:val="24"/>
        </w:rPr>
        <w:t xml:space="preserve"> </w:t>
      </w:r>
      <w:r>
        <w:rPr>
          <w:sz w:val="24"/>
        </w:rPr>
        <w:t>adults</w:t>
      </w:r>
      <w:r>
        <w:rPr>
          <w:spacing w:val="-4"/>
          <w:sz w:val="24"/>
        </w:rPr>
        <w:t xml:space="preserve"> </w:t>
      </w:r>
      <w:r>
        <w:rPr>
          <w:sz w:val="24"/>
        </w:rPr>
        <w:t xml:space="preserve">with </w:t>
      </w:r>
      <w:r>
        <w:rPr>
          <w:spacing w:val="-2"/>
          <w:sz w:val="24"/>
        </w:rPr>
        <w:t>strabismus.</w:t>
      </w:r>
    </w:p>
    <w:p w:rsidR="003E4C7A" w:rsidRDefault="0040715D">
      <w:pPr>
        <w:pStyle w:val="ListParagraph"/>
        <w:numPr>
          <w:ilvl w:val="0"/>
          <w:numId w:val="15"/>
        </w:numPr>
        <w:tabs>
          <w:tab w:val="left" w:pos="2480"/>
        </w:tabs>
        <w:ind w:right="1553"/>
        <w:rPr>
          <w:sz w:val="24"/>
        </w:rPr>
      </w:pPr>
      <w:r>
        <w:rPr>
          <w:sz w:val="24"/>
        </w:rPr>
        <w:t>Demonstrate</w:t>
      </w:r>
      <w:r>
        <w:rPr>
          <w:spacing w:val="-5"/>
          <w:sz w:val="24"/>
        </w:rPr>
        <w:t xml:space="preserve"> </w:t>
      </w:r>
      <w:r>
        <w:rPr>
          <w:sz w:val="24"/>
        </w:rPr>
        <w:t>knowledge</w:t>
      </w:r>
      <w:r>
        <w:rPr>
          <w:spacing w:val="-5"/>
          <w:sz w:val="24"/>
        </w:rPr>
        <w:t xml:space="preserve"> </w:t>
      </w:r>
      <w:r>
        <w:rPr>
          <w:sz w:val="24"/>
        </w:rPr>
        <w:t>and</w:t>
      </w:r>
      <w:r>
        <w:rPr>
          <w:spacing w:val="-5"/>
          <w:sz w:val="24"/>
        </w:rPr>
        <w:t xml:space="preserve"> </w:t>
      </w:r>
      <w:r>
        <w:rPr>
          <w:sz w:val="24"/>
        </w:rPr>
        <w:t>facility</w:t>
      </w:r>
      <w:r>
        <w:rPr>
          <w:spacing w:val="-5"/>
          <w:sz w:val="24"/>
        </w:rPr>
        <w:t xml:space="preserve"> </w:t>
      </w:r>
      <w:r>
        <w:rPr>
          <w:sz w:val="24"/>
        </w:rPr>
        <w:t>with</w:t>
      </w:r>
      <w:r>
        <w:rPr>
          <w:spacing w:val="-5"/>
          <w:sz w:val="24"/>
        </w:rPr>
        <w:t xml:space="preserve"> </w:t>
      </w:r>
      <w:r>
        <w:rPr>
          <w:sz w:val="24"/>
        </w:rPr>
        <w:t>sensory</w:t>
      </w:r>
      <w:r>
        <w:rPr>
          <w:spacing w:val="-5"/>
          <w:sz w:val="24"/>
        </w:rPr>
        <w:t xml:space="preserve"> </w:t>
      </w:r>
      <w:r>
        <w:rPr>
          <w:sz w:val="24"/>
        </w:rPr>
        <w:t>testing</w:t>
      </w:r>
      <w:r>
        <w:rPr>
          <w:spacing w:val="-5"/>
          <w:sz w:val="24"/>
        </w:rPr>
        <w:t xml:space="preserve"> </w:t>
      </w:r>
      <w:r>
        <w:rPr>
          <w:sz w:val="24"/>
        </w:rPr>
        <w:t>including</w:t>
      </w:r>
      <w:r>
        <w:rPr>
          <w:spacing w:val="-5"/>
          <w:sz w:val="24"/>
        </w:rPr>
        <w:t xml:space="preserve"> </w:t>
      </w:r>
      <w:r>
        <w:rPr>
          <w:sz w:val="24"/>
        </w:rPr>
        <w:t xml:space="preserve">near and distance stereopsis, Worth-4-Dot test, and </w:t>
      </w:r>
      <w:proofErr w:type="spellStart"/>
      <w:r>
        <w:rPr>
          <w:sz w:val="24"/>
        </w:rPr>
        <w:t>vectograph</w:t>
      </w:r>
      <w:proofErr w:type="spellEnd"/>
    </w:p>
    <w:p w:rsidR="003E4C7A" w:rsidRDefault="0040715D">
      <w:pPr>
        <w:pStyle w:val="ListParagraph"/>
        <w:numPr>
          <w:ilvl w:val="0"/>
          <w:numId w:val="15"/>
        </w:numPr>
        <w:tabs>
          <w:tab w:val="left" w:pos="2480"/>
        </w:tabs>
        <w:ind w:right="1193"/>
        <w:rPr>
          <w:sz w:val="24"/>
        </w:rPr>
      </w:pPr>
      <w:r>
        <w:rPr>
          <w:sz w:val="24"/>
        </w:rPr>
        <w:t>Perform</w:t>
      </w:r>
      <w:r>
        <w:rPr>
          <w:spacing w:val="-5"/>
          <w:sz w:val="24"/>
        </w:rPr>
        <w:t xml:space="preserve"> </w:t>
      </w:r>
      <w:r>
        <w:rPr>
          <w:sz w:val="24"/>
        </w:rPr>
        <w:t>age</w:t>
      </w:r>
      <w:r>
        <w:rPr>
          <w:spacing w:val="-5"/>
          <w:sz w:val="24"/>
        </w:rPr>
        <w:t xml:space="preserve"> </w:t>
      </w:r>
      <w:r>
        <w:rPr>
          <w:sz w:val="24"/>
        </w:rPr>
        <w:t>appropriate</w:t>
      </w:r>
      <w:r>
        <w:rPr>
          <w:spacing w:val="-5"/>
          <w:sz w:val="24"/>
        </w:rPr>
        <w:t xml:space="preserve"> </w:t>
      </w:r>
      <w:r>
        <w:rPr>
          <w:sz w:val="24"/>
        </w:rPr>
        <w:t>vision</w:t>
      </w:r>
      <w:r>
        <w:rPr>
          <w:spacing w:val="-5"/>
          <w:sz w:val="24"/>
        </w:rPr>
        <w:t xml:space="preserve"> </w:t>
      </w:r>
      <w:r>
        <w:rPr>
          <w:sz w:val="24"/>
        </w:rPr>
        <w:t>tests,</w:t>
      </w:r>
      <w:r>
        <w:rPr>
          <w:spacing w:val="-5"/>
          <w:sz w:val="24"/>
        </w:rPr>
        <w:t xml:space="preserve"> </w:t>
      </w:r>
      <w:r>
        <w:rPr>
          <w:sz w:val="24"/>
        </w:rPr>
        <w:t>including</w:t>
      </w:r>
      <w:r>
        <w:rPr>
          <w:spacing w:val="-5"/>
          <w:sz w:val="24"/>
        </w:rPr>
        <w:t xml:space="preserve"> </w:t>
      </w:r>
      <w:r>
        <w:rPr>
          <w:sz w:val="24"/>
        </w:rPr>
        <w:t>the</w:t>
      </w:r>
      <w:r>
        <w:rPr>
          <w:spacing w:val="-5"/>
          <w:sz w:val="24"/>
        </w:rPr>
        <w:t xml:space="preserve"> </w:t>
      </w:r>
      <w:r>
        <w:rPr>
          <w:sz w:val="24"/>
        </w:rPr>
        <w:t>preferential</w:t>
      </w:r>
      <w:r>
        <w:rPr>
          <w:spacing w:val="-5"/>
          <w:sz w:val="24"/>
        </w:rPr>
        <w:t xml:space="preserve"> </w:t>
      </w:r>
      <w:r>
        <w:rPr>
          <w:sz w:val="24"/>
        </w:rPr>
        <w:t>looking</w:t>
      </w:r>
      <w:r>
        <w:rPr>
          <w:spacing w:val="-5"/>
          <w:sz w:val="24"/>
        </w:rPr>
        <w:t xml:space="preserve"> </w:t>
      </w:r>
      <w:r>
        <w:rPr>
          <w:sz w:val="24"/>
        </w:rPr>
        <w:t>test and recognition tests using, LEA or HOTV symbols, standard Snellen testing. To describe basic visual development an</w:t>
      </w:r>
      <w:r>
        <w:rPr>
          <w:sz w:val="24"/>
        </w:rPr>
        <w:t xml:space="preserve">d visual assessment of the pediatric ophthalmology patient (e.g., central, steady, maintained fixation; illiterate E, Allen cards, </w:t>
      </w:r>
      <w:proofErr w:type="spellStart"/>
      <w:r>
        <w:rPr>
          <w:sz w:val="24"/>
        </w:rPr>
        <w:t>Landolt</w:t>
      </w:r>
      <w:proofErr w:type="spellEnd"/>
      <w:r>
        <w:rPr>
          <w:sz w:val="24"/>
        </w:rPr>
        <w:t xml:space="preserve"> C rings).</w:t>
      </w:r>
    </w:p>
    <w:p w:rsidR="003E4C7A" w:rsidRDefault="0040715D">
      <w:pPr>
        <w:pStyle w:val="ListParagraph"/>
        <w:numPr>
          <w:ilvl w:val="0"/>
          <w:numId w:val="15"/>
        </w:numPr>
        <w:tabs>
          <w:tab w:val="left" w:pos="2480"/>
        </w:tabs>
        <w:ind w:right="1669"/>
        <w:rPr>
          <w:sz w:val="24"/>
        </w:rPr>
      </w:pPr>
      <w:r>
        <w:rPr>
          <w:sz w:val="24"/>
        </w:rPr>
        <w:t>Perform</w:t>
      </w:r>
      <w:r>
        <w:rPr>
          <w:spacing w:val="-7"/>
          <w:sz w:val="24"/>
        </w:rPr>
        <w:t xml:space="preserve"> </w:t>
      </w:r>
      <w:r>
        <w:rPr>
          <w:sz w:val="24"/>
        </w:rPr>
        <w:t>accurate</w:t>
      </w:r>
      <w:r>
        <w:rPr>
          <w:spacing w:val="-7"/>
          <w:sz w:val="24"/>
        </w:rPr>
        <w:t xml:space="preserve"> </w:t>
      </w:r>
      <w:r>
        <w:rPr>
          <w:sz w:val="24"/>
        </w:rPr>
        <w:t>retinoscopy,</w:t>
      </w:r>
      <w:r>
        <w:rPr>
          <w:spacing w:val="-7"/>
          <w:sz w:val="24"/>
        </w:rPr>
        <w:t xml:space="preserve"> </w:t>
      </w:r>
      <w:r>
        <w:rPr>
          <w:sz w:val="24"/>
        </w:rPr>
        <w:t>within</w:t>
      </w:r>
      <w:r>
        <w:rPr>
          <w:spacing w:val="-7"/>
          <w:sz w:val="24"/>
        </w:rPr>
        <w:t xml:space="preserve"> </w:t>
      </w:r>
      <w:r>
        <w:rPr>
          <w:sz w:val="24"/>
        </w:rPr>
        <w:t>0.5D</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Attending’s</w:t>
      </w:r>
      <w:r>
        <w:rPr>
          <w:spacing w:val="-7"/>
          <w:sz w:val="24"/>
        </w:rPr>
        <w:t xml:space="preserve"> </w:t>
      </w:r>
      <w:r>
        <w:rPr>
          <w:sz w:val="24"/>
        </w:rPr>
        <w:t>result,</w:t>
      </w:r>
      <w:r>
        <w:rPr>
          <w:spacing w:val="-7"/>
          <w:sz w:val="24"/>
        </w:rPr>
        <w:t xml:space="preserve"> </w:t>
      </w:r>
      <w:r>
        <w:rPr>
          <w:sz w:val="24"/>
        </w:rPr>
        <w:t>on pediatric patients</w:t>
      </w:r>
    </w:p>
    <w:p w:rsidR="003E4C7A" w:rsidRDefault="003E4C7A">
      <w:pPr>
        <w:rPr>
          <w:sz w:val="24"/>
        </w:rPr>
        <w:sectPr w:rsidR="003E4C7A">
          <w:pgSz w:w="12240" w:h="15840"/>
          <w:pgMar w:top="1380" w:right="280" w:bottom="280" w:left="400" w:header="720" w:footer="720" w:gutter="0"/>
          <w:cols w:space="720"/>
        </w:sectPr>
      </w:pPr>
    </w:p>
    <w:p w:rsidR="003E4C7A" w:rsidRDefault="0040715D">
      <w:pPr>
        <w:pStyle w:val="ListParagraph"/>
        <w:numPr>
          <w:ilvl w:val="0"/>
          <w:numId w:val="15"/>
        </w:numPr>
        <w:tabs>
          <w:tab w:val="left" w:pos="2480"/>
        </w:tabs>
        <w:spacing w:before="80"/>
        <w:ind w:right="1193"/>
        <w:rPr>
          <w:sz w:val="24"/>
        </w:rPr>
      </w:pPr>
      <w:r>
        <w:rPr>
          <w:sz w:val="24"/>
        </w:rPr>
        <w:lastRenderedPageBreak/>
        <w:t>Measure</w:t>
      </w:r>
      <w:r>
        <w:rPr>
          <w:spacing w:val="-4"/>
          <w:sz w:val="24"/>
        </w:rPr>
        <w:t xml:space="preserve"> </w:t>
      </w:r>
      <w:r>
        <w:rPr>
          <w:sz w:val="24"/>
        </w:rPr>
        <w:t>ocular</w:t>
      </w:r>
      <w:r>
        <w:rPr>
          <w:spacing w:val="-4"/>
          <w:sz w:val="24"/>
        </w:rPr>
        <w:t xml:space="preserve"> </w:t>
      </w:r>
      <w:r>
        <w:rPr>
          <w:sz w:val="24"/>
        </w:rPr>
        <w:t>deviations</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9</w:t>
      </w:r>
      <w:r>
        <w:rPr>
          <w:spacing w:val="-4"/>
          <w:sz w:val="24"/>
        </w:rPr>
        <w:t xml:space="preserve"> </w:t>
      </w:r>
      <w:r>
        <w:rPr>
          <w:sz w:val="24"/>
        </w:rPr>
        <w:t>positions</w:t>
      </w:r>
      <w:r>
        <w:rPr>
          <w:spacing w:val="-4"/>
          <w:sz w:val="24"/>
        </w:rPr>
        <w:t xml:space="preserve"> </w:t>
      </w:r>
      <w:r>
        <w:rPr>
          <w:sz w:val="24"/>
        </w:rPr>
        <w:t>of</w:t>
      </w:r>
      <w:r>
        <w:rPr>
          <w:spacing w:val="-4"/>
          <w:sz w:val="24"/>
        </w:rPr>
        <w:t xml:space="preserve"> </w:t>
      </w:r>
      <w:r>
        <w:rPr>
          <w:sz w:val="24"/>
        </w:rPr>
        <w:t>gaze;</w:t>
      </w:r>
      <w:r>
        <w:rPr>
          <w:spacing w:val="-4"/>
          <w:sz w:val="24"/>
        </w:rPr>
        <w:t xml:space="preserve"> </w:t>
      </w:r>
      <w:r>
        <w:rPr>
          <w:sz w:val="24"/>
        </w:rPr>
        <w:t>verify</w:t>
      </w:r>
      <w:r>
        <w:rPr>
          <w:spacing w:val="-4"/>
          <w:sz w:val="24"/>
        </w:rPr>
        <w:t xml:space="preserve"> </w:t>
      </w:r>
      <w:r>
        <w:rPr>
          <w:sz w:val="24"/>
        </w:rPr>
        <w:t>measurements with Attending or Orthoptist</w:t>
      </w:r>
    </w:p>
    <w:p w:rsidR="003E4C7A" w:rsidRDefault="0040715D">
      <w:pPr>
        <w:pStyle w:val="ListParagraph"/>
        <w:numPr>
          <w:ilvl w:val="0"/>
          <w:numId w:val="15"/>
        </w:numPr>
        <w:tabs>
          <w:tab w:val="left" w:pos="2480"/>
        </w:tabs>
        <w:ind w:right="2047"/>
        <w:rPr>
          <w:sz w:val="24"/>
        </w:rPr>
      </w:pPr>
      <w:r>
        <w:rPr>
          <w:sz w:val="24"/>
        </w:rPr>
        <w:t>Measure</w:t>
      </w:r>
      <w:r>
        <w:rPr>
          <w:spacing w:val="-5"/>
          <w:sz w:val="24"/>
        </w:rPr>
        <w:t xml:space="preserve"> </w:t>
      </w:r>
      <w:r>
        <w:rPr>
          <w:sz w:val="24"/>
        </w:rPr>
        <w:t>ocular</w:t>
      </w:r>
      <w:r>
        <w:rPr>
          <w:spacing w:val="-5"/>
          <w:sz w:val="24"/>
        </w:rPr>
        <w:t xml:space="preserve"> </w:t>
      </w:r>
      <w:r>
        <w:rPr>
          <w:sz w:val="24"/>
        </w:rPr>
        <w:t>deviation,</w:t>
      </w:r>
      <w:r>
        <w:rPr>
          <w:spacing w:val="-5"/>
          <w:sz w:val="24"/>
        </w:rPr>
        <w:t xml:space="preserve"> </w:t>
      </w:r>
      <w:r>
        <w:rPr>
          <w:sz w:val="24"/>
        </w:rPr>
        <w:t>when</w:t>
      </w:r>
      <w:r>
        <w:rPr>
          <w:spacing w:val="-5"/>
          <w:sz w:val="24"/>
        </w:rPr>
        <w:t xml:space="preserve"> </w:t>
      </w:r>
      <w:r>
        <w:rPr>
          <w:sz w:val="24"/>
        </w:rPr>
        <w:t>indicated,</w:t>
      </w:r>
      <w:r>
        <w:rPr>
          <w:spacing w:val="-5"/>
          <w:sz w:val="24"/>
        </w:rPr>
        <w:t xml:space="preserve"> </w:t>
      </w:r>
      <w:r>
        <w:rPr>
          <w:sz w:val="24"/>
        </w:rPr>
        <w:t>using</w:t>
      </w:r>
      <w:r>
        <w:rPr>
          <w:spacing w:val="-5"/>
          <w:sz w:val="24"/>
        </w:rPr>
        <w:t xml:space="preserve"> </w:t>
      </w:r>
      <w:r>
        <w:rPr>
          <w:sz w:val="24"/>
        </w:rPr>
        <w:t>the</w:t>
      </w:r>
      <w:r>
        <w:rPr>
          <w:spacing w:val="-5"/>
          <w:sz w:val="24"/>
        </w:rPr>
        <w:t xml:space="preserve"> </w:t>
      </w:r>
      <w:r>
        <w:rPr>
          <w:sz w:val="24"/>
        </w:rPr>
        <w:t>Hirschberg</w:t>
      </w:r>
      <w:r>
        <w:rPr>
          <w:spacing w:val="-5"/>
          <w:sz w:val="24"/>
        </w:rPr>
        <w:t xml:space="preserve"> </w:t>
      </w:r>
      <w:r>
        <w:rPr>
          <w:sz w:val="24"/>
        </w:rPr>
        <w:t xml:space="preserve">or </w:t>
      </w:r>
      <w:proofErr w:type="spellStart"/>
      <w:r>
        <w:rPr>
          <w:sz w:val="24"/>
        </w:rPr>
        <w:t>Krimsky</w:t>
      </w:r>
      <w:proofErr w:type="spellEnd"/>
      <w:r>
        <w:rPr>
          <w:sz w:val="24"/>
        </w:rPr>
        <w:t xml:space="preserve"> method</w:t>
      </w:r>
    </w:p>
    <w:p w:rsidR="003E4C7A" w:rsidRDefault="0040715D">
      <w:pPr>
        <w:pStyle w:val="ListParagraph"/>
        <w:numPr>
          <w:ilvl w:val="0"/>
          <w:numId w:val="15"/>
        </w:numPr>
        <w:tabs>
          <w:tab w:val="left" w:pos="2479"/>
        </w:tabs>
        <w:ind w:left="2479" w:hanging="359"/>
        <w:rPr>
          <w:sz w:val="24"/>
        </w:rPr>
      </w:pPr>
      <w:r>
        <w:rPr>
          <w:sz w:val="24"/>
        </w:rPr>
        <w:t xml:space="preserve">Distinguish </w:t>
      </w:r>
      <w:proofErr w:type="spellStart"/>
      <w:r>
        <w:rPr>
          <w:sz w:val="24"/>
        </w:rPr>
        <w:t>pseudostrabismus</w:t>
      </w:r>
      <w:proofErr w:type="spellEnd"/>
      <w:r>
        <w:rPr>
          <w:sz w:val="24"/>
        </w:rPr>
        <w:t xml:space="preserve"> from true </w:t>
      </w:r>
      <w:r>
        <w:rPr>
          <w:spacing w:val="-2"/>
          <w:sz w:val="24"/>
        </w:rPr>
        <w:t>strabismus</w:t>
      </w:r>
    </w:p>
    <w:p w:rsidR="003E4C7A" w:rsidRDefault="0040715D">
      <w:pPr>
        <w:pStyle w:val="ListParagraph"/>
        <w:numPr>
          <w:ilvl w:val="0"/>
          <w:numId w:val="15"/>
        </w:numPr>
        <w:tabs>
          <w:tab w:val="left" w:pos="2479"/>
        </w:tabs>
        <w:ind w:left="2479" w:hanging="359"/>
        <w:rPr>
          <w:sz w:val="24"/>
        </w:rPr>
      </w:pPr>
      <w:r>
        <w:rPr>
          <w:sz w:val="24"/>
        </w:rPr>
        <w:t xml:space="preserve">Perform double Maddox rod test to assess subjective </w:t>
      </w:r>
      <w:r>
        <w:rPr>
          <w:spacing w:val="-2"/>
          <w:sz w:val="24"/>
        </w:rPr>
        <w:t>torsion</w:t>
      </w:r>
    </w:p>
    <w:p w:rsidR="003E4C7A" w:rsidRDefault="0040715D">
      <w:pPr>
        <w:pStyle w:val="ListParagraph"/>
        <w:numPr>
          <w:ilvl w:val="0"/>
          <w:numId w:val="15"/>
        </w:numPr>
        <w:tabs>
          <w:tab w:val="left" w:pos="2479"/>
        </w:tabs>
        <w:ind w:left="2479" w:hanging="359"/>
        <w:rPr>
          <w:sz w:val="24"/>
        </w:rPr>
      </w:pPr>
      <w:r>
        <w:rPr>
          <w:sz w:val="24"/>
        </w:rPr>
        <w:t xml:space="preserve">Assess retinal correspondence using the double image </w:t>
      </w:r>
      <w:r>
        <w:rPr>
          <w:spacing w:val="-4"/>
          <w:sz w:val="24"/>
        </w:rPr>
        <w:t>test</w:t>
      </w:r>
    </w:p>
    <w:p w:rsidR="003E4C7A" w:rsidRDefault="0040715D">
      <w:pPr>
        <w:pStyle w:val="ListParagraph"/>
        <w:numPr>
          <w:ilvl w:val="0"/>
          <w:numId w:val="15"/>
        </w:numPr>
        <w:tabs>
          <w:tab w:val="left" w:pos="2480"/>
        </w:tabs>
        <w:ind w:right="1339"/>
        <w:rPr>
          <w:sz w:val="24"/>
        </w:rPr>
      </w:pPr>
      <w:r>
        <w:rPr>
          <w:sz w:val="24"/>
        </w:rPr>
        <w:t>Adequately</w:t>
      </w:r>
      <w:r>
        <w:rPr>
          <w:spacing w:val="-5"/>
          <w:sz w:val="24"/>
        </w:rPr>
        <w:t xml:space="preserve"> </w:t>
      </w:r>
      <w:r>
        <w:rPr>
          <w:sz w:val="24"/>
        </w:rPr>
        <w:t>assess</w:t>
      </w:r>
      <w:r>
        <w:rPr>
          <w:spacing w:val="-5"/>
          <w:sz w:val="24"/>
        </w:rPr>
        <w:t xml:space="preserve"> </w:t>
      </w:r>
      <w:r>
        <w:rPr>
          <w:sz w:val="24"/>
        </w:rPr>
        <w:t>the</w:t>
      </w:r>
      <w:r>
        <w:rPr>
          <w:spacing w:val="-5"/>
          <w:sz w:val="24"/>
        </w:rPr>
        <w:t xml:space="preserve"> </w:t>
      </w:r>
      <w:r>
        <w:rPr>
          <w:sz w:val="24"/>
        </w:rPr>
        <w:t>anterior</w:t>
      </w:r>
      <w:r>
        <w:rPr>
          <w:spacing w:val="-5"/>
          <w:sz w:val="24"/>
        </w:rPr>
        <w:t xml:space="preserve"> </w:t>
      </w:r>
      <w:r>
        <w:rPr>
          <w:sz w:val="24"/>
        </w:rPr>
        <w:t>segment</w:t>
      </w:r>
      <w:r>
        <w:rPr>
          <w:spacing w:val="-5"/>
          <w:sz w:val="24"/>
        </w:rPr>
        <w:t xml:space="preserve"> </w:t>
      </w:r>
      <w:r>
        <w:rPr>
          <w:sz w:val="24"/>
        </w:rPr>
        <w:t>using</w:t>
      </w:r>
      <w:r>
        <w:rPr>
          <w:spacing w:val="-5"/>
          <w:sz w:val="24"/>
        </w:rPr>
        <w:t xml:space="preserve"> </w:t>
      </w:r>
      <w:r>
        <w:rPr>
          <w:sz w:val="24"/>
        </w:rPr>
        <w:t>the</w:t>
      </w:r>
      <w:r>
        <w:rPr>
          <w:spacing w:val="-5"/>
          <w:sz w:val="24"/>
        </w:rPr>
        <w:t xml:space="preserve"> </w:t>
      </w:r>
      <w:r>
        <w:rPr>
          <w:sz w:val="24"/>
        </w:rPr>
        <w:t>hand-held</w:t>
      </w:r>
      <w:r>
        <w:rPr>
          <w:spacing w:val="-5"/>
          <w:sz w:val="24"/>
        </w:rPr>
        <w:t xml:space="preserve"> </w:t>
      </w:r>
      <w:r>
        <w:rPr>
          <w:sz w:val="24"/>
        </w:rPr>
        <w:t>or</w:t>
      </w:r>
      <w:r>
        <w:rPr>
          <w:spacing w:val="-5"/>
          <w:sz w:val="24"/>
        </w:rPr>
        <w:t xml:space="preserve"> </w:t>
      </w:r>
      <w:r>
        <w:rPr>
          <w:sz w:val="24"/>
        </w:rPr>
        <w:t>standard slit lamp</w:t>
      </w:r>
    </w:p>
    <w:p w:rsidR="003E4C7A" w:rsidRDefault="0040715D">
      <w:pPr>
        <w:pStyle w:val="ListParagraph"/>
        <w:numPr>
          <w:ilvl w:val="0"/>
          <w:numId w:val="15"/>
        </w:numPr>
        <w:tabs>
          <w:tab w:val="left" w:pos="2480"/>
        </w:tabs>
        <w:ind w:right="1673"/>
        <w:rPr>
          <w:sz w:val="24"/>
        </w:rPr>
      </w:pPr>
      <w:r>
        <w:rPr>
          <w:sz w:val="24"/>
        </w:rPr>
        <w:t>Adequat</w:t>
      </w:r>
      <w:r>
        <w:rPr>
          <w:sz w:val="24"/>
        </w:rPr>
        <w:t>ely</w:t>
      </w:r>
      <w:r>
        <w:rPr>
          <w:spacing w:val="-7"/>
          <w:sz w:val="24"/>
        </w:rPr>
        <w:t xml:space="preserve"> </w:t>
      </w:r>
      <w:r>
        <w:rPr>
          <w:sz w:val="24"/>
        </w:rPr>
        <w:t>assess</w:t>
      </w:r>
      <w:r>
        <w:rPr>
          <w:spacing w:val="-7"/>
          <w:sz w:val="24"/>
        </w:rPr>
        <w:t xml:space="preserve"> </w:t>
      </w:r>
      <w:r>
        <w:rPr>
          <w:sz w:val="24"/>
        </w:rPr>
        <w:t>intraocular</w:t>
      </w:r>
      <w:r>
        <w:rPr>
          <w:spacing w:val="-7"/>
          <w:sz w:val="24"/>
        </w:rPr>
        <w:t xml:space="preserve"> </w:t>
      </w:r>
      <w:r>
        <w:rPr>
          <w:sz w:val="24"/>
        </w:rPr>
        <w:t>pressure</w:t>
      </w:r>
      <w:r>
        <w:rPr>
          <w:spacing w:val="-7"/>
          <w:sz w:val="24"/>
        </w:rPr>
        <w:t xml:space="preserve"> </w:t>
      </w:r>
      <w:r>
        <w:rPr>
          <w:sz w:val="24"/>
        </w:rPr>
        <w:t>measurements</w:t>
      </w:r>
      <w:r>
        <w:rPr>
          <w:spacing w:val="-7"/>
          <w:sz w:val="24"/>
        </w:rPr>
        <w:t xml:space="preserve"> </w:t>
      </w:r>
      <w:r>
        <w:rPr>
          <w:sz w:val="24"/>
        </w:rPr>
        <w:t>with</w:t>
      </w:r>
      <w:r>
        <w:rPr>
          <w:spacing w:val="-7"/>
          <w:sz w:val="24"/>
        </w:rPr>
        <w:t xml:space="preserve"> </w:t>
      </w:r>
      <w:r>
        <w:rPr>
          <w:sz w:val="24"/>
        </w:rPr>
        <w:t xml:space="preserve">handheld </w:t>
      </w:r>
      <w:proofErr w:type="spellStart"/>
      <w:r>
        <w:rPr>
          <w:sz w:val="24"/>
        </w:rPr>
        <w:t>tonometers</w:t>
      </w:r>
      <w:proofErr w:type="spellEnd"/>
      <w:r>
        <w:rPr>
          <w:sz w:val="24"/>
        </w:rPr>
        <w:t xml:space="preserve"> (such as Perkins, </w:t>
      </w:r>
      <w:proofErr w:type="spellStart"/>
      <w:r>
        <w:rPr>
          <w:sz w:val="24"/>
        </w:rPr>
        <w:t>TonoPen</w:t>
      </w:r>
      <w:proofErr w:type="spellEnd"/>
      <w:r>
        <w:rPr>
          <w:sz w:val="24"/>
        </w:rPr>
        <w:t>, or iCare)</w:t>
      </w:r>
    </w:p>
    <w:p w:rsidR="003E4C7A" w:rsidRDefault="0040715D">
      <w:pPr>
        <w:pStyle w:val="ListParagraph"/>
        <w:numPr>
          <w:ilvl w:val="0"/>
          <w:numId w:val="15"/>
        </w:numPr>
        <w:tabs>
          <w:tab w:val="left" w:pos="2479"/>
        </w:tabs>
        <w:ind w:left="2479" w:hanging="359"/>
        <w:rPr>
          <w:sz w:val="24"/>
        </w:rPr>
      </w:pPr>
      <w:r>
        <w:rPr>
          <w:sz w:val="24"/>
        </w:rPr>
        <w:t xml:space="preserve">Perform a dye disappearance test in the </w:t>
      </w:r>
      <w:r>
        <w:rPr>
          <w:spacing w:val="-2"/>
          <w:sz w:val="24"/>
        </w:rPr>
        <w:t>clinic</w:t>
      </w:r>
    </w:p>
    <w:p w:rsidR="003E4C7A" w:rsidRDefault="0040715D">
      <w:pPr>
        <w:pStyle w:val="ListParagraph"/>
        <w:numPr>
          <w:ilvl w:val="0"/>
          <w:numId w:val="15"/>
        </w:numPr>
        <w:tabs>
          <w:tab w:val="left" w:pos="2480"/>
        </w:tabs>
        <w:ind w:right="1247"/>
        <w:rPr>
          <w:sz w:val="24"/>
        </w:rPr>
      </w:pPr>
      <w:r>
        <w:rPr>
          <w:sz w:val="24"/>
        </w:rPr>
        <w:t>Determine</w:t>
      </w:r>
      <w:r>
        <w:rPr>
          <w:spacing w:val="-4"/>
          <w:sz w:val="24"/>
        </w:rPr>
        <w:t xml:space="preserve"> </w:t>
      </w:r>
      <w:r>
        <w:rPr>
          <w:sz w:val="24"/>
        </w:rPr>
        <w:t>if</w:t>
      </w:r>
      <w:r>
        <w:rPr>
          <w:spacing w:val="-4"/>
          <w:sz w:val="24"/>
        </w:rPr>
        <w:t xml:space="preserve"> </w:t>
      </w:r>
      <w:r>
        <w:rPr>
          <w:sz w:val="24"/>
        </w:rPr>
        <w:t>glasses</w:t>
      </w:r>
      <w:r>
        <w:rPr>
          <w:spacing w:val="-4"/>
          <w:sz w:val="24"/>
        </w:rPr>
        <w:t xml:space="preserve"> </w:t>
      </w:r>
      <w:r>
        <w:rPr>
          <w:sz w:val="24"/>
        </w:rPr>
        <w:t>contain</w:t>
      </w:r>
      <w:r>
        <w:rPr>
          <w:spacing w:val="-4"/>
          <w:sz w:val="24"/>
        </w:rPr>
        <w:t xml:space="preserve"> </w:t>
      </w:r>
      <w:r>
        <w:rPr>
          <w:sz w:val="24"/>
        </w:rPr>
        <w:t>prism</w:t>
      </w:r>
      <w:r>
        <w:rPr>
          <w:spacing w:val="-4"/>
          <w:sz w:val="24"/>
        </w:rPr>
        <w:t xml:space="preserve"> </w:t>
      </w:r>
      <w:r>
        <w:rPr>
          <w:sz w:val="24"/>
        </w:rPr>
        <w:t>and</w:t>
      </w:r>
      <w:r>
        <w:rPr>
          <w:spacing w:val="-4"/>
          <w:sz w:val="24"/>
        </w:rPr>
        <w:t xml:space="preserve"> </w:t>
      </w:r>
      <w:r>
        <w:rPr>
          <w:sz w:val="24"/>
        </w:rPr>
        <w:t>how</w:t>
      </w:r>
      <w:r>
        <w:rPr>
          <w:spacing w:val="-4"/>
          <w:sz w:val="24"/>
        </w:rPr>
        <w:t xml:space="preserve"> </w:t>
      </w:r>
      <w:r>
        <w:rPr>
          <w:sz w:val="24"/>
        </w:rPr>
        <w:t>to</w:t>
      </w:r>
      <w:r>
        <w:rPr>
          <w:spacing w:val="-4"/>
          <w:sz w:val="24"/>
        </w:rPr>
        <w:t xml:space="preserve"> </w:t>
      </w:r>
      <w:r>
        <w:rPr>
          <w:sz w:val="24"/>
        </w:rPr>
        <w:t>neutralize</w:t>
      </w:r>
      <w:r>
        <w:rPr>
          <w:spacing w:val="-4"/>
          <w:sz w:val="24"/>
        </w:rPr>
        <w:t xml:space="preserve"> </w:t>
      </w:r>
      <w:r>
        <w:rPr>
          <w:sz w:val="24"/>
        </w:rPr>
        <w:t>prism</w:t>
      </w:r>
      <w:r>
        <w:rPr>
          <w:spacing w:val="-4"/>
          <w:sz w:val="24"/>
        </w:rPr>
        <w:t xml:space="preserve"> </w:t>
      </w:r>
      <w:r>
        <w:rPr>
          <w:sz w:val="24"/>
        </w:rPr>
        <w:t>(ground-in and Fresnel)</w:t>
      </w:r>
    </w:p>
    <w:p w:rsidR="003E4C7A" w:rsidRDefault="0040715D">
      <w:pPr>
        <w:pStyle w:val="ListParagraph"/>
        <w:numPr>
          <w:ilvl w:val="1"/>
          <w:numId w:val="23"/>
        </w:numPr>
        <w:tabs>
          <w:tab w:val="left" w:pos="1760"/>
        </w:tabs>
        <w:ind w:right="1187"/>
        <w:rPr>
          <w:sz w:val="24"/>
        </w:rPr>
      </w:pPr>
      <w:r>
        <w:rPr>
          <w:sz w:val="24"/>
        </w:rPr>
        <w:t>Recognize</w:t>
      </w:r>
      <w:r>
        <w:rPr>
          <w:spacing w:val="-8"/>
          <w:sz w:val="24"/>
        </w:rPr>
        <w:t xml:space="preserve"> </w:t>
      </w:r>
      <w:r>
        <w:rPr>
          <w:sz w:val="24"/>
        </w:rPr>
        <w:t>and</w:t>
      </w:r>
      <w:r>
        <w:rPr>
          <w:spacing w:val="-8"/>
          <w:sz w:val="24"/>
        </w:rPr>
        <w:t xml:space="preserve"> </w:t>
      </w:r>
      <w:r>
        <w:rPr>
          <w:sz w:val="24"/>
        </w:rPr>
        <w:t>understand</w:t>
      </w:r>
      <w:r>
        <w:rPr>
          <w:spacing w:val="-8"/>
          <w:sz w:val="24"/>
        </w:rPr>
        <w:t xml:space="preserve"> </w:t>
      </w:r>
      <w:r>
        <w:rPr>
          <w:sz w:val="24"/>
        </w:rPr>
        <w:t>the</w:t>
      </w:r>
      <w:r>
        <w:rPr>
          <w:spacing w:val="-8"/>
          <w:sz w:val="24"/>
        </w:rPr>
        <w:t xml:space="preserve"> </w:t>
      </w:r>
      <w:r>
        <w:rPr>
          <w:sz w:val="24"/>
        </w:rPr>
        <w:t>types,</w:t>
      </w:r>
      <w:r>
        <w:rPr>
          <w:spacing w:val="-8"/>
          <w:sz w:val="24"/>
        </w:rPr>
        <w:t xml:space="preserve"> </w:t>
      </w:r>
      <w:r>
        <w:rPr>
          <w:sz w:val="24"/>
        </w:rPr>
        <w:t>pathophysiology,</w:t>
      </w:r>
      <w:r>
        <w:rPr>
          <w:spacing w:val="-8"/>
          <w:sz w:val="24"/>
        </w:rPr>
        <w:t xml:space="preserve"> </w:t>
      </w:r>
      <w:r>
        <w:rPr>
          <w:sz w:val="24"/>
        </w:rPr>
        <w:t>differential</w:t>
      </w:r>
      <w:r>
        <w:rPr>
          <w:spacing w:val="-8"/>
          <w:sz w:val="24"/>
        </w:rPr>
        <w:t xml:space="preserve"> </w:t>
      </w:r>
      <w:r>
        <w:rPr>
          <w:sz w:val="24"/>
        </w:rPr>
        <w:t>diagnosis,</w:t>
      </w:r>
      <w:r>
        <w:rPr>
          <w:spacing w:val="-8"/>
          <w:sz w:val="24"/>
        </w:rPr>
        <w:t xml:space="preserve"> </w:t>
      </w:r>
      <w:r>
        <w:rPr>
          <w:sz w:val="24"/>
        </w:rPr>
        <w:t>and treatment options for:</w:t>
      </w:r>
    </w:p>
    <w:p w:rsidR="003E4C7A" w:rsidRDefault="0040715D">
      <w:pPr>
        <w:pStyle w:val="ListParagraph"/>
        <w:numPr>
          <w:ilvl w:val="0"/>
          <w:numId w:val="14"/>
        </w:numPr>
        <w:tabs>
          <w:tab w:val="left" w:pos="2480"/>
        </w:tabs>
        <w:ind w:right="1313"/>
        <w:rPr>
          <w:sz w:val="24"/>
        </w:rPr>
      </w:pPr>
      <w:r>
        <w:rPr>
          <w:sz w:val="24"/>
        </w:rPr>
        <w:t>Refractive</w:t>
      </w:r>
      <w:r>
        <w:rPr>
          <w:spacing w:val="-4"/>
          <w:sz w:val="24"/>
        </w:rPr>
        <w:t xml:space="preserve"> </w:t>
      </w:r>
      <w:r>
        <w:rPr>
          <w:sz w:val="24"/>
        </w:rPr>
        <w:t>error</w:t>
      </w:r>
      <w:r>
        <w:rPr>
          <w:spacing w:val="-4"/>
          <w:sz w:val="24"/>
        </w:rPr>
        <w:t xml:space="preserve"> </w:t>
      </w:r>
      <w:r>
        <w:rPr>
          <w:sz w:val="24"/>
        </w:rPr>
        <w:t>–</w:t>
      </w:r>
      <w:r>
        <w:rPr>
          <w:spacing w:val="-4"/>
          <w:sz w:val="24"/>
        </w:rPr>
        <w:t xml:space="preserve"> </w:t>
      </w:r>
      <w:r>
        <w:rPr>
          <w:sz w:val="24"/>
        </w:rPr>
        <w:t>know</w:t>
      </w:r>
      <w:r>
        <w:rPr>
          <w:spacing w:val="-4"/>
          <w:sz w:val="24"/>
        </w:rPr>
        <w:t xml:space="preserve"> </w:t>
      </w:r>
      <w:r>
        <w:rPr>
          <w:sz w:val="24"/>
        </w:rPr>
        <w:t>what</w:t>
      </w:r>
      <w:r>
        <w:rPr>
          <w:spacing w:val="-4"/>
          <w:sz w:val="24"/>
        </w:rPr>
        <w:t xml:space="preserve"> </w:t>
      </w:r>
      <w:r>
        <w:rPr>
          <w:sz w:val="24"/>
        </w:rPr>
        <w:t>prescription</w:t>
      </w:r>
      <w:r>
        <w:rPr>
          <w:spacing w:val="-4"/>
          <w:sz w:val="24"/>
        </w:rPr>
        <w:t xml:space="preserve"> </w:t>
      </w:r>
      <w:r>
        <w:rPr>
          <w:sz w:val="24"/>
        </w:rPr>
        <w:t>to</w:t>
      </w:r>
      <w:r>
        <w:rPr>
          <w:spacing w:val="-4"/>
          <w:sz w:val="24"/>
        </w:rPr>
        <w:t xml:space="preserve"> </w:t>
      </w:r>
      <w:r>
        <w:rPr>
          <w:sz w:val="24"/>
        </w:rPr>
        <w:t>give</w:t>
      </w:r>
      <w:r>
        <w:rPr>
          <w:spacing w:val="-4"/>
          <w:sz w:val="24"/>
        </w:rPr>
        <w:t xml:space="preserve"> </w:t>
      </w:r>
      <w:r>
        <w:rPr>
          <w:sz w:val="24"/>
        </w:rPr>
        <w:t>to</w:t>
      </w:r>
      <w:r>
        <w:rPr>
          <w:spacing w:val="-4"/>
          <w:sz w:val="24"/>
        </w:rPr>
        <w:t xml:space="preserve"> </w:t>
      </w:r>
      <w:r>
        <w:rPr>
          <w:sz w:val="24"/>
        </w:rPr>
        <w:t>children</w:t>
      </w:r>
      <w:r>
        <w:rPr>
          <w:spacing w:val="-4"/>
          <w:sz w:val="24"/>
        </w:rPr>
        <w:t xml:space="preserve"> </w:t>
      </w:r>
      <w:r>
        <w:rPr>
          <w:sz w:val="24"/>
        </w:rPr>
        <w:t>based</w:t>
      </w:r>
      <w:r>
        <w:rPr>
          <w:spacing w:val="-4"/>
          <w:sz w:val="24"/>
        </w:rPr>
        <w:t xml:space="preserve"> </w:t>
      </w:r>
      <w:r>
        <w:rPr>
          <w:sz w:val="24"/>
        </w:rPr>
        <w:t>on</w:t>
      </w:r>
      <w:r>
        <w:rPr>
          <w:spacing w:val="-4"/>
          <w:sz w:val="24"/>
        </w:rPr>
        <w:t xml:space="preserve"> </w:t>
      </w:r>
      <w:r>
        <w:rPr>
          <w:sz w:val="24"/>
        </w:rPr>
        <w:t>the amount of ametropia and strabismus</w:t>
      </w:r>
    </w:p>
    <w:p w:rsidR="003E4C7A" w:rsidRDefault="0040715D">
      <w:pPr>
        <w:pStyle w:val="ListParagraph"/>
        <w:numPr>
          <w:ilvl w:val="0"/>
          <w:numId w:val="14"/>
        </w:numPr>
        <w:tabs>
          <w:tab w:val="left" w:pos="2479"/>
        </w:tabs>
        <w:ind w:left="2479" w:hanging="359"/>
        <w:rPr>
          <w:sz w:val="24"/>
        </w:rPr>
      </w:pPr>
      <w:r>
        <w:rPr>
          <w:sz w:val="24"/>
        </w:rPr>
        <w:t xml:space="preserve">Congenital </w:t>
      </w:r>
      <w:r>
        <w:rPr>
          <w:spacing w:val="-2"/>
          <w:sz w:val="24"/>
        </w:rPr>
        <w:t>cataracts</w:t>
      </w:r>
    </w:p>
    <w:p w:rsidR="003E4C7A" w:rsidRDefault="0040715D">
      <w:pPr>
        <w:pStyle w:val="ListParagraph"/>
        <w:numPr>
          <w:ilvl w:val="0"/>
          <w:numId w:val="14"/>
        </w:numPr>
        <w:tabs>
          <w:tab w:val="left" w:pos="2480"/>
        </w:tabs>
        <w:ind w:right="1273"/>
        <w:rPr>
          <w:sz w:val="24"/>
        </w:rPr>
      </w:pPr>
      <w:r>
        <w:rPr>
          <w:sz w:val="24"/>
        </w:rPr>
        <w:t>Strabismus</w:t>
      </w:r>
      <w:r>
        <w:rPr>
          <w:spacing w:val="-6"/>
          <w:sz w:val="24"/>
        </w:rPr>
        <w:t xml:space="preserve"> </w:t>
      </w:r>
      <w:r>
        <w:rPr>
          <w:sz w:val="24"/>
        </w:rPr>
        <w:t>–</w:t>
      </w:r>
      <w:r>
        <w:rPr>
          <w:spacing w:val="-6"/>
          <w:sz w:val="24"/>
        </w:rPr>
        <w:t xml:space="preserve"> </w:t>
      </w:r>
      <w:r>
        <w:rPr>
          <w:sz w:val="24"/>
        </w:rPr>
        <w:t>intermittent</w:t>
      </w:r>
      <w:r>
        <w:rPr>
          <w:spacing w:val="-6"/>
          <w:sz w:val="24"/>
        </w:rPr>
        <w:t xml:space="preserve"> </w:t>
      </w:r>
      <w:r>
        <w:rPr>
          <w:sz w:val="24"/>
        </w:rPr>
        <w:t>exotr</w:t>
      </w:r>
      <w:r>
        <w:rPr>
          <w:sz w:val="24"/>
        </w:rPr>
        <w:t>opia,</w:t>
      </w:r>
      <w:r>
        <w:rPr>
          <w:spacing w:val="-6"/>
          <w:sz w:val="24"/>
        </w:rPr>
        <w:t xml:space="preserve"> </w:t>
      </w:r>
      <w:r>
        <w:rPr>
          <w:sz w:val="24"/>
        </w:rPr>
        <w:t>basic</w:t>
      </w:r>
      <w:r>
        <w:rPr>
          <w:spacing w:val="-6"/>
          <w:sz w:val="24"/>
        </w:rPr>
        <w:t xml:space="preserve"> </w:t>
      </w:r>
      <w:r>
        <w:rPr>
          <w:sz w:val="24"/>
        </w:rPr>
        <w:t>exotropia,</w:t>
      </w:r>
      <w:r>
        <w:rPr>
          <w:spacing w:val="-6"/>
          <w:sz w:val="24"/>
        </w:rPr>
        <w:t xml:space="preserve"> </w:t>
      </w:r>
      <w:r>
        <w:rPr>
          <w:sz w:val="24"/>
        </w:rPr>
        <w:t>congenital</w:t>
      </w:r>
      <w:r>
        <w:rPr>
          <w:spacing w:val="-6"/>
          <w:sz w:val="24"/>
        </w:rPr>
        <w:t xml:space="preserve"> </w:t>
      </w:r>
      <w:r>
        <w:rPr>
          <w:sz w:val="24"/>
        </w:rPr>
        <w:t>esotropia, accommodative esotropia, dissociated strabismus complex</w:t>
      </w:r>
    </w:p>
    <w:p w:rsidR="003E4C7A" w:rsidRDefault="0040715D">
      <w:pPr>
        <w:pStyle w:val="ListParagraph"/>
        <w:numPr>
          <w:ilvl w:val="1"/>
          <w:numId w:val="23"/>
        </w:numPr>
        <w:tabs>
          <w:tab w:val="left" w:pos="1759"/>
        </w:tabs>
        <w:ind w:left="1759" w:hanging="359"/>
        <w:rPr>
          <w:sz w:val="24"/>
        </w:rPr>
      </w:pPr>
      <w:r>
        <w:rPr>
          <w:sz w:val="24"/>
        </w:rPr>
        <w:t xml:space="preserve">Nasolacrimal duct </w:t>
      </w:r>
      <w:r>
        <w:rPr>
          <w:spacing w:val="-2"/>
          <w:sz w:val="24"/>
        </w:rPr>
        <w:t>obstruction</w:t>
      </w:r>
    </w:p>
    <w:p w:rsidR="003E4C7A" w:rsidRDefault="0040715D">
      <w:pPr>
        <w:pStyle w:val="ListParagraph"/>
        <w:numPr>
          <w:ilvl w:val="1"/>
          <w:numId w:val="23"/>
        </w:numPr>
        <w:tabs>
          <w:tab w:val="left" w:pos="1759"/>
        </w:tabs>
        <w:ind w:left="1759" w:hanging="359"/>
        <w:rPr>
          <w:sz w:val="24"/>
        </w:rPr>
      </w:pPr>
      <w:r>
        <w:rPr>
          <w:sz w:val="24"/>
        </w:rPr>
        <w:t xml:space="preserve">Amblyopia – strabismic, refractive, </w:t>
      </w:r>
      <w:r>
        <w:rPr>
          <w:spacing w:val="-2"/>
          <w:sz w:val="24"/>
        </w:rPr>
        <w:t>deprivation</w:t>
      </w:r>
    </w:p>
    <w:p w:rsidR="003E4C7A" w:rsidRDefault="0040715D">
      <w:pPr>
        <w:pStyle w:val="ListParagraph"/>
        <w:numPr>
          <w:ilvl w:val="1"/>
          <w:numId w:val="23"/>
        </w:numPr>
        <w:tabs>
          <w:tab w:val="left" w:pos="1759"/>
        </w:tabs>
        <w:ind w:left="1759" w:hanging="359"/>
        <w:rPr>
          <w:sz w:val="24"/>
        </w:rPr>
      </w:pPr>
      <w:r>
        <w:rPr>
          <w:spacing w:val="-2"/>
          <w:sz w:val="24"/>
        </w:rPr>
        <w:t>Retinoblastoma</w:t>
      </w:r>
    </w:p>
    <w:p w:rsidR="003E4C7A" w:rsidRDefault="0040715D">
      <w:pPr>
        <w:pStyle w:val="ListParagraph"/>
        <w:numPr>
          <w:ilvl w:val="1"/>
          <w:numId w:val="23"/>
        </w:numPr>
        <w:tabs>
          <w:tab w:val="left" w:pos="1759"/>
        </w:tabs>
        <w:ind w:left="1759" w:hanging="359"/>
        <w:rPr>
          <w:sz w:val="24"/>
        </w:rPr>
      </w:pPr>
      <w:r>
        <w:rPr>
          <w:sz w:val="24"/>
        </w:rPr>
        <w:t xml:space="preserve">Congenital </w:t>
      </w:r>
      <w:r>
        <w:rPr>
          <w:spacing w:val="-2"/>
          <w:sz w:val="24"/>
        </w:rPr>
        <w:t>glaucoma</w:t>
      </w:r>
    </w:p>
    <w:p w:rsidR="003E4C7A" w:rsidRDefault="0040715D">
      <w:pPr>
        <w:pStyle w:val="ListParagraph"/>
        <w:numPr>
          <w:ilvl w:val="1"/>
          <w:numId w:val="23"/>
        </w:numPr>
        <w:tabs>
          <w:tab w:val="left" w:pos="1759"/>
        </w:tabs>
        <w:ind w:left="1759" w:hanging="359"/>
        <w:rPr>
          <w:sz w:val="24"/>
        </w:rPr>
      </w:pPr>
      <w:r>
        <w:rPr>
          <w:sz w:val="24"/>
        </w:rPr>
        <w:t xml:space="preserve">Cerebral visual </w:t>
      </w:r>
      <w:r>
        <w:rPr>
          <w:spacing w:val="-2"/>
          <w:sz w:val="24"/>
        </w:rPr>
        <w:t>impairment</w:t>
      </w:r>
    </w:p>
    <w:p w:rsidR="003E4C7A" w:rsidRDefault="0040715D">
      <w:pPr>
        <w:pStyle w:val="ListParagraph"/>
        <w:numPr>
          <w:ilvl w:val="1"/>
          <w:numId w:val="23"/>
        </w:numPr>
        <w:tabs>
          <w:tab w:val="left" w:pos="1759"/>
        </w:tabs>
        <w:ind w:left="1759" w:hanging="359"/>
        <w:rPr>
          <w:sz w:val="24"/>
        </w:rPr>
      </w:pPr>
      <w:r>
        <w:rPr>
          <w:spacing w:val="-2"/>
          <w:sz w:val="24"/>
        </w:rPr>
        <w:t>Leukocoria/</w:t>
      </w:r>
      <w:proofErr w:type="spellStart"/>
      <w:r>
        <w:rPr>
          <w:spacing w:val="-2"/>
          <w:sz w:val="24"/>
        </w:rPr>
        <w:t>Leukocornea</w:t>
      </w:r>
      <w:proofErr w:type="spellEnd"/>
    </w:p>
    <w:p w:rsidR="003E4C7A" w:rsidRDefault="0040715D">
      <w:pPr>
        <w:pStyle w:val="ListParagraph"/>
        <w:numPr>
          <w:ilvl w:val="1"/>
          <w:numId w:val="23"/>
        </w:numPr>
        <w:tabs>
          <w:tab w:val="left" w:pos="1760"/>
        </w:tabs>
        <w:ind w:right="1234"/>
        <w:rPr>
          <w:sz w:val="24"/>
        </w:rPr>
      </w:pPr>
      <w:r>
        <w:rPr>
          <w:sz w:val="24"/>
        </w:rPr>
        <w:t>To describe basic examination techniques for strabismus (e.g., ductions and versions,</w:t>
      </w:r>
      <w:r>
        <w:rPr>
          <w:spacing w:val="-4"/>
          <w:sz w:val="24"/>
        </w:rPr>
        <w:t xml:space="preserve"> </w:t>
      </w:r>
      <w:r>
        <w:rPr>
          <w:sz w:val="24"/>
        </w:rPr>
        <w:t>cover</w:t>
      </w:r>
      <w:r>
        <w:rPr>
          <w:spacing w:val="-4"/>
          <w:sz w:val="24"/>
        </w:rPr>
        <w:t xml:space="preserve"> </w:t>
      </w:r>
      <w:r>
        <w:rPr>
          <w:sz w:val="24"/>
        </w:rPr>
        <w:t>and</w:t>
      </w:r>
      <w:r>
        <w:rPr>
          <w:spacing w:val="-4"/>
          <w:sz w:val="24"/>
        </w:rPr>
        <w:t xml:space="preserve"> </w:t>
      </w:r>
      <w:r>
        <w:rPr>
          <w:sz w:val="24"/>
        </w:rPr>
        <w:t>uncover</w:t>
      </w:r>
      <w:r>
        <w:rPr>
          <w:spacing w:val="-4"/>
          <w:sz w:val="24"/>
        </w:rPr>
        <w:t xml:space="preserve"> </w:t>
      </w:r>
      <w:r>
        <w:rPr>
          <w:sz w:val="24"/>
        </w:rPr>
        <w:t>testing,</w:t>
      </w:r>
      <w:r>
        <w:rPr>
          <w:spacing w:val="-4"/>
          <w:sz w:val="24"/>
        </w:rPr>
        <w:t xml:space="preserve"> </w:t>
      </w:r>
      <w:r>
        <w:rPr>
          <w:sz w:val="24"/>
        </w:rPr>
        <w:t>alternate</w:t>
      </w:r>
      <w:r>
        <w:rPr>
          <w:spacing w:val="-4"/>
          <w:sz w:val="24"/>
        </w:rPr>
        <w:t xml:space="preserve"> </w:t>
      </w:r>
      <w:r>
        <w:rPr>
          <w:sz w:val="24"/>
        </w:rPr>
        <w:t>cover</w:t>
      </w:r>
      <w:r>
        <w:rPr>
          <w:spacing w:val="-4"/>
          <w:sz w:val="24"/>
        </w:rPr>
        <w:t xml:space="preserve"> </w:t>
      </w:r>
      <w:r>
        <w:rPr>
          <w:sz w:val="24"/>
        </w:rPr>
        <w:t>testing,</w:t>
      </w:r>
      <w:r>
        <w:rPr>
          <w:spacing w:val="-4"/>
          <w:sz w:val="24"/>
        </w:rPr>
        <w:t xml:space="preserve"> </w:t>
      </w:r>
      <w:r>
        <w:rPr>
          <w:sz w:val="24"/>
        </w:rPr>
        <w:t>prism</w:t>
      </w:r>
      <w:r>
        <w:rPr>
          <w:spacing w:val="-4"/>
          <w:sz w:val="24"/>
        </w:rPr>
        <w:t xml:space="preserve"> </w:t>
      </w:r>
      <w:r>
        <w:rPr>
          <w:sz w:val="24"/>
        </w:rPr>
        <w:t>cover</w:t>
      </w:r>
      <w:r>
        <w:rPr>
          <w:spacing w:val="-4"/>
          <w:sz w:val="24"/>
        </w:rPr>
        <w:t xml:space="preserve"> </w:t>
      </w:r>
      <w:r>
        <w:rPr>
          <w:sz w:val="24"/>
        </w:rPr>
        <w:t>testing).</w:t>
      </w:r>
    </w:p>
    <w:p w:rsidR="003E4C7A" w:rsidRDefault="0040715D">
      <w:pPr>
        <w:pStyle w:val="ListParagraph"/>
        <w:numPr>
          <w:ilvl w:val="1"/>
          <w:numId w:val="23"/>
        </w:numPr>
        <w:tabs>
          <w:tab w:val="left" w:pos="1760"/>
        </w:tabs>
        <w:ind w:right="1673"/>
        <w:rPr>
          <w:sz w:val="24"/>
        </w:rPr>
      </w:pPr>
      <w:r>
        <w:rPr>
          <w:sz w:val="24"/>
        </w:rPr>
        <w:t>To</w:t>
      </w:r>
      <w:r>
        <w:rPr>
          <w:spacing w:val="-7"/>
          <w:sz w:val="24"/>
        </w:rPr>
        <w:t xml:space="preserve"> </w:t>
      </w:r>
      <w:r>
        <w:rPr>
          <w:sz w:val="24"/>
        </w:rPr>
        <w:t>describe</w:t>
      </w:r>
      <w:r>
        <w:rPr>
          <w:spacing w:val="-7"/>
          <w:sz w:val="24"/>
        </w:rPr>
        <w:t xml:space="preserve"> </w:t>
      </w:r>
      <w:r>
        <w:rPr>
          <w:sz w:val="24"/>
        </w:rPr>
        <w:t>basic</w:t>
      </w:r>
      <w:r>
        <w:rPr>
          <w:spacing w:val="-7"/>
          <w:sz w:val="24"/>
        </w:rPr>
        <w:t xml:space="preserve"> </w:t>
      </w:r>
      <w:r>
        <w:rPr>
          <w:sz w:val="24"/>
        </w:rPr>
        <w:t>anatomy</w:t>
      </w:r>
      <w:r>
        <w:rPr>
          <w:spacing w:val="-7"/>
          <w:sz w:val="24"/>
        </w:rPr>
        <w:t xml:space="preserve"> </w:t>
      </w:r>
      <w:r>
        <w:rPr>
          <w:sz w:val="24"/>
        </w:rPr>
        <w:t>and</w:t>
      </w:r>
      <w:r>
        <w:rPr>
          <w:spacing w:val="-7"/>
          <w:sz w:val="24"/>
        </w:rPr>
        <w:t xml:space="preserve"> </w:t>
      </w:r>
      <w:r>
        <w:rPr>
          <w:sz w:val="24"/>
        </w:rPr>
        <w:t>physiology</w:t>
      </w:r>
      <w:r>
        <w:rPr>
          <w:spacing w:val="-7"/>
          <w:sz w:val="24"/>
        </w:rPr>
        <w:t xml:space="preserve"> </w:t>
      </w:r>
      <w:r>
        <w:rPr>
          <w:sz w:val="24"/>
        </w:rPr>
        <w:t>of</w:t>
      </w:r>
      <w:r>
        <w:rPr>
          <w:spacing w:val="-7"/>
          <w:sz w:val="24"/>
        </w:rPr>
        <w:t xml:space="preserve"> </w:t>
      </w:r>
      <w:r>
        <w:rPr>
          <w:sz w:val="24"/>
        </w:rPr>
        <w:t>strabismus</w:t>
      </w:r>
      <w:r>
        <w:rPr>
          <w:spacing w:val="-7"/>
          <w:sz w:val="24"/>
        </w:rPr>
        <w:t xml:space="preserve"> </w:t>
      </w:r>
      <w:r>
        <w:rPr>
          <w:sz w:val="24"/>
        </w:rPr>
        <w:t>(e.g.,</w:t>
      </w:r>
      <w:r>
        <w:rPr>
          <w:spacing w:val="-7"/>
          <w:sz w:val="24"/>
        </w:rPr>
        <w:t xml:space="preserve"> </w:t>
      </w:r>
      <w:r>
        <w:rPr>
          <w:sz w:val="24"/>
        </w:rPr>
        <w:t>innervation</w:t>
      </w:r>
      <w:r>
        <w:rPr>
          <w:spacing w:val="-7"/>
          <w:sz w:val="24"/>
        </w:rPr>
        <w:t xml:space="preserve"> </w:t>
      </w:r>
      <w:r>
        <w:rPr>
          <w:sz w:val="24"/>
        </w:rPr>
        <w:t xml:space="preserve">of extraocular </w:t>
      </w:r>
      <w:proofErr w:type="spellStart"/>
      <w:proofErr w:type="gramStart"/>
      <w:r>
        <w:rPr>
          <w:sz w:val="24"/>
        </w:rPr>
        <w:t>muscles,primary</w:t>
      </w:r>
      <w:proofErr w:type="spellEnd"/>
      <w:proofErr w:type="gramEnd"/>
      <w:r>
        <w:rPr>
          <w:sz w:val="24"/>
        </w:rPr>
        <w:t xml:space="preserve"> actions, </w:t>
      </w:r>
      <w:proofErr w:type="spellStart"/>
      <w:r>
        <w:rPr>
          <w:sz w:val="24"/>
        </w:rPr>
        <w:t>comitant</w:t>
      </w:r>
      <w:proofErr w:type="spellEnd"/>
      <w:r>
        <w:rPr>
          <w:sz w:val="24"/>
        </w:rPr>
        <w:t xml:space="preserve"> and </w:t>
      </w:r>
      <w:proofErr w:type="spellStart"/>
      <w:r>
        <w:rPr>
          <w:sz w:val="24"/>
        </w:rPr>
        <w:t>incomitant</w:t>
      </w:r>
      <w:proofErr w:type="spellEnd"/>
      <w:r>
        <w:rPr>
          <w:sz w:val="24"/>
        </w:rPr>
        <w:t xml:space="preserve"> deviations, overaction and </w:t>
      </w:r>
      <w:proofErr w:type="spellStart"/>
      <w:r>
        <w:rPr>
          <w:sz w:val="24"/>
        </w:rPr>
        <w:t>underaction</w:t>
      </w:r>
      <w:proofErr w:type="spellEnd"/>
      <w:r>
        <w:rPr>
          <w:sz w:val="24"/>
        </w:rPr>
        <w:t xml:space="preserve">, restrictive and paretic, saccades and pursuit </w:t>
      </w:r>
      <w:r>
        <w:rPr>
          <w:spacing w:val="-2"/>
          <w:sz w:val="24"/>
        </w:rPr>
        <w:t>movements).</w:t>
      </w:r>
    </w:p>
    <w:p w:rsidR="003E4C7A" w:rsidRDefault="0040715D">
      <w:pPr>
        <w:pStyle w:val="ListParagraph"/>
        <w:numPr>
          <w:ilvl w:val="1"/>
          <w:numId w:val="23"/>
        </w:numPr>
        <w:tabs>
          <w:tab w:val="left" w:pos="1760"/>
        </w:tabs>
        <w:ind w:right="1223"/>
        <w:rPr>
          <w:sz w:val="24"/>
        </w:rPr>
      </w:pPr>
      <w:r>
        <w:rPr>
          <w:sz w:val="24"/>
        </w:rPr>
        <w:t>To describe basic sensory adaptations for binocular vision (e.g., normal and anoma</w:t>
      </w:r>
      <w:r>
        <w:rPr>
          <w:sz w:val="24"/>
        </w:rPr>
        <w:t>lous</w:t>
      </w:r>
      <w:r>
        <w:rPr>
          <w:spacing w:val="-8"/>
          <w:sz w:val="24"/>
        </w:rPr>
        <w:t xml:space="preserve"> </w:t>
      </w:r>
      <w:r>
        <w:rPr>
          <w:sz w:val="24"/>
        </w:rPr>
        <w:t>retinal</w:t>
      </w:r>
      <w:r>
        <w:rPr>
          <w:spacing w:val="-8"/>
          <w:sz w:val="24"/>
        </w:rPr>
        <w:t xml:space="preserve"> </w:t>
      </w:r>
      <w:r>
        <w:rPr>
          <w:sz w:val="24"/>
        </w:rPr>
        <w:t>correspondence,</w:t>
      </w:r>
      <w:r>
        <w:rPr>
          <w:spacing w:val="-8"/>
          <w:sz w:val="24"/>
        </w:rPr>
        <w:t xml:space="preserve"> </w:t>
      </w:r>
      <w:r>
        <w:rPr>
          <w:sz w:val="24"/>
        </w:rPr>
        <w:t>suppression,</w:t>
      </w:r>
      <w:r>
        <w:rPr>
          <w:spacing w:val="-8"/>
          <w:sz w:val="24"/>
        </w:rPr>
        <w:t xml:space="preserve"> </w:t>
      </w:r>
      <w:r>
        <w:rPr>
          <w:sz w:val="24"/>
        </w:rPr>
        <w:t>horopter,</w:t>
      </w:r>
      <w:r>
        <w:rPr>
          <w:spacing w:val="-8"/>
          <w:sz w:val="24"/>
        </w:rPr>
        <w:t xml:space="preserve"> </w:t>
      </w:r>
      <w:proofErr w:type="spellStart"/>
      <w:r>
        <w:rPr>
          <w:sz w:val="24"/>
        </w:rPr>
        <w:t>Panum’s</w:t>
      </w:r>
      <w:proofErr w:type="spellEnd"/>
      <w:r>
        <w:rPr>
          <w:spacing w:val="-8"/>
          <w:sz w:val="24"/>
        </w:rPr>
        <w:t xml:space="preserve"> </w:t>
      </w:r>
      <w:r>
        <w:rPr>
          <w:sz w:val="24"/>
        </w:rPr>
        <w:t>area,</w:t>
      </w:r>
      <w:r>
        <w:rPr>
          <w:spacing w:val="-8"/>
          <w:sz w:val="24"/>
        </w:rPr>
        <w:t xml:space="preserve"> </w:t>
      </w:r>
      <w:r>
        <w:rPr>
          <w:sz w:val="24"/>
        </w:rPr>
        <w:t xml:space="preserve">fusion, </w:t>
      </w:r>
      <w:r>
        <w:rPr>
          <w:spacing w:val="-2"/>
          <w:sz w:val="24"/>
        </w:rPr>
        <w:t>stereopsis).</w:t>
      </w:r>
    </w:p>
    <w:p w:rsidR="003E4C7A" w:rsidRDefault="0040715D">
      <w:pPr>
        <w:pStyle w:val="ListParagraph"/>
        <w:numPr>
          <w:ilvl w:val="1"/>
          <w:numId w:val="23"/>
        </w:numPr>
        <w:tabs>
          <w:tab w:val="left" w:pos="1760"/>
        </w:tabs>
        <w:ind w:right="1869"/>
        <w:rPr>
          <w:sz w:val="24"/>
        </w:rPr>
      </w:pPr>
      <w:r>
        <w:rPr>
          <w:sz w:val="24"/>
        </w:rPr>
        <w:t>To</w:t>
      </w:r>
      <w:r>
        <w:rPr>
          <w:spacing w:val="-8"/>
          <w:sz w:val="24"/>
        </w:rPr>
        <w:t xml:space="preserve"> </w:t>
      </w:r>
      <w:r>
        <w:rPr>
          <w:sz w:val="24"/>
        </w:rPr>
        <w:t>describe</w:t>
      </w:r>
      <w:r>
        <w:rPr>
          <w:spacing w:val="-8"/>
          <w:sz w:val="24"/>
        </w:rPr>
        <w:t xml:space="preserve"> </w:t>
      </w:r>
      <w:r>
        <w:rPr>
          <w:sz w:val="24"/>
        </w:rPr>
        <w:t>basics</w:t>
      </w:r>
      <w:r>
        <w:rPr>
          <w:spacing w:val="-8"/>
          <w:sz w:val="24"/>
        </w:rPr>
        <w:t xml:space="preserve"> </w:t>
      </w:r>
      <w:r>
        <w:rPr>
          <w:sz w:val="24"/>
        </w:rPr>
        <w:t>of</w:t>
      </w:r>
      <w:r>
        <w:rPr>
          <w:spacing w:val="-8"/>
          <w:sz w:val="24"/>
        </w:rPr>
        <w:t xml:space="preserve"> </w:t>
      </w:r>
      <w:r>
        <w:rPr>
          <w:sz w:val="24"/>
        </w:rPr>
        <w:t>binocular</w:t>
      </w:r>
      <w:r>
        <w:rPr>
          <w:spacing w:val="-8"/>
          <w:sz w:val="24"/>
        </w:rPr>
        <w:t xml:space="preserve"> </w:t>
      </w:r>
      <w:r>
        <w:rPr>
          <w:sz w:val="24"/>
        </w:rPr>
        <w:t>sensory</w:t>
      </w:r>
      <w:r>
        <w:rPr>
          <w:spacing w:val="-8"/>
          <w:sz w:val="24"/>
        </w:rPr>
        <w:t xml:space="preserve"> </w:t>
      </w:r>
      <w:r>
        <w:rPr>
          <w:sz w:val="24"/>
        </w:rPr>
        <w:t>testing</w:t>
      </w:r>
      <w:r>
        <w:rPr>
          <w:spacing w:val="-8"/>
          <w:sz w:val="24"/>
        </w:rPr>
        <w:t xml:space="preserve"> </w:t>
      </w:r>
      <w:r>
        <w:rPr>
          <w:sz w:val="24"/>
        </w:rPr>
        <w:t>(e.g.,</w:t>
      </w:r>
      <w:r>
        <w:rPr>
          <w:spacing w:val="-8"/>
          <w:sz w:val="24"/>
        </w:rPr>
        <w:t xml:space="preserve"> </w:t>
      </w:r>
      <w:proofErr w:type="spellStart"/>
      <w:r>
        <w:rPr>
          <w:sz w:val="24"/>
        </w:rPr>
        <w:t>Titmus</w:t>
      </w:r>
      <w:proofErr w:type="spellEnd"/>
      <w:r>
        <w:rPr>
          <w:spacing w:val="-8"/>
          <w:sz w:val="24"/>
        </w:rPr>
        <w:t xml:space="preserve"> </w:t>
      </w:r>
      <w:r>
        <w:rPr>
          <w:sz w:val="24"/>
        </w:rPr>
        <w:t>stereo</w:t>
      </w:r>
      <w:r>
        <w:rPr>
          <w:spacing w:val="-8"/>
          <w:sz w:val="24"/>
        </w:rPr>
        <w:t xml:space="preserve"> </w:t>
      </w:r>
      <w:r>
        <w:rPr>
          <w:sz w:val="24"/>
        </w:rPr>
        <w:t xml:space="preserve">testing, </w:t>
      </w:r>
      <w:proofErr w:type="spellStart"/>
      <w:r>
        <w:rPr>
          <w:sz w:val="24"/>
        </w:rPr>
        <w:t>Randot</w:t>
      </w:r>
      <w:proofErr w:type="spellEnd"/>
      <w:r>
        <w:rPr>
          <w:sz w:val="24"/>
        </w:rPr>
        <w:t xml:space="preserve"> stereo testing, Worth 4-dot, </w:t>
      </w:r>
      <w:proofErr w:type="spellStart"/>
      <w:r>
        <w:rPr>
          <w:sz w:val="24"/>
        </w:rPr>
        <w:t>Bagolini</w:t>
      </w:r>
      <w:proofErr w:type="spellEnd"/>
      <w:r>
        <w:rPr>
          <w:sz w:val="24"/>
        </w:rPr>
        <w:t xml:space="preserve"> lenses, afterimage testing).</w:t>
      </w:r>
    </w:p>
    <w:p w:rsidR="003E4C7A" w:rsidRDefault="0040715D">
      <w:pPr>
        <w:pStyle w:val="ListParagraph"/>
        <w:numPr>
          <w:ilvl w:val="1"/>
          <w:numId w:val="23"/>
        </w:numPr>
        <w:tabs>
          <w:tab w:val="left" w:pos="1760"/>
        </w:tabs>
        <w:ind w:right="2024"/>
        <w:rPr>
          <w:sz w:val="24"/>
        </w:rPr>
      </w:pPr>
      <w:r>
        <w:rPr>
          <w:sz w:val="24"/>
        </w:rPr>
        <w:t>To</w:t>
      </w:r>
      <w:r>
        <w:rPr>
          <w:spacing w:val="-9"/>
          <w:sz w:val="24"/>
        </w:rPr>
        <w:t xml:space="preserve"> </w:t>
      </w:r>
      <w:r>
        <w:rPr>
          <w:sz w:val="24"/>
        </w:rPr>
        <w:t>describe</w:t>
      </w:r>
      <w:r>
        <w:rPr>
          <w:spacing w:val="-9"/>
          <w:sz w:val="24"/>
        </w:rPr>
        <w:t xml:space="preserve"> </w:t>
      </w:r>
      <w:r>
        <w:rPr>
          <w:sz w:val="24"/>
        </w:rPr>
        <w:t>diffe</w:t>
      </w:r>
      <w:r>
        <w:rPr>
          <w:sz w:val="24"/>
        </w:rPr>
        <w:t>rent</w:t>
      </w:r>
      <w:r>
        <w:rPr>
          <w:spacing w:val="-9"/>
          <w:sz w:val="24"/>
        </w:rPr>
        <w:t xml:space="preserve"> </w:t>
      </w:r>
      <w:r>
        <w:rPr>
          <w:sz w:val="24"/>
        </w:rPr>
        <w:t>etiologies</w:t>
      </w:r>
      <w:r>
        <w:rPr>
          <w:spacing w:val="-9"/>
          <w:sz w:val="24"/>
        </w:rPr>
        <w:t xml:space="preserve"> </w:t>
      </w:r>
      <w:r>
        <w:rPr>
          <w:sz w:val="24"/>
        </w:rPr>
        <w:t>of</w:t>
      </w:r>
      <w:r>
        <w:rPr>
          <w:spacing w:val="-9"/>
          <w:sz w:val="24"/>
        </w:rPr>
        <w:t xml:space="preserve"> </w:t>
      </w:r>
      <w:r>
        <w:rPr>
          <w:sz w:val="24"/>
        </w:rPr>
        <w:t>amblyopia</w:t>
      </w:r>
      <w:r>
        <w:rPr>
          <w:spacing w:val="-9"/>
          <w:sz w:val="24"/>
        </w:rPr>
        <w:t xml:space="preserve"> </w:t>
      </w:r>
      <w:r>
        <w:rPr>
          <w:sz w:val="24"/>
        </w:rPr>
        <w:t>(e.g.,</w:t>
      </w:r>
      <w:r>
        <w:rPr>
          <w:spacing w:val="-9"/>
          <w:sz w:val="24"/>
        </w:rPr>
        <w:t xml:space="preserve"> </w:t>
      </w:r>
      <w:r>
        <w:rPr>
          <w:sz w:val="24"/>
        </w:rPr>
        <w:t>deprivation,</w:t>
      </w:r>
      <w:r>
        <w:rPr>
          <w:spacing w:val="-9"/>
          <w:sz w:val="24"/>
        </w:rPr>
        <w:t xml:space="preserve"> </w:t>
      </w:r>
      <w:r>
        <w:rPr>
          <w:sz w:val="24"/>
        </w:rPr>
        <w:t>ametropic, strabismic, anisometropic, organic).</w:t>
      </w:r>
    </w:p>
    <w:p w:rsidR="003E4C7A" w:rsidRDefault="0040715D">
      <w:pPr>
        <w:pStyle w:val="ListParagraph"/>
        <w:numPr>
          <w:ilvl w:val="1"/>
          <w:numId w:val="23"/>
        </w:numPr>
        <w:tabs>
          <w:tab w:val="left" w:pos="1759"/>
        </w:tabs>
        <w:ind w:left="1759" w:hanging="359"/>
        <w:rPr>
          <w:sz w:val="24"/>
        </w:rPr>
      </w:pPr>
      <w:r>
        <w:rPr>
          <w:sz w:val="24"/>
        </w:rPr>
        <w:t>To</w:t>
      </w:r>
      <w:r>
        <w:rPr>
          <w:spacing w:val="-6"/>
          <w:sz w:val="24"/>
        </w:rPr>
        <w:t xml:space="preserve"> </w:t>
      </w:r>
      <w:r>
        <w:rPr>
          <w:sz w:val="24"/>
        </w:rPr>
        <w:t>describe</w:t>
      </w:r>
      <w:r>
        <w:rPr>
          <w:spacing w:val="-5"/>
          <w:sz w:val="24"/>
        </w:rPr>
        <w:t xml:space="preserve"> </w:t>
      </w:r>
      <w:r>
        <w:rPr>
          <w:sz w:val="24"/>
        </w:rPr>
        <w:t>non-surgical</w:t>
      </w:r>
      <w:r>
        <w:rPr>
          <w:spacing w:val="-6"/>
          <w:sz w:val="24"/>
        </w:rPr>
        <w:t xml:space="preserve"> </w:t>
      </w:r>
      <w:r>
        <w:rPr>
          <w:sz w:val="24"/>
        </w:rPr>
        <w:t>treatment</w:t>
      </w:r>
      <w:r>
        <w:rPr>
          <w:spacing w:val="-5"/>
          <w:sz w:val="24"/>
        </w:rPr>
        <w:t xml:space="preserve"> </w:t>
      </w:r>
      <w:r>
        <w:rPr>
          <w:sz w:val="24"/>
        </w:rPr>
        <w:t>of</w:t>
      </w:r>
      <w:r>
        <w:rPr>
          <w:spacing w:val="-5"/>
          <w:sz w:val="24"/>
        </w:rPr>
        <w:t xml:space="preserve"> </w:t>
      </w:r>
      <w:r>
        <w:rPr>
          <w:spacing w:val="-2"/>
          <w:sz w:val="24"/>
        </w:rPr>
        <w:t>strabismus.</w:t>
      </w:r>
    </w:p>
    <w:p w:rsidR="003E4C7A" w:rsidRDefault="0040715D">
      <w:pPr>
        <w:pStyle w:val="ListParagraph"/>
        <w:numPr>
          <w:ilvl w:val="1"/>
          <w:numId w:val="23"/>
        </w:numPr>
        <w:tabs>
          <w:tab w:val="left" w:pos="1759"/>
        </w:tabs>
        <w:ind w:left="1759" w:hanging="359"/>
        <w:rPr>
          <w:sz w:val="24"/>
        </w:rPr>
      </w:pPr>
      <w:r>
        <w:rPr>
          <w:sz w:val="24"/>
        </w:rPr>
        <w:t>To</w:t>
      </w:r>
      <w:r>
        <w:rPr>
          <w:spacing w:val="-4"/>
          <w:sz w:val="24"/>
        </w:rPr>
        <w:t xml:space="preserve"> </w:t>
      </w:r>
      <w:r>
        <w:rPr>
          <w:sz w:val="24"/>
        </w:rPr>
        <w:t>describe</w:t>
      </w:r>
      <w:r>
        <w:rPr>
          <w:spacing w:val="-4"/>
          <w:sz w:val="24"/>
        </w:rPr>
        <w:t xml:space="preserve"> </w:t>
      </w:r>
      <w:r>
        <w:rPr>
          <w:sz w:val="24"/>
        </w:rPr>
        <w:t>etiologies</w:t>
      </w:r>
      <w:r>
        <w:rPr>
          <w:spacing w:val="-4"/>
          <w:sz w:val="24"/>
        </w:rPr>
        <w:t xml:space="preserve"> </w:t>
      </w:r>
      <w:r>
        <w:rPr>
          <w:sz w:val="24"/>
        </w:rPr>
        <w:t>and</w:t>
      </w:r>
      <w:r>
        <w:rPr>
          <w:spacing w:val="-4"/>
          <w:sz w:val="24"/>
        </w:rPr>
        <w:t xml:space="preserve"> </w:t>
      </w:r>
      <w:r>
        <w:rPr>
          <w:sz w:val="24"/>
        </w:rPr>
        <w:t>types</w:t>
      </w:r>
      <w:r>
        <w:rPr>
          <w:spacing w:val="-4"/>
          <w:sz w:val="24"/>
        </w:rPr>
        <w:t xml:space="preserve"> </w:t>
      </w:r>
      <w:r>
        <w:rPr>
          <w:sz w:val="24"/>
        </w:rPr>
        <w:t>of</w:t>
      </w:r>
      <w:r>
        <w:rPr>
          <w:spacing w:val="-4"/>
          <w:sz w:val="24"/>
        </w:rPr>
        <w:t xml:space="preserve"> </w:t>
      </w:r>
      <w:r>
        <w:rPr>
          <w:sz w:val="24"/>
        </w:rPr>
        <w:t>pediatric</w:t>
      </w:r>
      <w:r>
        <w:rPr>
          <w:spacing w:val="-3"/>
          <w:sz w:val="24"/>
        </w:rPr>
        <w:t xml:space="preserve"> </w:t>
      </w:r>
      <w:r>
        <w:rPr>
          <w:spacing w:val="-2"/>
          <w:sz w:val="24"/>
        </w:rPr>
        <w:t>cataracts.</w:t>
      </w:r>
    </w:p>
    <w:p w:rsidR="003E4C7A" w:rsidRDefault="0040715D">
      <w:pPr>
        <w:pStyle w:val="ListParagraph"/>
        <w:numPr>
          <w:ilvl w:val="1"/>
          <w:numId w:val="23"/>
        </w:numPr>
        <w:tabs>
          <w:tab w:val="left" w:pos="1760"/>
        </w:tabs>
        <w:ind w:right="2047"/>
        <w:rPr>
          <w:sz w:val="24"/>
        </w:rPr>
      </w:pPr>
      <w:r>
        <w:rPr>
          <w:sz w:val="24"/>
        </w:rPr>
        <w:t>To describe and recognize ocular findings in child abuse (e.g., retinal hemorrhages)</w:t>
      </w:r>
      <w:r>
        <w:rPr>
          <w:spacing w:val="-5"/>
          <w:sz w:val="24"/>
        </w:rPr>
        <w:t xml:space="preserve"> </w:t>
      </w:r>
      <w:r>
        <w:rPr>
          <w:sz w:val="24"/>
        </w:rPr>
        <w:t>and</w:t>
      </w:r>
      <w:r>
        <w:rPr>
          <w:spacing w:val="-5"/>
          <w:sz w:val="24"/>
        </w:rPr>
        <w:t xml:space="preserve"> </w:t>
      </w:r>
      <w:r>
        <w:rPr>
          <w:sz w:val="24"/>
        </w:rPr>
        <w:t>appropriately</w:t>
      </w:r>
      <w:r>
        <w:rPr>
          <w:spacing w:val="-5"/>
          <w:sz w:val="24"/>
        </w:rPr>
        <w:t xml:space="preserve"> </w:t>
      </w:r>
      <w:r>
        <w:rPr>
          <w:sz w:val="24"/>
        </w:rPr>
        <w:t>refer</w:t>
      </w:r>
      <w:r>
        <w:rPr>
          <w:spacing w:val="-5"/>
          <w:sz w:val="24"/>
        </w:rPr>
        <w:t xml:space="preserve"> </w:t>
      </w:r>
      <w:r>
        <w:rPr>
          <w:sz w:val="24"/>
        </w:rPr>
        <w:t>to</w:t>
      </w:r>
      <w:r>
        <w:rPr>
          <w:spacing w:val="-5"/>
          <w:sz w:val="24"/>
        </w:rPr>
        <w:t xml:space="preserve"> </w:t>
      </w:r>
      <w:r>
        <w:rPr>
          <w:sz w:val="24"/>
        </w:rPr>
        <w:t>child</w:t>
      </w:r>
      <w:r>
        <w:rPr>
          <w:spacing w:val="-5"/>
          <w:sz w:val="24"/>
        </w:rPr>
        <w:t xml:space="preserve"> </w:t>
      </w:r>
      <w:r>
        <w:rPr>
          <w:sz w:val="24"/>
        </w:rPr>
        <w:t>protective</w:t>
      </w:r>
      <w:r>
        <w:rPr>
          <w:spacing w:val="-5"/>
          <w:sz w:val="24"/>
        </w:rPr>
        <w:t xml:space="preserve"> </w:t>
      </w:r>
      <w:r>
        <w:rPr>
          <w:sz w:val="24"/>
        </w:rPr>
        <w:t>services</w:t>
      </w:r>
      <w:r>
        <w:rPr>
          <w:spacing w:val="-5"/>
          <w:sz w:val="24"/>
        </w:rPr>
        <w:t xml:space="preserve"> </w:t>
      </w:r>
      <w:r>
        <w:rPr>
          <w:sz w:val="24"/>
        </w:rPr>
        <w:t>or</w:t>
      </w:r>
      <w:r>
        <w:rPr>
          <w:spacing w:val="-5"/>
          <w:sz w:val="24"/>
        </w:rPr>
        <w:t xml:space="preserve"> </w:t>
      </w:r>
      <w:r>
        <w:rPr>
          <w:sz w:val="24"/>
        </w:rPr>
        <w:t xml:space="preserve">other </w:t>
      </w:r>
      <w:r>
        <w:rPr>
          <w:spacing w:val="-2"/>
          <w:sz w:val="24"/>
        </w:rPr>
        <w:t>authorities</w:t>
      </w:r>
    </w:p>
    <w:p w:rsidR="003E4C7A" w:rsidRDefault="0040715D">
      <w:pPr>
        <w:pStyle w:val="ListParagraph"/>
        <w:numPr>
          <w:ilvl w:val="1"/>
          <w:numId w:val="23"/>
        </w:numPr>
        <w:tabs>
          <w:tab w:val="left" w:pos="1759"/>
        </w:tabs>
        <w:ind w:left="1759" w:hanging="359"/>
        <w:rPr>
          <w:sz w:val="24"/>
        </w:rPr>
      </w:pPr>
      <w:r>
        <w:rPr>
          <w:sz w:val="24"/>
        </w:rPr>
        <w:t>To</w:t>
      </w:r>
      <w:r>
        <w:rPr>
          <w:spacing w:val="-6"/>
          <w:sz w:val="24"/>
        </w:rPr>
        <w:t xml:space="preserve"> </w:t>
      </w:r>
      <w:r>
        <w:rPr>
          <w:sz w:val="24"/>
        </w:rPr>
        <w:t>describe</w:t>
      </w:r>
      <w:r>
        <w:rPr>
          <w:spacing w:val="-5"/>
          <w:sz w:val="24"/>
        </w:rPr>
        <w:t xml:space="preserve"> </w:t>
      </w:r>
      <w:r>
        <w:rPr>
          <w:sz w:val="24"/>
        </w:rPr>
        <w:t>typical</w:t>
      </w:r>
      <w:r>
        <w:rPr>
          <w:spacing w:val="-6"/>
          <w:sz w:val="24"/>
        </w:rPr>
        <w:t xml:space="preserve"> </w:t>
      </w:r>
      <w:r>
        <w:rPr>
          <w:sz w:val="24"/>
        </w:rPr>
        <w:t>features</w:t>
      </w:r>
      <w:r>
        <w:rPr>
          <w:spacing w:val="-5"/>
          <w:sz w:val="24"/>
        </w:rPr>
        <w:t xml:space="preserve"> </w:t>
      </w:r>
      <w:r>
        <w:rPr>
          <w:sz w:val="24"/>
        </w:rPr>
        <w:t>of</w:t>
      </w:r>
      <w:r>
        <w:rPr>
          <w:spacing w:val="-5"/>
          <w:sz w:val="24"/>
        </w:rPr>
        <w:t xml:space="preserve"> </w:t>
      </w:r>
      <w:r>
        <w:rPr>
          <w:spacing w:val="-2"/>
          <w:sz w:val="24"/>
        </w:rPr>
        <w:t>retinoblastoma.</w:t>
      </w:r>
    </w:p>
    <w:p w:rsidR="003E4C7A" w:rsidRDefault="003E4C7A">
      <w:pPr>
        <w:rPr>
          <w:sz w:val="24"/>
        </w:rPr>
        <w:sectPr w:rsidR="003E4C7A">
          <w:pgSz w:w="12240" w:h="15840"/>
          <w:pgMar w:top="1360" w:right="280" w:bottom="280" w:left="400" w:header="720" w:footer="720" w:gutter="0"/>
          <w:cols w:space="720"/>
        </w:sectPr>
      </w:pPr>
    </w:p>
    <w:p w:rsidR="003E4C7A" w:rsidRDefault="0040715D">
      <w:pPr>
        <w:pStyle w:val="ListParagraph"/>
        <w:numPr>
          <w:ilvl w:val="1"/>
          <w:numId w:val="23"/>
        </w:numPr>
        <w:tabs>
          <w:tab w:val="left" w:pos="1759"/>
        </w:tabs>
        <w:spacing w:before="80"/>
        <w:ind w:left="1759" w:hanging="359"/>
        <w:rPr>
          <w:sz w:val="24"/>
        </w:rPr>
      </w:pPr>
      <w:r>
        <w:rPr>
          <w:sz w:val="24"/>
        </w:rPr>
        <w:lastRenderedPageBreak/>
        <w:t>To</w:t>
      </w:r>
      <w:r>
        <w:rPr>
          <w:spacing w:val="-6"/>
          <w:sz w:val="24"/>
        </w:rPr>
        <w:t xml:space="preserve"> </w:t>
      </w:r>
      <w:r>
        <w:rPr>
          <w:sz w:val="24"/>
        </w:rPr>
        <w:t>describe</w:t>
      </w:r>
      <w:r>
        <w:rPr>
          <w:spacing w:val="-5"/>
          <w:sz w:val="24"/>
        </w:rPr>
        <w:t xml:space="preserve"> </w:t>
      </w:r>
      <w:r>
        <w:rPr>
          <w:sz w:val="24"/>
        </w:rPr>
        <w:t>basic</w:t>
      </w:r>
      <w:r>
        <w:rPr>
          <w:spacing w:val="-6"/>
          <w:sz w:val="24"/>
        </w:rPr>
        <w:t xml:space="preserve"> </w:t>
      </w:r>
      <w:r>
        <w:rPr>
          <w:sz w:val="24"/>
        </w:rPr>
        <w:t>features</w:t>
      </w:r>
      <w:r>
        <w:rPr>
          <w:spacing w:val="-5"/>
          <w:sz w:val="24"/>
        </w:rPr>
        <w:t xml:space="preserve"> </w:t>
      </w:r>
      <w:r>
        <w:rPr>
          <w:sz w:val="24"/>
        </w:rPr>
        <w:t>of</w:t>
      </w:r>
      <w:r>
        <w:rPr>
          <w:spacing w:val="-5"/>
          <w:sz w:val="24"/>
        </w:rPr>
        <w:t xml:space="preserve"> </w:t>
      </w:r>
      <w:r>
        <w:rPr>
          <w:spacing w:val="-2"/>
          <w:sz w:val="24"/>
        </w:rPr>
        <w:t>dyslexia.</w:t>
      </w:r>
    </w:p>
    <w:p w:rsidR="003E4C7A" w:rsidRDefault="0040715D">
      <w:pPr>
        <w:pStyle w:val="ListParagraph"/>
        <w:numPr>
          <w:ilvl w:val="1"/>
          <w:numId w:val="23"/>
        </w:numPr>
        <w:tabs>
          <w:tab w:val="left" w:pos="1760"/>
        </w:tabs>
        <w:ind w:right="1633"/>
        <w:rPr>
          <w:sz w:val="24"/>
        </w:rPr>
      </w:pPr>
      <w:r>
        <w:rPr>
          <w:sz w:val="24"/>
        </w:rPr>
        <w:t>To</w:t>
      </w:r>
      <w:r>
        <w:rPr>
          <w:spacing w:val="-6"/>
          <w:sz w:val="24"/>
        </w:rPr>
        <w:t xml:space="preserve"> </w:t>
      </w:r>
      <w:r>
        <w:rPr>
          <w:sz w:val="24"/>
        </w:rPr>
        <w:t>describe</w:t>
      </w:r>
      <w:r>
        <w:rPr>
          <w:spacing w:val="-6"/>
          <w:sz w:val="24"/>
        </w:rPr>
        <w:t xml:space="preserve"> </w:t>
      </w:r>
      <w:r>
        <w:rPr>
          <w:sz w:val="24"/>
        </w:rPr>
        <w:t>basic</w:t>
      </w:r>
      <w:r>
        <w:rPr>
          <w:spacing w:val="-6"/>
          <w:sz w:val="24"/>
        </w:rPr>
        <w:t xml:space="preserve"> </w:t>
      </w:r>
      <w:r>
        <w:rPr>
          <w:sz w:val="24"/>
        </w:rPr>
        <w:t>evaluation</w:t>
      </w:r>
      <w:r>
        <w:rPr>
          <w:spacing w:val="-6"/>
          <w:sz w:val="24"/>
        </w:rPr>
        <w:t xml:space="preserve"> </w:t>
      </w:r>
      <w:r>
        <w:rPr>
          <w:sz w:val="24"/>
        </w:rPr>
        <w:t>of</w:t>
      </w:r>
      <w:r>
        <w:rPr>
          <w:spacing w:val="-6"/>
          <w:sz w:val="24"/>
        </w:rPr>
        <w:t xml:space="preserve"> </w:t>
      </w:r>
      <w:r>
        <w:rPr>
          <w:sz w:val="24"/>
        </w:rPr>
        <w:t>decreased</w:t>
      </w:r>
      <w:r>
        <w:rPr>
          <w:spacing w:val="-6"/>
          <w:sz w:val="24"/>
        </w:rPr>
        <w:t xml:space="preserve"> </w:t>
      </w:r>
      <w:r>
        <w:rPr>
          <w:sz w:val="24"/>
        </w:rPr>
        <w:t>vision</w:t>
      </w:r>
      <w:r>
        <w:rPr>
          <w:spacing w:val="-6"/>
          <w:sz w:val="24"/>
        </w:rPr>
        <w:t xml:space="preserve"> </w:t>
      </w:r>
      <w:r>
        <w:rPr>
          <w:sz w:val="24"/>
        </w:rPr>
        <w:t>in</w:t>
      </w:r>
      <w:r>
        <w:rPr>
          <w:spacing w:val="-6"/>
          <w:sz w:val="24"/>
        </w:rPr>
        <w:t xml:space="preserve"> </w:t>
      </w:r>
      <w:r>
        <w:rPr>
          <w:sz w:val="24"/>
        </w:rPr>
        <w:t>infants</w:t>
      </w:r>
      <w:r>
        <w:rPr>
          <w:spacing w:val="-6"/>
          <w:sz w:val="24"/>
        </w:rPr>
        <w:t xml:space="preserve"> </w:t>
      </w:r>
      <w:r>
        <w:rPr>
          <w:sz w:val="24"/>
        </w:rPr>
        <w:t>and</w:t>
      </w:r>
      <w:r>
        <w:rPr>
          <w:spacing w:val="-6"/>
          <w:sz w:val="24"/>
        </w:rPr>
        <w:t xml:space="preserve"> </w:t>
      </w:r>
      <w:r>
        <w:rPr>
          <w:sz w:val="24"/>
        </w:rPr>
        <w:t>children</w:t>
      </w:r>
      <w:r>
        <w:rPr>
          <w:spacing w:val="-6"/>
          <w:sz w:val="24"/>
        </w:rPr>
        <w:t xml:space="preserve"> </w:t>
      </w:r>
      <w:r>
        <w:rPr>
          <w:sz w:val="24"/>
        </w:rPr>
        <w:t>(e.g., retinopathy of prematurity, hereditary retinal disorders, congenital glaucoma, measles, vitamin A deficiency).</w:t>
      </w:r>
    </w:p>
    <w:p w:rsidR="003E4C7A" w:rsidRDefault="0040715D">
      <w:pPr>
        <w:pStyle w:val="ListParagraph"/>
        <w:numPr>
          <w:ilvl w:val="1"/>
          <w:numId w:val="23"/>
        </w:numPr>
        <w:tabs>
          <w:tab w:val="left" w:pos="1760"/>
        </w:tabs>
        <w:ind w:right="1940"/>
        <w:rPr>
          <w:sz w:val="24"/>
        </w:rPr>
      </w:pPr>
      <w:r>
        <w:rPr>
          <w:sz w:val="24"/>
        </w:rPr>
        <w:t>To</w:t>
      </w:r>
      <w:r>
        <w:rPr>
          <w:spacing w:val="-10"/>
          <w:sz w:val="24"/>
        </w:rPr>
        <w:t xml:space="preserve"> </w:t>
      </w:r>
      <w:r>
        <w:rPr>
          <w:sz w:val="24"/>
        </w:rPr>
        <w:t>describe</w:t>
      </w:r>
      <w:r>
        <w:rPr>
          <w:spacing w:val="-10"/>
          <w:sz w:val="24"/>
        </w:rPr>
        <w:t xml:space="preserve"> </w:t>
      </w:r>
      <w:r>
        <w:rPr>
          <w:sz w:val="24"/>
        </w:rPr>
        <w:t>identifiable</w:t>
      </w:r>
      <w:r>
        <w:rPr>
          <w:spacing w:val="-10"/>
          <w:sz w:val="24"/>
        </w:rPr>
        <w:t xml:space="preserve"> </w:t>
      </w:r>
      <w:r>
        <w:rPr>
          <w:sz w:val="24"/>
        </w:rPr>
        <w:t>congenital</w:t>
      </w:r>
      <w:r>
        <w:rPr>
          <w:spacing w:val="-10"/>
          <w:sz w:val="24"/>
        </w:rPr>
        <w:t xml:space="preserve"> </w:t>
      </w:r>
      <w:r>
        <w:rPr>
          <w:sz w:val="24"/>
        </w:rPr>
        <w:t>ocular</w:t>
      </w:r>
      <w:r>
        <w:rPr>
          <w:spacing w:val="-10"/>
          <w:sz w:val="24"/>
        </w:rPr>
        <w:t xml:space="preserve"> </w:t>
      </w:r>
      <w:r>
        <w:rPr>
          <w:sz w:val="24"/>
        </w:rPr>
        <w:t>anomalies</w:t>
      </w:r>
      <w:r>
        <w:rPr>
          <w:spacing w:val="-10"/>
          <w:sz w:val="24"/>
        </w:rPr>
        <w:t xml:space="preserve"> </w:t>
      </w:r>
      <w:r>
        <w:rPr>
          <w:sz w:val="24"/>
        </w:rPr>
        <w:t>(e.g.,</w:t>
      </w:r>
      <w:r>
        <w:rPr>
          <w:spacing w:val="-10"/>
          <w:sz w:val="24"/>
        </w:rPr>
        <w:t xml:space="preserve"> </w:t>
      </w:r>
      <w:r>
        <w:rPr>
          <w:sz w:val="24"/>
        </w:rPr>
        <w:t>microphthalmia, persistent fetal vasculature).</w:t>
      </w:r>
    </w:p>
    <w:p w:rsidR="003E4C7A" w:rsidRDefault="0040715D">
      <w:pPr>
        <w:pStyle w:val="ListParagraph"/>
        <w:numPr>
          <w:ilvl w:val="1"/>
          <w:numId w:val="23"/>
        </w:numPr>
        <w:tabs>
          <w:tab w:val="left" w:pos="1760"/>
        </w:tabs>
        <w:ind w:right="1343"/>
        <w:rPr>
          <w:sz w:val="24"/>
        </w:rPr>
      </w:pPr>
      <w:r>
        <w:rPr>
          <w:sz w:val="24"/>
        </w:rPr>
        <w:t>To</w:t>
      </w:r>
      <w:r>
        <w:rPr>
          <w:spacing w:val="-10"/>
          <w:sz w:val="24"/>
        </w:rPr>
        <w:t xml:space="preserve"> </w:t>
      </w:r>
      <w:r>
        <w:rPr>
          <w:sz w:val="24"/>
        </w:rPr>
        <w:t>describe</w:t>
      </w:r>
      <w:r>
        <w:rPr>
          <w:spacing w:val="-10"/>
          <w:sz w:val="24"/>
        </w:rPr>
        <w:t xml:space="preserve"> </w:t>
      </w:r>
      <w:r>
        <w:rPr>
          <w:sz w:val="24"/>
        </w:rPr>
        <w:t>etiology,</w:t>
      </w:r>
      <w:r>
        <w:rPr>
          <w:spacing w:val="-10"/>
          <w:sz w:val="24"/>
        </w:rPr>
        <w:t xml:space="preserve"> </w:t>
      </w:r>
      <w:r>
        <w:rPr>
          <w:sz w:val="24"/>
        </w:rPr>
        <w:t>evaluatio</w:t>
      </w:r>
      <w:r>
        <w:rPr>
          <w:sz w:val="24"/>
        </w:rPr>
        <w:t>n,</w:t>
      </w:r>
      <w:r>
        <w:rPr>
          <w:spacing w:val="-10"/>
          <w:sz w:val="24"/>
        </w:rPr>
        <w:t xml:space="preserve"> </w:t>
      </w:r>
      <w:r>
        <w:rPr>
          <w:sz w:val="24"/>
        </w:rPr>
        <w:t>and</w:t>
      </w:r>
      <w:r>
        <w:rPr>
          <w:spacing w:val="-10"/>
          <w:sz w:val="24"/>
        </w:rPr>
        <w:t xml:space="preserve"> </w:t>
      </w:r>
      <w:r>
        <w:rPr>
          <w:sz w:val="24"/>
        </w:rPr>
        <w:t>management</w:t>
      </w:r>
      <w:r>
        <w:rPr>
          <w:spacing w:val="-10"/>
          <w:sz w:val="24"/>
        </w:rPr>
        <w:t xml:space="preserve"> </w:t>
      </w:r>
      <w:r>
        <w:rPr>
          <w:sz w:val="24"/>
        </w:rPr>
        <w:t>of</w:t>
      </w:r>
      <w:r>
        <w:rPr>
          <w:spacing w:val="-10"/>
          <w:sz w:val="24"/>
        </w:rPr>
        <w:t xml:space="preserve"> </w:t>
      </w:r>
      <w:r>
        <w:rPr>
          <w:sz w:val="24"/>
        </w:rPr>
        <w:t>congenital</w:t>
      </w:r>
      <w:r>
        <w:rPr>
          <w:spacing w:val="-10"/>
          <w:sz w:val="24"/>
        </w:rPr>
        <w:t xml:space="preserve"> </w:t>
      </w:r>
      <w:r>
        <w:rPr>
          <w:sz w:val="24"/>
        </w:rPr>
        <w:t>infections</w:t>
      </w:r>
      <w:r>
        <w:rPr>
          <w:spacing w:val="-10"/>
          <w:sz w:val="24"/>
        </w:rPr>
        <w:t xml:space="preserve"> </w:t>
      </w:r>
      <w:r>
        <w:rPr>
          <w:sz w:val="24"/>
        </w:rPr>
        <w:t>(e.g., toxoplasmosis, rubella, cytomegalovirus, syphilis, herpes).</w:t>
      </w:r>
    </w:p>
    <w:p w:rsidR="003E4C7A" w:rsidRDefault="0040715D">
      <w:pPr>
        <w:pStyle w:val="ListParagraph"/>
        <w:numPr>
          <w:ilvl w:val="1"/>
          <w:numId w:val="23"/>
        </w:numPr>
        <w:tabs>
          <w:tab w:val="left" w:pos="1760"/>
        </w:tabs>
        <w:ind w:right="1940"/>
        <w:rPr>
          <w:sz w:val="24"/>
        </w:rPr>
      </w:pPr>
      <w:r>
        <w:rPr>
          <w:sz w:val="24"/>
        </w:rPr>
        <w:t>To</w:t>
      </w:r>
      <w:r>
        <w:rPr>
          <w:spacing w:val="-7"/>
          <w:sz w:val="24"/>
        </w:rPr>
        <w:t xml:space="preserve"> </w:t>
      </w:r>
      <w:r>
        <w:rPr>
          <w:sz w:val="24"/>
        </w:rPr>
        <w:t>perform</w:t>
      </w:r>
      <w:r>
        <w:rPr>
          <w:spacing w:val="-7"/>
          <w:sz w:val="24"/>
        </w:rPr>
        <w:t xml:space="preserve"> </w:t>
      </w:r>
      <w:r>
        <w:rPr>
          <w:sz w:val="24"/>
        </w:rPr>
        <w:t>an</w:t>
      </w:r>
      <w:r>
        <w:rPr>
          <w:spacing w:val="-7"/>
          <w:sz w:val="24"/>
        </w:rPr>
        <w:t xml:space="preserve"> </w:t>
      </w:r>
      <w:r>
        <w:rPr>
          <w:sz w:val="24"/>
        </w:rPr>
        <w:t>extraocular</w:t>
      </w:r>
      <w:r>
        <w:rPr>
          <w:spacing w:val="-7"/>
          <w:sz w:val="24"/>
        </w:rPr>
        <w:t xml:space="preserve"> </w:t>
      </w:r>
      <w:r>
        <w:rPr>
          <w:sz w:val="24"/>
        </w:rPr>
        <w:t>muscle</w:t>
      </w:r>
      <w:r>
        <w:rPr>
          <w:spacing w:val="-7"/>
          <w:sz w:val="24"/>
        </w:rPr>
        <w:t xml:space="preserve"> </w:t>
      </w:r>
      <w:r>
        <w:rPr>
          <w:sz w:val="24"/>
        </w:rPr>
        <w:t>examination</w:t>
      </w:r>
      <w:r>
        <w:rPr>
          <w:spacing w:val="-7"/>
          <w:sz w:val="24"/>
        </w:rPr>
        <w:t xml:space="preserve"> </w:t>
      </w:r>
      <w:r>
        <w:rPr>
          <w:sz w:val="24"/>
        </w:rPr>
        <w:t>based</w:t>
      </w:r>
      <w:r>
        <w:rPr>
          <w:spacing w:val="-7"/>
          <w:sz w:val="24"/>
        </w:rPr>
        <w:t xml:space="preserve"> </w:t>
      </w:r>
      <w:r>
        <w:rPr>
          <w:sz w:val="24"/>
        </w:rPr>
        <w:t>on</w:t>
      </w:r>
      <w:r>
        <w:rPr>
          <w:spacing w:val="-7"/>
          <w:sz w:val="24"/>
        </w:rPr>
        <w:t xml:space="preserve"> </w:t>
      </w:r>
      <w:r>
        <w:rPr>
          <w:sz w:val="24"/>
        </w:rPr>
        <w:t>knowledge</w:t>
      </w:r>
      <w:r>
        <w:rPr>
          <w:spacing w:val="-7"/>
          <w:sz w:val="24"/>
        </w:rPr>
        <w:t xml:space="preserve"> </w:t>
      </w:r>
      <w:r>
        <w:rPr>
          <w:sz w:val="24"/>
        </w:rPr>
        <w:t>of</w:t>
      </w:r>
      <w:r>
        <w:rPr>
          <w:spacing w:val="-7"/>
          <w:sz w:val="24"/>
        </w:rPr>
        <w:t xml:space="preserve"> </w:t>
      </w:r>
      <w:r>
        <w:rPr>
          <w:sz w:val="24"/>
        </w:rPr>
        <w:t>the anatomy and physiology of ocular motility.</w:t>
      </w:r>
    </w:p>
    <w:p w:rsidR="003E4C7A" w:rsidRDefault="0040715D">
      <w:pPr>
        <w:pStyle w:val="ListParagraph"/>
        <w:numPr>
          <w:ilvl w:val="1"/>
          <w:numId w:val="23"/>
        </w:numPr>
        <w:tabs>
          <w:tab w:val="left" w:pos="1759"/>
        </w:tabs>
        <w:ind w:left="1759" w:hanging="359"/>
        <w:rPr>
          <w:sz w:val="24"/>
        </w:rPr>
      </w:pPr>
      <w:r>
        <w:rPr>
          <w:sz w:val="24"/>
        </w:rPr>
        <w:t>To</w:t>
      </w:r>
      <w:r>
        <w:rPr>
          <w:spacing w:val="-4"/>
          <w:sz w:val="24"/>
        </w:rPr>
        <w:t xml:space="preserve"> </w:t>
      </w:r>
      <w:r>
        <w:rPr>
          <w:sz w:val="24"/>
        </w:rPr>
        <w:t>assess</w:t>
      </w:r>
      <w:r>
        <w:rPr>
          <w:spacing w:val="-3"/>
          <w:sz w:val="24"/>
        </w:rPr>
        <w:t xml:space="preserve"> </w:t>
      </w:r>
      <w:r>
        <w:rPr>
          <w:sz w:val="24"/>
        </w:rPr>
        <w:t>ocular</w:t>
      </w:r>
      <w:r>
        <w:rPr>
          <w:spacing w:val="-4"/>
          <w:sz w:val="24"/>
        </w:rPr>
        <w:t xml:space="preserve"> </w:t>
      </w:r>
      <w:r>
        <w:rPr>
          <w:sz w:val="24"/>
        </w:rPr>
        <w:t>motility</w:t>
      </w:r>
      <w:r>
        <w:rPr>
          <w:spacing w:val="-3"/>
          <w:sz w:val="24"/>
        </w:rPr>
        <w:t xml:space="preserve"> </w:t>
      </w:r>
      <w:r>
        <w:rPr>
          <w:sz w:val="24"/>
        </w:rPr>
        <w:t>using</w:t>
      </w:r>
      <w:r>
        <w:rPr>
          <w:spacing w:val="-3"/>
          <w:sz w:val="24"/>
        </w:rPr>
        <w:t xml:space="preserve"> </w:t>
      </w:r>
      <w:r>
        <w:rPr>
          <w:sz w:val="24"/>
        </w:rPr>
        <w:t>ductions</w:t>
      </w:r>
      <w:r>
        <w:rPr>
          <w:spacing w:val="-4"/>
          <w:sz w:val="24"/>
        </w:rPr>
        <w:t xml:space="preserve"> </w:t>
      </w:r>
      <w:r>
        <w:rPr>
          <w:sz w:val="24"/>
        </w:rPr>
        <w:t>and</w:t>
      </w:r>
      <w:r>
        <w:rPr>
          <w:spacing w:val="-3"/>
          <w:sz w:val="24"/>
        </w:rPr>
        <w:t xml:space="preserve"> </w:t>
      </w:r>
      <w:r>
        <w:rPr>
          <w:sz w:val="24"/>
        </w:rPr>
        <w:t>versions</w:t>
      </w:r>
      <w:r>
        <w:rPr>
          <w:spacing w:val="-3"/>
          <w:sz w:val="24"/>
        </w:rPr>
        <w:t xml:space="preserve"> </w:t>
      </w:r>
      <w:r>
        <w:rPr>
          <w:spacing w:val="-2"/>
          <w:sz w:val="24"/>
        </w:rPr>
        <w:t>testing.</w:t>
      </w:r>
    </w:p>
    <w:p w:rsidR="003E4C7A" w:rsidRDefault="0040715D">
      <w:pPr>
        <w:pStyle w:val="ListParagraph"/>
        <w:numPr>
          <w:ilvl w:val="1"/>
          <w:numId w:val="23"/>
        </w:numPr>
        <w:tabs>
          <w:tab w:val="left" w:pos="1759"/>
        </w:tabs>
        <w:ind w:left="1759" w:hanging="359"/>
        <w:rPr>
          <w:sz w:val="24"/>
        </w:rPr>
      </w:pPr>
      <w:r>
        <w:rPr>
          <w:sz w:val="24"/>
        </w:rPr>
        <w:t>To</w:t>
      </w:r>
      <w:r>
        <w:rPr>
          <w:spacing w:val="-8"/>
          <w:sz w:val="24"/>
        </w:rPr>
        <w:t xml:space="preserve"> </w:t>
      </w:r>
      <w:r>
        <w:rPr>
          <w:sz w:val="24"/>
        </w:rPr>
        <w:t>apply</w:t>
      </w:r>
      <w:r>
        <w:rPr>
          <w:spacing w:val="-7"/>
          <w:sz w:val="24"/>
        </w:rPr>
        <w:t xml:space="preserve"> </w:t>
      </w:r>
      <w:proofErr w:type="spellStart"/>
      <w:r>
        <w:rPr>
          <w:sz w:val="24"/>
        </w:rPr>
        <w:t>Hering’s</w:t>
      </w:r>
      <w:proofErr w:type="spellEnd"/>
      <w:r>
        <w:rPr>
          <w:spacing w:val="-8"/>
          <w:sz w:val="24"/>
        </w:rPr>
        <w:t xml:space="preserve"> </w:t>
      </w:r>
      <w:r>
        <w:rPr>
          <w:sz w:val="24"/>
        </w:rPr>
        <w:t>and</w:t>
      </w:r>
      <w:r>
        <w:rPr>
          <w:spacing w:val="-7"/>
          <w:sz w:val="24"/>
        </w:rPr>
        <w:t xml:space="preserve"> </w:t>
      </w:r>
      <w:r>
        <w:rPr>
          <w:sz w:val="24"/>
        </w:rPr>
        <w:t>Sherrington’s</w:t>
      </w:r>
      <w:r>
        <w:rPr>
          <w:spacing w:val="-7"/>
          <w:sz w:val="24"/>
        </w:rPr>
        <w:t xml:space="preserve"> </w:t>
      </w:r>
      <w:r>
        <w:rPr>
          <w:spacing w:val="-2"/>
          <w:sz w:val="24"/>
        </w:rPr>
        <w:t>laws.</w:t>
      </w:r>
    </w:p>
    <w:p w:rsidR="003E4C7A" w:rsidRDefault="0040715D">
      <w:pPr>
        <w:pStyle w:val="ListParagraph"/>
        <w:numPr>
          <w:ilvl w:val="1"/>
          <w:numId w:val="23"/>
        </w:numPr>
        <w:tabs>
          <w:tab w:val="left" w:pos="1760"/>
        </w:tabs>
        <w:ind w:right="1273"/>
        <w:rPr>
          <w:sz w:val="24"/>
        </w:rPr>
      </w:pPr>
      <w:r>
        <w:rPr>
          <w:sz w:val="24"/>
        </w:rPr>
        <w:t xml:space="preserve">To perform basic measurement of strabismus (e.g., Hirschberg, </w:t>
      </w:r>
      <w:proofErr w:type="spellStart"/>
      <w:r>
        <w:rPr>
          <w:sz w:val="24"/>
        </w:rPr>
        <w:t>Krimsky</w:t>
      </w:r>
      <w:proofErr w:type="spellEnd"/>
      <w:r>
        <w:rPr>
          <w:sz w:val="24"/>
        </w:rPr>
        <w:t>, cover testing, prism cover testing, simultaneous prism cover test, alternate cover testing,</w:t>
      </w:r>
      <w:r>
        <w:rPr>
          <w:spacing w:val="-5"/>
          <w:sz w:val="24"/>
        </w:rPr>
        <w:t xml:space="preserve"> </w:t>
      </w:r>
      <w:r>
        <w:rPr>
          <w:sz w:val="24"/>
        </w:rPr>
        <w:t>Parks-</w:t>
      </w:r>
      <w:proofErr w:type="spellStart"/>
      <w:r>
        <w:rPr>
          <w:sz w:val="24"/>
        </w:rPr>
        <w:t>Bielschowsky</w:t>
      </w:r>
      <w:proofErr w:type="spellEnd"/>
      <w:r>
        <w:rPr>
          <w:spacing w:val="-5"/>
          <w:sz w:val="24"/>
        </w:rPr>
        <w:t xml:space="preserve"> </w:t>
      </w:r>
      <w:r>
        <w:rPr>
          <w:sz w:val="24"/>
        </w:rPr>
        <w:t>three-step</w:t>
      </w:r>
      <w:r>
        <w:rPr>
          <w:spacing w:val="-5"/>
          <w:sz w:val="24"/>
        </w:rPr>
        <w:t xml:space="preserve"> </w:t>
      </w:r>
      <w:r>
        <w:rPr>
          <w:sz w:val="24"/>
        </w:rPr>
        <w:t>test,</w:t>
      </w:r>
      <w:r>
        <w:rPr>
          <w:spacing w:val="-5"/>
          <w:sz w:val="24"/>
        </w:rPr>
        <w:t xml:space="preserve"> </w:t>
      </w:r>
      <w:r>
        <w:rPr>
          <w:sz w:val="24"/>
        </w:rPr>
        <w:t>Maddox</w:t>
      </w:r>
      <w:r>
        <w:rPr>
          <w:spacing w:val="-5"/>
          <w:sz w:val="24"/>
        </w:rPr>
        <w:t xml:space="preserve"> </w:t>
      </w:r>
      <w:r>
        <w:rPr>
          <w:sz w:val="24"/>
        </w:rPr>
        <w:t>rod</w:t>
      </w:r>
      <w:r>
        <w:rPr>
          <w:spacing w:val="-5"/>
          <w:sz w:val="24"/>
        </w:rPr>
        <w:t xml:space="preserve"> </w:t>
      </w:r>
      <w:r>
        <w:rPr>
          <w:sz w:val="24"/>
        </w:rPr>
        <w:t>testing,</w:t>
      </w:r>
      <w:r>
        <w:rPr>
          <w:spacing w:val="-5"/>
          <w:sz w:val="24"/>
        </w:rPr>
        <w:t xml:space="preserve"> </w:t>
      </w:r>
      <w:r>
        <w:rPr>
          <w:sz w:val="24"/>
        </w:rPr>
        <w:t>double</w:t>
      </w:r>
      <w:r>
        <w:rPr>
          <w:spacing w:val="-5"/>
          <w:sz w:val="24"/>
        </w:rPr>
        <w:t xml:space="preserve"> </w:t>
      </w:r>
      <w:r>
        <w:rPr>
          <w:sz w:val="24"/>
        </w:rPr>
        <w:t>Maddox rod testing).</w:t>
      </w:r>
    </w:p>
    <w:p w:rsidR="003E4C7A" w:rsidRDefault="0040715D">
      <w:pPr>
        <w:pStyle w:val="ListParagraph"/>
        <w:numPr>
          <w:ilvl w:val="1"/>
          <w:numId w:val="23"/>
        </w:numPr>
        <w:tabs>
          <w:tab w:val="left" w:pos="1759"/>
        </w:tabs>
        <w:ind w:left="1759" w:hanging="359"/>
        <w:rPr>
          <w:sz w:val="24"/>
        </w:rPr>
      </w:pPr>
      <w:r>
        <w:rPr>
          <w:sz w:val="24"/>
        </w:rPr>
        <w:t>To</w:t>
      </w:r>
      <w:r>
        <w:rPr>
          <w:spacing w:val="-5"/>
          <w:sz w:val="24"/>
        </w:rPr>
        <w:t xml:space="preserve"> </w:t>
      </w:r>
      <w:r>
        <w:rPr>
          <w:sz w:val="24"/>
        </w:rPr>
        <w:t>perfor</w:t>
      </w:r>
      <w:r>
        <w:rPr>
          <w:sz w:val="24"/>
        </w:rPr>
        <w:t>m</w:t>
      </w:r>
      <w:r>
        <w:rPr>
          <w:spacing w:val="-3"/>
          <w:sz w:val="24"/>
        </w:rPr>
        <w:t xml:space="preserve"> </w:t>
      </w:r>
      <w:r>
        <w:rPr>
          <w:sz w:val="24"/>
        </w:rPr>
        <w:t>assessment</w:t>
      </w:r>
      <w:r>
        <w:rPr>
          <w:spacing w:val="-3"/>
          <w:sz w:val="24"/>
        </w:rPr>
        <w:t xml:space="preserve"> </w:t>
      </w:r>
      <w:r>
        <w:rPr>
          <w:sz w:val="24"/>
        </w:rPr>
        <w:t>of</w:t>
      </w:r>
      <w:r>
        <w:rPr>
          <w:spacing w:val="-2"/>
          <w:sz w:val="24"/>
        </w:rPr>
        <w:t xml:space="preserve"> </w:t>
      </w:r>
      <w:r>
        <w:rPr>
          <w:sz w:val="24"/>
        </w:rPr>
        <w:t>vision</w:t>
      </w:r>
      <w:r>
        <w:rPr>
          <w:spacing w:val="-3"/>
          <w:sz w:val="24"/>
        </w:rPr>
        <w:t xml:space="preserve"> </w:t>
      </w:r>
      <w:r>
        <w:rPr>
          <w:sz w:val="24"/>
        </w:rPr>
        <w:t>in</w:t>
      </w:r>
      <w:r>
        <w:rPr>
          <w:spacing w:val="-3"/>
          <w:sz w:val="24"/>
        </w:rPr>
        <w:t xml:space="preserve"> </w:t>
      </w:r>
      <w:r>
        <w:rPr>
          <w:sz w:val="24"/>
        </w:rPr>
        <w:t>the</w:t>
      </w:r>
      <w:r>
        <w:rPr>
          <w:spacing w:val="-2"/>
          <w:sz w:val="24"/>
        </w:rPr>
        <w:t xml:space="preserve"> </w:t>
      </w:r>
      <w:r>
        <w:rPr>
          <w:sz w:val="24"/>
        </w:rPr>
        <w:t>neonate,</w:t>
      </w:r>
      <w:r>
        <w:rPr>
          <w:spacing w:val="-3"/>
          <w:sz w:val="24"/>
        </w:rPr>
        <w:t xml:space="preserve"> </w:t>
      </w:r>
      <w:r>
        <w:rPr>
          <w:sz w:val="24"/>
        </w:rPr>
        <w:t>infant,</w:t>
      </w:r>
      <w:r>
        <w:rPr>
          <w:spacing w:val="-3"/>
          <w:sz w:val="24"/>
        </w:rPr>
        <w:t xml:space="preserve"> </w:t>
      </w:r>
      <w:r>
        <w:rPr>
          <w:sz w:val="24"/>
        </w:rPr>
        <w:t>and</w:t>
      </w:r>
      <w:r>
        <w:rPr>
          <w:spacing w:val="-2"/>
          <w:sz w:val="24"/>
        </w:rPr>
        <w:t xml:space="preserve"> child.</w:t>
      </w:r>
    </w:p>
    <w:p w:rsidR="003E4C7A" w:rsidRDefault="0040715D">
      <w:pPr>
        <w:pStyle w:val="ListParagraph"/>
        <w:numPr>
          <w:ilvl w:val="1"/>
          <w:numId w:val="23"/>
        </w:numPr>
        <w:tabs>
          <w:tab w:val="left" w:pos="1760"/>
        </w:tabs>
        <w:ind w:right="1953"/>
        <w:rPr>
          <w:sz w:val="24"/>
        </w:rPr>
      </w:pPr>
      <w:r>
        <w:rPr>
          <w:sz w:val="24"/>
        </w:rPr>
        <w:t>To</w:t>
      </w:r>
      <w:r>
        <w:rPr>
          <w:spacing w:val="-5"/>
          <w:sz w:val="24"/>
        </w:rPr>
        <w:t xml:space="preserve"> </w:t>
      </w:r>
      <w:r>
        <w:rPr>
          <w:sz w:val="24"/>
        </w:rPr>
        <w:t>recognize</w:t>
      </w:r>
      <w:r>
        <w:rPr>
          <w:spacing w:val="-5"/>
          <w:sz w:val="24"/>
        </w:rPr>
        <w:t xml:space="preserve"> </w:t>
      </w:r>
      <w:r>
        <w:rPr>
          <w:sz w:val="24"/>
        </w:rPr>
        <w:t>and</w:t>
      </w:r>
      <w:r>
        <w:rPr>
          <w:spacing w:val="-5"/>
          <w:sz w:val="24"/>
        </w:rPr>
        <w:t xml:space="preserve"> </w:t>
      </w:r>
      <w:r>
        <w:rPr>
          <w:sz w:val="24"/>
        </w:rPr>
        <w:t>apply</w:t>
      </w:r>
      <w:r>
        <w:rPr>
          <w:spacing w:val="-5"/>
          <w:sz w:val="24"/>
        </w:rPr>
        <w:t xml:space="preserve"> </w:t>
      </w:r>
      <w:r>
        <w:rPr>
          <w:sz w:val="24"/>
        </w:rPr>
        <w:t>in</w:t>
      </w:r>
      <w:r>
        <w:rPr>
          <w:spacing w:val="-5"/>
          <w:sz w:val="24"/>
        </w:rPr>
        <w:t xml:space="preserve"> </w:t>
      </w:r>
      <w:r>
        <w:rPr>
          <w:sz w:val="24"/>
        </w:rPr>
        <w:t>a</w:t>
      </w:r>
      <w:r>
        <w:rPr>
          <w:spacing w:val="-5"/>
          <w:sz w:val="24"/>
        </w:rPr>
        <w:t xml:space="preserve"> </w:t>
      </w:r>
      <w:r>
        <w:rPr>
          <w:sz w:val="24"/>
        </w:rPr>
        <w:t>clinical</w:t>
      </w:r>
      <w:r>
        <w:rPr>
          <w:spacing w:val="-5"/>
          <w:sz w:val="24"/>
        </w:rPr>
        <w:t xml:space="preserve"> </w:t>
      </w:r>
      <w:r>
        <w:rPr>
          <w:sz w:val="24"/>
        </w:rPr>
        <w:t>setting</w:t>
      </w:r>
      <w:r>
        <w:rPr>
          <w:spacing w:val="-5"/>
          <w:sz w:val="24"/>
        </w:rPr>
        <w:t xml:space="preserve"> </w:t>
      </w:r>
      <w:r>
        <w:rPr>
          <w:sz w:val="24"/>
        </w:rPr>
        <w:t>the</w:t>
      </w:r>
      <w:r>
        <w:rPr>
          <w:spacing w:val="-5"/>
          <w:sz w:val="24"/>
        </w:rPr>
        <w:t xml:space="preserve"> </w:t>
      </w:r>
      <w:r>
        <w:rPr>
          <w:sz w:val="24"/>
        </w:rPr>
        <w:t>following</w:t>
      </w:r>
      <w:r>
        <w:rPr>
          <w:spacing w:val="-5"/>
          <w:sz w:val="24"/>
        </w:rPr>
        <w:t xml:space="preserve"> </w:t>
      </w:r>
      <w:r>
        <w:rPr>
          <w:sz w:val="24"/>
        </w:rPr>
        <w:t>skills</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ocular motility examination (simple, advanced)</w:t>
      </w:r>
    </w:p>
    <w:p w:rsidR="003E4C7A" w:rsidRDefault="0040715D">
      <w:pPr>
        <w:pStyle w:val="ListParagraph"/>
        <w:numPr>
          <w:ilvl w:val="0"/>
          <w:numId w:val="13"/>
        </w:numPr>
        <w:tabs>
          <w:tab w:val="left" w:pos="2479"/>
        </w:tabs>
        <w:ind w:left="2479" w:hanging="359"/>
        <w:rPr>
          <w:sz w:val="24"/>
        </w:rPr>
      </w:pPr>
      <w:r>
        <w:rPr>
          <w:sz w:val="24"/>
        </w:rPr>
        <w:t xml:space="preserve">Stereoacuity </w:t>
      </w:r>
      <w:r>
        <w:rPr>
          <w:spacing w:val="-2"/>
          <w:sz w:val="24"/>
        </w:rPr>
        <w:t>testing</w:t>
      </w:r>
    </w:p>
    <w:p w:rsidR="003E4C7A" w:rsidRDefault="0040715D">
      <w:pPr>
        <w:pStyle w:val="ListParagraph"/>
        <w:numPr>
          <w:ilvl w:val="0"/>
          <w:numId w:val="13"/>
        </w:numPr>
        <w:tabs>
          <w:tab w:val="left" w:pos="2480"/>
        </w:tabs>
        <w:ind w:right="1607"/>
        <w:rPr>
          <w:sz w:val="24"/>
        </w:rPr>
      </w:pPr>
      <w:r>
        <w:rPr>
          <w:sz w:val="24"/>
        </w:rPr>
        <w:t>Accommodative</w:t>
      </w:r>
      <w:r>
        <w:rPr>
          <w:spacing w:val="-10"/>
          <w:sz w:val="24"/>
        </w:rPr>
        <w:t xml:space="preserve"> </w:t>
      </w:r>
      <w:r>
        <w:rPr>
          <w:sz w:val="24"/>
        </w:rPr>
        <w:t>convergence/accommodation</w:t>
      </w:r>
      <w:r>
        <w:rPr>
          <w:spacing w:val="-10"/>
          <w:sz w:val="24"/>
        </w:rPr>
        <w:t xml:space="preserve"> </w:t>
      </w:r>
      <w:r>
        <w:rPr>
          <w:sz w:val="24"/>
        </w:rPr>
        <w:t>ratio</w:t>
      </w:r>
      <w:r>
        <w:rPr>
          <w:spacing w:val="-10"/>
          <w:sz w:val="24"/>
        </w:rPr>
        <w:t xml:space="preserve"> </w:t>
      </w:r>
      <w:r>
        <w:rPr>
          <w:sz w:val="24"/>
        </w:rPr>
        <w:t>(e.g.,</w:t>
      </w:r>
      <w:r>
        <w:rPr>
          <w:spacing w:val="-10"/>
          <w:sz w:val="24"/>
        </w:rPr>
        <w:t xml:space="preserve"> </w:t>
      </w:r>
      <w:r>
        <w:rPr>
          <w:sz w:val="24"/>
        </w:rPr>
        <w:t>heterophoria method, gradient method)</w:t>
      </w:r>
    </w:p>
    <w:p w:rsidR="003E4C7A" w:rsidRDefault="0040715D">
      <w:pPr>
        <w:pStyle w:val="ListParagraph"/>
        <w:numPr>
          <w:ilvl w:val="0"/>
          <w:numId w:val="13"/>
        </w:numPr>
        <w:tabs>
          <w:tab w:val="left" w:pos="2479"/>
        </w:tabs>
        <w:ind w:left="2479" w:hanging="359"/>
        <w:rPr>
          <w:sz w:val="24"/>
        </w:rPr>
      </w:pPr>
      <w:r>
        <w:rPr>
          <w:sz w:val="24"/>
        </w:rPr>
        <w:t>Tests</w:t>
      </w:r>
      <w:r>
        <w:rPr>
          <w:spacing w:val="-6"/>
          <w:sz w:val="24"/>
        </w:rPr>
        <w:t xml:space="preserve"> </w:t>
      </w:r>
      <w:r>
        <w:rPr>
          <w:sz w:val="24"/>
        </w:rPr>
        <w:t>of</w:t>
      </w:r>
      <w:r>
        <w:rPr>
          <w:spacing w:val="-5"/>
          <w:sz w:val="24"/>
        </w:rPr>
        <w:t xml:space="preserve"> </w:t>
      </w:r>
      <w:r>
        <w:rPr>
          <w:sz w:val="24"/>
        </w:rPr>
        <w:t>binocularity</w:t>
      </w:r>
      <w:r>
        <w:rPr>
          <w:spacing w:val="-6"/>
          <w:sz w:val="24"/>
        </w:rPr>
        <w:t xml:space="preserve"> </w:t>
      </w:r>
      <w:r>
        <w:rPr>
          <w:sz w:val="24"/>
        </w:rPr>
        <w:t>and</w:t>
      </w:r>
      <w:r>
        <w:rPr>
          <w:spacing w:val="-5"/>
          <w:sz w:val="24"/>
        </w:rPr>
        <w:t xml:space="preserve"> </w:t>
      </w:r>
      <w:r>
        <w:rPr>
          <w:sz w:val="24"/>
        </w:rPr>
        <w:t>retinal</w:t>
      </w:r>
      <w:r>
        <w:rPr>
          <w:spacing w:val="-5"/>
          <w:sz w:val="24"/>
        </w:rPr>
        <w:t xml:space="preserve"> </w:t>
      </w:r>
      <w:r>
        <w:rPr>
          <w:spacing w:val="-2"/>
          <w:sz w:val="24"/>
        </w:rPr>
        <w:t>correspondence</w:t>
      </w:r>
    </w:p>
    <w:p w:rsidR="003E4C7A" w:rsidRDefault="0040715D">
      <w:pPr>
        <w:pStyle w:val="ListParagraph"/>
        <w:numPr>
          <w:ilvl w:val="0"/>
          <w:numId w:val="13"/>
        </w:numPr>
        <w:tabs>
          <w:tab w:val="left" w:pos="2479"/>
        </w:tabs>
        <w:ind w:left="2479" w:hanging="359"/>
        <w:rPr>
          <w:sz w:val="24"/>
        </w:rPr>
      </w:pPr>
      <w:r>
        <w:rPr>
          <w:sz w:val="24"/>
        </w:rPr>
        <w:t xml:space="preserve">Cycloplegic refraction </w:t>
      </w:r>
      <w:r>
        <w:rPr>
          <w:spacing w:val="-2"/>
          <w:sz w:val="24"/>
        </w:rPr>
        <w:t>(retinoscopy)</w:t>
      </w:r>
    </w:p>
    <w:p w:rsidR="003E4C7A" w:rsidRDefault="0040715D">
      <w:pPr>
        <w:pStyle w:val="ListParagraph"/>
        <w:numPr>
          <w:ilvl w:val="0"/>
          <w:numId w:val="13"/>
        </w:numPr>
        <w:tabs>
          <w:tab w:val="left" w:pos="2479"/>
        </w:tabs>
        <w:ind w:left="2479" w:hanging="359"/>
        <w:rPr>
          <w:sz w:val="24"/>
        </w:rPr>
      </w:pPr>
      <w:r>
        <w:rPr>
          <w:sz w:val="24"/>
        </w:rPr>
        <w:t xml:space="preserve">Anterior and posterior segment </w:t>
      </w:r>
      <w:r>
        <w:rPr>
          <w:spacing w:val="-2"/>
          <w:sz w:val="24"/>
        </w:rPr>
        <w:t>examination</w:t>
      </w:r>
    </w:p>
    <w:p w:rsidR="003E4C7A" w:rsidRDefault="0040715D">
      <w:pPr>
        <w:pStyle w:val="ListParagraph"/>
        <w:numPr>
          <w:ilvl w:val="0"/>
          <w:numId w:val="13"/>
        </w:numPr>
        <w:tabs>
          <w:tab w:val="left" w:pos="2479"/>
        </w:tabs>
        <w:ind w:left="2479" w:hanging="359"/>
        <w:rPr>
          <w:sz w:val="24"/>
        </w:rPr>
      </w:pPr>
      <w:r>
        <w:rPr>
          <w:sz w:val="24"/>
        </w:rPr>
        <w:t xml:space="preserve">Basic and advanced measurement of </w:t>
      </w:r>
      <w:r>
        <w:rPr>
          <w:spacing w:val="-2"/>
          <w:sz w:val="24"/>
        </w:rPr>
        <w:t>strabismus</w:t>
      </w:r>
    </w:p>
    <w:p w:rsidR="003E4C7A" w:rsidRDefault="0040715D">
      <w:pPr>
        <w:pStyle w:val="ListParagraph"/>
        <w:numPr>
          <w:ilvl w:val="0"/>
          <w:numId w:val="13"/>
        </w:numPr>
        <w:tabs>
          <w:tab w:val="left" w:pos="2479"/>
        </w:tabs>
        <w:ind w:left="2479" w:hanging="359"/>
        <w:rPr>
          <w:sz w:val="24"/>
        </w:rPr>
      </w:pPr>
      <w:r>
        <w:rPr>
          <w:sz w:val="24"/>
        </w:rPr>
        <w:t xml:space="preserve">Cover test </w:t>
      </w:r>
      <w:r>
        <w:rPr>
          <w:spacing w:val="-2"/>
          <w:sz w:val="24"/>
        </w:rPr>
        <w:t>measurement</w:t>
      </w:r>
    </w:p>
    <w:p w:rsidR="003E4C7A" w:rsidRDefault="0040715D">
      <w:pPr>
        <w:pStyle w:val="ListParagraph"/>
        <w:numPr>
          <w:ilvl w:val="0"/>
          <w:numId w:val="13"/>
        </w:numPr>
        <w:tabs>
          <w:tab w:val="left" w:pos="2479"/>
        </w:tabs>
        <w:ind w:left="2479" w:hanging="359"/>
        <w:rPr>
          <w:sz w:val="24"/>
        </w:rPr>
      </w:pPr>
      <w:r>
        <w:rPr>
          <w:sz w:val="24"/>
        </w:rPr>
        <w:t xml:space="preserve">Assessment of </w:t>
      </w:r>
      <w:r>
        <w:rPr>
          <w:spacing w:val="-2"/>
          <w:sz w:val="24"/>
        </w:rPr>
        <w:t>vision</w:t>
      </w:r>
    </w:p>
    <w:p w:rsidR="003E4C7A" w:rsidRDefault="0040715D">
      <w:pPr>
        <w:pStyle w:val="ListParagraph"/>
        <w:numPr>
          <w:ilvl w:val="1"/>
          <w:numId w:val="13"/>
        </w:numPr>
        <w:tabs>
          <w:tab w:val="left" w:pos="3199"/>
        </w:tabs>
        <w:ind w:left="3199" w:hanging="359"/>
        <w:rPr>
          <w:sz w:val="24"/>
        </w:rPr>
      </w:pPr>
      <w:r>
        <w:rPr>
          <w:sz w:val="24"/>
        </w:rPr>
        <w:t>Teller</w:t>
      </w:r>
      <w:r>
        <w:rPr>
          <w:spacing w:val="-14"/>
          <w:sz w:val="24"/>
        </w:rPr>
        <w:t xml:space="preserve"> </w:t>
      </w:r>
      <w:r>
        <w:rPr>
          <w:sz w:val="24"/>
        </w:rPr>
        <w:t>acuity</w:t>
      </w:r>
      <w:r>
        <w:rPr>
          <w:spacing w:val="-13"/>
          <w:sz w:val="24"/>
        </w:rPr>
        <w:t xml:space="preserve"> </w:t>
      </w:r>
      <w:r>
        <w:rPr>
          <w:spacing w:val="-2"/>
          <w:sz w:val="24"/>
        </w:rPr>
        <w:t>cards</w:t>
      </w:r>
    </w:p>
    <w:p w:rsidR="003E4C7A" w:rsidRDefault="0040715D">
      <w:pPr>
        <w:pStyle w:val="ListParagraph"/>
        <w:numPr>
          <w:ilvl w:val="1"/>
          <w:numId w:val="13"/>
        </w:numPr>
        <w:tabs>
          <w:tab w:val="left" w:pos="3199"/>
        </w:tabs>
        <w:ind w:left="3199" w:hanging="359"/>
        <w:rPr>
          <w:sz w:val="24"/>
        </w:rPr>
      </w:pPr>
      <w:r>
        <w:rPr>
          <w:sz w:val="24"/>
        </w:rPr>
        <w:t xml:space="preserve">Fixation preference </w:t>
      </w:r>
      <w:r>
        <w:rPr>
          <w:spacing w:val="-4"/>
          <w:sz w:val="24"/>
        </w:rPr>
        <w:t>test</w:t>
      </w:r>
    </w:p>
    <w:p w:rsidR="003E4C7A" w:rsidRDefault="0040715D">
      <w:pPr>
        <w:pStyle w:val="ListParagraph"/>
        <w:numPr>
          <w:ilvl w:val="1"/>
          <w:numId w:val="13"/>
        </w:numPr>
        <w:tabs>
          <w:tab w:val="left" w:pos="3199"/>
        </w:tabs>
        <w:ind w:left="3199" w:hanging="359"/>
        <w:rPr>
          <w:sz w:val="24"/>
        </w:rPr>
      </w:pPr>
      <w:r>
        <w:rPr>
          <w:sz w:val="24"/>
        </w:rPr>
        <w:t xml:space="preserve">Standard subjective visual acuity </w:t>
      </w:r>
      <w:r>
        <w:rPr>
          <w:spacing w:val="-2"/>
          <w:sz w:val="24"/>
        </w:rPr>
        <w:t>tests</w:t>
      </w:r>
    </w:p>
    <w:p w:rsidR="003E4C7A" w:rsidRDefault="0040715D">
      <w:pPr>
        <w:pStyle w:val="ListParagraph"/>
        <w:numPr>
          <w:ilvl w:val="1"/>
          <w:numId w:val="13"/>
        </w:numPr>
        <w:tabs>
          <w:tab w:val="left" w:pos="3199"/>
        </w:tabs>
        <w:ind w:left="3199" w:hanging="359"/>
        <w:rPr>
          <w:sz w:val="24"/>
        </w:rPr>
      </w:pPr>
      <w:r>
        <w:rPr>
          <w:sz w:val="24"/>
        </w:rPr>
        <w:t xml:space="preserve">Induced tropia </w:t>
      </w:r>
      <w:r>
        <w:rPr>
          <w:spacing w:val="-4"/>
          <w:sz w:val="24"/>
        </w:rPr>
        <w:t>test</w:t>
      </w:r>
    </w:p>
    <w:p w:rsidR="003E4C7A" w:rsidRDefault="0040715D">
      <w:pPr>
        <w:pStyle w:val="ListParagraph"/>
        <w:numPr>
          <w:ilvl w:val="1"/>
          <w:numId w:val="23"/>
        </w:numPr>
        <w:tabs>
          <w:tab w:val="left" w:pos="1760"/>
        </w:tabs>
        <w:ind w:right="1246"/>
        <w:rPr>
          <w:sz w:val="24"/>
        </w:rPr>
      </w:pPr>
      <w:r>
        <w:rPr>
          <w:sz w:val="24"/>
        </w:rPr>
        <w:t>To</w:t>
      </w:r>
      <w:r>
        <w:rPr>
          <w:spacing w:val="-7"/>
          <w:sz w:val="24"/>
        </w:rPr>
        <w:t xml:space="preserve"> </w:t>
      </w:r>
      <w:r>
        <w:rPr>
          <w:sz w:val="24"/>
        </w:rPr>
        <w:t>perform</w:t>
      </w:r>
      <w:r>
        <w:rPr>
          <w:spacing w:val="-7"/>
          <w:sz w:val="24"/>
        </w:rPr>
        <w:t xml:space="preserve"> </w:t>
      </w:r>
      <w:r>
        <w:rPr>
          <w:sz w:val="24"/>
        </w:rPr>
        <w:t>the</w:t>
      </w:r>
      <w:r>
        <w:rPr>
          <w:spacing w:val="-7"/>
          <w:sz w:val="24"/>
        </w:rPr>
        <w:t xml:space="preserve"> </w:t>
      </w:r>
      <w:r>
        <w:rPr>
          <w:sz w:val="24"/>
        </w:rPr>
        <w:t>most</w:t>
      </w:r>
      <w:r>
        <w:rPr>
          <w:spacing w:val="-7"/>
          <w:sz w:val="24"/>
        </w:rPr>
        <w:t xml:space="preserve"> </w:t>
      </w:r>
      <w:r>
        <w:rPr>
          <w:sz w:val="24"/>
        </w:rPr>
        <w:t>advanced</w:t>
      </w:r>
      <w:r>
        <w:rPr>
          <w:spacing w:val="-7"/>
          <w:sz w:val="24"/>
        </w:rPr>
        <w:t xml:space="preserve"> </w:t>
      </w:r>
      <w:r>
        <w:rPr>
          <w:sz w:val="24"/>
        </w:rPr>
        <w:t>techniques</w:t>
      </w:r>
      <w:r>
        <w:rPr>
          <w:spacing w:val="-7"/>
          <w:sz w:val="24"/>
        </w:rPr>
        <w:t xml:space="preserve"> </w:t>
      </w:r>
      <w:r>
        <w:rPr>
          <w:sz w:val="24"/>
        </w:rPr>
        <w:t>for</w:t>
      </w:r>
      <w:r>
        <w:rPr>
          <w:spacing w:val="-7"/>
          <w:sz w:val="24"/>
        </w:rPr>
        <w:t xml:space="preserve"> </w:t>
      </w:r>
      <w:r>
        <w:rPr>
          <w:sz w:val="24"/>
        </w:rPr>
        <w:t>assessment</w:t>
      </w:r>
      <w:r>
        <w:rPr>
          <w:spacing w:val="-7"/>
          <w:sz w:val="24"/>
        </w:rPr>
        <w:t xml:space="preserve"> </w:t>
      </w:r>
      <w:r>
        <w:rPr>
          <w:sz w:val="24"/>
        </w:rPr>
        <w:t>of</w:t>
      </w:r>
      <w:r>
        <w:rPr>
          <w:spacing w:val="-7"/>
          <w:sz w:val="24"/>
        </w:rPr>
        <w:t xml:space="preserve"> </w:t>
      </w:r>
      <w:r>
        <w:rPr>
          <w:sz w:val="24"/>
        </w:rPr>
        <w:t>visual</w:t>
      </w:r>
      <w:r>
        <w:rPr>
          <w:spacing w:val="-7"/>
          <w:sz w:val="24"/>
        </w:rPr>
        <w:t xml:space="preserve"> </w:t>
      </w:r>
      <w:r>
        <w:rPr>
          <w:sz w:val="24"/>
        </w:rPr>
        <w:t>development in complicated or non-cooperative pediatric ophthalmo</w:t>
      </w:r>
      <w:r>
        <w:rPr>
          <w:sz w:val="24"/>
        </w:rPr>
        <w:t>logy patients (e.g., less common objective measures of visual acuity, electrophysiologic testing).</w:t>
      </w:r>
    </w:p>
    <w:p w:rsidR="003E4C7A" w:rsidRDefault="0040715D">
      <w:pPr>
        <w:pStyle w:val="ListParagraph"/>
        <w:numPr>
          <w:ilvl w:val="1"/>
          <w:numId w:val="23"/>
        </w:numPr>
        <w:tabs>
          <w:tab w:val="left" w:pos="1760"/>
        </w:tabs>
        <w:ind w:right="1446"/>
        <w:rPr>
          <w:sz w:val="24"/>
        </w:rPr>
      </w:pPr>
      <w:r>
        <w:rPr>
          <w:sz w:val="24"/>
        </w:rPr>
        <w:t>To</w:t>
      </w:r>
      <w:r>
        <w:rPr>
          <w:spacing w:val="-7"/>
          <w:sz w:val="24"/>
        </w:rPr>
        <w:t xml:space="preserve"> </w:t>
      </w:r>
      <w:r>
        <w:rPr>
          <w:sz w:val="24"/>
        </w:rPr>
        <w:t>apply</w:t>
      </w:r>
      <w:r>
        <w:rPr>
          <w:spacing w:val="-7"/>
          <w:sz w:val="24"/>
        </w:rPr>
        <w:t xml:space="preserve"> </w:t>
      </w:r>
      <w:r>
        <w:rPr>
          <w:sz w:val="24"/>
        </w:rPr>
        <w:t>the</w:t>
      </w:r>
      <w:r>
        <w:rPr>
          <w:spacing w:val="-7"/>
          <w:sz w:val="24"/>
        </w:rPr>
        <w:t xml:space="preserve"> </w:t>
      </w:r>
      <w:r>
        <w:rPr>
          <w:sz w:val="24"/>
        </w:rPr>
        <w:t>most</w:t>
      </w:r>
      <w:r>
        <w:rPr>
          <w:spacing w:val="-7"/>
          <w:sz w:val="24"/>
        </w:rPr>
        <w:t xml:space="preserve"> </w:t>
      </w:r>
      <w:r>
        <w:rPr>
          <w:sz w:val="24"/>
        </w:rPr>
        <w:t>advanced</w:t>
      </w:r>
      <w:r>
        <w:rPr>
          <w:spacing w:val="-7"/>
          <w:sz w:val="24"/>
        </w:rPr>
        <w:t xml:space="preserve"> </w:t>
      </w:r>
      <w:r>
        <w:rPr>
          <w:sz w:val="24"/>
        </w:rPr>
        <w:t>knowledge</w:t>
      </w:r>
      <w:r>
        <w:rPr>
          <w:spacing w:val="-7"/>
          <w:sz w:val="24"/>
        </w:rPr>
        <w:t xml:space="preserve"> </w:t>
      </w:r>
      <w:r>
        <w:rPr>
          <w:sz w:val="24"/>
        </w:rPr>
        <w:t>of</w:t>
      </w:r>
      <w:r>
        <w:rPr>
          <w:spacing w:val="-7"/>
          <w:sz w:val="24"/>
        </w:rPr>
        <w:t xml:space="preserve"> </w:t>
      </w:r>
      <w:r>
        <w:rPr>
          <w:sz w:val="24"/>
        </w:rPr>
        <w:t>strabismus</w:t>
      </w:r>
      <w:r>
        <w:rPr>
          <w:spacing w:val="-7"/>
          <w:sz w:val="24"/>
        </w:rPr>
        <w:t xml:space="preserve"> </w:t>
      </w:r>
      <w:r>
        <w:rPr>
          <w:sz w:val="24"/>
        </w:rPr>
        <w:t>anatomy</w:t>
      </w:r>
      <w:r>
        <w:rPr>
          <w:spacing w:val="-7"/>
          <w:sz w:val="24"/>
        </w:rPr>
        <w:t xml:space="preserve"> </w:t>
      </w:r>
      <w:r>
        <w:rPr>
          <w:sz w:val="24"/>
        </w:rPr>
        <w:t>and</w:t>
      </w:r>
      <w:r>
        <w:rPr>
          <w:spacing w:val="-7"/>
          <w:sz w:val="24"/>
        </w:rPr>
        <w:t xml:space="preserve"> </w:t>
      </w:r>
      <w:r>
        <w:rPr>
          <w:sz w:val="24"/>
        </w:rPr>
        <w:t xml:space="preserve">physiology (e.g., spiral of </w:t>
      </w:r>
      <w:proofErr w:type="spellStart"/>
      <w:r>
        <w:rPr>
          <w:sz w:val="24"/>
        </w:rPr>
        <w:t>Tillaux</w:t>
      </w:r>
      <w:proofErr w:type="spellEnd"/>
      <w:r>
        <w:rPr>
          <w:sz w:val="24"/>
        </w:rPr>
        <w:t xml:space="preserve">, secondary and tertiary actions, spread of </w:t>
      </w:r>
      <w:proofErr w:type="spellStart"/>
      <w:r>
        <w:rPr>
          <w:sz w:val="24"/>
        </w:rPr>
        <w:t>comitance</w:t>
      </w:r>
      <w:proofErr w:type="spellEnd"/>
      <w:r>
        <w:rPr>
          <w:sz w:val="24"/>
        </w:rPr>
        <w:t>) in evaluation of patients.</w:t>
      </w:r>
    </w:p>
    <w:p w:rsidR="003E4C7A" w:rsidRDefault="0040715D">
      <w:pPr>
        <w:pStyle w:val="ListParagraph"/>
        <w:numPr>
          <w:ilvl w:val="1"/>
          <w:numId w:val="23"/>
        </w:numPr>
        <w:tabs>
          <w:tab w:val="left" w:pos="1760"/>
        </w:tabs>
        <w:ind w:right="1379"/>
        <w:rPr>
          <w:sz w:val="24"/>
        </w:rPr>
      </w:pPr>
      <w:r>
        <w:rPr>
          <w:sz w:val="24"/>
        </w:rPr>
        <w:t>To</w:t>
      </w:r>
      <w:r>
        <w:rPr>
          <w:spacing w:val="-7"/>
          <w:sz w:val="24"/>
        </w:rPr>
        <w:t xml:space="preserve"> </w:t>
      </w:r>
      <w:r>
        <w:rPr>
          <w:sz w:val="24"/>
        </w:rPr>
        <w:t>describe</w:t>
      </w:r>
      <w:r>
        <w:rPr>
          <w:spacing w:val="-7"/>
          <w:sz w:val="24"/>
        </w:rPr>
        <w:t xml:space="preserve"> </w:t>
      </w:r>
      <w:r>
        <w:rPr>
          <w:sz w:val="24"/>
        </w:rPr>
        <w:t>clinical</w:t>
      </w:r>
      <w:r>
        <w:rPr>
          <w:spacing w:val="-7"/>
          <w:sz w:val="24"/>
        </w:rPr>
        <w:t xml:space="preserve"> </w:t>
      </w:r>
      <w:r>
        <w:rPr>
          <w:sz w:val="24"/>
        </w:rPr>
        <w:t>application</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most</w:t>
      </w:r>
      <w:r>
        <w:rPr>
          <w:spacing w:val="-7"/>
          <w:sz w:val="24"/>
        </w:rPr>
        <w:t xml:space="preserve"> </w:t>
      </w:r>
      <w:r>
        <w:rPr>
          <w:sz w:val="24"/>
        </w:rPr>
        <w:t>advanced</w:t>
      </w:r>
      <w:r>
        <w:rPr>
          <w:spacing w:val="-7"/>
          <w:sz w:val="24"/>
        </w:rPr>
        <w:t xml:space="preserve"> </w:t>
      </w:r>
      <w:r>
        <w:rPr>
          <w:sz w:val="24"/>
        </w:rPr>
        <w:t>sensory</w:t>
      </w:r>
      <w:r>
        <w:rPr>
          <w:spacing w:val="-7"/>
          <w:sz w:val="24"/>
        </w:rPr>
        <w:t xml:space="preserve"> </w:t>
      </w:r>
      <w:r>
        <w:rPr>
          <w:sz w:val="24"/>
        </w:rPr>
        <w:t>adaptations</w:t>
      </w:r>
      <w:r>
        <w:rPr>
          <w:spacing w:val="-7"/>
          <w:sz w:val="24"/>
        </w:rPr>
        <w:t xml:space="preserve"> </w:t>
      </w:r>
      <w:r>
        <w:rPr>
          <w:sz w:val="24"/>
        </w:rPr>
        <w:t>(e.g., anomalous head position, anomalous retinal correspondence)</w:t>
      </w:r>
      <w:r>
        <w:rPr>
          <w:sz w:val="24"/>
        </w:rPr>
        <w:t>.</w:t>
      </w:r>
    </w:p>
    <w:p w:rsidR="003E4C7A" w:rsidRDefault="0040715D">
      <w:pPr>
        <w:pStyle w:val="ListParagraph"/>
        <w:numPr>
          <w:ilvl w:val="1"/>
          <w:numId w:val="23"/>
        </w:numPr>
        <w:tabs>
          <w:tab w:val="left" w:pos="1760"/>
        </w:tabs>
        <w:ind w:right="1967"/>
        <w:rPr>
          <w:sz w:val="24"/>
        </w:rPr>
      </w:pPr>
      <w:r>
        <w:rPr>
          <w:sz w:val="24"/>
        </w:rPr>
        <w:t>To</w:t>
      </w:r>
      <w:r>
        <w:rPr>
          <w:spacing w:val="-7"/>
          <w:sz w:val="24"/>
        </w:rPr>
        <w:t xml:space="preserve"> </w:t>
      </w:r>
      <w:r>
        <w:rPr>
          <w:sz w:val="24"/>
        </w:rPr>
        <w:t>recognize</w:t>
      </w:r>
      <w:r>
        <w:rPr>
          <w:spacing w:val="-7"/>
          <w:sz w:val="24"/>
        </w:rPr>
        <w:t xml:space="preserve"> </w:t>
      </w:r>
      <w:r>
        <w:rPr>
          <w:sz w:val="24"/>
        </w:rPr>
        <w:t>and</w:t>
      </w:r>
      <w:r>
        <w:rPr>
          <w:spacing w:val="-7"/>
          <w:sz w:val="24"/>
        </w:rPr>
        <w:t xml:space="preserve"> </w:t>
      </w:r>
      <w:r>
        <w:rPr>
          <w:sz w:val="24"/>
        </w:rPr>
        <w:t>treat</w:t>
      </w:r>
      <w:r>
        <w:rPr>
          <w:spacing w:val="-7"/>
          <w:sz w:val="24"/>
        </w:rPr>
        <w:t xml:space="preserve"> </w:t>
      </w:r>
      <w:r>
        <w:rPr>
          <w:sz w:val="24"/>
        </w:rPr>
        <w:t>the</w:t>
      </w:r>
      <w:r>
        <w:rPr>
          <w:spacing w:val="-7"/>
          <w:sz w:val="24"/>
        </w:rPr>
        <w:t xml:space="preserve"> </w:t>
      </w:r>
      <w:r>
        <w:rPr>
          <w:sz w:val="24"/>
        </w:rPr>
        <w:t>most</w:t>
      </w:r>
      <w:r>
        <w:rPr>
          <w:spacing w:val="-7"/>
          <w:sz w:val="24"/>
        </w:rPr>
        <w:t xml:space="preserve"> </w:t>
      </w:r>
      <w:r>
        <w:rPr>
          <w:sz w:val="24"/>
        </w:rPr>
        <w:t>complicated</w:t>
      </w:r>
      <w:r>
        <w:rPr>
          <w:spacing w:val="-7"/>
          <w:sz w:val="24"/>
        </w:rPr>
        <w:t xml:space="preserve"> </w:t>
      </w:r>
      <w:r>
        <w:rPr>
          <w:sz w:val="24"/>
        </w:rPr>
        <w:t>etiologies</w:t>
      </w:r>
      <w:r>
        <w:rPr>
          <w:spacing w:val="-7"/>
          <w:sz w:val="24"/>
        </w:rPr>
        <w:t xml:space="preserve"> </w:t>
      </w:r>
      <w:r>
        <w:rPr>
          <w:sz w:val="24"/>
        </w:rPr>
        <w:t>of</w:t>
      </w:r>
      <w:r>
        <w:rPr>
          <w:spacing w:val="-7"/>
          <w:sz w:val="24"/>
        </w:rPr>
        <w:t xml:space="preserve"> </w:t>
      </w:r>
      <w:r>
        <w:rPr>
          <w:sz w:val="24"/>
        </w:rPr>
        <w:t>amblyopia</w:t>
      </w:r>
      <w:r>
        <w:rPr>
          <w:spacing w:val="-7"/>
          <w:sz w:val="24"/>
        </w:rPr>
        <w:t xml:space="preserve"> </w:t>
      </w:r>
      <w:r>
        <w:rPr>
          <w:sz w:val="24"/>
        </w:rPr>
        <w:t>(e.g., refraction noncompliance, patching failures, pharmacologic penalization).</w:t>
      </w:r>
    </w:p>
    <w:p w:rsidR="003E4C7A" w:rsidRDefault="0040715D">
      <w:pPr>
        <w:pStyle w:val="ListParagraph"/>
        <w:numPr>
          <w:ilvl w:val="1"/>
          <w:numId w:val="23"/>
        </w:numPr>
        <w:tabs>
          <w:tab w:val="left" w:pos="1760"/>
        </w:tabs>
        <w:ind w:right="1553"/>
        <w:rPr>
          <w:sz w:val="24"/>
        </w:rPr>
      </w:pPr>
      <w:r>
        <w:rPr>
          <w:sz w:val="24"/>
        </w:rPr>
        <w:t>To</w:t>
      </w:r>
      <w:r>
        <w:rPr>
          <w:spacing w:val="-8"/>
          <w:sz w:val="24"/>
        </w:rPr>
        <w:t xml:space="preserve"> </w:t>
      </w:r>
      <w:r>
        <w:rPr>
          <w:sz w:val="24"/>
        </w:rPr>
        <w:t>apply</w:t>
      </w:r>
      <w:r>
        <w:rPr>
          <w:spacing w:val="-8"/>
          <w:sz w:val="24"/>
        </w:rPr>
        <w:t xml:space="preserve"> </w:t>
      </w:r>
      <w:r>
        <w:rPr>
          <w:sz w:val="24"/>
        </w:rPr>
        <w:t>non-surgical</w:t>
      </w:r>
      <w:r>
        <w:rPr>
          <w:spacing w:val="-8"/>
          <w:sz w:val="24"/>
        </w:rPr>
        <w:t xml:space="preserve"> </w:t>
      </w:r>
      <w:r>
        <w:rPr>
          <w:sz w:val="24"/>
        </w:rPr>
        <w:t>treatment</w:t>
      </w:r>
      <w:r>
        <w:rPr>
          <w:spacing w:val="-8"/>
          <w:sz w:val="24"/>
        </w:rPr>
        <w:t xml:space="preserve"> </w:t>
      </w:r>
      <w:r>
        <w:rPr>
          <w:sz w:val="24"/>
        </w:rPr>
        <w:t>(e.g.,</w:t>
      </w:r>
      <w:r>
        <w:rPr>
          <w:spacing w:val="-8"/>
          <w:sz w:val="24"/>
        </w:rPr>
        <w:t xml:space="preserve"> </w:t>
      </w:r>
      <w:r>
        <w:rPr>
          <w:sz w:val="24"/>
        </w:rPr>
        <w:t>patching,</w:t>
      </w:r>
      <w:r>
        <w:rPr>
          <w:spacing w:val="-8"/>
          <w:sz w:val="24"/>
        </w:rPr>
        <w:t xml:space="preserve"> </w:t>
      </w:r>
      <w:r>
        <w:rPr>
          <w:sz w:val="24"/>
        </w:rPr>
        <w:t>atropine</w:t>
      </w:r>
      <w:r>
        <w:rPr>
          <w:spacing w:val="-8"/>
          <w:sz w:val="24"/>
        </w:rPr>
        <w:t xml:space="preserve"> </w:t>
      </w:r>
      <w:r>
        <w:rPr>
          <w:sz w:val="24"/>
        </w:rPr>
        <w:t>penalization)</w:t>
      </w:r>
      <w:r>
        <w:rPr>
          <w:spacing w:val="-8"/>
          <w:sz w:val="24"/>
        </w:rPr>
        <w:t xml:space="preserve"> </w:t>
      </w:r>
      <w:r>
        <w:rPr>
          <w:sz w:val="24"/>
        </w:rPr>
        <w:t>of</w:t>
      </w:r>
      <w:r>
        <w:rPr>
          <w:spacing w:val="-8"/>
          <w:sz w:val="24"/>
        </w:rPr>
        <w:t xml:space="preserve"> </w:t>
      </w:r>
      <w:r>
        <w:rPr>
          <w:sz w:val="24"/>
        </w:rPr>
        <w:t>more complicated forms of ambl</w:t>
      </w:r>
      <w:r>
        <w:rPr>
          <w:sz w:val="24"/>
        </w:rPr>
        <w:t>yopia (e.g., non-compliant, patching failures).</w:t>
      </w:r>
    </w:p>
    <w:p w:rsidR="003E4C7A" w:rsidRDefault="0040715D">
      <w:pPr>
        <w:pStyle w:val="ListParagraph"/>
        <w:numPr>
          <w:ilvl w:val="1"/>
          <w:numId w:val="23"/>
        </w:numPr>
        <w:tabs>
          <w:tab w:val="left" w:pos="1760"/>
        </w:tabs>
        <w:ind w:right="1287"/>
        <w:rPr>
          <w:sz w:val="24"/>
        </w:rPr>
      </w:pPr>
      <w:r>
        <w:rPr>
          <w:sz w:val="24"/>
        </w:rPr>
        <w:t>To</w:t>
      </w:r>
      <w:r>
        <w:rPr>
          <w:spacing w:val="-6"/>
          <w:sz w:val="24"/>
        </w:rPr>
        <w:t xml:space="preserve"> </w:t>
      </w:r>
      <w:r>
        <w:rPr>
          <w:sz w:val="24"/>
        </w:rPr>
        <w:t>recognize</w:t>
      </w:r>
      <w:r>
        <w:rPr>
          <w:spacing w:val="-6"/>
          <w:sz w:val="24"/>
        </w:rPr>
        <w:t xml:space="preserve"> </w:t>
      </w:r>
      <w:r>
        <w:rPr>
          <w:sz w:val="24"/>
        </w:rPr>
        <w:t>and</w:t>
      </w:r>
      <w:r>
        <w:rPr>
          <w:spacing w:val="-6"/>
          <w:sz w:val="24"/>
        </w:rPr>
        <w:t xml:space="preserve"> </w:t>
      </w:r>
      <w:r>
        <w:rPr>
          <w:sz w:val="24"/>
        </w:rPr>
        <w:t>treat</w:t>
      </w:r>
      <w:r>
        <w:rPr>
          <w:spacing w:val="-6"/>
          <w:sz w:val="24"/>
        </w:rPr>
        <w:t xml:space="preserve"> </w:t>
      </w:r>
      <w:r>
        <w:rPr>
          <w:sz w:val="24"/>
        </w:rPr>
        <w:t>(or</w:t>
      </w:r>
      <w:r>
        <w:rPr>
          <w:spacing w:val="-6"/>
          <w:sz w:val="24"/>
        </w:rPr>
        <w:t xml:space="preserve"> </w:t>
      </w:r>
      <w:r>
        <w:rPr>
          <w:sz w:val="24"/>
        </w:rPr>
        <w:t>refer</w:t>
      </w:r>
      <w:r>
        <w:rPr>
          <w:spacing w:val="-6"/>
          <w:sz w:val="24"/>
        </w:rPr>
        <w:t xml:space="preserve"> </w:t>
      </w:r>
      <w:r>
        <w:rPr>
          <w:sz w:val="24"/>
        </w:rPr>
        <w:t>for</w:t>
      </w:r>
      <w:r>
        <w:rPr>
          <w:spacing w:val="-6"/>
          <w:sz w:val="24"/>
        </w:rPr>
        <w:t xml:space="preserve"> </w:t>
      </w:r>
      <w:r>
        <w:rPr>
          <w:sz w:val="24"/>
        </w:rPr>
        <w:t>treatment)</w:t>
      </w:r>
      <w:r>
        <w:rPr>
          <w:spacing w:val="-6"/>
          <w:sz w:val="24"/>
        </w:rPr>
        <w:t xml:space="preserve"> </w:t>
      </w:r>
      <w:r>
        <w:rPr>
          <w:sz w:val="24"/>
        </w:rPr>
        <w:t>uncommon</w:t>
      </w:r>
      <w:r>
        <w:rPr>
          <w:spacing w:val="-6"/>
          <w:sz w:val="24"/>
        </w:rPr>
        <w:t xml:space="preserve"> </w:t>
      </w:r>
      <w:r>
        <w:rPr>
          <w:sz w:val="24"/>
        </w:rPr>
        <w:t>etiologies</w:t>
      </w:r>
      <w:r>
        <w:rPr>
          <w:spacing w:val="-6"/>
          <w:sz w:val="24"/>
        </w:rPr>
        <w:t xml:space="preserve"> </w:t>
      </w:r>
      <w:r>
        <w:rPr>
          <w:sz w:val="24"/>
        </w:rPr>
        <w:t>and</w:t>
      </w:r>
      <w:r>
        <w:rPr>
          <w:spacing w:val="-6"/>
          <w:sz w:val="24"/>
        </w:rPr>
        <w:t xml:space="preserve"> </w:t>
      </w:r>
      <w:r>
        <w:rPr>
          <w:sz w:val="24"/>
        </w:rPr>
        <w:t>types</w:t>
      </w:r>
      <w:r>
        <w:rPr>
          <w:spacing w:val="-6"/>
          <w:sz w:val="24"/>
        </w:rPr>
        <w:t xml:space="preserve"> </w:t>
      </w:r>
      <w:r>
        <w:rPr>
          <w:sz w:val="24"/>
        </w:rPr>
        <w:t>of pediatric cataracts (e.g., congenital, traumatic).</w:t>
      </w:r>
    </w:p>
    <w:p w:rsidR="003E4C7A" w:rsidRDefault="003E4C7A">
      <w:pPr>
        <w:rPr>
          <w:sz w:val="24"/>
        </w:rPr>
        <w:sectPr w:rsidR="003E4C7A">
          <w:pgSz w:w="12240" w:h="15840"/>
          <w:pgMar w:top="1360" w:right="280" w:bottom="280" w:left="400" w:header="720" w:footer="720" w:gutter="0"/>
          <w:cols w:space="720"/>
        </w:sectPr>
      </w:pPr>
    </w:p>
    <w:p w:rsidR="003E4C7A" w:rsidRDefault="0040715D">
      <w:pPr>
        <w:pStyle w:val="ListParagraph"/>
        <w:numPr>
          <w:ilvl w:val="1"/>
          <w:numId w:val="23"/>
        </w:numPr>
        <w:tabs>
          <w:tab w:val="left" w:pos="1760"/>
        </w:tabs>
        <w:spacing w:before="80"/>
        <w:ind w:right="1392"/>
        <w:rPr>
          <w:sz w:val="24"/>
        </w:rPr>
      </w:pPr>
      <w:r>
        <w:rPr>
          <w:sz w:val="24"/>
        </w:rPr>
        <w:lastRenderedPageBreak/>
        <w:t>To apply the most advanced principles of binocular vision and amblyopia (e.g., physiology</w:t>
      </w:r>
      <w:r>
        <w:rPr>
          <w:spacing w:val="-5"/>
          <w:sz w:val="24"/>
        </w:rPr>
        <w:t xml:space="preserve"> </w:t>
      </w:r>
      <w:r>
        <w:rPr>
          <w:sz w:val="24"/>
        </w:rPr>
        <w:t>of</w:t>
      </w:r>
      <w:r>
        <w:rPr>
          <w:spacing w:val="-5"/>
          <w:sz w:val="24"/>
        </w:rPr>
        <w:t xml:space="preserve"> </w:t>
      </w:r>
      <w:r>
        <w:rPr>
          <w:sz w:val="24"/>
        </w:rPr>
        <w:t>binocular</w:t>
      </w:r>
      <w:r>
        <w:rPr>
          <w:spacing w:val="-5"/>
          <w:sz w:val="24"/>
        </w:rPr>
        <w:t xml:space="preserve"> </w:t>
      </w:r>
      <w:r>
        <w:rPr>
          <w:sz w:val="24"/>
        </w:rPr>
        <w:t>vision,</w:t>
      </w:r>
      <w:r>
        <w:rPr>
          <w:spacing w:val="-5"/>
          <w:sz w:val="24"/>
        </w:rPr>
        <w:t xml:space="preserve"> </w:t>
      </w:r>
      <w:r>
        <w:rPr>
          <w:sz w:val="24"/>
        </w:rPr>
        <w:t>diplopia,</w:t>
      </w:r>
      <w:r>
        <w:rPr>
          <w:spacing w:val="-5"/>
          <w:sz w:val="24"/>
        </w:rPr>
        <w:t xml:space="preserve"> </w:t>
      </w:r>
      <w:r>
        <w:rPr>
          <w:sz w:val="24"/>
        </w:rPr>
        <w:t>confusion</w:t>
      </w:r>
      <w:r>
        <w:rPr>
          <w:spacing w:val="-5"/>
          <w:sz w:val="24"/>
        </w:rPr>
        <w:t xml:space="preserve"> </w:t>
      </w:r>
      <w:r>
        <w:rPr>
          <w:sz w:val="24"/>
        </w:rPr>
        <w:t>and</w:t>
      </w:r>
      <w:r>
        <w:rPr>
          <w:spacing w:val="-5"/>
          <w:sz w:val="24"/>
        </w:rPr>
        <w:t xml:space="preserve"> </w:t>
      </w:r>
      <w:r>
        <w:rPr>
          <w:sz w:val="24"/>
        </w:rPr>
        <w:t>suppression,</w:t>
      </w:r>
      <w:r>
        <w:rPr>
          <w:spacing w:val="-5"/>
          <w:sz w:val="24"/>
        </w:rPr>
        <w:t xml:space="preserve"> </w:t>
      </w:r>
      <w:r>
        <w:rPr>
          <w:sz w:val="24"/>
        </w:rPr>
        <w:t>normal</w:t>
      </w:r>
      <w:r>
        <w:rPr>
          <w:spacing w:val="-5"/>
          <w:sz w:val="24"/>
        </w:rPr>
        <w:t xml:space="preserve"> </w:t>
      </w:r>
      <w:r>
        <w:rPr>
          <w:sz w:val="24"/>
        </w:rPr>
        <w:t xml:space="preserve">and abnormal retinal correspondence, classification and characteristics of </w:t>
      </w:r>
      <w:r>
        <w:rPr>
          <w:spacing w:val="-2"/>
          <w:sz w:val="24"/>
        </w:rPr>
        <w:t>amblyopia).</w:t>
      </w:r>
    </w:p>
    <w:p w:rsidR="003E4C7A" w:rsidRDefault="0040715D">
      <w:pPr>
        <w:pStyle w:val="ListParagraph"/>
        <w:numPr>
          <w:ilvl w:val="1"/>
          <w:numId w:val="23"/>
        </w:numPr>
        <w:tabs>
          <w:tab w:val="left" w:pos="1760"/>
        </w:tabs>
        <w:ind w:right="2234"/>
        <w:rPr>
          <w:sz w:val="24"/>
        </w:rPr>
      </w:pPr>
      <w:r>
        <w:rPr>
          <w:sz w:val="24"/>
        </w:rPr>
        <w:t>To</w:t>
      </w:r>
      <w:r>
        <w:rPr>
          <w:spacing w:val="-8"/>
          <w:sz w:val="24"/>
        </w:rPr>
        <w:t xml:space="preserve"> </w:t>
      </w:r>
      <w:r>
        <w:rPr>
          <w:sz w:val="24"/>
        </w:rPr>
        <w:t>perform</w:t>
      </w:r>
      <w:r>
        <w:rPr>
          <w:spacing w:val="-8"/>
          <w:sz w:val="24"/>
        </w:rPr>
        <w:t xml:space="preserve"> </w:t>
      </w:r>
      <w:r>
        <w:rPr>
          <w:sz w:val="24"/>
        </w:rPr>
        <w:t>a</w:t>
      </w:r>
      <w:r>
        <w:rPr>
          <w:spacing w:val="-8"/>
          <w:sz w:val="24"/>
        </w:rPr>
        <w:t xml:space="preserve"> </w:t>
      </w:r>
      <w:r>
        <w:rPr>
          <w:sz w:val="24"/>
        </w:rPr>
        <w:t>m</w:t>
      </w:r>
      <w:r>
        <w:rPr>
          <w:sz w:val="24"/>
        </w:rPr>
        <w:t>ore</w:t>
      </w:r>
      <w:r>
        <w:rPr>
          <w:spacing w:val="-8"/>
          <w:sz w:val="24"/>
        </w:rPr>
        <w:t xml:space="preserve"> </w:t>
      </w:r>
      <w:r>
        <w:rPr>
          <w:sz w:val="24"/>
        </w:rPr>
        <w:t>advanced</w:t>
      </w:r>
      <w:r>
        <w:rPr>
          <w:spacing w:val="-8"/>
          <w:sz w:val="24"/>
        </w:rPr>
        <w:t xml:space="preserve"> </w:t>
      </w:r>
      <w:r>
        <w:rPr>
          <w:sz w:val="24"/>
        </w:rPr>
        <w:t>extraocular</w:t>
      </w:r>
      <w:r>
        <w:rPr>
          <w:spacing w:val="-8"/>
          <w:sz w:val="24"/>
        </w:rPr>
        <w:t xml:space="preserve"> </w:t>
      </w:r>
      <w:r>
        <w:rPr>
          <w:sz w:val="24"/>
        </w:rPr>
        <w:t>muscle</w:t>
      </w:r>
      <w:r>
        <w:rPr>
          <w:spacing w:val="-8"/>
          <w:sz w:val="24"/>
        </w:rPr>
        <w:t xml:space="preserve"> </w:t>
      </w:r>
      <w:r>
        <w:rPr>
          <w:sz w:val="24"/>
        </w:rPr>
        <w:t>examination</w:t>
      </w:r>
      <w:r>
        <w:rPr>
          <w:spacing w:val="-8"/>
          <w:sz w:val="24"/>
        </w:rPr>
        <w:t xml:space="preserve"> </w:t>
      </w:r>
      <w:r>
        <w:rPr>
          <w:sz w:val="24"/>
        </w:rPr>
        <w:t>based</w:t>
      </w:r>
      <w:r>
        <w:rPr>
          <w:spacing w:val="-8"/>
          <w:sz w:val="24"/>
        </w:rPr>
        <w:t xml:space="preserve"> </w:t>
      </w:r>
      <w:r>
        <w:rPr>
          <w:sz w:val="24"/>
        </w:rPr>
        <w:t>on knowledge of the anatomy and physiology of ocular motility.</w:t>
      </w:r>
    </w:p>
    <w:p w:rsidR="003E4C7A" w:rsidRDefault="0040715D">
      <w:pPr>
        <w:pStyle w:val="ListParagraph"/>
        <w:numPr>
          <w:ilvl w:val="1"/>
          <w:numId w:val="23"/>
        </w:numPr>
        <w:tabs>
          <w:tab w:val="left" w:pos="1760"/>
        </w:tabs>
        <w:ind w:right="1727"/>
        <w:rPr>
          <w:sz w:val="24"/>
        </w:rPr>
      </w:pPr>
      <w:r>
        <w:rPr>
          <w:sz w:val="24"/>
        </w:rPr>
        <w:t>To</w:t>
      </w:r>
      <w:r>
        <w:rPr>
          <w:spacing w:val="-7"/>
          <w:sz w:val="24"/>
        </w:rPr>
        <w:t xml:space="preserve"> </w:t>
      </w:r>
      <w:r>
        <w:rPr>
          <w:sz w:val="24"/>
        </w:rPr>
        <w:t>assess</w:t>
      </w:r>
      <w:r>
        <w:rPr>
          <w:spacing w:val="-7"/>
          <w:sz w:val="24"/>
        </w:rPr>
        <w:t xml:space="preserve"> </w:t>
      </w:r>
      <w:r>
        <w:rPr>
          <w:sz w:val="24"/>
        </w:rPr>
        <w:t>more</w:t>
      </w:r>
      <w:r>
        <w:rPr>
          <w:spacing w:val="-7"/>
          <w:sz w:val="24"/>
        </w:rPr>
        <w:t xml:space="preserve"> </w:t>
      </w:r>
      <w:r>
        <w:rPr>
          <w:sz w:val="24"/>
        </w:rPr>
        <w:t>advanced</w:t>
      </w:r>
      <w:r>
        <w:rPr>
          <w:spacing w:val="-7"/>
          <w:sz w:val="24"/>
        </w:rPr>
        <w:t xml:space="preserve"> </w:t>
      </w:r>
      <w:r>
        <w:rPr>
          <w:sz w:val="24"/>
        </w:rPr>
        <w:t>ocular</w:t>
      </w:r>
      <w:r>
        <w:rPr>
          <w:spacing w:val="-7"/>
          <w:sz w:val="24"/>
        </w:rPr>
        <w:t xml:space="preserve"> </w:t>
      </w:r>
      <w:r>
        <w:rPr>
          <w:sz w:val="24"/>
        </w:rPr>
        <w:t>motility</w:t>
      </w:r>
      <w:r>
        <w:rPr>
          <w:spacing w:val="-7"/>
          <w:sz w:val="24"/>
        </w:rPr>
        <w:t xml:space="preserve"> </w:t>
      </w:r>
      <w:r>
        <w:rPr>
          <w:sz w:val="24"/>
        </w:rPr>
        <w:t>problems</w:t>
      </w:r>
      <w:r>
        <w:rPr>
          <w:spacing w:val="-7"/>
          <w:sz w:val="24"/>
        </w:rPr>
        <w:t xml:space="preserve"> </w:t>
      </w:r>
      <w:r>
        <w:rPr>
          <w:sz w:val="24"/>
        </w:rPr>
        <w:t>(e.g.,</w:t>
      </w:r>
      <w:r>
        <w:rPr>
          <w:spacing w:val="-7"/>
          <w:sz w:val="24"/>
        </w:rPr>
        <w:t xml:space="preserve"> </w:t>
      </w:r>
      <w:r>
        <w:rPr>
          <w:sz w:val="24"/>
        </w:rPr>
        <w:t>bilateral</w:t>
      </w:r>
      <w:r>
        <w:rPr>
          <w:spacing w:val="-7"/>
          <w:sz w:val="24"/>
        </w:rPr>
        <w:t xml:space="preserve"> </w:t>
      </w:r>
      <w:r>
        <w:rPr>
          <w:sz w:val="24"/>
        </w:rPr>
        <w:t>or</w:t>
      </w:r>
      <w:r>
        <w:rPr>
          <w:spacing w:val="-7"/>
          <w:sz w:val="24"/>
        </w:rPr>
        <w:t xml:space="preserve"> </w:t>
      </w:r>
      <w:r>
        <w:rPr>
          <w:sz w:val="24"/>
        </w:rPr>
        <w:t>multiple cranial neuropathy, myasthenia gravis, thyroid eye disease).</w:t>
      </w:r>
    </w:p>
    <w:p w:rsidR="003E4C7A" w:rsidRDefault="0040715D">
      <w:pPr>
        <w:pStyle w:val="ListParagraph"/>
        <w:numPr>
          <w:ilvl w:val="1"/>
          <w:numId w:val="23"/>
        </w:numPr>
        <w:tabs>
          <w:tab w:val="left" w:pos="1760"/>
        </w:tabs>
        <w:ind w:right="2189"/>
        <w:jc w:val="both"/>
        <w:rPr>
          <w:sz w:val="24"/>
        </w:rPr>
      </w:pPr>
      <w:r>
        <w:rPr>
          <w:sz w:val="24"/>
        </w:rPr>
        <w:t>To</w:t>
      </w:r>
      <w:r>
        <w:rPr>
          <w:spacing w:val="-8"/>
          <w:sz w:val="24"/>
        </w:rPr>
        <w:t xml:space="preserve"> </w:t>
      </w:r>
      <w:r>
        <w:rPr>
          <w:sz w:val="24"/>
        </w:rPr>
        <w:t>a</w:t>
      </w:r>
      <w:r>
        <w:rPr>
          <w:sz w:val="24"/>
        </w:rPr>
        <w:t>pply</w:t>
      </w:r>
      <w:r>
        <w:rPr>
          <w:spacing w:val="-8"/>
          <w:sz w:val="24"/>
        </w:rPr>
        <w:t xml:space="preserve"> </w:t>
      </w:r>
      <w:proofErr w:type="spellStart"/>
      <w:r>
        <w:rPr>
          <w:sz w:val="24"/>
        </w:rPr>
        <w:t>Hering’s</w:t>
      </w:r>
      <w:proofErr w:type="spellEnd"/>
      <w:r>
        <w:rPr>
          <w:spacing w:val="-8"/>
          <w:sz w:val="24"/>
        </w:rPr>
        <w:t xml:space="preserve"> </w:t>
      </w:r>
      <w:r>
        <w:rPr>
          <w:sz w:val="24"/>
        </w:rPr>
        <w:t>and</w:t>
      </w:r>
      <w:r>
        <w:rPr>
          <w:spacing w:val="-8"/>
          <w:sz w:val="24"/>
        </w:rPr>
        <w:t xml:space="preserve"> </w:t>
      </w:r>
      <w:r>
        <w:rPr>
          <w:sz w:val="24"/>
        </w:rPr>
        <w:t>Sherrington’s</w:t>
      </w:r>
      <w:r>
        <w:rPr>
          <w:spacing w:val="-8"/>
          <w:sz w:val="24"/>
        </w:rPr>
        <w:t xml:space="preserve"> </w:t>
      </w:r>
      <w:r>
        <w:rPr>
          <w:sz w:val="24"/>
        </w:rPr>
        <w:t>laws</w:t>
      </w:r>
      <w:r>
        <w:rPr>
          <w:spacing w:val="-8"/>
          <w:sz w:val="24"/>
        </w:rPr>
        <w:t xml:space="preserve"> </w:t>
      </w:r>
      <w:r>
        <w:rPr>
          <w:sz w:val="24"/>
        </w:rPr>
        <w:t>in</w:t>
      </w:r>
      <w:r>
        <w:rPr>
          <w:spacing w:val="-8"/>
          <w:sz w:val="24"/>
        </w:rPr>
        <w:t xml:space="preserve"> </w:t>
      </w:r>
      <w:r>
        <w:rPr>
          <w:sz w:val="24"/>
        </w:rPr>
        <w:t>more</w:t>
      </w:r>
      <w:r>
        <w:rPr>
          <w:spacing w:val="-8"/>
          <w:sz w:val="24"/>
        </w:rPr>
        <w:t xml:space="preserve"> </w:t>
      </w:r>
      <w:r>
        <w:rPr>
          <w:sz w:val="24"/>
        </w:rPr>
        <w:t>advanced</w:t>
      </w:r>
      <w:r>
        <w:rPr>
          <w:spacing w:val="-8"/>
          <w:sz w:val="24"/>
        </w:rPr>
        <w:t xml:space="preserve"> </w:t>
      </w:r>
      <w:r>
        <w:rPr>
          <w:sz w:val="24"/>
        </w:rPr>
        <w:t>cases</w:t>
      </w:r>
      <w:r>
        <w:rPr>
          <w:spacing w:val="-8"/>
          <w:sz w:val="24"/>
        </w:rPr>
        <w:t xml:space="preserve"> </w:t>
      </w:r>
      <w:r>
        <w:rPr>
          <w:sz w:val="24"/>
        </w:rPr>
        <w:t xml:space="preserve">(e.g., </w:t>
      </w:r>
      <w:proofErr w:type="spellStart"/>
      <w:r>
        <w:rPr>
          <w:sz w:val="24"/>
        </w:rPr>
        <w:t>pseudoparesis</w:t>
      </w:r>
      <w:proofErr w:type="spellEnd"/>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contralateral</w:t>
      </w:r>
      <w:r>
        <w:rPr>
          <w:spacing w:val="-3"/>
          <w:sz w:val="24"/>
        </w:rPr>
        <w:t xml:space="preserve"> </w:t>
      </w:r>
      <w:r>
        <w:rPr>
          <w:sz w:val="24"/>
        </w:rPr>
        <w:t>antagonist,</w:t>
      </w:r>
      <w:r>
        <w:rPr>
          <w:spacing w:val="-3"/>
          <w:sz w:val="24"/>
        </w:rPr>
        <w:t xml:space="preserve"> </w:t>
      </w:r>
      <w:r>
        <w:rPr>
          <w:sz w:val="24"/>
        </w:rPr>
        <w:t>enhancement</w:t>
      </w:r>
      <w:r>
        <w:rPr>
          <w:spacing w:val="-3"/>
          <w:sz w:val="24"/>
        </w:rPr>
        <w:t xml:space="preserve"> </w:t>
      </w:r>
      <w:r>
        <w:rPr>
          <w:sz w:val="24"/>
        </w:rPr>
        <w:t>of</w:t>
      </w:r>
      <w:r>
        <w:rPr>
          <w:spacing w:val="-3"/>
          <w:sz w:val="24"/>
        </w:rPr>
        <w:t xml:space="preserve"> </w:t>
      </w:r>
      <w:r>
        <w:rPr>
          <w:sz w:val="24"/>
        </w:rPr>
        <w:t>ptosis</w:t>
      </w:r>
      <w:r>
        <w:rPr>
          <w:spacing w:val="-3"/>
          <w:sz w:val="24"/>
        </w:rPr>
        <w:t xml:space="preserve"> </w:t>
      </w:r>
      <w:r>
        <w:rPr>
          <w:sz w:val="24"/>
        </w:rPr>
        <w:t>in myasthenia gravis)</w:t>
      </w:r>
    </w:p>
    <w:p w:rsidR="003E4C7A" w:rsidRDefault="0040715D">
      <w:pPr>
        <w:pStyle w:val="ListParagraph"/>
        <w:numPr>
          <w:ilvl w:val="1"/>
          <w:numId w:val="23"/>
        </w:numPr>
        <w:tabs>
          <w:tab w:val="left" w:pos="1760"/>
        </w:tabs>
        <w:ind w:right="1460"/>
        <w:rPr>
          <w:sz w:val="24"/>
        </w:rPr>
      </w:pPr>
      <w:r>
        <w:rPr>
          <w:sz w:val="24"/>
        </w:rPr>
        <w:t>To</w:t>
      </w:r>
      <w:r>
        <w:rPr>
          <w:spacing w:val="-8"/>
          <w:sz w:val="24"/>
        </w:rPr>
        <w:t xml:space="preserve"> </w:t>
      </w:r>
      <w:r>
        <w:rPr>
          <w:sz w:val="24"/>
        </w:rPr>
        <w:t>perform</w:t>
      </w:r>
      <w:r>
        <w:rPr>
          <w:spacing w:val="-8"/>
          <w:sz w:val="24"/>
        </w:rPr>
        <w:t xml:space="preserve"> </w:t>
      </w:r>
      <w:r>
        <w:rPr>
          <w:sz w:val="24"/>
        </w:rPr>
        <w:t>more</w:t>
      </w:r>
      <w:r>
        <w:rPr>
          <w:spacing w:val="-8"/>
          <w:sz w:val="24"/>
        </w:rPr>
        <w:t xml:space="preserve"> </w:t>
      </w:r>
      <w:r>
        <w:rPr>
          <w:sz w:val="24"/>
        </w:rPr>
        <w:t>advanced</w:t>
      </w:r>
      <w:r>
        <w:rPr>
          <w:spacing w:val="-8"/>
          <w:sz w:val="24"/>
        </w:rPr>
        <w:t xml:space="preserve"> </w:t>
      </w:r>
      <w:r>
        <w:rPr>
          <w:sz w:val="24"/>
        </w:rPr>
        <w:t>measurements</w:t>
      </w:r>
      <w:r>
        <w:rPr>
          <w:spacing w:val="-8"/>
          <w:sz w:val="24"/>
        </w:rPr>
        <w:t xml:space="preserve"> </w:t>
      </w:r>
      <w:r>
        <w:rPr>
          <w:sz w:val="24"/>
        </w:rPr>
        <w:t>of</w:t>
      </w:r>
      <w:r>
        <w:rPr>
          <w:spacing w:val="-8"/>
          <w:sz w:val="24"/>
        </w:rPr>
        <w:t xml:space="preserve"> </w:t>
      </w:r>
      <w:r>
        <w:rPr>
          <w:sz w:val="24"/>
        </w:rPr>
        <w:t>strabismus</w:t>
      </w:r>
      <w:r>
        <w:rPr>
          <w:spacing w:val="-8"/>
          <w:sz w:val="24"/>
        </w:rPr>
        <w:t xml:space="preserve"> </w:t>
      </w:r>
      <w:r>
        <w:rPr>
          <w:sz w:val="24"/>
        </w:rPr>
        <w:t>(e.g.,</w:t>
      </w:r>
      <w:r>
        <w:rPr>
          <w:spacing w:val="-8"/>
          <w:sz w:val="24"/>
        </w:rPr>
        <w:t xml:space="preserve"> </w:t>
      </w:r>
      <w:r>
        <w:rPr>
          <w:sz w:val="24"/>
        </w:rPr>
        <w:t>double</w:t>
      </w:r>
      <w:r>
        <w:rPr>
          <w:spacing w:val="-8"/>
          <w:sz w:val="24"/>
        </w:rPr>
        <w:t xml:space="preserve"> </w:t>
      </w:r>
      <w:r>
        <w:rPr>
          <w:sz w:val="24"/>
        </w:rPr>
        <w:t xml:space="preserve">Maddox rod testing, Lancaster red green testing, </w:t>
      </w:r>
      <w:proofErr w:type="spellStart"/>
      <w:r>
        <w:rPr>
          <w:sz w:val="24"/>
        </w:rPr>
        <w:t>synoptophore</w:t>
      </w:r>
      <w:proofErr w:type="spellEnd"/>
      <w:r>
        <w:rPr>
          <w:sz w:val="24"/>
        </w:rPr>
        <w:t xml:space="preserve"> or </w:t>
      </w:r>
      <w:proofErr w:type="spellStart"/>
      <w:r>
        <w:rPr>
          <w:sz w:val="24"/>
        </w:rPr>
        <w:t>amblyoscope</w:t>
      </w:r>
      <w:proofErr w:type="spellEnd"/>
      <w:r>
        <w:rPr>
          <w:sz w:val="24"/>
        </w:rPr>
        <w:t>).</w:t>
      </w:r>
    </w:p>
    <w:p w:rsidR="003E4C7A" w:rsidRDefault="0040715D">
      <w:pPr>
        <w:pStyle w:val="ListParagraph"/>
        <w:numPr>
          <w:ilvl w:val="1"/>
          <w:numId w:val="23"/>
        </w:numPr>
        <w:tabs>
          <w:tab w:val="left" w:pos="1760"/>
        </w:tabs>
        <w:ind w:right="1999"/>
        <w:rPr>
          <w:sz w:val="24"/>
        </w:rPr>
      </w:pPr>
      <w:r>
        <w:rPr>
          <w:sz w:val="24"/>
        </w:rPr>
        <w:t>To</w:t>
      </w:r>
      <w:r>
        <w:rPr>
          <w:spacing w:val="-7"/>
          <w:sz w:val="24"/>
        </w:rPr>
        <w:t xml:space="preserve"> </w:t>
      </w:r>
      <w:r>
        <w:rPr>
          <w:sz w:val="24"/>
        </w:rPr>
        <w:t>perform</w:t>
      </w:r>
      <w:r>
        <w:rPr>
          <w:spacing w:val="-7"/>
          <w:sz w:val="24"/>
        </w:rPr>
        <w:t xml:space="preserve"> </w:t>
      </w:r>
      <w:r>
        <w:rPr>
          <w:sz w:val="24"/>
        </w:rPr>
        <w:t>assessment</w:t>
      </w:r>
      <w:r>
        <w:rPr>
          <w:spacing w:val="-7"/>
          <w:sz w:val="24"/>
        </w:rPr>
        <w:t xml:space="preserve"> </w:t>
      </w:r>
      <w:r>
        <w:rPr>
          <w:sz w:val="24"/>
        </w:rPr>
        <w:t>of</w:t>
      </w:r>
      <w:r>
        <w:rPr>
          <w:spacing w:val="-7"/>
          <w:sz w:val="24"/>
        </w:rPr>
        <w:t xml:space="preserve"> </w:t>
      </w:r>
      <w:r>
        <w:rPr>
          <w:sz w:val="24"/>
        </w:rPr>
        <w:t>vision</w:t>
      </w:r>
      <w:r>
        <w:rPr>
          <w:spacing w:val="-7"/>
          <w:sz w:val="24"/>
        </w:rPr>
        <w:t xml:space="preserve"> </w:t>
      </w:r>
      <w:r>
        <w:rPr>
          <w:sz w:val="24"/>
        </w:rPr>
        <w:t>in</w:t>
      </w:r>
      <w:r>
        <w:rPr>
          <w:spacing w:val="-7"/>
          <w:sz w:val="24"/>
        </w:rPr>
        <w:t xml:space="preserve"> </w:t>
      </w:r>
      <w:r>
        <w:rPr>
          <w:sz w:val="24"/>
        </w:rPr>
        <w:t>more</w:t>
      </w:r>
      <w:r>
        <w:rPr>
          <w:spacing w:val="-7"/>
          <w:sz w:val="24"/>
        </w:rPr>
        <w:t xml:space="preserve"> </w:t>
      </w:r>
      <w:r>
        <w:rPr>
          <w:sz w:val="24"/>
        </w:rPr>
        <w:t>difficult</w:t>
      </w:r>
      <w:r>
        <w:rPr>
          <w:spacing w:val="-7"/>
          <w:sz w:val="24"/>
        </w:rPr>
        <w:t xml:space="preserve"> </w:t>
      </w:r>
      <w:r>
        <w:rPr>
          <w:sz w:val="24"/>
        </w:rPr>
        <w:t>strabismus</w:t>
      </w:r>
      <w:r>
        <w:rPr>
          <w:spacing w:val="-7"/>
          <w:sz w:val="24"/>
        </w:rPr>
        <w:t xml:space="preserve"> </w:t>
      </w:r>
      <w:r>
        <w:rPr>
          <w:sz w:val="24"/>
        </w:rPr>
        <w:t>patients</w:t>
      </w:r>
      <w:r>
        <w:rPr>
          <w:spacing w:val="-7"/>
          <w:sz w:val="24"/>
        </w:rPr>
        <w:t xml:space="preserve"> </w:t>
      </w:r>
      <w:r>
        <w:rPr>
          <w:sz w:val="24"/>
        </w:rPr>
        <w:t>(</w:t>
      </w:r>
      <w:proofErr w:type="spellStart"/>
      <w:r>
        <w:rPr>
          <w:sz w:val="24"/>
        </w:rPr>
        <w:t>e.g</w:t>
      </w:r>
      <w:proofErr w:type="spellEnd"/>
      <w:r>
        <w:rPr>
          <w:sz w:val="24"/>
        </w:rPr>
        <w:t>, uncooperative child, mentally impaired, nonverbal or preverbal).</w:t>
      </w:r>
    </w:p>
    <w:p w:rsidR="003E4C7A" w:rsidRDefault="003E4C7A">
      <w:pPr>
        <w:pStyle w:val="BodyText"/>
        <w:ind w:left="0" w:firstLine="0"/>
      </w:pPr>
    </w:p>
    <w:p w:rsidR="003E4C7A" w:rsidRDefault="003E4C7A">
      <w:pPr>
        <w:pStyle w:val="BodyText"/>
        <w:spacing w:before="44"/>
        <w:ind w:left="0" w:firstLine="0"/>
      </w:pPr>
    </w:p>
    <w:p w:rsidR="003E4C7A" w:rsidRDefault="0040715D">
      <w:pPr>
        <w:pStyle w:val="Heading3"/>
        <w:ind w:left="1040" w:firstLine="0"/>
      </w:pPr>
      <w:r>
        <w:rPr>
          <w:color w:val="424242"/>
        </w:rPr>
        <w:t>SURGICAL</w:t>
      </w:r>
      <w:r>
        <w:rPr>
          <w:color w:val="424242"/>
          <w:spacing w:val="-8"/>
        </w:rPr>
        <w:t xml:space="preserve"> </w:t>
      </w:r>
      <w:r>
        <w:rPr>
          <w:color w:val="424242"/>
          <w:spacing w:val="-2"/>
        </w:rPr>
        <w:t>SKILLS</w:t>
      </w:r>
    </w:p>
    <w:p w:rsidR="003E4C7A" w:rsidRDefault="0040715D">
      <w:pPr>
        <w:pStyle w:val="ListParagraph"/>
        <w:numPr>
          <w:ilvl w:val="1"/>
          <w:numId w:val="23"/>
        </w:numPr>
        <w:tabs>
          <w:tab w:val="left" w:pos="1759"/>
        </w:tabs>
        <w:spacing w:before="80"/>
        <w:ind w:left="1759" w:hanging="359"/>
        <w:rPr>
          <w:sz w:val="24"/>
        </w:rPr>
      </w:pPr>
      <w:r>
        <w:rPr>
          <w:sz w:val="24"/>
        </w:rPr>
        <w:t xml:space="preserve">Develop skills in </w:t>
      </w:r>
      <w:r>
        <w:rPr>
          <w:sz w:val="24"/>
        </w:rPr>
        <w:t xml:space="preserve">common pediatric surgical </w:t>
      </w:r>
      <w:r>
        <w:rPr>
          <w:spacing w:val="-2"/>
          <w:sz w:val="24"/>
        </w:rPr>
        <w:t>procedures.</w:t>
      </w:r>
    </w:p>
    <w:p w:rsidR="003E4C7A" w:rsidRDefault="0040715D">
      <w:pPr>
        <w:pStyle w:val="ListParagraph"/>
        <w:numPr>
          <w:ilvl w:val="1"/>
          <w:numId w:val="23"/>
        </w:numPr>
        <w:tabs>
          <w:tab w:val="left" w:pos="1760"/>
        </w:tabs>
        <w:ind w:right="1380"/>
        <w:rPr>
          <w:sz w:val="24"/>
        </w:rPr>
      </w:pPr>
      <w:r>
        <w:rPr>
          <w:sz w:val="24"/>
        </w:rPr>
        <w:t>Examination under anesthesia including intraocular pressure measurement, dilated</w:t>
      </w:r>
      <w:r>
        <w:rPr>
          <w:spacing w:val="-5"/>
          <w:sz w:val="24"/>
        </w:rPr>
        <w:t xml:space="preserve"> </w:t>
      </w:r>
      <w:r>
        <w:rPr>
          <w:sz w:val="24"/>
        </w:rPr>
        <w:t>fundus</w:t>
      </w:r>
      <w:r>
        <w:rPr>
          <w:spacing w:val="-5"/>
          <w:sz w:val="24"/>
        </w:rPr>
        <w:t xml:space="preserve"> </w:t>
      </w:r>
      <w:r>
        <w:rPr>
          <w:sz w:val="24"/>
        </w:rPr>
        <w:t>examination,</w:t>
      </w:r>
      <w:r>
        <w:rPr>
          <w:spacing w:val="-5"/>
          <w:sz w:val="24"/>
        </w:rPr>
        <w:t xml:space="preserve"> </w:t>
      </w:r>
      <w:r>
        <w:rPr>
          <w:sz w:val="24"/>
        </w:rPr>
        <w:t>and</w:t>
      </w:r>
      <w:r>
        <w:rPr>
          <w:spacing w:val="-5"/>
          <w:sz w:val="24"/>
        </w:rPr>
        <w:t xml:space="preserve"> </w:t>
      </w:r>
      <w:r>
        <w:rPr>
          <w:sz w:val="24"/>
        </w:rPr>
        <w:t>determination</w:t>
      </w:r>
      <w:r>
        <w:rPr>
          <w:spacing w:val="-5"/>
          <w:sz w:val="24"/>
        </w:rPr>
        <w:t xml:space="preserve"> </w:t>
      </w:r>
      <w:r>
        <w:rPr>
          <w:sz w:val="24"/>
        </w:rPr>
        <w:t>of</w:t>
      </w:r>
      <w:r>
        <w:rPr>
          <w:spacing w:val="-5"/>
          <w:sz w:val="24"/>
        </w:rPr>
        <w:t xml:space="preserve"> </w:t>
      </w:r>
      <w:r>
        <w:rPr>
          <w:sz w:val="24"/>
        </w:rPr>
        <w:t>refractive</w:t>
      </w:r>
      <w:r>
        <w:rPr>
          <w:spacing w:val="-5"/>
          <w:sz w:val="24"/>
        </w:rPr>
        <w:t xml:space="preserve"> </w:t>
      </w:r>
      <w:r>
        <w:rPr>
          <w:sz w:val="24"/>
        </w:rPr>
        <w:t>error</w:t>
      </w:r>
      <w:r>
        <w:rPr>
          <w:spacing w:val="-5"/>
          <w:sz w:val="24"/>
        </w:rPr>
        <w:t xml:space="preserve"> </w:t>
      </w:r>
      <w:r>
        <w:rPr>
          <w:sz w:val="24"/>
        </w:rPr>
        <w:t>with</w:t>
      </w:r>
      <w:r>
        <w:rPr>
          <w:spacing w:val="-5"/>
          <w:sz w:val="24"/>
        </w:rPr>
        <w:t xml:space="preserve"> </w:t>
      </w:r>
      <w:proofErr w:type="spellStart"/>
      <w:r>
        <w:rPr>
          <w:sz w:val="24"/>
        </w:rPr>
        <w:t>skiascopy</w:t>
      </w:r>
      <w:proofErr w:type="spellEnd"/>
      <w:r>
        <w:rPr>
          <w:sz w:val="24"/>
        </w:rPr>
        <w:t xml:space="preserve"> racks and/or free lenses.</w:t>
      </w:r>
    </w:p>
    <w:p w:rsidR="003E4C7A" w:rsidRDefault="0040715D">
      <w:pPr>
        <w:pStyle w:val="ListParagraph"/>
        <w:numPr>
          <w:ilvl w:val="1"/>
          <w:numId w:val="23"/>
        </w:numPr>
        <w:tabs>
          <w:tab w:val="left" w:pos="1760"/>
        </w:tabs>
        <w:ind w:right="1180"/>
        <w:rPr>
          <w:sz w:val="24"/>
        </w:rPr>
      </w:pPr>
      <w:r>
        <w:rPr>
          <w:sz w:val="24"/>
        </w:rPr>
        <w:t>Nasolacrimal</w:t>
      </w:r>
      <w:r>
        <w:rPr>
          <w:spacing w:val="-4"/>
          <w:sz w:val="24"/>
        </w:rPr>
        <w:t xml:space="preserve"> </w:t>
      </w:r>
      <w:r>
        <w:rPr>
          <w:sz w:val="24"/>
        </w:rPr>
        <w:t>duct</w:t>
      </w:r>
      <w:r>
        <w:rPr>
          <w:spacing w:val="-4"/>
          <w:sz w:val="24"/>
        </w:rPr>
        <w:t xml:space="preserve"> </w:t>
      </w:r>
      <w:r>
        <w:rPr>
          <w:sz w:val="24"/>
        </w:rPr>
        <w:t>probe</w:t>
      </w:r>
      <w:r>
        <w:rPr>
          <w:spacing w:val="-4"/>
          <w:sz w:val="24"/>
        </w:rPr>
        <w:t xml:space="preserve"> </w:t>
      </w:r>
      <w:r>
        <w:rPr>
          <w:sz w:val="24"/>
        </w:rPr>
        <w:t>and</w:t>
      </w:r>
      <w:r>
        <w:rPr>
          <w:spacing w:val="-4"/>
          <w:sz w:val="24"/>
        </w:rPr>
        <w:t xml:space="preserve"> </w:t>
      </w:r>
      <w:r>
        <w:rPr>
          <w:sz w:val="24"/>
        </w:rPr>
        <w:t>irrigation</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nasolacrimal</w:t>
      </w:r>
      <w:r>
        <w:rPr>
          <w:spacing w:val="-4"/>
          <w:sz w:val="24"/>
        </w:rPr>
        <w:t xml:space="preserve"> </w:t>
      </w:r>
      <w:r>
        <w:rPr>
          <w:sz w:val="24"/>
        </w:rPr>
        <w:t>system</w:t>
      </w:r>
      <w:r>
        <w:rPr>
          <w:spacing w:val="-4"/>
          <w:sz w:val="24"/>
        </w:rPr>
        <w:t xml:space="preserve"> </w:t>
      </w:r>
      <w:r>
        <w:rPr>
          <w:sz w:val="24"/>
        </w:rPr>
        <w:t>with</w:t>
      </w:r>
      <w:r>
        <w:rPr>
          <w:spacing w:val="-4"/>
          <w:sz w:val="24"/>
        </w:rPr>
        <w:t xml:space="preserve"> </w:t>
      </w:r>
      <w:r>
        <w:rPr>
          <w:sz w:val="24"/>
        </w:rPr>
        <w:t>placement of silicone stents or balloon dilatation when appropriate</w:t>
      </w:r>
    </w:p>
    <w:p w:rsidR="003E4C7A" w:rsidRDefault="0040715D">
      <w:pPr>
        <w:pStyle w:val="ListParagraph"/>
        <w:numPr>
          <w:ilvl w:val="1"/>
          <w:numId w:val="23"/>
        </w:numPr>
        <w:tabs>
          <w:tab w:val="left" w:pos="1760"/>
        </w:tabs>
        <w:ind w:right="2100"/>
        <w:rPr>
          <w:sz w:val="24"/>
        </w:rPr>
      </w:pPr>
      <w:r>
        <w:rPr>
          <w:sz w:val="24"/>
        </w:rPr>
        <w:t>Become</w:t>
      </w:r>
      <w:r>
        <w:rPr>
          <w:spacing w:val="-5"/>
          <w:sz w:val="24"/>
        </w:rPr>
        <w:t xml:space="preserve"> </w:t>
      </w:r>
      <w:r>
        <w:rPr>
          <w:sz w:val="24"/>
        </w:rPr>
        <w:t>proficient</w:t>
      </w:r>
      <w:r>
        <w:rPr>
          <w:spacing w:val="-5"/>
          <w:sz w:val="24"/>
        </w:rPr>
        <w:t xml:space="preserve"> </w:t>
      </w:r>
      <w:r>
        <w:rPr>
          <w:sz w:val="24"/>
        </w:rPr>
        <w:t>at</w:t>
      </w:r>
      <w:r>
        <w:rPr>
          <w:spacing w:val="-5"/>
          <w:sz w:val="24"/>
        </w:rPr>
        <w:t xml:space="preserve"> </w:t>
      </w:r>
      <w:r>
        <w:rPr>
          <w:sz w:val="24"/>
        </w:rPr>
        <w:t>the</w:t>
      </w:r>
      <w:r>
        <w:rPr>
          <w:spacing w:val="-5"/>
          <w:sz w:val="24"/>
        </w:rPr>
        <w:t xml:space="preserve"> </w:t>
      </w:r>
      <w:r>
        <w:rPr>
          <w:sz w:val="24"/>
        </w:rPr>
        <w:t>pre-operative</w:t>
      </w:r>
      <w:r>
        <w:rPr>
          <w:spacing w:val="-5"/>
          <w:sz w:val="24"/>
        </w:rPr>
        <w:t xml:space="preserve"> </w:t>
      </w:r>
      <w:r>
        <w:rPr>
          <w:sz w:val="24"/>
        </w:rPr>
        <w:t>strabismus</w:t>
      </w:r>
      <w:r>
        <w:rPr>
          <w:spacing w:val="-5"/>
          <w:sz w:val="24"/>
        </w:rPr>
        <w:t xml:space="preserve"> </w:t>
      </w:r>
      <w:r>
        <w:rPr>
          <w:sz w:val="24"/>
        </w:rPr>
        <w:t>and</w:t>
      </w:r>
      <w:r>
        <w:rPr>
          <w:spacing w:val="-5"/>
          <w:sz w:val="24"/>
        </w:rPr>
        <w:t xml:space="preserve"> </w:t>
      </w:r>
      <w:r>
        <w:rPr>
          <w:sz w:val="24"/>
        </w:rPr>
        <w:t>nasolacrimal</w:t>
      </w:r>
      <w:r>
        <w:rPr>
          <w:spacing w:val="-5"/>
          <w:sz w:val="24"/>
        </w:rPr>
        <w:t xml:space="preserve"> </w:t>
      </w:r>
      <w:r>
        <w:rPr>
          <w:sz w:val="24"/>
        </w:rPr>
        <w:t>duct obstruction evaluation</w:t>
      </w:r>
    </w:p>
    <w:p w:rsidR="003E4C7A" w:rsidRDefault="0040715D">
      <w:pPr>
        <w:pStyle w:val="ListParagraph"/>
        <w:numPr>
          <w:ilvl w:val="1"/>
          <w:numId w:val="23"/>
        </w:numPr>
        <w:tabs>
          <w:tab w:val="left" w:pos="1760"/>
        </w:tabs>
        <w:ind w:right="1273"/>
        <w:rPr>
          <w:sz w:val="24"/>
        </w:rPr>
      </w:pPr>
      <w:r>
        <w:rPr>
          <w:sz w:val="24"/>
        </w:rPr>
        <w:t>Understand</w:t>
      </w:r>
      <w:r>
        <w:rPr>
          <w:spacing w:val="-4"/>
          <w:sz w:val="24"/>
        </w:rPr>
        <w:t xml:space="preserve"> </w:t>
      </w:r>
      <w:r>
        <w:rPr>
          <w:sz w:val="24"/>
        </w:rPr>
        <w:t>the</w:t>
      </w:r>
      <w:r>
        <w:rPr>
          <w:spacing w:val="-4"/>
          <w:sz w:val="24"/>
        </w:rPr>
        <w:t xml:space="preserve"> </w:t>
      </w:r>
      <w:r>
        <w:rPr>
          <w:sz w:val="24"/>
        </w:rPr>
        <w:t>indications</w:t>
      </w:r>
      <w:r>
        <w:rPr>
          <w:spacing w:val="-4"/>
          <w:sz w:val="24"/>
        </w:rPr>
        <w:t xml:space="preserve"> </w:t>
      </w:r>
      <w:r>
        <w:rPr>
          <w:sz w:val="24"/>
        </w:rPr>
        <w:t>for</w:t>
      </w:r>
      <w:r>
        <w:rPr>
          <w:spacing w:val="-4"/>
          <w:sz w:val="24"/>
        </w:rPr>
        <w:t xml:space="preserve"> </w:t>
      </w:r>
      <w:r>
        <w:rPr>
          <w:sz w:val="24"/>
        </w:rPr>
        <w:t>surgery</w:t>
      </w:r>
      <w:r>
        <w:rPr>
          <w:spacing w:val="-4"/>
          <w:sz w:val="24"/>
        </w:rPr>
        <w:t xml:space="preserve"> </w:t>
      </w:r>
      <w:r>
        <w:rPr>
          <w:sz w:val="24"/>
        </w:rPr>
        <w:t>and</w:t>
      </w:r>
      <w:r>
        <w:rPr>
          <w:spacing w:val="-4"/>
          <w:sz w:val="24"/>
        </w:rPr>
        <w:t xml:space="preserve"> </w:t>
      </w:r>
      <w:r>
        <w:rPr>
          <w:sz w:val="24"/>
        </w:rPr>
        <w:t>how</w:t>
      </w:r>
      <w:r>
        <w:rPr>
          <w:spacing w:val="-4"/>
          <w:sz w:val="24"/>
        </w:rPr>
        <w:t xml:space="preserve"> </w:t>
      </w:r>
      <w:r>
        <w:rPr>
          <w:sz w:val="24"/>
        </w:rPr>
        <w:t>to</w:t>
      </w:r>
      <w:r>
        <w:rPr>
          <w:spacing w:val="-4"/>
          <w:sz w:val="24"/>
        </w:rPr>
        <w:t xml:space="preserve"> </w:t>
      </w:r>
      <w:r>
        <w:rPr>
          <w:sz w:val="24"/>
        </w:rPr>
        <w:t>formulate</w:t>
      </w:r>
      <w:r>
        <w:rPr>
          <w:spacing w:val="-4"/>
          <w:sz w:val="24"/>
        </w:rPr>
        <w:t xml:space="preserve"> </w:t>
      </w:r>
      <w:r>
        <w:rPr>
          <w:sz w:val="24"/>
        </w:rPr>
        <w:t>the</w:t>
      </w:r>
      <w:r>
        <w:rPr>
          <w:spacing w:val="-4"/>
          <w:sz w:val="24"/>
        </w:rPr>
        <w:t xml:space="preserve"> </w:t>
      </w:r>
      <w:r>
        <w:rPr>
          <w:sz w:val="24"/>
        </w:rPr>
        <w:t>surgical</w:t>
      </w:r>
      <w:r>
        <w:rPr>
          <w:spacing w:val="-4"/>
          <w:sz w:val="24"/>
        </w:rPr>
        <w:t xml:space="preserve"> </w:t>
      </w:r>
      <w:r>
        <w:rPr>
          <w:sz w:val="24"/>
        </w:rPr>
        <w:t>plan</w:t>
      </w:r>
      <w:r>
        <w:rPr>
          <w:spacing w:val="-4"/>
          <w:sz w:val="24"/>
        </w:rPr>
        <w:t xml:space="preserve"> </w:t>
      </w:r>
      <w:r>
        <w:rPr>
          <w:sz w:val="24"/>
        </w:rPr>
        <w:t>for common forms of</w:t>
      </w:r>
      <w:r>
        <w:rPr>
          <w:spacing w:val="40"/>
          <w:sz w:val="24"/>
        </w:rPr>
        <w:t xml:space="preserve"> </w:t>
      </w:r>
      <w:proofErr w:type="spellStart"/>
      <w:r>
        <w:rPr>
          <w:sz w:val="24"/>
        </w:rPr>
        <w:t>comitant</w:t>
      </w:r>
      <w:proofErr w:type="spellEnd"/>
      <w:r>
        <w:rPr>
          <w:sz w:val="24"/>
        </w:rPr>
        <w:t xml:space="preserve"> esotropia and</w:t>
      </w:r>
      <w:r>
        <w:rPr>
          <w:spacing w:val="40"/>
          <w:sz w:val="24"/>
        </w:rPr>
        <w:t xml:space="preserve"> </w:t>
      </w:r>
      <w:r>
        <w:rPr>
          <w:sz w:val="24"/>
        </w:rPr>
        <w:t>exotropia.</w:t>
      </w:r>
    </w:p>
    <w:p w:rsidR="003E4C7A" w:rsidRDefault="0040715D">
      <w:pPr>
        <w:pStyle w:val="ListParagraph"/>
        <w:numPr>
          <w:ilvl w:val="1"/>
          <w:numId w:val="23"/>
        </w:numPr>
        <w:tabs>
          <w:tab w:val="left" w:pos="1760"/>
        </w:tabs>
        <w:ind w:right="2060"/>
        <w:rPr>
          <w:sz w:val="24"/>
        </w:rPr>
      </w:pPr>
      <w:r>
        <w:rPr>
          <w:sz w:val="24"/>
        </w:rPr>
        <w:t>Learn</w:t>
      </w:r>
      <w:r>
        <w:rPr>
          <w:spacing w:val="-5"/>
          <w:sz w:val="24"/>
        </w:rPr>
        <w:t xml:space="preserve"> </w:t>
      </w:r>
      <w:r>
        <w:rPr>
          <w:sz w:val="24"/>
        </w:rPr>
        <w:t>how</w:t>
      </w:r>
      <w:r>
        <w:rPr>
          <w:spacing w:val="-5"/>
          <w:sz w:val="24"/>
        </w:rPr>
        <w:t xml:space="preserve"> </w:t>
      </w:r>
      <w:r>
        <w:rPr>
          <w:sz w:val="24"/>
        </w:rPr>
        <w:t>to</w:t>
      </w:r>
      <w:r>
        <w:rPr>
          <w:spacing w:val="-5"/>
          <w:sz w:val="24"/>
        </w:rPr>
        <w:t xml:space="preserve"> </w:t>
      </w:r>
      <w:r>
        <w:rPr>
          <w:sz w:val="24"/>
        </w:rPr>
        <w:t>discuss</w:t>
      </w:r>
      <w:r>
        <w:rPr>
          <w:spacing w:val="-5"/>
          <w:sz w:val="24"/>
        </w:rPr>
        <w:t xml:space="preserve"> </w:t>
      </w:r>
      <w:r>
        <w:rPr>
          <w:sz w:val="24"/>
        </w:rPr>
        <w:t>the</w:t>
      </w:r>
      <w:r>
        <w:rPr>
          <w:spacing w:val="-5"/>
          <w:sz w:val="24"/>
        </w:rPr>
        <w:t xml:space="preserve"> </w:t>
      </w:r>
      <w:r>
        <w:rPr>
          <w:sz w:val="24"/>
        </w:rPr>
        <w:t>risks/benefits/alternatives</w:t>
      </w:r>
      <w:r>
        <w:rPr>
          <w:spacing w:val="-5"/>
          <w:sz w:val="24"/>
        </w:rPr>
        <w:t xml:space="preserve"> </w:t>
      </w:r>
      <w:r>
        <w:rPr>
          <w:sz w:val="24"/>
        </w:rPr>
        <w:t>of</w:t>
      </w:r>
      <w:r>
        <w:rPr>
          <w:spacing w:val="-5"/>
          <w:sz w:val="24"/>
        </w:rPr>
        <w:t xml:space="preserve"> </w:t>
      </w:r>
      <w:r>
        <w:rPr>
          <w:sz w:val="24"/>
        </w:rPr>
        <w:t>surgery</w:t>
      </w:r>
      <w:r>
        <w:rPr>
          <w:spacing w:val="-5"/>
          <w:sz w:val="24"/>
        </w:rPr>
        <w:t xml:space="preserve"> </w:t>
      </w:r>
      <w:r>
        <w:rPr>
          <w:sz w:val="24"/>
        </w:rPr>
        <w:t>and</w:t>
      </w:r>
      <w:r>
        <w:rPr>
          <w:spacing w:val="-5"/>
          <w:sz w:val="24"/>
        </w:rPr>
        <w:t xml:space="preserve"> </w:t>
      </w:r>
      <w:r>
        <w:rPr>
          <w:sz w:val="24"/>
        </w:rPr>
        <w:t>obtain appropriate informed consents</w:t>
      </w:r>
    </w:p>
    <w:p w:rsidR="003E4C7A" w:rsidRDefault="0040715D">
      <w:pPr>
        <w:pStyle w:val="ListParagraph"/>
        <w:numPr>
          <w:ilvl w:val="1"/>
          <w:numId w:val="23"/>
        </w:numPr>
        <w:tabs>
          <w:tab w:val="left" w:pos="1759"/>
        </w:tabs>
        <w:ind w:left="1759" w:hanging="359"/>
        <w:rPr>
          <w:sz w:val="24"/>
        </w:rPr>
      </w:pPr>
      <w:r>
        <w:rPr>
          <w:sz w:val="24"/>
        </w:rPr>
        <w:t xml:space="preserve">Learn the pre-operative and post-operative care of surgical </w:t>
      </w:r>
      <w:r>
        <w:rPr>
          <w:spacing w:val="-2"/>
          <w:sz w:val="24"/>
        </w:rPr>
        <w:t>disease</w:t>
      </w:r>
    </w:p>
    <w:p w:rsidR="003E4C7A" w:rsidRDefault="0040715D">
      <w:pPr>
        <w:pStyle w:val="ListParagraph"/>
        <w:numPr>
          <w:ilvl w:val="1"/>
          <w:numId w:val="23"/>
        </w:numPr>
        <w:tabs>
          <w:tab w:val="left" w:pos="1759"/>
        </w:tabs>
        <w:ind w:left="1759" w:hanging="359"/>
        <w:rPr>
          <w:sz w:val="24"/>
        </w:rPr>
      </w:pPr>
      <w:r>
        <w:rPr>
          <w:sz w:val="24"/>
        </w:rPr>
        <w:t xml:space="preserve">Promptly write operative notes of </w:t>
      </w:r>
      <w:r>
        <w:rPr>
          <w:spacing w:val="-2"/>
          <w:sz w:val="24"/>
        </w:rPr>
        <w:t>patients</w:t>
      </w:r>
    </w:p>
    <w:p w:rsidR="003E4C7A" w:rsidRDefault="0040715D">
      <w:pPr>
        <w:pStyle w:val="ListParagraph"/>
        <w:numPr>
          <w:ilvl w:val="1"/>
          <w:numId w:val="23"/>
        </w:numPr>
        <w:tabs>
          <w:tab w:val="left" w:pos="1760"/>
        </w:tabs>
        <w:ind w:right="1873"/>
        <w:rPr>
          <w:sz w:val="24"/>
        </w:rPr>
      </w:pPr>
      <w:r>
        <w:rPr>
          <w:sz w:val="24"/>
        </w:rPr>
        <w:t>To</w:t>
      </w:r>
      <w:r>
        <w:rPr>
          <w:spacing w:val="-8"/>
          <w:sz w:val="24"/>
        </w:rPr>
        <w:t xml:space="preserve"> </w:t>
      </w:r>
      <w:r>
        <w:rPr>
          <w:sz w:val="24"/>
        </w:rPr>
        <w:t>exercise</w:t>
      </w:r>
      <w:r>
        <w:rPr>
          <w:spacing w:val="-8"/>
          <w:sz w:val="24"/>
        </w:rPr>
        <w:t xml:space="preserve"> </w:t>
      </w:r>
      <w:r>
        <w:rPr>
          <w:sz w:val="24"/>
        </w:rPr>
        <w:t>surgical</w:t>
      </w:r>
      <w:r>
        <w:rPr>
          <w:spacing w:val="-8"/>
          <w:sz w:val="24"/>
        </w:rPr>
        <w:t xml:space="preserve"> </w:t>
      </w:r>
      <w:r>
        <w:rPr>
          <w:sz w:val="24"/>
        </w:rPr>
        <w:t>judgement</w:t>
      </w:r>
      <w:r>
        <w:rPr>
          <w:spacing w:val="-8"/>
          <w:sz w:val="24"/>
        </w:rPr>
        <w:t xml:space="preserve"> </w:t>
      </w:r>
      <w:r>
        <w:rPr>
          <w:sz w:val="24"/>
        </w:rPr>
        <w:t>for</w:t>
      </w:r>
      <w:r>
        <w:rPr>
          <w:spacing w:val="-8"/>
          <w:sz w:val="24"/>
        </w:rPr>
        <w:t xml:space="preserve"> </w:t>
      </w:r>
      <w:r>
        <w:rPr>
          <w:sz w:val="24"/>
        </w:rPr>
        <w:t>the</w:t>
      </w:r>
      <w:r>
        <w:rPr>
          <w:spacing w:val="-8"/>
          <w:sz w:val="24"/>
        </w:rPr>
        <w:t xml:space="preserve"> </w:t>
      </w:r>
      <w:r>
        <w:rPr>
          <w:sz w:val="24"/>
        </w:rPr>
        <w:t>indications</w:t>
      </w:r>
      <w:r>
        <w:rPr>
          <w:spacing w:val="-8"/>
          <w:sz w:val="24"/>
        </w:rPr>
        <w:t xml:space="preserve"> </w:t>
      </w:r>
      <w:r>
        <w:rPr>
          <w:sz w:val="24"/>
        </w:rPr>
        <w:t>and</w:t>
      </w:r>
      <w:r>
        <w:rPr>
          <w:spacing w:val="-8"/>
          <w:sz w:val="24"/>
        </w:rPr>
        <w:t xml:space="preserve"> </w:t>
      </w:r>
      <w:r>
        <w:rPr>
          <w:sz w:val="24"/>
        </w:rPr>
        <w:t>contraindications</w:t>
      </w:r>
      <w:r>
        <w:rPr>
          <w:spacing w:val="-8"/>
          <w:sz w:val="24"/>
        </w:rPr>
        <w:t xml:space="preserve"> </w:t>
      </w:r>
      <w:r>
        <w:rPr>
          <w:sz w:val="24"/>
        </w:rPr>
        <w:t>for strabismus surgery</w:t>
      </w:r>
    </w:p>
    <w:p w:rsidR="003E4C7A" w:rsidRDefault="0040715D">
      <w:pPr>
        <w:pStyle w:val="ListParagraph"/>
        <w:numPr>
          <w:ilvl w:val="1"/>
          <w:numId w:val="23"/>
        </w:numPr>
        <w:tabs>
          <w:tab w:val="left" w:pos="1760"/>
        </w:tabs>
        <w:ind w:right="1300"/>
        <w:rPr>
          <w:sz w:val="24"/>
        </w:rPr>
      </w:pPr>
      <w:r>
        <w:rPr>
          <w:sz w:val="24"/>
        </w:rPr>
        <w:t>To</w:t>
      </w:r>
      <w:r>
        <w:rPr>
          <w:spacing w:val="-9"/>
          <w:sz w:val="24"/>
        </w:rPr>
        <w:t xml:space="preserve"> </w:t>
      </w:r>
      <w:r>
        <w:rPr>
          <w:sz w:val="24"/>
        </w:rPr>
        <w:t>perform</w:t>
      </w:r>
      <w:r>
        <w:rPr>
          <w:spacing w:val="-9"/>
          <w:sz w:val="24"/>
        </w:rPr>
        <w:t xml:space="preserve"> </w:t>
      </w:r>
      <w:r>
        <w:rPr>
          <w:sz w:val="24"/>
        </w:rPr>
        <w:t>pre-operative</w:t>
      </w:r>
      <w:r>
        <w:rPr>
          <w:spacing w:val="-9"/>
          <w:sz w:val="24"/>
        </w:rPr>
        <w:t xml:space="preserve"> </w:t>
      </w:r>
      <w:r>
        <w:rPr>
          <w:sz w:val="24"/>
        </w:rPr>
        <w:t>assessment,</w:t>
      </w:r>
      <w:r>
        <w:rPr>
          <w:spacing w:val="-9"/>
          <w:sz w:val="24"/>
        </w:rPr>
        <w:t xml:space="preserve"> </w:t>
      </w:r>
      <w:r>
        <w:rPr>
          <w:sz w:val="24"/>
        </w:rPr>
        <w:t>intraoperati</w:t>
      </w:r>
      <w:r>
        <w:rPr>
          <w:sz w:val="24"/>
        </w:rPr>
        <w:t>ve</w:t>
      </w:r>
      <w:r>
        <w:rPr>
          <w:spacing w:val="-9"/>
          <w:sz w:val="24"/>
        </w:rPr>
        <w:t xml:space="preserve"> </w:t>
      </w:r>
      <w:r>
        <w:rPr>
          <w:sz w:val="24"/>
        </w:rPr>
        <w:t>techniques</w:t>
      </w:r>
      <w:r>
        <w:rPr>
          <w:spacing w:val="-9"/>
          <w:sz w:val="24"/>
        </w:rPr>
        <w:t xml:space="preserve"> </w:t>
      </w:r>
      <w:r>
        <w:rPr>
          <w:sz w:val="24"/>
        </w:rPr>
        <w:t>and</w:t>
      </w:r>
      <w:r>
        <w:rPr>
          <w:spacing w:val="-9"/>
          <w:sz w:val="24"/>
        </w:rPr>
        <w:t xml:space="preserve"> </w:t>
      </w:r>
      <w:r>
        <w:rPr>
          <w:sz w:val="24"/>
        </w:rPr>
        <w:t>to</w:t>
      </w:r>
      <w:r>
        <w:rPr>
          <w:spacing w:val="-9"/>
          <w:sz w:val="24"/>
        </w:rPr>
        <w:t xml:space="preserve"> </w:t>
      </w:r>
      <w:r>
        <w:rPr>
          <w:sz w:val="24"/>
        </w:rPr>
        <w:t>describe intraoperative and post-operative complications of strabismus surgery</w:t>
      </w:r>
    </w:p>
    <w:p w:rsidR="003E4C7A" w:rsidRDefault="003E4C7A">
      <w:pPr>
        <w:rPr>
          <w:sz w:val="24"/>
        </w:rPr>
        <w:sectPr w:rsidR="003E4C7A">
          <w:pgSz w:w="12240" w:h="15840"/>
          <w:pgMar w:top="1360" w:right="280" w:bottom="280" w:left="400" w:header="720" w:footer="720" w:gutter="0"/>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0"/>
        <w:gridCol w:w="880"/>
        <w:gridCol w:w="900"/>
        <w:gridCol w:w="800"/>
        <w:gridCol w:w="940"/>
        <w:gridCol w:w="820"/>
        <w:gridCol w:w="960"/>
        <w:gridCol w:w="800"/>
        <w:gridCol w:w="1020"/>
        <w:gridCol w:w="1140"/>
      </w:tblGrid>
      <w:tr w:rsidR="003E4C7A">
        <w:trPr>
          <w:trHeight w:val="640"/>
        </w:trPr>
        <w:tc>
          <w:tcPr>
            <w:tcW w:w="3040" w:type="dxa"/>
            <w:vMerge w:val="restart"/>
          </w:tcPr>
          <w:p w:rsidR="003E4C7A" w:rsidRDefault="0040715D">
            <w:pPr>
              <w:pStyle w:val="TableParagraph"/>
              <w:spacing w:before="11"/>
              <w:ind w:left="100"/>
              <w:rPr>
                <w:rFonts w:ascii="Arial"/>
                <w:b/>
                <w:sz w:val="24"/>
              </w:rPr>
            </w:pPr>
            <w:r>
              <w:rPr>
                <w:rFonts w:ascii="Arial"/>
                <w:b/>
                <w:spacing w:val="-2"/>
                <w:sz w:val="24"/>
              </w:rPr>
              <w:lastRenderedPageBreak/>
              <w:t>SKILLS</w:t>
            </w:r>
          </w:p>
        </w:tc>
        <w:tc>
          <w:tcPr>
            <w:tcW w:w="1780" w:type="dxa"/>
            <w:gridSpan w:val="2"/>
          </w:tcPr>
          <w:p w:rsidR="003E4C7A" w:rsidRDefault="0040715D">
            <w:pPr>
              <w:pStyle w:val="TableParagraph"/>
              <w:spacing w:before="11"/>
              <w:ind w:left="105"/>
              <w:rPr>
                <w:rFonts w:ascii="Arial"/>
                <w:b/>
                <w:sz w:val="24"/>
              </w:rPr>
            </w:pPr>
            <w:r>
              <w:rPr>
                <w:rFonts w:ascii="Arial"/>
                <w:b/>
                <w:sz w:val="24"/>
              </w:rPr>
              <w:t xml:space="preserve">1st </w:t>
            </w:r>
            <w:r>
              <w:rPr>
                <w:rFonts w:ascii="Arial"/>
                <w:b/>
                <w:spacing w:val="-4"/>
                <w:sz w:val="24"/>
              </w:rPr>
              <w:t>WEEK</w:t>
            </w:r>
          </w:p>
        </w:tc>
        <w:tc>
          <w:tcPr>
            <w:tcW w:w="1740" w:type="dxa"/>
            <w:gridSpan w:val="2"/>
          </w:tcPr>
          <w:p w:rsidR="003E4C7A" w:rsidRDefault="0040715D">
            <w:pPr>
              <w:pStyle w:val="TableParagraph"/>
              <w:spacing w:before="11"/>
              <w:ind w:left="110"/>
              <w:rPr>
                <w:rFonts w:ascii="Arial"/>
                <w:b/>
                <w:sz w:val="24"/>
              </w:rPr>
            </w:pPr>
            <w:r>
              <w:rPr>
                <w:rFonts w:ascii="Arial"/>
                <w:b/>
                <w:sz w:val="24"/>
              </w:rPr>
              <w:t xml:space="preserve">2nd </w:t>
            </w:r>
            <w:r>
              <w:rPr>
                <w:rFonts w:ascii="Arial"/>
                <w:b/>
                <w:spacing w:val="-4"/>
                <w:sz w:val="24"/>
              </w:rPr>
              <w:t>WEEK</w:t>
            </w:r>
          </w:p>
        </w:tc>
        <w:tc>
          <w:tcPr>
            <w:tcW w:w="1780" w:type="dxa"/>
            <w:gridSpan w:val="2"/>
          </w:tcPr>
          <w:p w:rsidR="003E4C7A" w:rsidRDefault="0040715D">
            <w:pPr>
              <w:pStyle w:val="TableParagraph"/>
              <w:spacing w:before="11"/>
              <w:ind w:left="95"/>
              <w:rPr>
                <w:rFonts w:ascii="Arial"/>
                <w:b/>
                <w:sz w:val="24"/>
              </w:rPr>
            </w:pPr>
            <w:r>
              <w:rPr>
                <w:rFonts w:ascii="Arial"/>
                <w:b/>
                <w:sz w:val="24"/>
              </w:rPr>
              <w:t xml:space="preserve">3rd </w:t>
            </w:r>
            <w:r>
              <w:rPr>
                <w:rFonts w:ascii="Arial"/>
                <w:b/>
                <w:spacing w:val="-4"/>
                <w:sz w:val="24"/>
              </w:rPr>
              <w:t>WEEK</w:t>
            </w:r>
          </w:p>
        </w:tc>
        <w:tc>
          <w:tcPr>
            <w:tcW w:w="1820" w:type="dxa"/>
            <w:gridSpan w:val="2"/>
          </w:tcPr>
          <w:p w:rsidR="003E4C7A" w:rsidRDefault="0040715D">
            <w:pPr>
              <w:pStyle w:val="TableParagraph"/>
              <w:spacing w:before="11"/>
              <w:ind w:left="100"/>
              <w:rPr>
                <w:rFonts w:ascii="Arial"/>
                <w:b/>
                <w:sz w:val="24"/>
              </w:rPr>
            </w:pPr>
            <w:r>
              <w:rPr>
                <w:rFonts w:ascii="Arial"/>
                <w:b/>
                <w:sz w:val="24"/>
              </w:rPr>
              <w:t xml:space="preserve">4th </w:t>
            </w:r>
            <w:r>
              <w:rPr>
                <w:rFonts w:ascii="Arial"/>
                <w:b/>
                <w:spacing w:val="-4"/>
                <w:sz w:val="24"/>
              </w:rPr>
              <w:t>WEEK</w:t>
            </w:r>
          </w:p>
        </w:tc>
        <w:tc>
          <w:tcPr>
            <w:tcW w:w="1140" w:type="dxa"/>
            <w:vMerge w:val="restart"/>
          </w:tcPr>
          <w:p w:rsidR="003E4C7A" w:rsidRDefault="0040715D">
            <w:pPr>
              <w:pStyle w:val="TableParagraph"/>
              <w:spacing w:before="11" w:line="276" w:lineRule="auto"/>
              <w:ind w:left="110" w:right="173"/>
              <w:rPr>
                <w:rFonts w:ascii="Arial"/>
                <w:b/>
                <w:sz w:val="24"/>
              </w:rPr>
            </w:pPr>
            <w:r>
              <w:rPr>
                <w:rFonts w:ascii="Arial"/>
                <w:b/>
                <w:spacing w:val="-2"/>
                <w:sz w:val="24"/>
              </w:rPr>
              <w:t>TOTAL CASES</w:t>
            </w:r>
          </w:p>
        </w:tc>
      </w:tr>
      <w:tr w:rsidR="003E4C7A">
        <w:trPr>
          <w:trHeight w:val="619"/>
        </w:trPr>
        <w:tc>
          <w:tcPr>
            <w:tcW w:w="3040" w:type="dxa"/>
            <w:vMerge/>
            <w:tcBorders>
              <w:top w:val="nil"/>
            </w:tcBorders>
          </w:tcPr>
          <w:p w:rsidR="003E4C7A" w:rsidRDefault="003E4C7A">
            <w:pPr>
              <w:rPr>
                <w:sz w:val="2"/>
                <w:szCs w:val="2"/>
              </w:rPr>
            </w:pPr>
          </w:p>
        </w:tc>
        <w:tc>
          <w:tcPr>
            <w:tcW w:w="880" w:type="dxa"/>
          </w:tcPr>
          <w:p w:rsidR="003E4C7A" w:rsidRDefault="0040715D">
            <w:pPr>
              <w:pStyle w:val="TableParagraph"/>
              <w:spacing w:line="272" w:lineRule="exact"/>
              <w:ind w:left="105"/>
              <w:rPr>
                <w:sz w:val="24"/>
              </w:rPr>
            </w:pPr>
            <w:r>
              <w:rPr>
                <w:spacing w:val="-2"/>
                <w:sz w:val="24"/>
              </w:rPr>
              <w:t>Level</w:t>
            </w:r>
          </w:p>
        </w:tc>
        <w:tc>
          <w:tcPr>
            <w:tcW w:w="900" w:type="dxa"/>
          </w:tcPr>
          <w:p w:rsidR="003E4C7A" w:rsidRDefault="0040715D">
            <w:pPr>
              <w:pStyle w:val="TableParagraph"/>
              <w:spacing w:line="272" w:lineRule="exact"/>
              <w:ind w:left="110"/>
              <w:rPr>
                <w:sz w:val="24"/>
              </w:rPr>
            </w:pPr>
            <w:r>
              <w:rPr>
                <w:spacing w:val="-2"/>
                <w:sz w:val="24"/>
              </w:rPr>
              <w:t>Cases</w:t>
            </w:r>
          </w:p>
        </w:tc>
        <w:tc>
          <w:tcPr>
            <w:tcW w:w="800" w:type="dxa"/>
          </w:tcPr>
          <w:p w:rsidR="003E4C7A" w:rsidRDefault="0040715D">
            <w:pPr>
              <w:pStyle w:val="TableParagraph"/>
              <w:spacing w:line="272" w:lineRule="exact"/>
              <w:ind w:left="110"/>
              <w:rPr>
                <w:sz w:val="24"/>
              </w:rPr>
            </w:pPr>
            <w:r>
              <w:rPr>
                <w:spacing w:val="-2"/>
                <w:sz w:val="24"/>
              </w:rPr>
              <w:t>Level</w:t>
            </w:r>
          </w:p>
        </w:tc>
        <w:tc>
          <w:tcPr>
            <w:tcW w:w="940" w:type="dxa"/>
          </w:tcPr>
          <w:p w:rsidR="003E4C7A" w:rsidRDefault="0040715D">
            <w:pPr>
              <w:pStyle w:val="TableParagraph"/>
              <w:spacing w:line="272" w:lineRule="exact"/>
              <w:ind w:left="105"/>
              <w:rPr>
                <w:sz w:val="24"/>
              </w:rPr>
            </w:pPr>
            <w:r>
              <w:rPr>
                <w:spacing w:val="-2"/>
                <w:sz w:val="24"/>
              </w:rPr>
              <w:t>Cases</w:t>
            </w:r>
          </w:p>
        </w:tc>
        <w:tc>
          <w:tcPr>
            <w:tcW w:w="820" w:type="dxa"/>
          </w:tcPr>
          <w:p w:rsidR="003E4C7A" w:rsidRDefault="0040715D">
            <w:pPr>
              <w:pStyle w:val="TableParagraph"/>
              <w:spacing w:line="272" w:lineRule="exact"/>
              <w:ind w:left="95"/>
              <w:rPr>
                <w:sz w:val="24"/>
              </w:rPr>
            </w:pPr>
            <w:r>
              <w:rPr>
                <w:spacing w:val="-2"/>
                <w:sz w:val="24"/>
              </w:rPr>
              <w:t>Level</w:t>
            </w:r>
          </w:p>
        </w:tc>
        <w:tc>
          <w:tcPr>
            <w:tcW w:w="960" w:type="dxa"/>
          </w:tcPr>
          <w:p w:rsidR="003E4C7A" w:rsidRDefault="0040715D">
            <w:pPr>
              <w:pStyle w:val="TableParagraph"/>
              <w:spacing w:line="272" w:lineRule="exact"/>
              <w:ind w:left="100"/>
              <w:rPr>
                <w:sz w:val="24"/>
              </w:rPr>
            </w:pPr>
            <w:r>
              <w:rPr>
                <w:spacing w:val="-2"/>
                <w:sz w:val="24"/>
              </w:rPr>
              <w:t>Cases</w:t>
            </w:r>
          </w:p>
        </w:tc>
        <w:tc>
          <w:tcPr>
            <w:tcW w:w="800" w:type="dxa"/>
          </w:tcPr>
          <w:p w:rsidR="003E4C7A" w:rsidRDefault="0040715D">
            <w:pPr>
              <w:pStyle w:val="TableParagraph"/>
              <w:spacing w:line="272" w:lineRule="exact"/>
              <w:ind w:left="100"/>
              <w:rPr>
                <w:sz w:val="24"/>
              </w:rPr>
            </w:pPr>
            <w:r>
              <w:rPr>
                <w:spacing w:val="-2"/>
                <w:sz w:val="24"/>
              </w:rPr>
              <w:t>Level</w:t>
            </w:r>
          </w:p>
        </w:tc>
        <w:tc>
          <w:tcPr>
            <w:tcW w:w="1020" w:type="dxa"/>
          </w:tcPr>
          <w:p w:rsidR="003E4C7A" w:rsidRDefault="0040715D">
            <w:pPr>
              <w:pStyle w:val="TableParagraph"/>
              <w:spacing w:line="272" w:lineRule="exact"/>
              <w:ind w:left="110"/>
              <w:rPr>
                <w:sz w:val="24"/>
              </w:rPr>
            </w:pPr>
            <w:r>
              <w:rPr>
                <w:spacing w:val="-2"/>
                <w:sz w:val="24"/>
              </w:rPr>
              <w:t>Cases</w:t>
            </w:r>
          </w:p>
        </w:tc>
        <w:tc>
          <w:tcPr>
            <w:tcW w:w="1140" w:type="dxa"/>
            <w:vMerge/>
            <w:tcBorders>
              <w:top w:val="nil"/>
            </w:tcBorders>
          </w:tcPr>
          <w:p w:rsidR="003E4C7A" w:rsidRDefault="003E4C7A">
            <w:pPr>
              <w:rPr>
                <w:sz w:val="2"/>
                <w:szCs w:val="2"/>
              </w:rPr>
            </w:pPr>
          </w:p>
        </w:tc>
      </w:tr>
      <w:tr w:rsidR="003E4C7A">
        <w:trPr>
          <w:trHeight w:val="820"/>
        </w:trPr>
        <w:tc>
          <w:tcPr>
            <w:tcW w:w="3040" w:type="dxa"/>
          </w:tcPr>
          <w:p w:rsidR="003E4C7A" w:rsidRDefault="0040715D">
            <w:pPr>
              <w:pStyle w:val="TableParagraph"/>
              <w:spacing w:before="1"/>
              <w:ind w:left="100"/>
              <w:rPr>
                <w:rFonts w:ascii="Arial"/>
                <w:b/>
                <w:sz w:val="24"/>
              </w:rPr>
            </w:pPr>
            <w:r>
              <w:rPr>
                <w:rFonts w:ascii="Arial"/>
                <w:b/>
                <w:spacing w:val="-2"/>
                <w:sz w:val="24"/>
              </w:rPr>
              <w:t>EXAMINATION</w:t>
            </w:r>
            <w:r>
              <w:rPr>
                <w:rFonts w:ascii="Arial"/>
                <w:b/>
                <w:spacing w:val="4"/>
                <w:sz w:val="24"/>
              </w:rPr>
              <w:t xml:space="preserve"> </w:t>
            </w:r>
            <w:r>
              <w:rPr>
                <w:rFonts w:ascii="Arial"/>
                <w:b/>
                <w:spacing w:val="-2"/>
                <w:sz w:val="24"/>
              </w:rPr>
              <w:t>SKILLS:</w:t>
            </w:r>
          </w:p>
        </w:tc>
        <w:tc>
          <w:tcPr>
            <w:tcW w:w="880" w:type="dxa"/>
          </w:tcPr>
          <w:p w:rsidR="003E4C7A" w:rsidRDefault="0040715D">
            <w:pPr>
              <w:pStyle w:val="TableParagraph"/>
              <w:spacing w:before="1"/>
              <w:ind w:left="105"/>
              <w:rPr>
                <w:sz w:val="24"/>
              </w:rPr>
            </w:pPr>
            <w:r>
              <w:rPr>
                <w:spacing w:val="-5"/>
                <w:sz w:val="24"/>
              </w:rPr>
              <w:t>IV</w:t>
            </w:r>
          </w:p>
        </w:tc>
        <w:tc>
          <w:tcPr>
            <w:tcW w:w="900" w:type="dxa"/>
          </w:tcPr>
          <w:p w:rsidR="003E4C7A" w:rsidRDefault="0040715D">
            <w:pPr>
              <w:pStyle w:val="TableParagraph"/>
              <w:spacing w:before="1"/>
              <w:ind w:left="110"/>
              <w:rPr>
                <w:sz w:val="24"/>
              </w:rPr>
            </w:pPr>
            <w:r>
              <w:rPr>
                <w:spacing w:val="-10"/>
                <w:sz w:val="24"/>
              </w:rPr>
              <w:t>5</w:t>
            </w:r>
          </w:p>
        </w:tc>
        <w:tc>
          <w:tcPr>
            <w:tcW w:w="800" w:type="dxa"/>
          </w:tcPr>
          <w:p w:rsidR="003E4C7A" w:rsidRDefault="0040715D">
            <w:pPr>
              <w:pStyle w:val="TableParagraph"/>
              <w:spacing w:before="1"/>
              <w:ind w:left="110"/>
              <w:rPr>
                <w:sz w:val="24"/>
              </w:rPr>
            </w:pPr>
            <w:r>
              <w:rPr>
                <w:spacing w:val="-5"/>
                <w:sz w:val="24"/>
              </w:rPr>
              <w:t>IV</w:t>
            </w:r>
          </w:p>
        </w:tc>
        <w:tc>
          <w:tcPr>
            <w:tcW w:w="940" w:type="dxa"/>
          </w:tcPr>
          <w:p w:rsidR="003E4C7A" w:rsidRDefault="0040715D">
            <w:pPr>
              <w:pStyle w:val="TableParagraph"/>
              <w:spacing w:before="1"/>
              <w:ind w:left="105"/>
              <w:rPr>
                <w:sz w:val="24"/>
              </w:rPr>
            </w:pPr>
            <w:r>
              <w:rPr>
                <w:spacing w:val="-10"/>
                <w:sz w:val="24"/>
              </w:rPr>
              <w:t>5</w:t>
            </w:r>
          </w:p>
        </w:tc>
        <w:tc>
          <w:tcPr>
            <w:tcW w:w="820" w:type="dxa"/>
          </w:tcPr>
          <w:p w:rsidR="003E4C7A" w:rsidRDefault="0040715D">
            <w:pPr>
              <w:pStyle w:val="TableParagraph"/>
              <w:spacing w:before="1"/>
              <w:ind w:left="95"/>
              <w:rPr>
                <w:sz w:val="24"/>
              </w:rPr>
            </w:pPr>
            <w:r>
              <w:rPr>
                <w:spacing w:val="-5"/>
                <w:sz w:val="24"/>
              </w:rPr>
              <w:t>IV</w:t>
            </w:r>
          </w:p>
        </w:tc>
        <w:tc>
          <w:tcPr>
            <w:tcW w:w="960" w:type="dxa"/>
          </w:tcPr>
          <w:p w:rsidR="003E4C7A" w:rsidRDefault="0040715D">
            <w:pPr>
              <w:pStyle w:val="TableParagraph"/>
              <w:spacing w:before="1"/>
              <w:ind w:left="100"/>
              <w:rPr>
                <w:sz w:val="24"/>
              </w:rPr>
            </w:pPr>
            <w:r>
              <w:rPr>
                <w:spacing w:val="-10"/>
                <w:sz w:val="24"/>
              </w:rPr>
              <w:t>5</w:t>
            </w:r>
          </w:p>
        </w:tc>
        <w:tc>
          <w:tcPr>
            <w:tcW w:w="800" w:type="dxa"/>
          </w:tcPr>
          <w:p w:rsidR="003E4C7A" w:rsidRDefault="0040715D">
            <w:pPr>
              <w:pStyle w:val="TableParagraph"/>
              <w:spacing w:before="1"/>
              <w:ind w:left="100"/>
              <w:rPr>
                <w:sz w:val="24"/>
              </w:rPr>
            </w:pPr>
            <w:r>
              <w:rPr>
                <w:spacing w:val="-5"/>
                <w:sz w:val="24"/>
              </w:rPr>
              <w:t>IV</w:t>
            </w:r>
          </w:p>
        </w:tc>
        <w:tc>
          <w:tcPr>
            <w:tcW w:w="1020" w:type="dxa"/>
          </w:tcPr>
          <w:p w:rsidR="003E4C7A" w:rsidRDefault="0040715D">
            <w:pPr>
              <w:pStyle w:val="TableParagraph"/>
              <w:spacing w:before="1"/>
              <w:ind w:left="110"/>
              <w:rPr>
                <w:sz w:val="24"/>
              </w:rPr>
            </w:pPr>
            <w:r>
              <w:rPr>
                <w:spacing w:val="-10"/>
                <w:sz w:val="24"/>
              </w:rPr>
              <w:t>5</w:t>
            </w:r>
          </w:p>
        </w:tc>
        <w:tc>
          <w:tcPr>
            <w:tcW w:w="1140" w:type="dxa"/>
          </w:tcPr>
          <w:p w:rsidR="003E4C7A" w:rsidRDefault="0040715D">
            <w:pPr>
              <w:pStyle w:val="TableParagraph"/>
              <w:spacing w:before="1"/>
              <w:ind w:left="110"/>
              <w:rPr>
                <w:sz w:val="24"/>
              </w:rPr>
            </w:pPr>
            <w:r>
              <w:rPr>
                <w:spacing w:val="-5"/>
                <w:sz w:val="24"/>
              </w:rPr>
              <w:t>20</w:t>
            </w:r>
          </w:p>
        </w:tc>
      </w:tr>
      <w:tr w:rsidR="003E4C7A">
        <w:trPr>
          <w:trHeight w:val="819"/>
        </w:trPr>
        <w:tc>
          <w:tcPr>
            <w:tcW w:w="3040" w:type="dxa"/>
          </w:tcPr>
          <w:p w:rsidR="003E4C7A" w:rsidRDefault="0040715D">
            <w:pPr>
              <w:pStyle w:val="TableParagraph"/>
              <w:spacing w:before="1"/>
              <w:ind w:left="100"/>
              <w:rPr>
                <w:sz w:val="24"/>
              </w:rPr>
            </w:pPr>
            <w:r>
              <w:rPr>
                <w:sz w:val="24"/>
              </w:rPr>
              <w:t xml:space="preserve">Extraocular </w:t>
            </w:r>
            <w:r>
              <w:rPr>
                <w:spacing w:val="-2"/>
                <w:sz w:val="24"/>
              </w:rPr>
              <w:t>motility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ind w:left="100"/>
              <w:rPr>
                <w:sz w:val="24"/>
              </w:rPr>
            </w:pPr>
            <w:r>
              <w:rPr>
                <w:sz w:val="24"/>
              </w:rPr>
              <w:t xml:space="preserve">Pupillary </w:t>
            </w:r>
            <w:r>
              <w:rPr>
                <w:spacing w:val="-2"/>
                <w:sz w:val="24"/>
              </w:rPr>
              <w:t>Examination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19"/>
        </w:trPr>
        <w:tc>
          <w:tcPr>
            <w:tcW w:w="3040" w:type="dxa"/>
          </w:tcPr>
          <w:p w:rsidR="003E4C7A" w:rsidRDefault="0040715D">
            <w:pPr>
              <w:pStyle w:val="TableParagraph"/>
              <w:spacing w:before="1" w:line="276" w:lineRule="auto"/>
              <w:ind w:left="100" w:right="410"/>
              <w:rPr>
                <w:sz w:val="24"/>
              </w:rPr>
            </w:pPr>
            <w:r>
              <w:rPr>
                <w:sz w:val="24"/>
              </w:rPr>
              <w:t xml:space="preserve">Cover, Uncover &amp; </w:t>
            </w:r>
            <w:r>
              <w:rPr>
                <w:spacing w:val="-2"/>
                <w:sz w:val="24"/>
              </w:rPr>
              <w:t>Alternate</w:t>
            </w:r>
            <w:r>
              <w:rPr>
                <w:spacing w:val="-15"/>
                <w:sz w:val="24"/>
              </w:rPr>
              <w:t xml:space="preserve"> </w:t>
            </w:r>
            <w:r>
              <w:rPr>
                <w:spacing w:val="-2"/>
                <w:sz w:val="24"/>
              </w:rPr>
              <w:t>Cover</w:t>
            </w:r>
            <w:r>
              <w:rPr>
                <w:spacing w:val="-14"/>
                <w:sz w:val="24"/>
              </w:rPr>
              <w:t xml:space="preserve"> </w:t>
            </w:r>
            <w:r>
              <w:rPr>
                <w:spacing w:val="-2"/>
                <w:sz w:val="24"/>
              </w:rPr>
              <w:t>Test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line="276" w:lineRule="auto"/>
              <w:ind w:left="100"/>
              <w:rPr>
                <w:sz w:val="24"/>
              </w:rPr>
            </w:pPr>
            <w:r>
              <w:rPr>
                <w:sz w:val="24"/>
              </w:rPr>
              <w:t>Maddox</w:t>
            </w:r>
            <w:r>
              <w:rPr>
                <w:spacing w:val="-13"/>
                <w:sz w:val="24"/>
              </w:rPr>
              <w:t xml:space="preserve"> </w:t>
            </w:r>
            <w:r>
              <w:rPr>
                <w:sz w:val="24"/>
              </w:rPr>
              <w:t>Rod</w:t>
            </w:r>
            <w:r>
              <w:rPr>
                <w:spacing w:val="-13"/>
                <w:sz w:val="24"/>
              </w:rPr>
              <w:t xml:space="preserve"> </w:t>
            </w:r>
            <w:r>
              <w:rPr>
                <w:sz w:val="24"/>
              </w:rPr>
              <w:t>&amp;</w:t>
            </w:r>
            <w:r>
              <w:rPr>
                <w:spacing w:val="-13"/>
                <w:sz w:val="24"/>
              </w:rPr>
              <w:t xml:space="preserve"> </w:t>
            </w:r>
            <w:r>
              <w:rPr>
                <w:sz w:val="24"/>
              </w:rPr>
              <w:t>Double Maddox Rod Test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ind w:left="100"/>
              <w:rPr>
                <w:sz w:val="24"/>
              </w:rPr>
            </w:pPr>
            <w:r>
              <w:rPr>
                <w:sz w:val="24"/>
              </w:rPr>
              <w:t>Maddox</w:t>
            </w:r>
            <w:r>
              <w:rPr>
                <w:spacing w:val="-2"/>
                <w:sz w:val="24"/>
              </w:rPr>
              <w:t xml:space="preserve"> </w:t>
            </w:r>
            <w:r>
              <w:rPr>
                <w:sz w:val="24"/>
              </w:rPr>
              <w:t xml:space="preserve">Wing </w:t>
            </w:r>
            <w:r>
              <w:rPr>
                <w:spacing w:val="-4"/>
                <w:sz w:val="24"/>
              </w:rPr>
              <w:t>Test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ind w:left="100"/>
              <w:rPr>
                <w:sz w:val="24"/>
              </w:rPr>
            </w:pPr>
            <w:r>
              <w:rPr>
                <w:sz w:val="24"/>
              </w:rPr>
              <w:t>Worth</w:t>
            </w:r>
            <w:r>
              <w:rPr>
                <w:spacing w:val="-4"/>
                <w:sz w:val="24"/>
              </w:rPr>
              <w:t xml:space="preserve"> </w:t>
            </w:r>
            <w:r>
              <w:rPr>
                <w:sz w:val="24"/>
              </w:rPr>
              <w:t>4</w:t>
            </w:r>
            <w:r>
              <w:rPr>
                <w:spacing w:val="-2"/>
                <w:sz w:val="24"/>
              </w:rPr>
              <w:t xml:space="preserve"> </w:t>
            </w:r>
            <w:r>
              <w:rPr>
                <w:sz w:val="24"/>
              </w:rPr>
              <w:t>Dot</w:t>
            </w:r>
            <w:r>
              <w:rPr>
                <w:spacing w:val="-1"/>
                <w:sz w:val="24"/>
              </w:rPr>
              <w:t xml:space="preserve"> </w:t>
            </w:r>
            <w:r>
              <w:rPr>
                <w:spacing w:val="-4"/>
                <w:sz w:val="24"/>
              </w:rPr>
              <w:t>Test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ind w:left="100"/>
              <w:rPr>
                <w:sz w:val="24"/>
              </w:rPr>
            </w:pPr>
            <w:r>
              <w:rPr>
                <w:sz w:val="24"/>
              </w:rPr>
              <w:t>TNO,</w:t>
            </w:r>
            <w:r>
              <w:rPr>
                <w:spacing w:val="-3"/>
                <w:sz w:val="24"/>
              </w:rPr>
              <w:t xml:space="preserve"> </w:t>
            </w:r>
            <w:proofErr w:type="spellStart"/>
            <w:r>
              <w:rPr>
                <w:sz w:val="24"/>
              </w:rPr>
              <w:t>Titmus</w:t>
            </w:r>
            <w:proofErr w:type="spellEnd"/>
            <w:r>
              <w:rPr>
                <w:sz w:val="24"/>
              </w:rPr>
              <w:t>,</w:t>
            </w:r>
            <w:r>
              <w:rPr>
                <w:spacing w:val="-3"/>
                <w:sz w:val="24"/>
              </w:rPr>
              <w:t xml:space="preserve"> </w:t>
            </w:r>
            <w:r>
              <w:rPr>
                <w:sz w:val="24"/>
              </w:rPr>
              <w:t>Lang</w:t>
            </w:r>
            <w:r>
              <w:rPr>
                <w:spacing w:val="-3"/>
                <w:sz w:val="24"/>
              </w:rPr>
              <w:t xml:space="preserve"> </w:t>
            </w:r>
            <w:r>
              <w:rPr>
                <w:spacing w:val="-4"/>
                <w:sz w:val="24"/>
              </w:rPr>
              <w:t>Test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ind w:left="100"/>
              <w:rPr>
                <w:sz w:val="24"/>
              </w:rPr>
            </w:pPr>
            <w:r>
              <w:rPr>
                <w:sz w:val="24"/>
              </w:rPr>
              <w:t xml:space="preserve">Hess Chart/ Lees </w:t>
            </w:r>
            <w:r>
              <w:rPr>
                <w:spacing w:val="-2"/>
                <w:sz w:val="24"/>
              </w:rPr>
              <w:t>Screen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ind w:left="100"/>
              <w:rPr>
                <w:sz w:val="24"/>
              </w:rPr>
            </w:pPr>
            <w:r>
              <w:rPr>
                <w:sz w:val="24"/>
              </w:rPr>
              <w:t xml:space="preserve">AC/A </w:t>
            </w:r>
            <w:r>
              <w:rPr>
                <w:spacing w:val="-2"/>
                <w:sz w:val="24"/>
              </w:rPr>
              <w:t>Ratio</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ind w:left="100"/>
              <w:rPr>
                <w:sz w:val="24"/>
              </w:rPr>
            </w:pPr>
            <w:r>
              <w:rPr>
                <w:sz w:val="24"/>
              </w:rPr>
              <w:t xml:space="preserve">Corneal </w:t>
            </w:r>
            <w:r>
              <w:rPr>
                <w:spacing w:val="-2"/>
                <w:sz w:val="24"/>
              </w:rPr>
              <w:t>sensitivity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line="276" w:lineRule="auto"/>
              <w:ind w:left="100" w:right="410"/>
              <w:rPr>
                <w:rFonts w:ascii="Arial"/>
                <w:b/>
                <w:sz w:val="24"/>
              </w:rPr>
            </w:pPr>
            <w:r>
              <w:rPr>
                <w:rFonts w:ascii="Arial"/>
                <w:b/>
                <w:spacing w:val="-2"/>
                <w:sz w:val="24"/>
              </w:rPr>
              <w:t>STRABISMUS SURGERY:</w:t>
            </w:r>
          </w:p>
        </w:tc>
        <w:tc>
          <w:tcPr>
            <w:tcW w:w="880" w:type="dxa"/>
          </w:tcPr>
          <w:p w:rsidR="003E4C7A" w:rsidRDefault="0040715D">
            <w:pPr>
              <w:pStyle w:val="TableParagraph"/>
              <w:spacing w:before="106"/>
              <w:ind w:left="105"/>
              <w:rPr>
                <w:sz w:val="24"/>
              </w:rPr>
            </w:pPr>
            <w:r>
              <w:rPr>
                <w:spacing w:val="-5"/>
                <w:sz w:val="24"/>
              </w:rPr>
              <w:t>II</w:t>
            </w:r>
          </w:p>
        </w:tc>
        <w:tc>
          <w:tcPr>
            <w:tcW w:w="900" w:type="dxa"/>
          </w:tcPr>
          <w:p w:rsidR="003E4C7A" w:rsidRDefault="0040715D">
            <w:pPr>
              <w:pStyle w:val="TableParagraph"/>
              <w:spacing w:before="106"/>
              <w:ind w:left="110"/>
              <w:rPr>
                <w:sz w:val="24"/>
              </w:rPr>
            </w:pPr>
            <w:r>
              <w:rPr>
                <w:spacing w:val="-10"/>
                <w:sz w:val="24"/>
              </w:rPr>
              <w:t>5</w:t>
            </w:r>
          </w:p>
        </w:tc>
        <w:tc>
          <w:tcPr>
            <w:tcW w:w="800" w:type="dxa"/>
          </w:tcPr>
          <w:p w:rsidR="003E4C7A" w:rsidRDefault="0040715D">
            <w:pPr>
              <w:pStyle w:val="TableParagraph"/>
              <w:spacing w:before="106"/>
              <w:ind w:left="110"/>
              <w:rPr>
                <w:sz w:val="24"/>
              </w:rPr>
            </w:pPr>
            <w:r>
              <w:rPr>
                <w:spacing w:val="-5"/>
                <w:sz w:val="24"/>
              </w:rPr>
              <w:t>II</w:t>
            </w:r>
          </w:p>
        </w:tc>
        <w:tc>
          <w:tcPr>
            <w:tcW w:w="940" w:type="dxa"/>
          </w:tcPr>
          <w:p w:rsidR="003E4C7A" w:rsidRDefault="0040715D">
            <w:pPr>
              <w:pStyle w:val="TableParagraph"/>
              <w:spacing w:before="106"/>
              <w:ind w:left="105"/>
              <w:rPr>
                <w:sz w:val="24"/>
              </w:rPr>
            </w:pPr>
            <w:r>
              <w:rPr>
                <w:spacing w:val="-10"/>
                <w:sz w:val="24"/>
              </w:rPr>
              <w:t>5</w:t>
            </w:r>
          </w:p>
        </w:tc>
        <w:tc>
          <w:tcPr>
            <w:tcW w:w="820" w:type="dxa"/>
          </w:tcPr>
          <w:p w:rsidR="003E4C7A" w:rsidRDefault="0040715D">
            <w:pPr>
              <w:pStyle w:val="TableParagraph"/>
              <w:spacing w:before="106"/>
              <w:ind w:left="95"/>
              <w:rPr>
                <w:sz w:val="24"/>
              </w:rPr>
            </w:pPr>
            <w:r>
              <w:rPr>
                <w:spacing w:val="-5"/>
                <w:sz w:val="24"/>
              </w:rPr>
              <w:t>II</w:t>
            </w:r>
          </w:p>
        </w:tc>
        <w:tc>
          <w:tcPr>
            <w:tcW w:w="960" w:type="dxa"/>
          </w:tcPr>
          <w:p w:rsidR="003E4C7A" w:rsidRDefault="0040715D">
            <w:pPr>
              <w:pStyle w:val="TableParagraph"/>
              <w:spacing w:before="106"/>
              <w:ind w:left="100"/>
              <w:rPr>
                <w:sz w:val="24"/>
              </w:rPr>
            </w:pPr>
            <w:r>
              <w:rPr>
                <w:spacing w:val="-10"/>
                <w:sz w:val="24"/>
              </w:rPr>
              <w:t>5</w:t>
            </w:r>
          </w:p>
        </w:tc>
        <w:tc>
          <w:tcPr>
            <w:tcW w:w="800" w:type="dxa"/>
          </w:tcPr>
          <w:p w:rsidR="003E4C7A" w:rsidRDefault="0040715D">
            <w:pPr>
              <w:pStyle w:val="TableParagraph"/>
              <w:spacing w:before="106"/>
              <w:ind w:left="100"/>
              <w:rPr>
                <w:sz w:val="24"/>
              </w:rPr>
            </w:pPr>
            <w:r>
              <w:rPr>
                <w:spacing w:val="-5"/>
                <w:sz w:val="24"/>
              </w:rPr>
              <w:t>II</w:t>
            </w:r>
          </w:p>
        </w:tc>
        <w:tc>
          <w:tcPr>
            <w:tcW w:w="1020" w:type="dxa"/>
          </w:tcPr>
          <w:p w:rsidR="003E4C7A" w:rsidRDefault="0040715D">
            <w:pPr>
              <w:pStyle w:val="TableParagraph"/>
              <w:spacing w:before="106"/>
              <w:ind w:left="110"/>
              <w:rPr>
                <w:sz w:val="24"/>
              </w:rPr>
            </w:pPr>
            <w:r>
              <w:rPr>
                <w:spacing w:val="-10"/>
                <w:sz w:val="24"/>
              </w:rPr>
              <w:t>5</w:t>
            </w:r>
          </w:p>
        </w:tc>
        <w:tc>
          <w:tcPr>
            <w:tcW w:w="1140" w:type="dxa"/>
          </w:tcPr>
          <w:p w:rsidR="003E4C7A" w:rsidRDefault="0040715D">
            <w:pPr>
              <w:pStyle w:val="TableParagraph"/>
              <w:spacing w:before="106"/>
              <w:ind w:left="110"/>
              <w:rPr>
                <w:sz w:val="24"/>
              </w:rPr>
            </w:pPr>
            <w:r>
              <w:rPr>
                <w:spacing w:val="-5"/>
                <w:sz w:val="24"/>
              </w:rPr>
              <w:t>20</w:t>
            </w:r>
          </w:p>
        </w:tc>
      </w:tr>
      <w:tr w:rsidR="003E4C7A">
        <w:trPr>
          <w:trHeight w:val="580"/>
        </w:trPr>
        <w:tc>
          <w:tcPr>
            <w:tcW w:w="3040" w:type="dxa"/>
          </w:tcPr>
          <w:p w:rsidR="003E4C7A" w:rsidRDefault="0040715D">
            <w:pPr>
              <w:pStyle w:val="TableParagraph"/>
              <w:spacing w:before="1"/>
              <w:ind w:left="100"/>
              <w:rPr>
                <w:sz w:val="24"/>
              </w:rPr>
            </w:pPr>
            <w:r>
              <w:rPr>
                <w:sz w:val="24"/>
              </w:rPr>
              <w:t xml:space="preserve">Horizontal Muscle </w:t>
            </w:r>
            <w:r>
              <w:rPr>
                <w:spacing w:val="-2"/>
                <w:sz w:val="24"/>
              </w:rPr>
              <w:t>Surgery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
              <w:ind w:left="100"/>
              <w:rPr>
                <w:sz w:val="24"/>
              </w:rPr>
            </w:pPr>
            <w:r>
              <w:rPr>
                <w:sz w:val="24"/>
              </w:rPr>
              <w:lastRenderedPageBreak/>
              <w:t>Vertical</w:t>
            </w:r>
            <w:r>
              <w:rPr>
                <w:spacing w:val="-9"/>
                <w:sz w:val="24"/>
              </w:rPr>
              <w:t xml:space="preserve"> </w:t>
            </w:r>
            <w:r>
              <w:rPr>
                <w:sz w:val="24"/>
              </w:rPr>
              <w:t>Muscle</w:t>
            </w:r>
            <w:r>
              <w:rPr>
                <w:spacing w:val="-7"/>
                <w:sz w:val="24"/>
              </w:rPr>
              <w:t xml:space="preserve"> </w:t>
            </w:r>
            <w:r>
              <w:rPr>
                <w:spacing w:val="-2"/>
                <w:sz w:val="24"/>
              </w:rPr>
              <w:t>Surgery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bl>
    <w:p w:rsidR="003E4C7A" w:rsidRDefault="003E4C7A">
      <w:pPr>
        <w:rPr>
          <w:rFonts w:ascii="Times New Roman"/>
          <w:sz w:val="24"/>
        </w:rPr>
        <w:sectPr w:rsidR="003E4C7A">
          <w:pgSz w:w="12240" w:h="15840"/>
          <w:pgMar w:top="1680" w:right="280" w:bottom="1272" w:left="400" w:header="720" w:footer="720" w:gutter="0"/>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0"/>
        <w:gridCol w:w="880"/>
        <w:gridCol w:w="900"/>
        <w:gridCol w:w="800"/>
        <w:gridCol w:w="940"/>
        <w:gridCol w:w="820"/>
        <w:gridCol w:w="960"/>
        <w:gridCol w:w="800"/>
        <w:gridCol w:w="1020"/>
        <w:gridCol w:w="1140"/>
      </w:tblGrid>
      <w:tr w:rsidR="003E4C7A">
        <w:trPr>
          <w:trHeight w:val="580"/>
        </w:trPr>
        <w:tc>
          <w:tcPr>
            <w:tcW w:w="3040" w:type="dxa"/>
          </w:tcPr>
          <w:p w:rsidR="003E4C7A" w:rsidRDefault="0040715D">
            <w:pPr>
              <w:pStyle w:val="TableParagraph"/>
              <w:spacing w:line="271" w:lineRule="exact"/>
              <w:ind w:left="100"/>
              <w:rPr>
                <w:sz w:val="24"/>
              </w:rPr>
            </w:pPr>
            <w:r>
              <w:rPr>
                <w:sz w:val="24"/>
              </w:rPr>
              <w:t xml:space="preserve">Adjustable </w:t>
            </w:r>
            <w:r>
              <w:rPr>
                <w:spacing w:val="-2"/>
                <w:sz w:val="24"/>
              </w:rPr>
              <w:t>Sutures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79"/>
        </w:trPr>
        <w:tc>
          <w:tcPr>
            <w:tcW w:w="3040" w:type="dxa"/>
          </w:tcPr>
          <w:p w:rsidR="003E4C7A" w:rsidRDefault="0040715D">
            <w:pPr>
              <w:pStyle w:val="TableParagraph"/>
              <w:spacing w:line="271" w:lineRule="exact"/>
              <w:ind w:left="100"/>
              <w:rPr>
                <w:sz w:val="24"/>
              </w:rPr>
            </w:pPr>
            <w:r>
              <w:rPr>
                <w:sz w:val="24"/>
              </w:rPr>
              <w:t>Botulinum</w:t>
            </w:r>
            <w:r>
              <w:rPr>
                <w:spacing w:val="-14"/>
                <w:sz w:val="24"/>
              </w:rPr>
              <w:t xml:space="preserve"> </w:t>
            </w:r>
            <w:r>
              <w:rPr>
                <w:sz w:val="24"/>
              </w:rPr>
              <w:t>Toxin</w:t>
            </w:r>
            <w:r>
              <w:rPr>
                <w:spacing w:val="-13"/>
                <w:sz w:val="24"/>
              </w:rPr>
              <w:t xml:space="preserve"> </w:t>
            </w:r>
            <w:r>
              <w:rPr>
                <w:spacing w:val="-2"/>
                <w:sz w:val="24"/>
              </w:rPr>
              <w:t>Injection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bl>
    <w:p w:rsidR="003E4C7A" w:rsidRDefault="003E4C7A">
      <w:pPr>
        <w:rPr>
          <w:rFonts w:ascii="Times New Roman"/>
          <w:sz w:val="24"/>
        </w:rPr>
        <w:sectPr w:rsidR="003E4C7A">
          <w:type w:val="continuous"/>
          <w:pgSz w:w="12240" w:h="15840"/>
          <w:pgMar w:top="1420" w:right="280" w:bottom="280" w:left="400" w:header="720" w:footer="720" w:gutter="0"/>
          <w:cols w:space="720"/>
        </w:sectPr>
      </w:pPr>
    </w:p>
    <w:p w:rsidR="003E4C7A" w:rsidRDefault="0040715D">
      <w:pPr>
        <w:pStyle w:val="Heading2"/>
        <w:numPr>
          <w:ilvl w:val="0"/>
          <w:numId w:val="23"/>
        </w:numPr>
        <w:tabs>
          <w:tab w:val="left" w:pos="1534"/>
        </w:tabs>
        <w:spacing w:before="256"/>
        <w:ind w:left="1534" w:hanging="494"/>
      </w:pPr>
      <w:r>
        <w:lastRenderedPageBreak/>
        <w:t>OCULOPLASTICS</w:t>
      </w:r>
      <w:r>
        <w:rPr>
          <w:spacing w:val="-8"/>
        </w:rPr>
        <w:t xml:space="preserve"> </w:t>
      </w:r>
      <w:r>
        <w:t>AND</w:t>
      </w:r>
      <w:r>
        <w:rPr>
          <w:spacing w:val="-8"/>
        </w:rPr>
        <w:t xml:space="preserve"> </w:t>
      </w:r>
      <w:r>
        <w:rPr>
          <w:spacing w:val="-2"/>
        </w:rPr>
        <w:t>ORBIT</w:t>
      </w:r>
    </w:p>
    <w:p w:rsidR="003E4C7A" w:rsidRDefault="003E4C7A">
      <w:pPr>
        <w:pStyle w:val="BodyText"/>
        <w:spacing w:before="28"/>
        <w:ind w:left="0" w:firstLine="0"/>
        <w:rPr>
          <w:sz w:val="32"/>
        </w:rPr>
      </w:pPr>
    </w:p>
    <w:p w:rsidR="003E4C7A" w:rsidRDefault="0040715D">
      <w:pPr>
        <w:pStyle w:val="BodyText"/>
        <w:ind w:left="1040" w:right="1934" w:firstLine="0"/>
      </w:pPr>
      <w:r>
        <w:t>This</w:t>
      </w:r>
      <w:r>
        <w:rPr>
          <w:spacing w:val="-4"/>
        </w:rPr>
        <w:t xml:space="preserve"> </w:t>
      </w:r>
      <w:r>
        <w:t>portion</w:t>
      </w:r>
      <w:r>
        <w:rPr>
          <w:spacing w:val="-4"/>
        </w:rPr>
        <w:t xml:space="preserve"> </w:t>
      </w:r>
      <w:r>
        <w:t>of</w:t>
      </w:r>
      <w:r>
        <w:rPr>
          <w:spacing w:val="-4"/>
        </w:rPr>
        <w:t xml:space="preserve"> </w:t>
      </w:r>
      <w:r>
        <w:t>the</w:t>
      </w:r>
      <w:r>
        <w:rPr>
          <w:spacing w:val="-4"/>
        </w:rPr>
        <w:t xml:space="preserve"> </w:t>
      </w:r>
      <w:r>
        <w:t>oculoplastic</w:t>
      </w:r>
      <w:r>
        <w:rPr>
          <w:spacing w:val="-4"/>
        </w:rPr>
        <w:t xml:space="preserve"> </w:t>
      </w:r>
      <w:r>
        <w:t>curriculum</w:t>
      </w:r>
      <w:r>
        <w:rPr>
          <w:spacing w:val="-4"/>
        </w:rPr>
        <w:t xml:space="preserve"> </w:t>
      </w:r>
      <w:r>
        <w:t>is</w:t>
      </w:r>
      <w:r>
        <w:rPr>
          <w:spacing w:val="-4"/>
        </w:rPr>
        <w:t xml:space="preserve"> </w:t>
      </w:r>
      <w:r>
        <w:t>a</w:t>
      </w:r>
      <w:r>
        <w:rPr>
          <w:spacing w:val="-4"/>
        </w:rPr>
        <w:t xml:space="preserve"> </w:t>
      </w:r>
      <w:r>
        <w:t>preceptorship</w:t>
      </w:r>
      <w:r>
        <w:rPr>
          <w:spacing w:val="-4"/>
        </w:rPr>
        <w:t xml:space="preserve"> </w:t>
      </w:r>
      <w:r>
        <w:t>with</w:t>
      </w:r>
      <w:r>
        <w:rPr>
          <w:spacing w:val="-4"/>
        </w:rPr>
        <w:t xml:space="preserve"> </w:t>
      </w:r>
      <w:r>
        <w:t>uninterrupted one on one instruction for 8 weeks.</w:t>
      </w:r>
    </w:p>
    <w:p w:rsidR="003E4C7A" w:rsidRDefault="0040715D">
      <w:pPr>
        <w:pStyle w:val="ListParagraph"/>
        <w:numPr>
          <w:ilvl w:val="1"/>
          <w:numId w:val="23"/>
        </w:numPr>
        <w:tabs>
          <w:tab w:val="left" w:pos="1759"/>
        </w:tabs>
        <w:ind w:left="1759" w:hanging="359"/>
        <w:rPr>
          <w:sz w:val="24"/>
        </w:rPr>
      </w:pPr>
      <w:r>
        <w:rPr>
          <w:sz w:val="24"/>
        </w:rPr>
        <w:t xml:space="preserve">Clinical </w:t>
      </w:r>
      <w:r>
        <w:rPr>
          <w:spacing w:val="-2"/>
          <w:sz w:val="24"/>
        </w:rPr>
        <w:t>Entities</w:t>
      </w:r>
    </w:p>
    <w:p w:rsidR="003E4C7A" w:rsidRDefault="0040715D">
      <w:pPr>
        <w:pStyle w:val="ListParagraph"/>
        <w:numPr>
          <w:ilvl w:val="2"/>
          <w:numId w:val="23"/>
        </w:numPr>
        <w:tabs>
          <w:tab w:val="left" w:pos="2479"/>
        </w:tabs>
        <w:ind w:left="2479" w:hanging="359"/>
        <w:rPr>
          <w:sz w:val="24"/>
        </w:rPr>
      </w:pPr>
      <w:r>
        <w:rPr>
          <w:sz w:val="24"/>
        </w:rPr>
        <w:t xml:space="preserve">Chalazion, </w:t>
      </w:r>
      <w:r>
        <w:rPr>
          <w:spacing w:val="-2"/>
          <w:sz w:val="24"/>
        </w:rPr>
        <w:t>hordeolum</w:t>
      </w:r>
    </w:p>
    <w:p w:rsidR="003E4C7A" w:rsidRDefault="0040715D">
      <w:pPr>
        <w:pStyle w:val="ListParagraph"/>
        <w:numPr>
          <w:ilvl w:val="2"/>
          <w:numId w:val="23"/>
        </w:numPr>
        <w:tabs>
          <w:tab w:val="left" w:pos="2479"/>
        </w:tabs>
        <w:ind w:left="2479" w:hanging="359"/>
        <w:rPr>
          <w:sz w:val="24"/>
        </w:rPr>
      </w:pPr>
      <w:r>
        <w:rPr>
          <w:sz w:val="24"/>
        </w:rPr>
        <w:t xml:space="preserve">Basal cell </w:t>
      </w:r>
      <w:r>
        <w:rPr>
          <w:spacing w:val="-2"/>
          <w:sz w:val="24"/>
        </w:rPr>
        <w:t>carcinoma</w:t>
      </w:r>
    </w:p>
    <w:p w:rsidR="003E4C7A" w:rsidRDefault="0040715D">
      <w:pPr>
        <w:pStyle w:val="ListParagraph"/>
        <w:numPr>
          <w:ilvl w:val="2"/>
          <w:numId w:val="23"/>
        </w:numPr>
        <w:tabs>
          <w:tab w:val="left" w:pos="2479"/>
        </w:tabs>
        <w:ind w:left="2479" w:hanging="359"/>
        <w:rPr>
          <w:sz w:val="24"/>
        </w:rPr>
      </w:pPr>
      <w:r>
        <w:rPr>
          <w:sz w:val="24"/>
        </w:rPr>
        <w:t xml:space="preserve">Squamous cell </w:t>
      </w:r>
      <w:r>
        <w:rPr>
          <w:spacing w:val="-2"/>
          <w:sz w:val="24"/>
        </w:rPr>
        <w:t>carcinoma</w:t>
      </w:r>
    </w:p>
    <w:p w:rsidR="003E4C7A" w:rsidRDefault="0040715D">
      <w:pPr>
        <w:pStyle w:val="ListParagraph"/>
        <w:numPr>
          <w:ilvl w:val="2"/>
          <w:numId w:val="23"/>
        </w:numPr>
        <w:tabs>
          <w:tab w:val="left" w:pos="2479"/>
        </w:tabs>
        <w:ind w:left="2479" w:hanging="359"/>
        <w:rPr>
          <w:sz w:val="24"/>
        </w:rPr>
      </w:pPr>
      <w:r>
        <w:rPr>
          <w:sz w:val="24"/>
        </w:rPr>
        <w:t xml:space="preserve">Masquerade </w:t>
      </w:r>
      <w:r>
        <w:rPr>
          <w:spacing w:val="-2"/>
          <w:sz w:val="24"/>
        </w:rPr>
        <w:t>syndromes</w:t>
      </w:r>
    </w:p>
    <w:p w:rsidR="003E4C7A" w:rsidRDefault="0040715D">
      <w:pPr>
        <w:pStyle w:val="ListParagraph"/>
        <w:numPr>
          <w:ilvl w:val="2"/>
          <w:numId w:val="23"/>
        </w:numPr>
        <w:tabs>
          <w:tab w:val="left" w:pos="2479"/>
        </w:tabs>
        <w:ind w:left="2479" w:hanging="359"/>
        <w:rPr>
          <w:sz w:val="24"/>
        </w:rPr>
      </w:pPr>
      <w:r>
        <w:rPr>
          <w:sz w:val="24"/>
        </w:rPr>
        <w:t xml:space="preserve">Seborrheic and actinic </w:t>
      </w:r>
      <w:r>
        <w:rPr>
          <w:spacing w:val="-2"/>
          <w:sz w:val="24"/>
        </w:rPr>
        <w:t>keratosis</w:t>
      </w:r>
    </w:p>
    <w:p w:rsidR="003E4C7A" w:rsidRDefault="0040715D">
      <w:pPr>
        <w:pStyle w:val="ListParagraph"/>
        <w:numPr>
          <w:ilvl w:val="2"/>
          <w:numId w:val="23"/>
        </w:numPr>
        <w:tabs>
          <w:tab w:val="left" w:pos="2479"/>
        </w:tabs>
        <w:ind w:left="2479" w:hanging="359"/>
        <w:rPr>
          <w:sz w:val="24"/>
        </w:rPr>
      </w:pPr>
      <w:r>
        <w:rPr>
          <w:spacing w:val="-2"/>
          <w:sz w:val="24"/>
        </w:rPr>
        <w:t>Blepharitis</w:t>
      </w:r>
    </w:p>
    <w:p w:rsidR="003E4C7A" w:rsidRDefault="0040715D">
      <w:pPr>
        <w:pStyle w:val="ListParagraph"/>
        <w:numPr>
          <w:ilvl w:val="2"/>
          <w:numId w:val="23"/>
        </w:numPr>
        <w:tabs>
          <w:tab w:val="left" w:pos="2479"/>
        </w:tabs>
        <w:ind w:left="2479" w:hanging="359"/>
        <w:rPr>
          <w:sz w:val="24"/>
        </w:rPr>
      </w:pPr>
      <w:r>
        <w:rPr>
          <w:sz w:val="24"/>
        </w:rPr>
        <w:t xml:space="preserve">Involutional entropion and </w:t>
      </w:r>
      <w:r>
        <w:rPr>
          <w:spacing w:val="-2"/>
          <w:sz w:val="24"/>
        </w:rPr>
        <w:t>ectropion</w:t>
      </w:r>
    </w:p>
    <w:p w:rsidR="003E4C7A" w:rsidRDefault="0040715D">
      <w:pPr>
        <w:pStyle w:val="ListParagraph"/>
        <w:numPr>
          <w:ilvl w:val="2"/>
          <w:numId w:val="23"/>
        </w:numPr>
        <w:tabs>
          <w:tab w:val="left" w:pos="2480"/>
        </w:tabs>
        <w:ind w:right="2874"/>
        <w:rPr>
          <w:sz w:val="24"/>
        </w:rPr>
      </w:pPr>
      <w:r>
        <w:rPr>
          <w:sz w:val="24"/>
        </w:rPr>
        <w:t>Conjunctival</w:t>
      </w:r>
      <w:r>
        <w:rPr>
          <w:spacing w:val="-7"/>
          <w:sz w:val="24"/>
        </w:rPr>
        <w:t xml:space="preserve"> </w:t>
      </w:r>
      <w:r>
        <w:rPr>
          <w:sz w:val="24"/>
        </w:rPr>
        <w:t>shrinkage</w:t>
      </w:r>
      <w:r>
        <w:rPr>
          <w:spacing w:val="-7"/>
          <w:sz w:val="24"/>
        </w:rPr>
        <w:t xml:space="preserve"> </w:t>
      </w:r>
      <w:r>
        <w:rPr>
          <w:sz w:val="24"/>
        </w:rPr>
        <w:t>disorders</w:t>
      </w:r>
      <w:r>
        <w:rPr>
          <w:spacing w:val="-7"/>
          <w:sz w:val="24"/>
        </w:rPr>
        <w:t xml:space="preserve"> </w:t>
      </w:r>
      <w:r>
        <w:rPr>
          <w:sz w:val="24"/>
        </w:rPr>
        <w:t>and</w:t>
      </w:r>
      <w:r>
        <w:rPr>
          <w:spacing w:val="-7"/>
          <w:sz w:val="24"/>
        </w:rPr>
        <w:t xml:space="preserve"> </w:t>
      </w:r>
      <w:r>
        <w:rPr>
          <w:sz w:val="24"/>
        </w:rPr>
        <w:t>the</w:t>
      </w:r>
      <w:r>
        <w:rPr>
          <w:spacing w:val="-7"/>
          <w:sz w:val="24"/>
        </w:rPr>
        <w:t xml:space="preserve"> </w:t>
      </w:r>
      <w:r>
        <w:rPr>
          <w:sz w:val="24"/>
        </w:rPr>
        <w:t>secondary</w:t>
      </w:r>
      <w:r>
        <w:rPr>
          <w:spacing w:val="-7"/>
          <w:sz w:val="24"/>
        </w:rPr>
        <w:t xml:space="preserve"> </w:t>
      </w:r>
      <w:r>
        <w:rPr>
          <w:sz w:val="24"/>
        </w:rPr>
        <w:t xml:space="preserve">eyelid </w:t>
      </w:r>
      <w:r>
        <w:rPr>
          <w:spacing w:val="-2"/>
          <w:sz w:val="24"/>
        </w:rPr>
        <w:t>sequelae</w:t>
      </w:r>
    </w:p>
    <w:p w:rsidR="003E4C7A" w:rsidRDefault="0040715D">
      <w:pPr>
        <w:pStyle w:val="ListParagraph"/>
        <w:numPr>
          <w:ilvl w:val="2"/>
          <w:numId w:val="23"/>
        </w:numPr>
        <w:tabs>
          <w:tab w:val="left" w:pos="2479"/>
        </w:tabs>
        <w:ind w:left="2479" w:hanging="359"/>
        <w:rPr>
          <w:sz w:val="24"/>
        </w:rPr>
      </w:pPr>
      <w:r>
        <w:rPr>
          <w:sz w:val="24"/>
        </w:rPr>
        <w:t>Congenital</w:t>
      </w:r>
      <w:r>
        <w:rPr>
          <w:spacing w:val="-1"/>
          <w:sz w:val="24"/>
        </w:rPr>
        <w:t xml:space="preserve"> </w:t>
      </w:r>
      <w:r>
        <w:rPr>
          <w:sz w:val="24"/>
        </w:rPr>
        <w:t>and</w:t>
      </w:r>
      <w:r>
        <w:rPr>
          <w:spacing w:val="-1"/>
          <w:sz w:val="24"/>
        </w:rPr>
        <w:t xml:space="preserve"> </w:t>
      </w:r>
      <w:r>
        <w:rPr>
          <w:sz w:val="24"/>
        </w:rPr>
        <w:t>involutional</w:t>
      </w:r>
      <w:r>
        <w:rPr>
          <w:spacing w:val="-1"/>
          <w:sz w:val="24"/>
        </w:rPr>
        <w:t xml:space="preserve"> </w:t>
      </w:r>
      <w:r>
        <w:rPr>
          <w:sz w:val="24"/>
        </w:rPr>
        <w:t>ptosis and</w:t>
      </w:r>
      <w:r>
        <w:rPr>
          <w:spacing w:val="-1"/>
          <w:sz w:val="24"/>
        </w:rPr>
        <w:t xml:space="preserve"> </w:t>
      </w:r>
      <w:r>
        <w:rPr>
          <w:sz w:val="24"/>
        </w:rPr>
        <w:t>its</w:t>
      </w:r>
      <w:r>
        <w:rPr>
          <w:spacing w:val="-1"/>
          <w:sz w:val="24"/>
        </w:rPr>
        <w:t xml:space="preserve"> </w:t>
      </w:r>
      <w:r>
        <w:rPr>
          <w:sz w:val="24"/>
        </w:rPr>
        <w:t xml:space="preserve">differential </w:t>
      </w:r>
      <w:r>
        <w:rPr>
          <w:spacing w:val="-2"/>
          <w:sz w:val="24"/>
        </w:rPr>
        <w:t>diagnoses</w:t>
      </w:r>
    </w:p>
    <w:p w:rsidR="003E4C7A" w:rsidRDefault="0040715D">
      <w:pPr>
        <w:pStyle w:val="ListParagraph"/>
        <w:numPr>
          <w:ilvl w:val="2"/>
          <w:numId w:val="23"/>
        </w:numPr>
        <w:tabs>
          <w:tab w:val="left" w:pos="2479"/>
        </w:tabs>
        <w:ind w:left="2479" w:hanging="359"/>
        <w:rPr>
          <w:sz w:val="24"/>
        </w:rPr>
      </w:pPr>
      <w:r>
        <w:rPr>
          <w:sz w:val="24"/>
        </w:rPr>
        <w:t>Traumatic</w:t>
      </w:r>
      <w:r>
        <w:rPr>
          <w:spacing w:val="-5"/>
          <w:sz w:val="24"/>
        </w:rPr>
        <w:t xml:space="preserve"> </w:t>
      </w:r>
      <w:r>
        <w:rPr>
          <w:sz w:val="24"/>
        </w:rPr>
        <w:t>eyelid</w:t>
      </w:r>
      <w:r>
        <w:rPr>
          <w:spacing w:val="-4"/>
          <w:sz w:val="24"/>
        </w:rPr>
        <w:t xml:space="preserve"> </w:t>
      </w:r>
      <w:r>
        <w:rPr>
          <w:spacing w:val="-2"/>
          <w:sz w:val="24"/>
        </w:rPr>
        <w:t>disorders</w:t>
      </w:r>
    </w:p>
    <w:p w:rsidR="003E4C7A" w:rsidRDefault="0040715D">
      <w:pPr>
        <w:pStyle w:val="ListParagraph"/>
        <w:numPr>
          <w:ilvl w:val="2"/>
          <w:numId w:val="23"/>
        </w:numPr>
        <w:tabs>
          <w:tab w:val="left" w:pos="2479"/>
        </w:tabs>
        <w:ind w:left="2479" w:hanging="359"/>
        <w:rPr>
          <w:sz w:val="24"/>
        </w:rPr>
      </w:pPr>
      <w:r>
        <w:rPr>
          <w:sz w:val="24"/>
        </w:rPr>
        <w:t xml:space="preserve">Facial nerve </w:t>
      </w:r>
      <w:r>
        <w:rPr>
          <w:spacing w:val="-2"/>
          <w:sz w:val="24"/>
        </w:rPr>
        <w:t>palsy</w:t>
      </w:r>
    </w:p>
    <w:p w:rsidR="003E4C7A" w:rsidRDefault="0040715D">
      <w:pPr>
        <w:pStyle w:val="ListParagraph"/>
        <w:numPr>
          <w:ilvl w:val="2"/>
          <w:numId w:val="23"/>
        </w:numPr>
        <w:tabs>
          <w:tab w:val="left" w:pos="2479"/>
        </w:tabs>
        <w:ind w:left="2479" w:hanging="359"/>
        <w:rPr>
          <w:sz w:val="24"/>
        </w:rPr>
      </w:pPr>
      <w:r>
        <w:rPr>
          <w:sz w:val="24"/>
        </w:rPr>
        <w:t xml:space="preserve">Lacrimal excretory </w:t>
      </w:r>
      <w:r>
        <w:rPr>
          <w:spacing w:val="-2"/>
          <w:sz w:val="24"/>
        </w:rPr>
        <w:t>disorders</w:t>
      </w:r>
    </w:p>
    <w:p w:rsidR="003E4C7A" w:rsidRDefault="0040715D">
      <w:pPr>
        <w:pStyle w:val="ListParagraph"/>
        <w:numPr>
          <w:ilvl w:val="1"/>
          <w:numId w:val="23"/>
        </w:numPr>
        <w:tabs>
          <w:tab w:val="left" w:pos="1759"/>
        </w:tabs>
        <w:ind w:left="1759" w:hanging="359"/>
        <w:rPr>
          <w:sz w:val="24"/>
        </w:rPr>
      </w:pPr>
      <w:r>
        <w:rPr>
          <w:sz w:val="24"/>
        </w:rPr>
        <w:t>Differential</w:t>
      </w:r>
      <w:r>
        <w:rPr>
          <w:spacing w:val="-2"/>
          <w:sz w:val="24"/>
        </w:rPr>
        <w:t xml:space="preserve"> </w:t>
      </w:r>
      <w:r>
        <w:rPr>
          <w:sz w:val="24"/>
        </w:rPr>
        <w:t>diagnosis</w:t>
      </w:r>
      <w:r>
        <w:rPr>
          <w:spacing w:val="-2"/>
          <w:sz w:val="24"/>
        </w:rPr>
        <w:t xml:space="preserve"> </w:t>
      </w:r>
      <w:r>
        <w:rPr>
          <w:sz w:val="24"/>
        </w:rPr>
        <w:t>and</w:t>
      </w:r>
      <w:r>
        <w:rPr>
          <w:spacing w:val="-1"/>
          <w:sz w:val="24"/>
        </w:rPr>
        <w:t xml:space="preserve"> </w:t>
      </w:r>
      <w:r>
        <w:rPr>
          <w:spacing w:val="-2"/>
          <w:sz w:val="24"/>
        </w:rPr>
        <w:t>management</w:t>
      </w:r>
    </w:p>
    <w:p w:rsidR="003E4C7A" w:rsidRDefault="0040715D">
      <w:pPr>
        <w:pStyle w:val="ListParagraph"/>
        <w:numPr>
          <w:ilvl w:val="2"/>
          <w:numId w:val="23"/>
        </w:numPr>
        <w:tabs>
          <w:tab w:val="left" w:pos="2480"/>
        </w:tabs>
        <w:ind w:right="2207"/>
        <w:rPr>
          <w:sz w:val="24"/>
        </w:rPr>
      </w:pPr>
      <w:r>
        <w:rPr>
          <w:sz w:val="24"/>
        </w:rPr>
        <w:t>Adnexal</w:t>
      </w:r>
      <w:r>
        <w:rPr>
          <w:spacing w:val="-6"/>
          <w:sz w:val="24"/>
        </w:rPr>
        <w:t xml:space="preserve"> </w:t>
      </w:r>
      <w:r>
        <w:rPr>
          <w:sz w:val="24"/>
        </w:rPr>
        <w:t>tumors</w:t>
      </w:r>
      <w:r>
        <w:rPr>
          <w:spacing w:val="-6"/>
          <w:sz w:val="24"/>
        </w:rPr>
        <w:t xml:space="preserve"> </w:t>
      </w:r>
      <w:r>
        <w:rPr>
          <w:sz w:val="24"/>
        </w:rPr>
        <w:t>and</w:t>
      </w:r>
      <w:r>
        <w:rPr>
          <w:spacing w:val="-6"/>
          <w:sz w:val="24"/>
        </w:rPr>
        <w:t xml:space="preserve"> </w:t>
      </w:r>
      <w:r>
        <w:rPr>
          <w:sz w:val="24"/>
        </w:rPr>
        <w:t>neoplastic</w:t>
      </w:r>
      <w:r>
        <w:rPr>
          <w:spacing w:val="-6"/>
          <w:sz w:val="24"/>
        </w:rPr>
        <w:t xml:space="preserve"> </w:t>
      </w:r>
      <w:r>
        <w:rPr>
          <w:sz w:val="24"/>
        </w:rPr>
        <w:t>disorders</w:t>
      </w:r>
      <w:r>
        <w:rPr>
          <w:spacing w:val="-6"/>
          <w:sz w:val="24"/>
        </w:rPr>
        <w:t xml:space="preserve"> </w:t>
      </w:r>
      <w:r>
        <w:rPr>
          <w:sz w:val="24"/>
        </w:rPr>
        <w:t>of</w:t>
      </w:r>
      <w:r>
        <w:rPr>
          <w:spacing w:val="-6"/>
          <w:sz w:val="24"/>
        </w:rPr>
        <w:t xml:space="preserve"> </w:t>
      </w:r>
      <w:r>
        <w:rPr>
          <w:sz w:val="24"/>
        </w:rPr>
        <w:t>contiguous</w:t>
      </w:r>
      <w:r>
        <w:rPr>
          <w:spacing w:val="-6"/>
          <w:sz w:val="24"/>
        </w:rPr>
        <w:t xml:space="preserve"> </w:t>
      </w:r>
      <w:r>
        <w:rPr>
          <w:sz w:val="24"/>
        </w:rPr>
        <w:t>anatomic functional units (e.g. sinuses, central nervous system)</w:t>
      </w:r>
    </w:p>
    <w:p w:rsidR="003E4C7A" w:rsidRDefault="0040715D">
      <w:pPr>
        <w:pStyle w:val="ListParagraph"/>
        <w:numPr>
          <w:ilvl w:val="2"/>
          <w:numId w:val="23"/>
        </w:numPr>
        <w:tabs>
          <w:tab w:val="left" w:pos="2480"/>
        </w:tabs>
        <w:ind w:right="3049"/>
        <w:rPr>
          <w:sz w:val="24"/>
        </w:rPr>
      </w:pPr>
      <w:r>
        <w:rPr>
          <w:sz w:val="24"/>
        </w:rPr>
        <w:t>Optic</w:t>
      </w:r>
      <w:r>
        <w:rPr>
          <w:spacing w:val="-7"/>
          <w:sz w:val="24"/>
        </w:rPr>
        <w:t xml:space="preserve"> </w:t>
      </w:r>
      <w:r>
        <w:rPr>
          <w:sz w:val="24"/>
        </w:rPr>
        <w:t>nerve</w:t>
      </w:r>
      <w:r>
        <w:rPr>
          <w:spacing w:val="-7"/>
          <w:sz w:val="24"/>
        </w:rPr>
        <w:t xml:space="preserve"> </w:t>
      </w:r>
      <w:r>
        <w:rPr>
          <w:sz w:val="24"/>
        </w:rPr>
        <w:t>disorders</w:t>
      </w:r>
      <w:r>
        <w:rPr>
          <w:spacing w:val="-7"/>
          <w:sz w:val="24"/>
        </w:rPr>
        <w:t xml:space="preserve"> </w:t>
      </w:r>
      <w:r>
        <w:rPr>
          <w:sz w:val="24"/>
        </w:rPr>
        <w:t>including</w:t>
      </w:r>
      <w:r>
        <w:rPr>
          <w:spacing w:val="-7"/>
          <w:sz w:val="24"/>
        </w:rPr>
        <w:t xml:space="preserve"> </w:t>
      </w:r>
      <w:r>
        <w:rPr>
          <w:sz w:val="24"/>
        </w:rPr>
        <w:t>chronic</w:t>
      </w:r>
      <w:r>
        <w:rPr>
          <w:spacing w:val="-7"/>
          <w:sz w:val="24"/>
        </w:rPr>
        <w:t xml:space="preserve"> </w:t>
      </w:r>
      <w:r>
        <w:rPr>
          <w:sz w:val="24"/>
        </w:rPr>
        <w:t>papilledema,</w:t>
      </w:r>
      <w:r>
        <w:rPr>
          <w:spacing w:val="-7"/>
          <w:sz w:val="24"/>
        </w:rPr>
        <w:t xml:space="preserve"> </w:t>
      </w:r>
      <w:r>
        <w:rPr>
          <w:sz w:val="24"/>
        </w:rPr>
        <w:t>and compressive neuropathy</w:t>
      </w:r>
    </w:p>
    <w:p w:rsidR="003E4C7A" w:rsidRDefault="0040715D">
      <w:pPr>
        <w:pStyle w:val="ListParagraph"/>
        <w:numPr>
          <w:ilvl w:val="2"/>
          <w:numId w:val="23"/>
        </w:numPr>
        <w:tabs>
          <w:tab w:val="left" w:pos="2479"/>
        </w:tabs>
        <w:ind w:left="2479" w:hanging="359"/>
        <w:rPr>
          <w:sz w:val="24"/>
        </w:rPr>
      </w:pPr>
      <w:r>
        <w:rPr>
          <w:sz w:val="24"/>
        </w:rPr>
        <w:t xml:space="preserve">Primary and secondary orbital fracture </w:t>
      </w:r>
      <w:r>
        <w:rPr>
          <w:spacing w:val="-2"/>
          <w:sz w:val="24"/>
        </w:rPr>
        <w:t>syndromes</w:t>
      </w:r>
    </w:p>
    <w:p w:rsidR="003E4C7A" w:rsidRDefault="0040715D">
      <w:pPr>
        <w:pStyle w:val="ListParagraph"/>
        <w:numPr>
          <w:ilvl w:val="2"/>
          <w:numId w:val="23"/>
        </w:numPr>
        <w:tabs>
          <w:tab w:val="left" w:pos="2479"/>
        </w:tabs>
        <w:ind w:left="2479" w:hanging="359"/>
        <w:rPr>
          <w:sz w:val="24"/>
        </w:rPr>
      </w:pPr>
      <w:r>
        <w:rPr>
          <w:sz w:val="24"/>
        </w:rPr>
        <w:t>Traumatic</w:t>
      </w:r>
      <w:r>
        <w:rPr>
          <w:spacing w:val="-5"/>
          <w:sz w:val="24"/>
        </w:rPr>
        <w:t xml:space="preserve"> </w:t>
      </w:r>
      <w:r>
        <w:rPr>
          <w:sz w:val="24"/>
        </w:rPr>
        <w:t>optic</w:t>
      </w:r>
      <w:r>
        <w:rPr>
          <w:spacing w:val="-4"/>
          <w:sz w:val="24"/>
        </w:rPr>
        <w:t xml:space="preserve"> </w:t>
      </w:r>
      <w:r>
        <w:rPr>
          <w:spacing w:val="-2"/>
          <w:sz w:val="24"/>
        </w:rPr>
        <w:t>neuropathy</w:t>
      </w:r>
    </w:p>
    <w:p w:rsidR="003E4C7A" w:rsidRDefault="0040715D">
      <w:pPr>
        <w:pStyle w:val="ListParagraph"/>
        <w:numPr>
          <w:ilvl w:val="2"/>
          <w:numId w:val="23"/>
        </w:numPr>
        <w:tabs>
          <w:tab w:val="left" w:pos="2479"/>
        </w:tabs>
        <w:ind w:left="2479" w:hanging="359"/>
        <w:rPr>
          <w:sz w:val="24"/>
        </w:rPr>
      </w:pPr>
      <w:r>
        <w:rPr>
          <w:sz w:val="24"/>
        </w:rPr>
        <w:t xml:space="preserve">Nonspecific orbital inflammatory </w:t>
      </w:r>
      <w:r>
        <w:rPr>
          <w:spacing w:val="-2"/>
          <w:sz w:val="24"/>
        </w:rPr>
        <w:t>sy</w:t>
      </w:r>
      <w:r>
        <w:rPr>
          <w:spacing w:val="-2"/>
          <w:sz w:val="24"/>
        </w:rPr>
        <w:t>ndromes</w:t>
      </w:r>
    </w:p>
    <w:p w:rsidR="003E4C7A" w:rsidRDefault="0040715D">
      <w:pPr>
        <w:pStyle w:val="ListParagraph"/>
        <w:numPr>
          <w:ilvl w:val="2"/>
          <w:numId w:val="23"/>
        </w:numPr>
        <w:tabs>
          <w:tab w:val="left" w:pos="2479"/>
        </w:tabs>
        <w:ind w:left="2479" w:hanging="359"/>
        <w:rPr>
          <w:sz w:val="24"/>
        </w:rPr>
      </w:pPr>
      <w:r>
        <w:rPr>
          <w:sz w:val="24"/>
        </w:rPr>
        <w:t xml:space="preserve">Orbital </w:t>
      </w:r>
      <w:r>
        <w:rPr>
          <w:spacing w:val="-2"/>
          <w:sz w:val="24"/>
        </w:rPr>
        <w:t>cellulitis</w:t>
      </w:r>
    </w:p>
    <w:p w:rsidR="003E4C7A" w:rsidRDefault="0040715D">
      <w:pPr>
        <w:pStyle w:val="ListParagraph"/>
        <w:numPr>
          <w:ilvl w:val="2"/>
          <w:numId w:val="23"/>
        </w:numPr>
        <w:tabs>
          <w:tab w:val="left" w:pos="2479"/>
        </w:tabs>
        <w:ind w:left="2479" w:hanging="359"/>
        <w:rPr>
          <w:sz w:val="24"/>
        </w:rPr>
      </w:pPr>
      <w:r>
        <w:rPr>
          <w:sz w:val="24"/>
        </w:rPr>
        <w:t xml:space="preserve">Congenital orbital </w:t>
      </w:r>
      <w:r>
        <w:rPr>
          <w:spacing w:val="-2"/>
          <w:sz w:val="24"/>
        </w:rPr>
        <w:t>anomalies</w:t>
      </w:r>
    </w:p>
    <w:p w:rsidR="003E4C7A" w:rsidRDefault="0040715D">
      <w:pPr>
        <w:pStyle w:val="ListParagraph"/>
        <w:numPr>
          <w:ilvl w:val="2"/>
          <w:numId w:val="23"/>
        </w:numPr>
        <w:tabs>
          <w:tab w:val="left" w:pos="2480"/>
        </w:tabs>
        <w:ind w:right="2661"/>
        <w:rPr>
          <w:sz w:val="24"/>
        </w:rPr>
      </w:pPr>
      <w:r>
        <w:rPr>
          <w:sz w:val="24"/>
        </w:rPr>
        <w:t>Secondary</w:t>
      </w:r>
      <w:r>
        <w:rPr>
          <w:spacing w:val="-6"/>
          <w:sz w:val="24"/>
        </w:rPr>
        <w:t xml:space="preserve"> </w:t>
      </w:r>
      <w:r>
        <w:rPr>
          <w:sz w:val="24"/>
        </w:rPr>
        <w:t>orbital</w:t>
      </w:r>
      <w:r>
        <w:rPr>
          <w:spacing w:val="-6"/>
          <w:sz w:val="24"/>
        </w:rPr>
        <w:t xml:space="preserve"> </w:t>
      </w:r>
      <w:r>
        <w:rPr>
          <w:sz w:val="24"/>
        </w:rPr>
        <w:t>disorders</w:t>
      </w:r>
      <w:r>
        <w:rPr>
          <w:spacing w:val="-6"/>
          <w:sz w:val="24"/>
        </w:rPr>
        <w:t xml:space="preserve"> </w:t>
      </w:r>
      <w:r>
        <w:rPr>
          <w:sz w:val="24"/>
        </w:rPr>
        <w:t>arising</w:t>
      </w:r>
      <w:r>
        <w:rPr>
          <w:spacing w:val="-6"/>
          <w:sz w:val="24"/>
        </w:rPr>
        <w:t xml:space="preserve"> </w:t>
      </w:r>
      <w:r>
        <w:rPr>
          <w:sz w:val="24"/>
        </w:rPr>
        <w:t>in</w:t>
      </w:r>
      <w:r>
        <w:rPr>
          <w:spacing w:val="-6"/>
          <w:sz w:val="24"/>
        </w:rPr>
        <w:t xml:space="preserve"> </w:t>
      </w:r>
      <w:r>
        <w:rPr>
          <w:sz w:val="24"/>
        </w:rPr>
        <w:t>paranasal</w:t>
      </w:r>
      <w:r>
        <w:rPr>
          <w:spacing w:val="-6"/>
          <w:sz w:val="24"/>
        </w:rPr>
        <w:t xml:space="preserve"> </w:t>
      </w:r>
      <w:r>
        <w:rPr>
          <w:sz w:val="24"/>
        </w:rPr>
        <w:t>sinuses</w:t>
      </w:r>
      <w:r>
        <w:rPr>
          <w:spacing w:val="-6"/>
          <w:sz w:val="24"/>
        </w:rPr>
        <w:t xml:space="preserve"> </w:t>
      </w:r>
      <w:r>
        <w:rPr>
          <w:sz w:val="24"/>
        </w:rPr>
        <w:t>and central nervous system</w:t>
      </w:r>
    </w:p>
    <w:p w:rsidR="003E4C7A" w:rsidRDefault="0040715D">
      <w:pPr>
        <w:pStyle w:val="ListParagraph"/>
        <w:numPr>
          <w:ilvl w:val="2"/>
          <w:numId w:val="23"/>
        </w:numPr>
        <w:tabs>
          <w:tab w:val="left" w:pos="2479"/>
        </w:tabs>
        <w:ind w:left="2479" w:hanging="359"/>
        <w:rPr>
          <w:sz w:val="24"/>
        </w:rPr>
      </w:pPr>
      <w:r>
        <w:rPr>
          <w:sz w:val="24"/>
        </w:rPr>
        <w:t xml:space="preserve">Autoimmune disorders of the </w:t>
      </w:r>
      <w:r>
        <w:rPr>
          <w:spacing w:val="-2"/>
          <w:sz w:val="24"/>
        </w:rPr>
        <w:t>orbit</w:t>
      </w:r>
    </w:p>
    <w:p w:rsidR="003E4C7A" w:rsidRDefault="0040715D">
      <w:pPr>
        <w:pStyle w:val="ListParagraph"/>
        <w:numPr>
          <w:ilvl w:val="1"/>
          <w:numId w:val="23"/>
        </w:numPr>
        <w:tabs>
          <w:tab w:val="left" w:pos="1759"/>
        </w:tabs>
        <w:ind w:left="1759" w:hanging="359"/>
        <w:rPr>
          <w:sz w:val="24"/>
        </w:rPr>
      </w:pPr>
      <w:r>
        <w:rPr>
          <w:sz w:val="24"/>
        </w:rPr>
        <w:t xml:space="preserve">Diagnostic </w:t>
      </w:r>
      <w:r>
        <w:rPr>
          <w:spacing w:val="-2"/>
          <w:sz w:val="24"/>
        </w:rPr>
        <w:t>procedures</w:t>
      </w:r>
    </w:p>
    <w:p w:rsidR="003E4C7A" w:rsidRDefault="0040715D">
      <w:pPr>
        <w:pStyle w:val="ListParagraph"/>
        <w:numPr>
          <w:ilvl w:val="2"/>
          <w:numId w:val="23"/>
        </w:numPr>
        <w:tabs>
          <w:tab w:val="left" w:pos="2479"/>
        </w:tabs>
        <w:ind w:left="2479" w:hanging="359"/>
        <w:rPr>
          <w:sz w:val="24"/>
        </w:rPr>
      </w:pPr>
      <w:r>
        <w:rPr>
          <w:sz w:val="24"/>
        </w:rPr>
        <w:t xml:space="preserve">Nasolacrimal duct </w:t>
      </w:r>
      <w:r>
        <w:rPr>
          <w:spacing w:val="-2"/>
          <w:sz w:val="24"/>
        </w:rPr>
        <w:t>irrigation</w:t>
      </w:r>
    </w:p>
    <w:p w:rsidR="003E4C7A" w:rsidRDefault="0040715D">
      <w:pPr>
        <w:pStyle w:val="ListParagraph"/>
        <w:numPr>
          <w:ilvl w:val="2"/>
          <w:numId w:val="23"/>
        </w:numPr>
        <w:tabs>
          <w:tab w:val="left" w:pos="2479"/>
        </w:tabs>
        <w:ind w:left="2479" w:hanging="359"/>
        <w:rPr>
          <w:sz w:val="24"/>
        </w:rPr>
      </w:pPr>
      <w:r>
        <w:rPr>
          <w:sz w:val="24"/>
        </w:rPr>
        <w:t xml:space="preserve">CT and MR scan </w:t>
      </w:r>
      <w:r>
        <w:rPr>
          <w:spacing w:val="-2"/>
          <w:sz w:val="24"/>
        </w:rPr>
        <w:t>interpretation</w:t>
      </w:r>
    </w:p>
    <w:p w:rsidR="003E4C7A" w:rsidRDefault="0040715D">
      <w:pPr>
        <w:pStyle w:val="ListParagraph"/>
        <w:numPr>
          <w:ilvl w:val="1"/>
          <w:numId w:val="23"/>
        </w:numPr>
        <w:tabs>
          <w:tab w:val="left" w:pos="1759"/>
        </w:tabs>
        <w:ind w:left="1759" w:hanging="359"/>
        <w:rPr>
          <w:sz w:val="24"/>
        </w:rPr>
      </w:pPr>
      <w:r>
        <w:rPr>
          <w:sz w:val="24"/>
        </w:rPr>
        <w:t xml:space="preserve">Histologic Examination - Basic histopathologic features </w:t>
      </w:r>
      <w:r>
        <w:rPr>
          <w:spacing w:val="-5"/>
          <w:sz w:val="24"/>
        </w:rPr>
        <w:t>of:</w:t>
      </w:r>
    </w:p>
    <w:p w:rsidR="003E4C7A" w:rsidRDefault="0040715D">
      <w:pPr>
        <w:pStyle w:val="ListParagraph"/>
        <w:numPr>
          <w:ilvl w:val="2"/>
          <w:numId w:val="23"/>
        </w:numPr>
        <w:tabs>
          <w:tab w:val="left" w:pos="2479"/>
        </w:tabs>
        <w:ind w:left="2479" w:hanging="359"/>
        <w:rPr>
          <w:sz w:val="24"/>
        </w:rPr>
      </w:pPr>
      <w:r>
        <w:rPr>
          <w:sz w:val="24"/>
        </w:rPr>
        <w:t xml:space="preserve">Intraocular tumors: retinoblastoma, malignant </w:t>
      </w:r>
      <w:r>
        <w:rPr>
          <w:spacing w:val="-2"/>
          <w:sz w:val="24"/>
        </w:rPr>
        <w:t>melanoma</w:t>
      </w:r>
    </w:p>
    <w:p w:rsidR="003E4C7A" w:rsidRDefault="0040715D">
      <w:pPr>
        <w:pStyle w:val="ListParagraph"/>
        <w:numPr>
          <w:ilvl w:val="2"/>
          <w:numId w:val="23"/>
        </w:numPr>
        <w:tabs>
          <w:tab w:val="left" w:pos="2480"/>
        </w:tabs>
        <w:ind w:right="2047"/>
        <w:rPr>
          <w:sz w:val="24"/>
        </w:rPr>
      </w:pPr>
      <w:r>
        <w:rPr>
          <w:sz w:val="24"/>
        </w:rPr>
        <w:t>Lid</w:t>
      </w:r>
      <w:r>
        <w:rPr>
          <w:spacing w:val="-5"/>
          <w:sz w:val="24"/>
        </w:rPr>
        <w:t xml:space="preserve"> </w:t>
      </w:r>
      <w:r>
        <w:rPr>
          <w:sz w:val="24"/>
        </w:rPr>
        <w:t>lesions:</w:t>
      </w:r>
      <w:r>
        <w:rPr>
          <w:spacing w:val="-5"/>
          <w:sz w:val="24"/>
        </w:rPr>
        <w:t xml:space="preserve"> </w:t>
      </w:r>
      <w:r>
        <w:rPr>
          <w:sz w:val="24"/>
        </w:rPr>
        <w:t>chalazion,</w:t>
      </w:r>
      <w:r>
        <w:rPr>
          <w:spacing w:val="-5"/>
          <w:sz w:val="24"/>
        </w:rPr>
        <w:t xml:space="preserve"> </w:t>
      </w:r>
      <w:r>
        <w:rPr>
          <w:sz w:val="24"/>
        </w:rPr>
        <w:t>nevus,</w:t>
      </w:r>
      <w:r>
        <w:rPr>
          <w:spacing w:val="-5"/>
          <w:sz w:val="24"/>
        </w:rPr>
        <w:t xml:space="preserve"> </w:t>
      </w:r>
      <w:r>
        <w:rPr>
          <w:sz w:val="24"/>
        </w:rPr>
        <w:t>basal</w:t>
      </w:r>
      <w:r>
        <w:rPr>
          <w:spacing w:val="-5"/>
          <w:sz w:val="24"/>
        </w:rPr>
        <w:t xml:space="preserve"> </w:t>
      </w:r>
      <w:r>
        <w:rPr>
          <w:sz w:val="24"/>
        </w:rPr>
        <w:t>cell</w:t>
      </w:r>
      <w:r>
        <w:rPr>
          <w:spacing w:val="-5"/>
          <w:sz w:val="24"/>
        </w:rPr>
        <w:t xml:space="preserve"> </w:t>
      </w:r>
      <w:r>
        <w:rPr>
          <w:sz w:val="24"/>
        </w:rPr>
        <w:t>carcinoma,</w:t>
      </w:r>
      <w:r>
        <w:rPr>
          <w:spacing w:val="-5"/>
          <w:sz w:val="24"/>
        </w:rPr>
        <w:t xml:space="preserve"> </w:t>
      </w:r>
      <w:r>
        <w:rPr>
          <w:sz w:val="24"/>
        </w:rPr>
        <w:t>squamous</w:t>
      </w:r>
      <w:r>
        <w:rPr>
          <w:spacing w:val="-5"/>
          <w:sz w:val="24"/>
        </w:rPr>
        <w:t xml:space="preserve"> </w:t>
      </w:r>
      <w:r>
        <w:rPr>
          <w:sz w:val="24"/>
        </w:rPr>
        <w:t>cell carcinoma, verruca vulgaris</w:t>
      </w:r>
    </w:p>
    <w:p w:rsidR="003E4C7A" w:rsidRDefault="0040715D">
      <w:pPr>
        <w:pStyle w:val="ListParagraph"/>
        <w:numPr>
          <w:ilvl w:val="2"/>
          <w:numId w:val="23"/>
        </w:numPr>
        <w:tabs>
          <w:tab w:val="left" w:pos="2480"/>
        </w:tabs>
        <w:ind w:right="2554"/>
        <w:rPr>
          <w:sz w:val="24"/>
        </w:rPr>
      </w:pPr>
      <w:r>
        <w:rPr>
          <w:sz w:val="24"/>
        </w:rPr>
        <w:t>Conjunctival</w:t>
      </w:r>
      <w:r>
        <w:rPr>
          <w:spacing w:val="-8"/>
          <w:sz w:val="24"/>
        </w:rPr>
        <w:t xml:space="preserve"> </w:t>
      </w:r>
      <w:r>
        <w:rPr>
          <w:sz w:val="24"/>
        </w:rPr>
        <w:t>lesions:</w:t>
      </w:r>
      <w:r>
        <w:rPr>
          <w:spacing w:val="-8"/>
          <w:sz w:val="24"/>
        </w:rPr>
        <w:t xml:space="preserve"> </w:t>
      </w:r>
      <w:proofErr w:type="spellStart"/>
      <w:r>
        <w:rPr>
          <w:sz w:val="24"/>
        </w:rPr>
        <w:t>pinguecul</w:t>
      </w:r>
      <w:r>
        <w:rPr>
          <w:sz w:val="24"/>
        </w:rPr>
        <w:t>um</w:t>
      </w:r>
      <w:proofErr w:type="spellEnd"/>
      <w:r>
        <w:rPr>
          <w:sz w:val="24"/>
        </w:rPr>
        <w:t>,</w:t>
      </w:r>
      <w:r>
        <w:rPr>
          <w:spacing w:val="-8"/>
          <w:sz w:val="24"/>
        </w:rPr>
        <w:t xml:space="preserve"> </w:t>
      </w:r>
      <w:r>
        <w:rPr>
          <w:sz w:val="24"/>
        </w:rPr>
        <w:t>squamous</w:t>
      </w:r>
      <w:r>
        <w:rPr>
          <w:spacing w:val="-8"/>
          <w:sz w:val="24"/>
        </w:rPr>
        <w:t xml:space="preserve"> </w:t>
      </w:r>
      <w:r>
        <w:rPr>
          <w:sz w:val="24"/>
        </w:rPr>
        <w:t>cell</w:t>
      </w:r>
      <w:r>
        <w:rPr>
          <w:spacing w:val="-8"/>
          <w:sz w:val="24"/>
        </w:rPr>
        <w:t xml:space="preserve"> </w:t>
      </w:r>
      <w:r>
        <w:rPr>
          <w:sz w:val="24"/>
        </w:rPr>
        <w:t>carcinoma, molluscum contagiosum, nevus</w:t>
      </w:r>
    </w:p>
    <w:p w:rsidR="003E4C7A" w:rsidRDefault="0040715D">
      <w:pPr>
        <w:pStyle w:val="ListParagraph"/>
        <w:numPr>
          <w:ilvl w:val="2"/>
          <w:numId w:val="23"/>
        </w:numPr>
        <w:tabs>
          <w:tab w:val="left" w:pos="2480"/>
        </w:tabs>
        <w:ind w:right="2047"/>
        <w:rPr>
          <w:sz w:val="24"/>
        </w:rPr>
      </w:pPr>
      <w:r>
        <w:rPr>
          <w:sz w:val="24"/>
        </w:rPr>
        <w:t>Corneal</w:t>
      </w:r>
      <w:r>
        <w:rPr>
          <w:spacing w:val="-6"/>
          <w:sz w:val="24"/>
        </w:rPr>
        <w:t xml:space="preserve"> </w:t>
      </w:r>
      <w:r>
        <w:rPr>
          <w:sz w:val="24"/>
        </w:rPr>
        <w:t>lesions:</w:t>
      </w:r>
      <w:r>
        <w:rPr>
          <w:spacing w:val="-6"/>
          <w:sz w:val="24"/>
        </w:rPr>
        <w:t xml:space="preserve"> </w:t>
      </w:r>
      <w:r>
        <w:rPr>
          <w:sz w:val="24"/>
        </w:rPr>
        <w:t>pterygium,</w:t>
      </w:r>
      <w:r>
        <w:rPr>
          <w:spacing w:val="-6"/>
          <w:sz w:val="24"/>
        </w:rPr>
        <w:t xml:space="preserve"> </w:t>
      </w:r>
      <w:r>
        <w:rPr>
          <w:sz w:val="24"/>
        </w:rPr>
        <w:t>pannus,</w:t>
      </w:r>
      <w:r>
        <w:rPr>
          <w:spacing w:val="-6"/>
          <w:sz w:val="24"/>
        </w:rPr>
        <w:t xml:space="preserve"> </w:t>
      </w:r>
      <w:r>
        <w:rPr>
          <w:sz w:val="24"/>
        </w:rPr>
        <w:t>epithelial</w:t>
      </w:r>
      <w:r>
        <w:rPr>
          <w:spacing w:val="-6"/>
          <w:sz w:val="24"/>
        </w:rPr>
        <w:t xml:space="preserve"> </w:t>
      </w:r>
      <w:r>
        <w:rPr>
          <w:sz w:val="24"/>
        </w:rPr>
        <w:t>and</w:t>
      </w:r>
      <w:r>
        <w:rPr>
          <w:spacing w:val="-6"/>
          <w:sz w:val="24"/>
        </w:rPr>
        <w:t xml:space="preserve"> </w:t>
      </w:r>
      <w:r>
        <w:rPr>
          <w:sz w:val="24"/>
        </w:rPr>
        <w:t>stromal</w:t>
      </w:r>
      <w:r>
        <w:rPr>
          <w:spacing w:val="-6"/>
          <w:sz w:val="24"/>
        </w:rPr>
        <w:t xml:space="preserve"> </w:t>
      </w:r>
      <w:r>
        <w:rPr>
          <w:sz w:val="24"/>
        </w:rPr>
        <w:t>edema, ulceration, interstitial keratitis, keratoconus</w:t>
      </w:r>
    </w:p>
    <w:p w:rsidR="003E4C7A" w:rsidRDefault="0040715D">
      <w:pPr>
        <w:pStyle w:val="ListParagraph"/>
        <w:numPr>
          <w:ilvl w:val="2"/>
          <w:numId w:val="23"/>
        </w:numPr>
        <w:tabs>
          <w:tab w:val="left" w:pos="2479"/>
        </w:tabs>
        <w:ind w:left="2479" w:hanging="359"/>
        <w:rPr>
          <w:sz w:val="24"/>
        </w:rPr>
      </w:pPr>
      <w:r>
        <w:rPr>
          <w:sz w:val="24"/>
        </w:rPr>
        <w:t>Orbital</w:t>
      </w:r>
      <w:r>
        <w:rPr>
          <w:spacing w:val="-4"/>
          <w:sz w:val="24"/>
        </w:rPr>
        <w:t xml:space="preserve"> </w:t>
      </w:r>
      <w:r>
        <w:rPr>
          <w:sz w:val="24"/>
        </w:rPr>
        <w:t>lesions:</w:t>
      </w:r>
      <w:r>
        <w:rPr>
          <w:spacing w:val="-3"/>
          <w:sz w:val="24"/>
        </w:rPr>
        <w:t xml:space="preserve"> </w:t>
      </w:r>
      <w:r>
        <w:rPr>
          <w:sz w:val="24"/>
        </w:rPr>
        <w:t>pseudo</w:t>
      </w:r>
      <w:r>
        <w:rPr>
          <w:spacing w:val="-4"/>
          <w:sz w:val="24"/>
        </w:rPr>
        <w:t xml:space="preserve"> </w:t>
      </w:r>
      <w:r>
        <w:rPr>
          <w:sz w:val="24"/>
        </w:rPr>
        <w:t>tumor,</w:t>
      </w:r>
      <w:r>
        <w:rPr>
          <w:spacing w:val="-3"/>
          <w:sz w:val="24"/>
        </w:rPr>
        <w:t xml:space="preserve"> </w:t>
      </w:r>
      <w:r>
        <w:rPr>
          <w:spacing w:val="-2"/>
          <w:sz w:val="24"/>
        </w:rPr>
        <w:t>hemangioma</w:t>
      </w:r>
    </w:p>
    <w:p w:rsidR="003E4C7A" w:rsidRDefault="003E4C7A">
      <w:pPr>
        <w:rPr>
          <w:sz w:val="24"/>
        </w:rPr>
        <w:sectPr w:rsidR="003E4C7A">
          <w:pgSz w:w="12240" w:h="15840"/>
          <w:pgMar w:top="1820" w:right="280" w:bottom="280" w:left="400" w:header="720" w:footer="720" w:gutter="0"/>
          <w:cols w:space="720"/>
        </w:sectPr>
      </w:pPr>
    </w:p>
    <w:p w:rsidR="003E4C7A" w:rsidRDefault="0040715D">
      <w:pPr>
        <w:pStyle w:val="Heading3"/>
        <w:spacing w:before="216"/>
        <w:ind w:left="1040" w:firstLine="0"/>
      </w:pPr>
      <w:r>
        <w:rPr>
          <w:color w:val="424242"/>
        </w:rPr>
        <w:lastRenderedPageBreak/>
        <w:t>SURGICAL</w:t>
      </w:r>
      <w:r>
        <w:rPr>
          <w:color w:val="424242"/>
          <w:spacing w:val="-8"/>
        </w:rPr>
        <w:t xml:space="preserve"> </w:t>
      </w:r>
      <w:r>
        <w:rPr>
          <w:color w:val="424242"/>
          <w:spacing w:val="-2"/>
        </w:rPr>
        <w:t>SKILLS</w:t>
      </w:r>
    </w:p>
    <w:p w:rsidR="003E4C7A" w:rsidRDefault="0040715D">
      <w:pPr>
        <w:pStyle w:val="ListParagraph"/>
        <w:numPr>
          <w:ilvl w:val="1"/>
          <w:numId w:val="23"/>
        </w:numPr>
        <w:tabs>
          <w:tab w:val="left" w:pos="1759"/>
        </w:tabs>
        <w:spacing w:before="80"/>
        <w:ind w:left="1759" w:hanging="359"/>
        <w:rPr>
          <w:sz w:val="24"/>
        </w:rPr>
      </w:pPr>
      <w:r>
        <w:rPr>
          <w:sz w:val="24"/>
        </w:rPr>
        <w:t>Tarsorrhaphy</w:t>
      </w:r>
      <w:r>
        <w:rPr>
          <w:spacing w:val="-11"/>
          <w:sz w:val="24"/>
        </w:rPr>
        <w:t xml:space="preserve"> </w:t>
      </w:r>
      <w:r>
        <w:rPr>
          <w:sz w:val="24"/>
        </w:rPr>
        <w:t>(reversible,</w:t>
      </w:r>
      <w:r>
        <w:rPr>
          <w:spacing w:val="-10"/>
          <w:sz w:val="24"/>
        </w:rPr>
        <w:t xml:space="preserve"> </w:t>
      </w:r>
      <w:r>
        <w:rPr>
          <w:sz w:val="24"/>
        </w:rPr>
        <w:t>tarsal</w:t>
      </w:r>
      <w:r>
        <w:rPr>
          <w:spacing w:val="-10"/>
          <w:sz w:val="24"/>
        </w:rPr>
        <w:t xml:space="preserve"> </w:t>
      </w:r>
      <w:r>
        <w:rPr>
          <w:sz w:val="24"/>
        </w:rPr>
        <w:t>pillar,</w:t>
      </w:r>
      <w:r>
        <w:rPr>
          <w:spacing w:val="-10"/>
          <w:sz w:val="24"/>
        </w:rPr>
        <w:t xml:space="preserve"> </w:t>
      </w:r>
      <w:r>
        <w:rPr>
          <w:spacing w:val="-2"/>
          <w:sz w:val="24"/>
        </w:rPr>
        <w:t>conventional)</w:t>
      </w:r>
    </w:p>
    <w:p w:rsidR="003E4C7A" w:rsidRDefault="0040715D">
      <w:pPr>
        <w:pStyle w:val="ListParagraph"/>
        <w:numPr>
          <w:ilvl w:val="1"/>
          <w:numId w:val="23"/>
        </w:numPr>
        <w:tabs>
          <w:tab w:val="left" w:pos="1760"/>
        </w:tabs>
        <w:ind w:right="2060"/>
        <w:rPr>
          <w:sz w:val="24"/>
        </w:rPr>
      </w:pPr>
      <w:r>
        <w:rPr>
          <w:sz w:val="24"/>
        </w:rPr>
        <w:t>Laser</w:t>
      </w:r>
      <w:r>
        <w:rPr>
          <w:spacing w:val="-4"/>
          <w:sz w:val="24"/>
        </w:rPr>
        <w:t xml:space="preserve"> </w:t>
      </w:r>
      <w:r>
        <w:rPr>
          <w:sz w:val="24"/>
        </w:rPr>
        <w:t>treatment</w:t>
      </w:r>
      <w:r>
        <w:rPr>
          <w:spacing w:val="-4"/>
          <w:sz w:val="24"/>
        </w:rPr>
        <w:t xml:space="preserve"> </w:t>
      </w:r>
      <w:r>
        <w:rPr>
          <w:sz w:val="24"/>
        </w:rPr>
        <w:t>of</w:t>
      </w:r>
      <w:r>
        <w:rPr>
          <w:spacing w:val="-4"/>
          <w:sz w:val="24"/>
        </w:rPr>
        <w:t xml:space="preserve"> </w:t>
      </w:r>
      <w:r>
        <w:rPr>
          <w:sz w:val="24"/>
        </w:rPr>
        <w:t>trichiasis</w:t>
      </w:r>
      <w:r>
        <w:rPr>
          <w:spacing w:val="-4"/>
          <w:sz w:val="24"/>
        </w:rPr>
        <w:t xml:space="preserve"> </w:t>
      </w:r>
      <w:r>
        <w:rPr>
          <w:sz w:val="24"/>
        </w:rPr>
        <w:t>and</w:t>
      </w:r>
      <w:r>
        <w:rPr>
          <w:spacing w:val="-4"/>
          <w:sz w:val="24"/>
        </w:rPr>
        <w:t xml:space="preserve"> </w:t>
      </w:r>
      <w:r>
        <w:rPr>
          <w:sz w:val="24"/>
        </w:rPr>
        <w:t>selected</w:t>
      </w:r>
      <w:r>
        <w:rPr>
          <w:spacing w:val="-4"/>
          <w:sz w:val="24"/>
        </w:rPr>
        <w:t xml:space="preserve"> </w:t>
      </w:r>
      <w:r>
        <w:rPr>
          <w:sz w:val="24"/>
        </w:rPr>
        <w:t>pigmented</w:t>
      </w:r>
      <w:r>
        <w:rPr>
          <w:spacing w:val="-4"/>
          <w:sz w:val="24"/>
        </w:rPr>
        <w:t xml:space="preserve"> </w:t>
      </w:r>
      <w:r>
        <w:rPr>
          <w:sz w:val="24"/>
        </w:rPr>
        <w:t>lesions</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 xml:space="preserve">eyelid </w:t>
      </w:r>
      <w:r>
        <w:rPr>
          <w:spacing w:val="-4"/>
          <w:sz w:val="24"/>
        </w:rPr>
        <w:t>skin</w:t>
      </w:r>
    </w:p>
    <w:p w:rsidR="003E4C7A" w:rsidRDefault="0040715D">
      <w:pPr>
        <w:pStyle w:val="ListParagraph"/>
        <w:numPr>
          <w:ilvl w:val="1"/>
          <w:numId w:val="23"/>
        </w:numPr>
        <w:tabs>
          <w:tab w:val="left" w:pos="1760"/>
        </w:tabs>
        <w:ind w:right="2020"/>
        <w:rPr>
          <w:sz w:val="24"/>
        </w:rPr>
      </w:pPr>
      <w:proofErr w:type="spellStart"/>
      <w:r>
        <w:rPr>
          <w:sz w:val="24"/>
        </w:rPr>
        <w:t>Oculinum</w:t>
      </w:r>
      <w:proofErr w:type="spellEnd"/>
      <w:r>
        <w:rPr>
          <w:spacing w:val="-5"/>
          <w:sz w:val="24"/>
        </w:rPr>
        <w:t xml:space="preserve"> </w:t>
      </w:r>
      <w:r>
        <w:rPr>
          <w:sz w:val="24"/>
        </w:rPr>
        <w:t>injection</w:t>
      </w:r>
      <w:r>
        <w:rPr>
          <w:spacing w:val="-5"/>
          <w:sz w:val="24"/>
        </w:rPr>
        <w:t xml:space="preserve"> </w:t>
      </w:r>
      <w:r>
        <w:rPr>
          <w:sz w:val="24"/>
        </w:rPr>
        <w:t>for</w:t>
      </w:r>
      <w:r>
        <w:rPr>
          <w:spacing w:val="-5"/>
          <w:sz w:val="24"/>
        </w:rPr>
        <w:t xml:space="preserve"> </w:t>
      </w:r>
      <w:r>
        <w:rPr>
          <w:sz w:val="24"/>
        </w:rPr>
        <w:t>blepharospasm,</w:t>
      </w:r>
      <w:r>
        <w:rPr>
          <w:spacing w:val="-5"/>
          <w:sz w:val="24"/>
        </w:rPr>
        <w:t xml:space="preserve"> </w:t>
      </w:r>
      <w:r>
        <w:rPr>
          <w:sz w:val="24"/>
        </w:rPr>
        <w:t>hemifacial</w:t>
      </w:r>
      <w:r>
        <w:rPr>
          <w:spacing w:val="-5"/>
          <w:sz w:val="24"/>
        </w:rPr>
        <w:t xml:space="preserve"> </w:t>
      </w:r>
      <w:r>
        <w:rPr>
          <w:sz w:val="24"/>
        </w:rPr>
        <w:t>spasm,</w:t>
      </w:r>
      <w:r>
        <w:rPr>
          <w:spacing w:val="-5"/>
          <w:sz w:val="24"/>
        </w:rPr>
        <w:t xml:space="preserve"> </w:t>
      </w:r>
      <w:r>
        <w:rPr>
          <w:sz w:val="24"/>
        </w:rPr>
        <w:t>and</w:t>
      </w:r>
      <w:r>
        <w:rPr>
          <w:spacing w:val="-5"/>
          <w:sz w:val="24"/>
        </w:rPr>
        <w:t xml:space="preserve"> </w:t>
      </w:r>
      <w:r>
        <w:rPr>
          <w:sz w:val="24"/>
        </w:rPr>
        <w:t>other</w:t>
      </w:r>
      <w:r>
        <w:rPr>
          <w:spacing w:val="-5"/>
          <w:sz w:val="24"/>
        </w:rPr>
        <w:t xml:space="preserve"> </w:t>
      </w:r>
      <w:r>
        <w:rPr>
          <w:sz w:val="24"/>
        </w:rPr>
        <w:t xml:space="preserve">facial </w:t>
      </w:r>
      <w:r>
        <w:rPr>
          <w:spacing w:val="-2"/>
          <w:sz w:val="24"/>
        </w:rPr>
        <w:t>dyskinesias</w:t>
      </w:r>
    </w:p>
    <w:p w:rsidR="003E4C7A" w:rsidRDefault="0040715D">
      <w:pPr>
        <w:pStyle w:val="ListParagraph"/>
        <w:numPr>
          <w:ilvl w:val="1"/>
          <w:numId w:val="23"/>
        </w:numPr>
        <w:tabs>
          <w:tab w:val="left" w:pos="1759"/>
        </w:tabs>
        <w:ind w:left="1759" w:hanging="359"/>
        <w:rPr>
          <w:sz w:val="24"/>
        </w:rPr>
      </w:pPr>
      <w:proofErr w:type="spellStart"/>
      <w:r>
        <w:rPr>
          <w:sz w:val="24"/>
        </w:rPr>
        <w:t>Punctal</w:t>
      </w:r>
      <w:proofErr w:type="spellEnd"/>
      <w:r>
        <w:rPr>
          <w:sz w:val="24"/>
        </w:rPr>
        <w:t xml:space="preserve"> occlusion and </w:t>
      </w:r>
      <w:r>
        <w:rPr>
          <w:spacing w:val="-2"/>
          <w:sz w:val="24"/>
        </w:rPr>
        <w:t>reopening</w:t>
      </w:r>
    </w:p>
    <w:p w:rsidR="003E4C7A" w:rsidRDefault="0040715D">
      <w:pPr>
        <w:pStyle w:val="ListParagraph"/>
        <w:numPr>
          <w:ilvl w:val="1"/>
          <w:numId w:val="23"/>
        </w:numPr>
        <w:tabs>
          <w:tab w:val="left" w:pos="1759"/>
        </w:tabs>
        <w:ind w:left="1759" w:hanging="359"/>
        <w:rPr>
          <w:sz w:val="24"/>
        </w:rPr>
      </w:pPr>
      <w:r>
        <w:rPr>
          <w:sz w:val="24"/>
        </w:rPr>
        <w:t>Chal</w:t>
      </w:r>
      <w:r>
        <w:rPr>
          <w:sz w:val="24"/>
        </w:rPr>
        <w:t xml:space="preserve">azion </w:t>
      </w:r>
      <w:r>
        <w:rPr>
          <w:spacing w:val="-2"/>
          <w:sz w:val="24"/>
        </w:rPr>
        <w:t>excision</w:t>
      </w:r>
    </w:p>
    <w:p w:rsidR="003E4C7A" w:rsidRDefault="0040715D">
      <w:pPr>
        <w:pStyle w:val="ListParagraph"/>
        <w:numPr>
          <w:ilvl w:val="1"/>
          <w:numId w:val="23"/>
        </w:numPr>
        <w:tabs>
          <w:tab w:val="left" w:pos="1759"/>
        </w:tabs>
        <w:ind w:left="1759" w:hanging="359"/>
        <w:rPr>
          <w:sz w:val="24"/>
        </w:rPr>
      </w:pPr>
      <w:r>
        <w:rPr>
          <w:sz w:val="24"/>
        </w:rPr>
        <w:t xml:space="preserve">Regional anesthetic </w:t>
      </w:r>
      <w:r>
        <w:rPr>
          <w:spacing w:val="-2"/>
          <w:sz w:val="24"/>
        </w:rPr>
        <w:t>techniques</w:t>
      </w:r>
    </w:p>
    <w:p w:rsidR="003E4C7A" w:rsidRDefault="0040715D">
      <w:pPr>
        <w:pStyle w:val="ListParagraph"/>
        <w:numPr>
          <w:ilvl w:val="1"/>
          <w:numId w:val="23"/>
        </w:numPr>
        <w:tabs>
          <w:tab w:val="left" w:pos="1759"/>
        </w:tabs>
        <w:ind w:left="1759" w:hanging="359"/>
        <w:rPr>
          <w:sz w:val="24"/>
        </w:rPr>
      </w:pPr>
      <w:r>
        <w:rPr>
          <w:sz w:val="24"/>
        </w:rPr>
        <w:t xml:space="preserve">Eyelid </w:t>
      </w:r>
      <w:r>
        <w:rPr>
          <w:spacing w:val="-2"/>
          <w:sz w:val="24"/>
        </w:rPr>
        <w:t>repair</w:t>
      </w:r>
    </w:p>
    <w:p w:rsidR="003E4C7A" w:rsidRDefault="0040715D">
      <w:pPr>
        <w:pStyle w:val="ListParagraph"/>
        <w:numPr>
          <w:ilvl w:val="1"/>
          <w:numId w:val="23"/>
        </w:numPr>
        <w:tabs>
          <w:tab w:val="left" w:pos="1759"/>
        </w:tabs>
        <w:ind w:left="1759" w:hanging="359"/>
        <w:rPr>
          <w:sz w:val="24"/>
        </w:rPr>
      </w:pPr>
      <w:r>
        <w:rPr>
          <w:sz w:val="24"/>
        </w:rPr>
        <w:t>Temporal</w:t>
      </w:r>
      <w:r>
        <w:rPr>
          <w:spacing w:val="-14"/>
          <w:sz w:val="24"/>
        </w:rPr>
        <w:t xml:space="preserve"> </w:t>
      </w:r>
      <w:r>
        <w:rPr>
          <w:sz w:val="24"/>
        </w:rPr>
        <w:t>artery</w:t>
      </w:r>
      <w:r>
        <w:rPr>
          <w:spacing w:val="-13"/>
          <w:sz w:val="24"/>
        </w:rPr>
        <w:t xml:space="preserve"> </w:t>
      </w:r>
      <w:r>
        <w:rPr>
          <w:spacing w:val="-2"/>
          <w:sz w:val="24"/>
        </w:rPr>
        <w:t>biopsy</w:t>
      </w:r>
    </w:p>
    <w:p w:rsidR="003E4C7A" w:rsidRDefault="0040715D">
      <w:pPr>
        <w:pStyle w:val="ListParagraph"/>
        <w:numPr>
          <w:ilvl w:val="1"/>
          <w:numId w:val="23"/>
        </w:numPr>
        <w:tabs>
          <w:tab w:val="left" w:pos="1759"/>
        </w:tabs>
        <w:ind w:left="1759" w:hanging="359"/>
        <w:rPr>
          <w:sz w:val="24"/>
        </w:rPr>
      </w:pPr>
      <w:r>
        <w:rPr>
          <w:sz w:val="24"/>
        </w:rPr>
        <w:t xml:space="preserve">Pterygium excision and limbal stem cell/conjunctival </w:t>
      </w:r>
      <w:r>
        <w:rPr>
          <w:spacing w:val="-2"/>
          <w:sz w:val="24"/>
        </w:rPr>
        <w:t>autograft</w:t>
      </w:r>
    </w:p>
    <w:p w:rsidR="003E4C7A" w:rsidRDefault="003E4C7A">
      <w:pPr>
        <w:rPr>
          <w:sz w:val="24"/>
        </w:rPr>
        <w:sectPr w:rsidR="003E4C7A">
          <w:pgSz w:w="12240" w:h="15840"/>
          <w:pgMar w:top="1820" w:right="280" w:bottom="280" w:left="400" w:header="720" w:footer="720" w:gutter="0"/>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0"/>
        <w:gridCol w:w="880"/>
        <w:gridCol w:w="900"/>
        <w:gridCol w:w="800"/>
        <w:gridCol w:w="940"/>
        <w:gridCol w:w="820"/>
        <w:gridCol w:w="960"/>
        <w:gridCol w:w="800"/>
        <w:gridCol w:w="1020"/>
        <w:gridCol w:w="1140"/>
      </w:tblGrid>
      <w:tr w:rsidR="003E4C7A">
        <w:trPr>
          <w:trHeight w:val="640"/>
        </w:trPr>
        <w:tc>
          <w:tcPr>
            <w:tcW w:w="3040" w:type="dxa"/>
            <w:vMerge w:val="restart"/>
          </w:tcPr>
          <w:p w:rsidR="003E4C7A" w:rsidRDefault="0040715D">
            <w:pPr>
              <w:pStyle w:val="TableParagraph"/>
              <w:spacing w:before="11"/>
              <w:ind w:left="100"/>
              <w:rPr>
                <w:rFonts w:ascii="Arial"/>
                <w:b/>
                <w:sz w:val="24"/>
              </w:rPr>
            </w:pPr>
            <w:r>
              <w:rPr>
                <w:rFonts w:ascii="Arial"/>
                <w:b/>
                <w:spacing w:val="-2"/>
                <w:sz w:val="24"/>
              </w:rPr>
              <w:lastRenderedPageBreak/>
              <w:t>SKILLS</w:t>
            </w:r>
          </w:p>
        </w:tc>
        <w:tc>
          <w:tcPr>
            <w:tcW w:w="1780" w:type="dxa"/>
            <w:gridSpan w:val="2"/>
          </w:tcPr>
          <w:p w:rsidR="003E4C7A" w:rsidRDefault="0040715D">
            <w:pPr>
              <w:pStyle w:val="TableParagraph"/>
              <w:spacing w:before="11"/>
              <w:ind w:left="105"/>
              <w:rPr>
                <w:rFonts w:ascii="Arial"/>
                <w:b/>
                <w:sz w:val="24"/>
              </w:rPr>
            </w:pPr>
            <w:r>
              <w:rPr>
                <w:rFonts w:ascii="Arial"/>
                <w:b/>
                <w:sz w:val="24"/>
              </w:rPr>
              <w:t xml:space="preserve">1st </w:t>
            </w:r>
            <w:r>
              <w:rPr>
                <w:rFonts w:ascii="Arial"/>
                <w:b/>
                <w:spacing w:val="-4"/>
                <w:sz w:val="24"/>
              </w:rPr>
              <w:t>WEEK</w:t>
            </w:r>
          </w:p>
        </w:tc>
        <w:tc>
          <w:tcPr>
            <w:tcW w:w="1740" w:type="dxa"/>
            <w:gridSpan w:val="2"/>
          </w:tcPr>
          <w:p w:rsidR="003E4C7A" w:rsidRDefault="0040715D">
            <w:pPr>
              <w:pStyle w:val="TableParagraph"/>
              <w:spacing w:before="11"/>
              <w:ind w:left="110"/>
              <w:rPr>
                <w:rFonts w:ascii="Arial"/>
                <w:b/>
                <w:sz w:val="24"/>
              </w:rPr>
            </w:pPr>
            <w:r>
              <w:rPr>
                <w:rFonts w:ascii="Arial"/>
                <w:b/>
                <w:sz w:val="24"/>
              </w:rPr>
              <w:t xml:space="preserve">2nd </w:t>
            </w:r>
            <w:r>
              <w:rPr>
                <w:rFonts w:ascii="Arial"/>
                <w:b/>
                <w:spacing w:val="-4"/>
                <w:sz w:val="24"/>
              </w:rPr>
              <w:t>WEEK</w:t>
            </w:r>
          </w:p>
        </w:tc>
        <w:tc>
          <w:tcPr>
            <w:tcW w:w="1780" w:type="dxa"/>
            <w:gridSpan w:val="2"/>
          </w:tcPr>
          <w:p w:rsidR="003E4C7A" w:rsidRDefault="0040715D">
            <w:pPr>
              <w:pStyle w:val="TableParagraph"/>
              <w:spacing w:before="11"/>
              <w:ind w:left="95"/>
              <w:rPr>
                <w:rFonts w:ascii="Arial"/>
                <w:b/>
                <w:sz w:val="24"/>
              </w:rPr>
            </w:pPr>
            <w:r>
              <w:rPr>
                <w:rFonts w:ascii="Arial"/>
                <w:b/>
                <w:sz w:val="24"/>
              </w:rPr>
              <w:t xml:space="preserve">3rd </w:t>
            </w:r>
            <w:r>
              <w:rPr>
                <w:rFonts w:ascii="Arial"/>
                <w:b/>
                <w:spacing w:val="-4"/>
                <w:sz w:val="24"/>
              </w:rPr>
              <w:t>WEEK</w:t>
            </w:r>
          </w:p>
        </w:tc>
        <w:tc>
          <w:tcPr>
            <w:tcW w:w="1820" w:type="dxa"/>
            <w:gridSpan w:val="2"/>
          </w:tcPr>
          <w:p w:rsidR="003E4C7A" w:rsidRDefault="0040715D">
            <w:pPr>
              <w:pStyle w:val="TableParagraph"/>
              <w:spacing w:before="11"/>
              <w:ind w:left="100"/>
              <w:rPr>
                <w:rFonts w:ascii="Arial"/>
                <w:b/>
                <w:sz w:val="24"/>
              </w:rPr>
            </w:pPr>
            <w:r>
              <w:rPr>
                <w:rFonts w:ascii="Arial"/>
                <w:b/>
                <w:sz w:val="24"/>
              </w:rPr>
              <w:t xml:space="preserve">4th </w:t>
            </w:r>
            <w:r>
              <w:rPr>
                <w:rFonts w:ascii="Arial"/>
                <w:b/>
                <w:spacing w:val="-4"/>
                <w:sz w:val="24"/>
              </w:rPr>
              <w:t>WEEK</w:t>
            </w:r>
          </w:p>
        </w:tc>
        <w:tc>
          <w:tcPr>
            <w:tcW w:w="1140" w:type="dxa"/>
            <w:vMerge w:val="restart"/>
          </w:tcPr>
          <w:p w:rsidR="003E4C7A" w:rsidRDefault="0040715D">
            <w:pPr>
              <w:pStyle w:val="TableParagraph"/>
              <w:spacing w:before="11" w:line="276" w:lineRule="auto"/>
              <w:ind w:left="110" w:right="173"/>
              <w:rPr>
                <w:rFonts w:ascii="Arial"/>
                <w:b/>
                <w:sz w:val="24"/>
              </w:rPr>
            </w:pPr>
            <w:r>
              <w:rPr>
                <w:rFonts w:ascii="Arial"/>
                <w:b/>
                <w:spacing w:val="-2"/>
                <w:sz w:val="24"/>
              </w:rPr>
              <w:t>TOTAL CASES</w:t>
            </w:r>
          </w:p>
        </w:tc>
      </w:tr>
      <w:tr w:rsidR="003E4C7A">
        <w:trPr>
          <w:trHeight w:val="619"/>
        </w:trPr>
        <w:tc>
          <w:tcPr>
            <w:tcW w:w="3040" w:type="dxa"/>
            <w:vMerge/>
            <w:tcBorders>
              <w:top w:val="nil"/>
            </w:tcBorders>
          </w:tcPr>
          <w:p w:rsidR="003E4C7A" w:rsidRDefault="003E4C7A">
            <w:pPr>
              <w:rPr>
                <w:sz w:val="2"/>
                <w:szCs w:val="2"/>
              </w:rPr>
            </w:pPr>
          </w:p>
        </w:tc>
        <w:tc>
          <w:tcPr>
            <w:tcW w:w="880" w:type="dxa"/>
          </w:tcPr>
          <w:p w:rsidR="003E4C7A" w:rsidRDefault="0040715D">
            <w:pPr>
              <w:pStyle w:val="TableParagraph"/>
              <w:spacing w:line="272" w:lineRule="exact"/>
              <w:ind w:left="105"/>
              <w:rPr>
                <w:sz w:val="24"/>
              </w:rPr>
            </w:pPr>
            <w:r>
              <w:rPr>
                <w:spacing w:val="-2"/>
                <w:sz w:val="24"/>
              </w:rPr>
              <w:t>Level</w:t>
            </w:r>
          </w:p>
        </w:tc>
        <w:tc>
          <w:tcPr>
            <w:tcW w:w="900" w:type="dxa"/>
          </w:tcPr>
          <w:p w:rsidR="003E4C7A" w:rsidRDefault="0040715D">
            <w:pPr>
              <w:pStyle w:val="TableParagraph"/>
              <w:spacing w:line="272" w:lineRule="exact"/>
              <w:ind w:left="110"/>
              <w:rPr>
                <w:sz w:val="24"/>
              </w:rPr>
            </w:pPr>
            <w:r>
              <w:rPr>
                <w:spacing w:val="-2"/>
                <w:sz w:val="24"/>
              </w:rPr>
              <w:t>Cases</w:t>
            </w:r>
          </w:p>
        </w:tc>
        <w:tc>
          <w:tcPr>
            <w:tcW w:w="800" w:type="dxa"/>
          </w:tcPr>
          <w:p w:rsidR="003E4C7A" w:rsidRDefault="0040715D">
            <w:pPr>
              <w:pStyle w:val="TableParagraph"/>
              <w:spacing w:line="272" w:lineRule="exact"/>
              <w:ind w:left="110"/>
              <w:rPr>
                <w:sz w:val="24"/>
              </w:rPr>
            </w:pPr>
            <w:r>
              <w:rPr>
                <w:spacing w:val="-2"/>
                <w:sz w:val="24"/>
              </w:rPr>
              <w:t>Level</w:t>
            </w:r>
          </w:p>
        </w:tc>
        <w:tc>
          <w:tcPr>
            <w:tcW w:w="940" w:type="dxa"/>
          </w:tcPr>
          <w:p w:rsidR="003E4C7A" w:rsidRDefault="0040715D">
            <w:pPr>
              <w:pStyle w:val="TableParagraph"/>
              <w:spacing w:line="272" w:lineRule="exact"/>
              <w:ind w:left="105"/>
              <w:rPr>
                <w:sz w:val="24"/>
              </w:rPr>
            </w:pPr>
            <w:r>
              <w:rPr>
                <w:spacing w:val="-2"/>
                <w:sz w:val="24"/>
              </w:rPr>
              <w:t>Cases</w:t>
            </w:r>
          </w:p>
        </w:tc>
        <w:tc>
          <w:tcPr>
            <w:tcW w:w="820" w:type="dxa"/>
          </w:tcPr>
          <w:p w:rsidR="003E4C7A" w:rsidRDefault="0040715D">
            <w:pPr>
              <w:pStyle w:val="TableParagraph"/>
              <w:spacing w:line="272" w:lineRule="exact"/>
              <w:ind w:left="95"/>
              <w:rPr>
                <w:sz w:val="24"/>
              </w:rPr>
            </w:pPr>
            <w:r>
              <w:rPr>
                <w:spacing w:val="-2"/>
                <w:sz w:val="24"/>
              </w:rPr>
              <w:t>Level</w:t>
            </w:r>
          </w:p>
        </w:tc>
        <w:tc>
          <w:tcPr>
            <w:tcW w:w="960" w:type="dxa"/>
          </w:tcPr>
          <w:p w:rsidR="003E4C7A" w:rsidRDefault="0040715D">
            <w:pPr>
              <w:pStyle w:val="TableParagraph"/>
              <w:spacing w:line="272" w:lineRule="exact"/>
              <w:ind w:left="100"/>
              <w:rPr>
                <w:sz w:val="24"/>
              </w:rPr>
            </w:pPr>
            <w:r>
              <w:rPr>
                <w:spacing w:val="-2"/>
                <w:sz w:val="24"/>
              </w:rPr>
              <w:t>Cases</w:t>
            </w:r>
          </w:p>
        </w:tc>
        <w:tc>
          <w:tcPr>
            <w:tcW w:w="800" w:type="dxa"/>
          </w:tcPr>
          <w:p w:rsidR="003E4C7A" w:rsidRDefault="0040715D">
            <w:pPr>
              <w:pStyle w:val="TableParagraph"/>
              <w:spacing w:line="272" w:lineRule="exact"/>
              <w:ind w:left="100"/>
              <w:rPr>
                <w:sz w:val="24"/>
              </w:rPr>
            </w:pPr>
            <w:r>
              <w:rPr>
                <w:spacing w:val="-2"/>
                <w:sz w:val="24"/>
              </w:rPr>
              <w:t>Level</w:t>
            </w:r>
          </w:p>
        </w:tc>
        <w:tc>
          <w:tcPr>
            <w:tcW w:w="1020" w:type="dxa"/>
          </w:tcPr>
          <w:p w:rsidR="003E4C7A" w:rsidRDefault="0040715D">
            <w:pPr>
              <w:pStyle w:val="TableParagraph"/>
              <w:spacing w:line="272" w:lineRule="exact"/>
              <w:ind w:left="110"/>
              <w:rPr>
                <w:sz w:val="24"/>
              </w:rPr>
            </w:pPr>
            <w:r>
              <w:rPr>
                <w:spacing w:val="-2"/>
                <w:sz w:val="24"/>
              </w:rPr>
              <w:t>Cases</w:t>
            </w:r>
          </w:p>
        </w:tc>
        <w:tc>
          <w:tcPr>
            <w:tcW w:w="1140" w:type="dxa"/>
            <w:vMerge/>
            <w:tcBorders>
              <w:top w:val="nil"/>
            </w:tcBorders>
          </w:tcPr>
          <w:p w:rsidR="003E4C7A" w:rsidRDefault="003E4C7A">
            <w:pPr>
              <w:rPr>
                <w:sz w:val="2"/>
                <w:szCs w:val="2"/>
              </w:rPr>
            </w:pPr>
          </w:p>
        </w:tc>
      </w:tr>
      <w:tr w:rsidR="003E4C7A">
        <w:trPr>
          <w:trHeight w:val="619"/>
        </w:trPr>
        <w:tc>
          <w:tcPr>
            <w:tcW w:w="3040" w:type="dxa"/>
          </w:tcPr>
          <w:p w:rsidR="003E4C7A" w:rsidRDefault="0040715D">
            <w:pPr>
              <w:pStyle w:val="TableParagraph"/>
              <w:spacing w:before="1"/>
              <w:ind w:left="100"/>
              <w:rPr>
                <w:rFonts w:ascii="Arial"/>
                <w:b/>
                <w:sz w:val="24"/>
              </w:rPr>
            </w:pPr>
            <w:r>
              <w:rPr>
                <w:rFonts w:ascii="Arial"/>
                <w:b/>
                <w:sz w:val="24"/>
              </w:rPr>
              <w:t xml:space="preserve">ORBIT AND </w:t>
            </w:r>
            <w:r>
              <w:rPr>
                <w:rFonts w:ascii="Arial"/>
                <w:b/>
                <w:spacing w:val="-2"/>
                <w:sz w:val="24"/>
              </w:rPr>
              <w:t>ADENEXA</w:t>
            </w:r>
          </w:p>
          <w:p w:rsidR="003E4C7A" w:rsidRDefault="0040715D">
            <w:pPr>
              <w:pStyle w:val="TableParagraph"/>
              <w:spacing w:before="41"/>
              <w:ind w:left="100"/>
              <w:rPr>
                <w:rFonts w:ascii="Arial"/>
                <w:b/>
                <w:sz w:val="24"/>
              </w:rPr>
            </w:pPr>
            <w:r>
              <w:rPr>
                <w:rFonts w:ascii="Arial"/>
                <w:b/>
                <w:spacing w:val="-2"/>
                <w:sz w:val="24"/>
              </w:rPr>
              <w:t>EXAMINATION:</w:t>
            </w:r>
          </w:p>
        </w:tc>
        <w:tc>
          <w:tcPr>
            <w:tcW w:w="880" w:type="dxa"/>
          </w:tcPr>
          <w:p w:rsidR="003E4C7A" w:rsidRDefault="0040715D">
            <w:pPr>
              <w:pStyle w:val="TableParagraph"/>
              <w:spacing w:before="106"/>
              <w:ind w:left="105"/>
              <w:rPr>
                <w:sz w:val="24"/>
              </w:rPr>
            </w:pPr>
            <w:r>
              <w:rPr>
                <w:spacing w:val="-5"/>
                <w:sz w:val="24"/>
              </w:rPr>
              <w:t>IV</w:t>
            </w:r>
          </w:p>
        </w:tc>
        <w:tc>
          <w:tcPr>
            <w:tcW w:w="900" w:type="dxa"/>
          </w:tcPr>
          <w:p w:rsidR="003E4C7A" w:rsidRDefault="0040715D">
            <w:pPr>
              <w:pStyle w:val="TableParagraph"/>
              <w:spacing w:before="106"/>
              <w:ind w:left="110"/>
              <w:rPr>
                <w:sz w:val="24"/>
              </w:rPr>
            </w:pPr>
            <w:r>
              <w:rPr>
                <w:spacing w:val="-5"/>
                <w:sz w:val="24"/>
              </w:rPr>
              <w:t>10</w:t>
            </w:r>
          </w:p>
        </w:tc>
        <w:tc>
          <w:tcPr>
            <w:tcW w:w="800" w:type="dxa"/>
          </w:tcPr>
          <w:p w:rsidR="003E4C7A" w:rsidRDefault="0040715D">
            <w:pPr>
              <w:pStyle w:val="TableParagraph"/>
              <w:spacing w:before="106"/>
              <w:ind w:left="110"/>
              <w:rPr>
                <w:sz w:val="24"/>
              </w:rPr>
            </w:pPr>
            <w:r>
              <w:rPr>
                <w:spacing w:val="-5"/>
                <w:sz w:val="24"/>
              </w:rPr>
              <w:t>IV</w:t>
            </w:r>
          </w:p>
        </w:tc>
        <w:tc>
          <w:tcPr>
            <w:tcW w:w="940" w:type="dxa"/>
          </w:tcPr>
          <w:p w:rsidR="003E4C7A" w:rsidRDefault="0040715D">
            <w:pPr>
              <w:pStyle w:val="TableParagraph"/>
              <w:spacing w:before="106"/>
              <w:ind w:left="105"/>
              <w:rPr>
                <w:sz w:val="24"/>
              </w:rPr>
            </w:pPr>
            <w:r>
              <w:rPr>
                <w:spacing w:val="-5"/>
                <w:sz w:val="24"/>
              </w:rPr>
              <w:t>10</w:t>
            </w:r>
          </w:p>
        </w:tc>
        <w:tc>
          <w:tcPr>
            <w:tcW w:w="820" w:type="dxa"/>
          </w:tcPr>
          <w:p w:rsidR="003E4C7A" w:rsidRDefault="0040715D">
            <w:pPr>
              <w:pStyle w:val="TableParagraph"/>
              <w:spacing w:before="106"/>
              <w:ind w:left="95"/>
              <w:rPr>
                <w:sz w:val="24"/>
              </w:rPr>
            </w:pPr>
            <w:r>
              <w:rPr>
                <w:spacing w:val="-5"/>
                <w:sz w:val="24"/>
              </w:rPr>
              <w:t>IV</w:t>
            </w:r>
          </w:p>
        </w:tc>
        <w:tc>
          <w:tcPr>
            <w:tcW w:w="960" w:type="dxa"/>
          </w:tcPr>
          <w:p w:rsidR="003E4C7A" w:rsidRDefault="0040715D">
            <w:pPr>
              <w:pStyle w:val="TableParagraph"/>
              <w:spacing w:before="106"/>
              <w:ind w:left="100"/>
              <w:rPr>
                <w:sz w:val="24"/>
              </w:rPr>
            </w:pPr>
            <w:r>
              <w:rPr>
                <w:spacing w:val="-5"/>
                <w:sz w:val="24"/>
              </w:rPr>
              <w:t>10</w:t>
            </w:r>
          </w:p>
        </w:tc>
        <w:tc>
          <w:tcPr>
            <w:tcW w:w="800" w:type="dxa"/>
          </w:tcPr>
          <w:p w:rsidR="003E4C7A" w:rsidRDefault="0040715D">
            <w:pPr>
              <w:pStyle w:val="TableParagraph"/>
              <w:spacing w:before="106"/>
              <w:ind w:left="100"/>
              <w:rPr>
                <w:sz w:val="24"/>
              </w:rPr>
            </w:pPr>
            <w:r>
              <w:rPr>
                <w:spacing w:val="-5"/>
                <w:sz w:val="24"/>
              </w:rPr>
              <w:t>IV</w:t>
            </w:r>
          </w:p>
        </w:tc>
        <w:tc>
          <w:tcPr>
            <w:tcW w:w="1020" w:type="dxa"/>
          </w:tcPr>
          <w:p w:rsidR="003E4C7A" w:rsidRDefault="0040715D">
            <w:pPr>
              <w:pStyle w:val="TableParagraph"/>
              <w:spacing w:before="106"/>
              <w:ind w:left="110"/>
              <w:rPr>
                <w:sz w:val="24"/>
              </w:rPr>
            </w:pPr>
            <w:r>
              <w:rPr>
                <w:spacing w:val="-5"/>
                <w:sz w:val="24"/>
              </w:rPr>
              <w:t>10</w:t>
            </w:r>
          </w:p>
        </w:tc>
        <w:tc>
          <w:tcPr>
            <w:tcW w:w="1140" w:type="dxa"/>
          </w:tcPr>
          <w:p w:rsidR="003E4C7A" w:rsidRDefault="0040715D">
            <w:pPr>
              <w:pStyle w:val="TableParagraph"/>
              <w:spacing w:before="106"/>
              <w:ind w:left="110"/>
              <w:rPr>
                <w:sz w:val="24"/>
              </w:rPr>
            </w:pPr>
            <w:r>
              <w:rPr>
                <w:spacing w:val="-5"/>
                <w:sz w:val="24"/>
              </w:rPr>
              <w:t>40</w:t>
            </w:r>
          </w:p>
        </w:tc>
      </w:tr>
      <w:tr w:rsidR="003E4C7A">
        <w:trPr>
          <w:trHeight w:val="579"/>
        </w:trPr>
        <w:tc>
          <w:tcPr>
            <w:tcW w:w="3040" w:type="dxa"/>
          </w:tcPr>
          <w:p w:rsidR="003E4C7A" w:rsidRDefault="0040715D">
            <w:pPr>
              <w:pStyle w:val="TableParagraph"/>
              <w:spacing w:before="11"/>
              <w:ind w:left="100"/>
              <w:rPr>
                <w:sz w:val="24"/>
              </w:rPr>
            </w:pPr>
            <w:r>
              <w:rPr>
                <w:sz w:val="24"/>
              </w:rPr>
              <w:t xml:space="preserve">Orbital </w:t>
            </w:r>
            <w:r>
              <w:rPr>
                <w:spacing w:val="-4"/>
                <w:sz w:val="24"/>
              </w:rPr>
              <w:t>Exam</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1"/>
              <w:ind w:left="100"/>
              <w:rPr>
                <w:sz w:val="24"/>
              </w:rPr>
            </w:pPr>
            <w:r>
              <w:rPr>
                <w:sz w:val="24"/>
              </w:rPr>
              <w:t xml:space="preserve">Adnexal </w:t>
            </w:r>
            <w:r>
              <w:rPr>
                <w:spacing w:val="-4"/>
                <w:sz w:val="24"/>
              </w:rPr>
              <w:t>Exam</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1"/>
              <w:ind w:left="100"/>
              <w:rPr>
                <w:sz w:val="24"/>
              </w:rPr>
            </w:pPr>
            <w:r>
              <w:rPr>
                <w:sz w:val="24"/>
              </w:rPr>
              <w:t xml:space="preserve">Ptosis </w:t>
            </w:r>
            <w:r>
              <w:rPr>
                <w:spacing w:val="-4"/>
                <w:sz w:val="24"/>
              </w:rPr>
              <w:t>exam</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1"/>
              <w:ind w:left="100"/>
              <w:rPr>
                <w:sz w:val="24"/>
              </w:rPr>
            </w:pPr>
            <w:r>
              <w:rPr>
                <w:sz w:val="24"/>
              </w:rPr>
              <w:t xml:space="preserve">Ectropion/Entropion </w:t>
            </w:r>
            <w:r>
              <w:rPr>
                <w:spacing w:val="-4"/>
                <w:sz w:val="24"/>
              </w:rPr>
              <w:t>Exam</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1"/>
              <w:ind w:left="100"/>
              <w:rPr>
                <w:sz w:val="24"/>
              </w:rPr>
            </w:pPr>
            <w:r>
              <w:rPr>
                <w:sz w:val="24"/>
              </w:rPr>
              <w:t xml:space="preserve">Lacrimal system </w:t>
            </w:r>
            <w:r>
              <w:rPr>
                <w:spacing w:val="-4"/>
                <w:sz w:val="24"/>
              </w:rPr>
              <w:t>Exam</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1"/>
              <w:ind w:left="100"/>
              <w:rPr>
                <w:rFonts w:ascii="Arial"/>
                <w:b/>
                <w:sz w:val="24"/>
              </w:rPr>
            </w:pPr>
            <w:r>
              <w:rPr>
                <w:rFonts w:ascii="Arial"/>
                <w:b/>
                <w:sz w:val="24"/>
              </w:rPr>
              <w:t xml:space="preserve">SURGICAL </w:t>
            </w:r>
            <w:r>
              <w:rPr>
                <w:rFonts w:ascii="Arial"/>
                <w:b/>
                <w:spacing w:val="-2"/>
                <w:sz w:val="24"/>
              </w:rPr>
              <w:t>SKILLS:</w:t>
            </w:r>
          </w:p>
        </w:tc>
        <w:tc>
          <w:tcPr>
            <w:tcW w:w="880" w:type="dxa"/>
          </w:tcPr>
          <w:p w:rsidR="003E4C7A" w:rsidRDefault="0040715D">
            <w:pPr>
              <w:pStyle w:val="TableParagraph"/>
              <w:spacing w:before="11"/>
              <w:ind w:left="105"/>
              <w:rPr>
                <w:sz w:val="24"/>
              </w:rPr>
            </w:pPr>
            <w:r>
              <w:rPr>
                <w:spacing w:val="-5"/>
                <w:sz w:val="24"/>
              </w:rPr>
              <w:t>II</w:t>
            </w:r>
          </w:p>
        </w:tc>
        <w:tc>
          <w:tcPr>
            <w:tcW w:w="900" w:type="dxa"/>
          </w:tcPr>
          <w:p w:rsidR="003E4C7A" w:rsidRDefault="0040715D">
            <w:pPr>
              <w:pStyle w:val="TableParagraph"/>
              <w:spacing w:before="11"/>
              <w:ind w:left="110"/>
              <w:rPr>
                <w:sz w:val="24"/>
              </w:rPr>
            </w:pPr>
            <w:r>
              <w:rPr>
                <w:spacing w:val="-10"/>
                <w:sz w:val="24"/>
              </w:rPr>
              <w:t>5</w:t>
            </w:r>
          </w:p>
        </w:tc>
        <w:tc>
          <w:tcPr>
            <w:tcW w:w="800" w:type="dxa"/>
          </w:tcPr>
          <w:p w:rsidR="003E4C7A" w:rsidRDefault="0040715D">
            <w:pPr>
              <w:pStyle w:val="TableParagraph"/>
              <w:spacing w:before="11"/>
              <w:ind w:left="110"/>
              <w:rPr>
                <w:sz w:val="24"/>
              </w:rPr>
            </w:pPr>
            <w:r>
              <w:rPr>
                <w:spacing w:val="-5"/>
                <w:sz w:val="24"/>
              </w:rPr>
              <w:t>II</w:t>
            </w:r>
          </w:p>
        </w:tc>
        <w:tc>
          <w:tcPr>
            <w:tcW w:w="940" w:type="dxa"/>
          </w:tcPr>
          <w:p w:rsidR="003E4C7A" w:rsidRDefault="0040715D">
            <w:pPr>
              <w:pStyle w:val="TableParagraph"/>
              <w:spacing w:before="11"/>
              <w:ind w:left="105"/>
              <w:rPr>
                <w:sz w:val="24"/>
              </w:rPr>
            </w:pPr>
            <w:r>
              <w:rPr>
                <w:spacing w:val="-10"/>
                <w:sz w:val="24"/>
              </w:rPr>
              <w:t>5</w:t>
            </w:r>
          </w:p>
        </w:tc>
        <w:tc>
          <w:tcPr>
            <w:tcW w:w="820" w:type="dxa"/>
          </w:tcPr>
          <w:p w:rsidR="003E4C7A" w:rsidRDefault="0040715D">
            <w:pPr>
              <w:pStyle w:val="TableParagraph"/>
              <w:spacing w:before="11"/>
              <w:ind w:left="95"/>
              <w:rPr>
                <w:sz w:val="24"/>
              </w:rPr>
            </w:pPr>
            <w:r>
              <w:rPr>
                <w:spacing w:val="-5"/>
                <w:sz w:val="24"/>
              </w:rPr>
              <w:t>III</w:t>
            </w:r>
          </w:p>
        </w:tc>
        <w:tc>
          <w:tcPr>
            <w:tcW w:w="960" w:type="dxa"/>
          </w:tcPr>
          <w:p w:rsidR="003E4C7A" w:rsidRDefault="0040715D">
            <w:pPr>
              <w:pStyle w:val="TableParagraph"/>
              <w:spacing w:before="11"/>
              <w:ind w:left="100"/>
              <w:rPr>
                <w:sz w:val="24"/>
              </w:rPr>
            </w:pPr>
            <w:r>
              <w:rPr>
                <w:spacing w:val="-10"/>
                <w:sz w:val="24"/>
              </w:rPr>
              <w:t>5</w:t>
            </w:r>
          </w:p>
        </w:tc>
        <w:tc>
          <w:tcPr>
            <w:tcW w:w="800" w:type="dxa"/>
          </w:tcPr>
          <w:p w:rsidR="003E4C7A" w:rsidRDefault="0040715D">
            <w:pPr>
              <w:pStyle w:val="TableParagraph"/>
              <w:spacing w:before="11"/>
              <w:ind w:left="100"/>
              <w:rPr>
                <w:sz w:val="24"/>
              </w:rPr>
            </w:pPr>
            <w:r>
              <w:rPr>
                <w:spacing w:val="-5"/>
                <w:sz w:val="24"/>
              </w:rPr>
              <w:t>III</w:t>
            </w:r>
          </w:p>
        </w:tc>
        <w:tc>
          <w:tcPr>
            <w:tcW w:w="1020" w:type="dxa"/>
          </w:tcPr>
          <w:p w:rsidR="003E4C7A" w:rsidRDefault="0040715D">
            <w:pPr>
              <w:pStyle w:val="TableParagraph"/>
              <w:spacing w:before="11"/>
              <w:ind w:left="110"/>
              <w:rPr>
                <w:sz w:val="24"/>
              </w:rPr>
            </w:pPr>
            <w:r>
              <w:rPr>
                <w:spacing w:val="-10"/>
                <w:sz w:val="24"/>
              </w:rPr>
              <w:t>5</w:t>
            </w:r>
          </w:p>
        </w:tc>
        <w:tc>
          <w:tcPr>
            <w:tcW w:w="1140" w:type="dxa"/>
          </w:tcPr>
          <w:p w:rsidR="003E4C7A" w:rsidRDefault="0040715D">
            <w:pPr>
              <w:pStyle w:val="TableParagraph"/>
              <w:spacing w:before="11"/>
              <w:ind w:left="110"/>
              <w:rPr>
                <w:sz w:val="24"/>
              </w:rPr>
            </w:pPr>
            <w:r>
              <w:rPr>
                <w:spacing w:val="-5"/>
                <w:sz w:val="24"/>
              </w:rPr>
              <w:t>20</w:t>
            </w:r>
          </w:p>
        </w:tc>
      </w:tr>
      <w:tr w:rsidR="003E4C7A">
        <w:trPr>
          <w:trHeight w:val="580"/>
        </w:trPr>
        <w:tc>
          <w:tcPr>
            <w:tcW w:w="3040" w:type="dxa"/>
          </w:tcPr>
          <w:p w:rsidR="003E4C7A" w:rsidRDefault="0040715D">
            <w:pPr>
              <w:pStyle w:val="TableParagraph"/>
              <w:spacing w:before="11"/>
              <w:ind w:left="100"/>
              <w:rPr>
                <w:sz w:val="24"/>
              </w:rPr>
            </w:pPr>
            <w:r>
              <w:rPr>
                <w:sz w:val="24"/>
              </w:rPr>
              <w:t xml:space="preserve">Ptosis </w:t>
            </w:r>
            <w:r>
              <w:rPr>
                <w:spacing w:val="-2"/>
                <w:sz w:val="24"/>
              </w:rPr>
              <w:t>Correction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1"/>
              <w:ind w:left="100"/>
              <w:rPr>
                <w:sz w:val="24"/>
              </w:rPr>
            </w:pPr>
            <w:r>
              <w:rPr>
                <w:sz w:val="24"/>
              </w:rPr>
              <w:t xml:space="preserve">Ectropion </w:t>
            </w:r>
            <w:r>
              <w:rPr>
                <w:spacing w:val="-2"/>
                <w:sz w:val="24"/>
              </w:rPr>
              <w:t>Correction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1"/>
              <w:ind w:left="100"/>
              <w:rPr>
                <w:sz w:val="24"/>
              </w:rPr>
            </w:pPr>
            <w:r>
              <w:rPr>
                <w:sz w:val="24"/>
              </w:rPr>
              <w:t xml:space="preserve">Entropion </w:t>
            </w:r>
            <w:r>
              <w:rPr>
                <w:spacing w:val="-2"/>
                <w:sz w:val="24"/>
              </w:rPr>
              <w:t>Correction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79"/>
        </w:trPr>
        <w:tc>
          <w:tcPr>
            <w:tcW w:w="3040" w:type="dxa"/>
          </w:tcPr>
          <w:p w:rsidR="003E4C7A" w:rsidRDefault="0040715D">
            <w:pPr>
              <w:pStyle w:val="TableParagraph"/>
              <w:spacing w:before="11"/>
              <w:ind w:left="100"/>
              <w:rPr>
                <w:sz w:val="24"/>
              </w:rPr>
            </w:pPr>
            <w:r>
              <w:rPr>
                <w:sz w:val="24"/>
              </w:rPr>
              <w:t xml:space="preserve">Lacrimal </w:t>
            </w:r>
            <w:r>
              <w:rPr>
                <w:spacing w:val="-2"/>
                <w:sz w:val="24"/>
              </w:rPr>
              <w:t>Irrigation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1"/>
              <w:ind w:left="100"/>
              <w:rPr>
                <w:sz w:val="24"/>
              </w:rPr>
            </w:pPr>
            <w:r>
              <w:rPr>
                <w:sz w:val="24"/>
              </w:rPr>
              <w:t xml:space="preserve">Probing &amp; </w:t>
            </w:r>
            <w:r>
              <w:rPr>
                <w:spacing w:val="-2"/>
                <w:sz w:val="24"/>
              </w:rPr>
              <w:t>Syringing</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1"/>
              <w:ind w:left="100"/>
              <w:rPr>
                <w:sz w:val="24"/>
              </w:rPr>
            </w:pPr>
            <w:proofErr w:type="spellStart"/>
            <w:r>
              <w:rPr>
                <w:spacing w:val="-2"/>
                <w:sz w:val="24"/>
              </w:rPr>
              <w:t>Punctoplasty</w:t>
            </w:r>
            <w:proofErr w:type="spellEnd"/>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1"/>
              <w:ind w:left="100"/>
              <w:rPr>
                <w:sz w:val="24"/>
              </w:rPr>
            </w:pPr>
            <w:r>
              <w:rPr>
                <w:sz w:val="24"/>
              </w:rPr>
              <w:t xml:space="preserve">Lid </w:t>
            </w:r>
            <w:r>
              <w:rPr>
                <w:spacing w:val="-2"/>
                <w:sz w:val="24"/>
              </w:rPr>
              <w:t>laceration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1"/>
              <w:ind w:left="100"/>
              <w:rPr>
                <w:sz w:val="24"/>
              </w:rPr>
            </w:pPr>
            <w:r>
              <w:rPr>
                <w:sz w:val="24"/>
              </w:rPr>
              <w:t xml:space="preserve">Canalicular </w:t>
            </w:r>
            <w:r>
              <w:rPr>
                <w:spacing w:val="-2"/>
                <w:sz w:val="24"/>
              </w:rPr>
              <w:t>laceration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1"/>
              <w:ind w:left="100"/>
              <w:rPr>
                <w:sz w:val="24"/>
              </w:rPr>
            </w:pPr>
            <w:proofErr w:type="spellStart"/>
            <w:r>
              <w:rPr>
                <w:sz w:val="24"/>
              </w:rPr>
              <w:t>Punctal</w:t>
            </w:r>
            <w:proofErr w:type="spellEnd"/>
            <w:r>
              <w:rPr>
                <w:sz w:val="24"/>
              </w:rPr>
              <w:t xml:space="preserve"> </w:t>
            </w:r>
            <w:r>
              <w:rPr>
                <w:spacing w:val="-2"/>
                <w:sz w:val="24"/>
              </w:rPr>
              <w:t>Plugs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1"/>
              <w:ind w:left="100"/>
              <w:rPr>
                <w:sz w:val="24"/>
              </w:rPr>
            </w:pPr>
            <w:r>
              <w:rPr>
                <w:spacing w:val="-2"/>
                <w:sz w:val="24"/>
              </w:rPr>
              <w:t>Dacryocystorhinostomy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bl>
    <w:p w:rsidR="003E4C7A" w:rsidRDefault="003E4C7A">
      <w:pPr>
        <w:rPr>
          <w:rFonts w:ascii="Times New Roman"/>
          <w:sz w:val="24"/>
        </w:rPr>
        <w:sectPr w:rsidR="003E4C7A">
          <w:pgSz w:w="12240" w:h="15840"/>
          <w:pgMar w:top="1680" w:right="280" w:bottom="280" w:left="400" w:header="720" w:footer="720" w:gutter="0"/>
          <w:cols w:space="720"/>
        </w:sectPr>
      </w:pPr>
    </w:p>
    <w:p w:rsidR="003E4C7A" w:rsidRDefault="0040715D">
      <w:pPr>
        <w:pStyle w:val="Heading2"/>
        <w:numPr>
          <w:ilvl w:val="0"/>
          <w:numId w:val="23"/>
        </w:numPr>
        <w:tabs>
          <w:tab w:val="left" w:pos="1446"/>
        </w:tabs>
        <w:spacing w:before="60"/>
        <w:ind w:left="1446" w:hanging="406"/>
      </w:pPr>
      <w:r>
        <w:rPr>
          <w:spacing w:val="-2"/>
        </w:rPr>
        <w:lastRenderedPageBreak/>
        <w:t>NEURO-OPHTHALMOLOGY</w:t>
      </w:r>
    </w:p>
    <w:p w:rsidR="003E4C7A" w:rsidRDefault="0040715D">
      <w:pPr>
        <w:pStyle w:val="BodyText"/>
        <w:spacing w:before="120"/>
        <w:ind w:left="1040" w:right="1934" w:firstLine="0"/>
      </w:pPr>
      <w:r>
        <w:t>In</w:t>
      </w:r>
      <w:r>
        <w:rPr>
          <w:spacing w:val="-3"/>
        </w:rPr>
        <w:t xml:space="preserve"> </w:t>
      </w:r>
      <w:r>
        <w:t>addition</w:t>
      </w:r>
      <w:r>
        <w:rPr>
          <w:spacing w:val="-3"/>
        </w:rPr>
        <w:t xml:space="preserve"> </w:t>
      </w:r>
      <w:r>
        <w:t>to</w:t>
      </w:r>
      <w:r>
        <w:rPr>
          <w:spacing w:val="-3"/>
        </w:rPr>
        <w:t xml:space="preserve"> </w:t>
      </w:r>
      <w:r>
        <w:t>the</w:t>
      </w:r>
      <w:r>
        <w:rPr>
          <w:spacing w:val="-3"/>
        </w:rPr>
        <w:t xml:space="preserve"> </w:t>
      </w:r>
      <w:r>
        <w:t>knowledge</w:t>
      </w:r>
      <w:r>
        <w:rPr>
          <w:spacing w:val="-3"/>
        </w:rPr>
        <w:t xml:space="preserve"> </w:t>
      </w:r>
      <w:r>
        <w:t>and</w:t>
      </w:r>
      <w:r>
        <w:rPr>
          <w:spacing w:val="-3"/>
        </w:rPr>
        <w:t xml:space="preserve"> </w:t>
      </w:r>
      <w:r>
        <w:t>skills</w:t>
      </w:r>
      <w:r>
        <w:rPr>
          <w:spacing w:val="-3"/>
        </w:rPr>
        <w:t xml:space="preserve"> </w:t>
      </w:r>
      <w:r>
        <w:t>acquired</w:t>
      </w:r>
      <w:r>
        <w:rPr>
          <w:spacing w:val="-3"/>
        </w:rPr>
        <w:t xml:space="preserve"> </w:t>
      </w:r>
      <w:r>
        <w:t>during</w:t>
      </w:r>
      <w:r>
        <w:rPr>
          <w:spacing w:val="-3"/>
        </w:rPr>
        <w:t xml:space="preserve"> </w:t>
      </w:r>
      <w:r>
        <w:t>the</w:t>
      </w:r>
      <w:r>
        <w:rPr>
          <w:spacing w:val="-3"/>
        </w:rPr>
        <w:t xml:space="preserve"> </w:t>
      </w:r>
      <w:r>
        <w:t>first</w:t>
      </w:r>
      <w:r>
        <w:rPr>
          <w:spacing w:val="-3"/>
        </w:rPr>
        <w:t xml:space="preserve"> </w:t>
      </w:r>
      <w:r>
        <w:t>year</w:t>
      </w:r>
      <w:r>
        <w:rPr>
          <w:spacing w:val="-3"/>
        </w:rPr>
        <w:t xml:space="preserve"> </w:t>
      </w:r>
      <w:r>
        <w:t>of</w:t>
      </w:r>
      <w:r>
        <w:rPr>
          <w:spacing w:val="-3"/>
        </w:rPr>
        <w:t xml:space="preserve"> </w:t>
      </w:r>
      <w:r>
        <w:t>training, the Second Year Resident is expected to reach the following goals:</w:t>
      </w:r>
    </w:p>
    <w:p w:rsidR="003E4C7A" w:rsidRDefault="0040715D">
      <w:pPr>
        <w:pStyle w:val="ListParagraph"/>
        <w:numPr>
          <w:ilvl w:val="1"/>
          <w:numId w:val="23"/>
        </w:numPr>
        <w:tabs>
          <w:tab w:val="left" w:pos="1760"/>
        </w:tabs>
        <w:ind w:right="1931"/>
        <w:rPr>
          <w:sz w:val="24"/>
        </w:rPr>
      </w:pPr>
      <w:r>
        <w:rPr>
          <w:sz w:val="24"/>
        </w:rPr>
        <w:t>Basics</w:t>
      </w:r>
      <w:r>
        <w:rPr>
          <w:spacing w:val="-7"/>
          <w:sz w:val="24"/>
        </w:rPr>
        <w:t xml:space="preserve"> </w:t>
      </w:r>
      <w:r>
        <w:rPr>
          <w:sz w:val="24"/>
        </w:rPr>
        <w:t>of</w:t>
      </w:r>
      <w:r>
        <w:rPr>
          <w:spacing w:val="-7"/>
          <w:sz w:val="24"/>
        </w:rPr>
        <w:t xml:space="preserve"> </w:t>
      </w:r>
      <w:r>
        <w:rPr>
          <w:sz w:val="24"/>
        </w:rPr>
        <w:t>supra-nuclear</w:t>
      </w:r>
      <w:r>
        <w:rPr>
          <w:spacing w:val="-7"/>
          <w:sz w:val="24"/>
        </w:rPr>
        <w:t xml:space="preserve"> </w:t>
      </w:r>
      <w:r>
        <w:rPr>
          <w:sz w:val="24"/>
        </w:rPr>
        <w:t>and</w:t>
      </w:r>
      <w:r>
        <w:rPr>
          <w:spacing w:val="-7"/>
          <w:sz w:val="24"/>
        </w:rPr>
        <w:t xml:space="preserve"> </w:t>
      </w:r>
      <w:r>
        <w:rPr>
          <w:sz w:val="24"/>
        </w:rPr>
        <w:t>inter-nuclear</w:t>
      </w:r>
      <w:r>
        <w:rPr>
          <w:spacing w:val="-7"/>
          <w:sz w:val="24"/>
        </w:rPr>
        <w:t xml:space="preserve"> </w:t>
      </w:r>
      <w:r>
        <w:rPr>
          <w:sz w:val="24"/>
        </w:rPr>
        <w:t>anatomy,</w:t>
      </w:r>
      <w:r>
        <w:rPr>
          <w:spacing w:val="-7"/>
          <w:sz w:val="24"/>
        </w:rPr>
        <w:t xml:space="preserve"> </w:t>
      </w:r>
      <w:r>
        <w:rPr>
          <w:sz w:val="24"/>
        </w:rPr>
        <w:t>physiology</w:t>
      </w:r>
      <w:r>
        <w:rPr>
          <w:spacing w:val="-7"/>
          <w:sz w:val="24"/>
        </w:rPr>
        <w:t xml:space="preserve"> </w:t>
      </w:r>
      <w:r>
        <w:rPr>
          <w:sz w:val="24"/>
        </w:rPr>
        <w:t>and</w:t>
      </w:r>
      <w:r>
        <w:rPr>
          <w:spacing w:val="-7"/>
          <w:sz w:val="24"/>
        </w:rPr>
        <w:t xml:space="preserve"> </w:t>
      </w:r>
      <w:r>
        <w:rPr>
          <w:sz w:val="24"/>
        </w:rPr>
        <w:t xml:space="preserve">clinical </w:t>
      </w:r>
      <w:r>
        <w:rPr>
          <w:spacing w:val="-2"/>
          <w:sz w:val="24"/>
        </w:rPr>
        <w:t>Syndromes</w:t>
      </w:r>
    </w:p>
    <w:p w:rsidR="003E4C7A" w:rsidRDefault="0040715D">
      <w:pPr>
        <w:pStyle w:val="ListParagraph"/>
        <w:numPr>
          <w:ilvl w:val="1"/>
          <w:numId w:val="23"/>
        </w:numPr>
        <w:tabs>
          <w:tab w:val="left" w:pos="1760"/>
        </w:tabs>
        <w:ind w:right="2901"/>
        <w:rPr>
          <w:sz w:val="24"/>
        </w:rPr>
      </w:pPr>
      <w:r>
        <w:rPr>
          <w:sz w:val="24"/>
        </w:rPr>
        <w:t>Common</w:t>
      </w:r>
      <w:r>
        <w:rPr>
          <w:spacing w:val="-7"/>
          <w:sz w:val="24"/>
        </w:rPr>
        <w:t xml:space="preserve"> </w:t>
      </w:r>
      <w:r>
        <w:rPr>
          <w:sz w:val="24"/>
        </w:rPr>
        <w:t>neuro-ophthalmic</w:t>
      </w:r>
      <w:r>
        <w:rPr>
          <w:spacing w:val="-7"/>
          <w:sz w:val="24"/>
        </w:rPr>
        <w:t xml:space="preserve"> </w:t>
      </w:r>
      <w:r>
        <w:rPr>
          <w:sz w:val="24"/>
        </w:rPr>
        <w:t>diseases</w:t>
      </w:r>
      <w:r>
        <w:rPr>
          <w:spacing w:val="-7"/>
          <w:sz w:val="24"/>
        </w:rPr>
        <w:t xml:space="preserve"> </w:t>
      </w:r>
      <w:r>
        <w:rPr>
          <w:sz w:val="24"/>
        </w:rPr>
        <w:t>of</w:t>
      </w:r>
      <w:r>
        <w:rPr>
          <w:spacing w:val="-7"/>
          <w:sz w:val="24"/>
        </w:rPr>
        <w:t xml:space="preserve"> </w:t>
      </w:r>
      <w:r>
        <w:rPr>
          <w:sz w:val="24"/>
        </w:rPr>
        <w:t>systemic</w:t>
      </w:r>
      <w:r>
        <w:rPr>
          <w:spacing w:val="-7"/>
          <w:sz w:val="24"/>
        </w:rPr>
        <w:t xml:space="preserve"> </w:t>
      </w:r>
      <w:r>
        <w:rPr>
          <w:sz w:val="24"/>
        </w:rPr>
        <w:t>importance</w:t>
      </w:r>
      <w:r>
        <w:rPr>
          <w:spacing w:val="-7"/>
          <w:sz w:val="24"/>
        </w:rPr>
        <w:t xml:space="preserve"> </w:t>
      </w:r>
      <w:r>
        <w:rPr>
          <w:sz w:val="24"/>
        </w:rPr>
        <w:t>and neuro-ophthalmic manifestations of</w:t>
      </w:r>
      <w:r>
        <w:rPr>
          <w:sz w:val="24"/>
        </w:rPr>
        <w:t xml:space="preserve"> systemic diseases</w:t>
      </w:r>
    </w:p>
    <w:p w:rsidR="003E4C7A" w:rsidRDefault="0040715D">
      <w:pPr>
        <w:pStyle w:val="ListParagraph"/>
        <w:numPr>
          <w:ilvl w:val="1"/>
          <w:numId w:val="23"/>
        </w:numPr>
        <w:tabs>
          <w:tab w:val="left" w:pos="1759"/>
        </w:tabs>
        <w:ind w:left="1759" w:hanging="359"/>
        <w:rPr>
          <w:sz w:val="24"/>
        </w:rPr>
      </w:pPr>
      <w:r>
        <w:rPr>
          <w:sz w:val="24"/>
        </w:rPr>
        <w:t>Pathology</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afferent</w:t>
      </w:r>
      <w:r>
        <w:rPr>
          <w:spacing w:val="-1"/>
          <w:sz w:val="24"/>
        </w:rPr>
        <w:t xml:space="preserve"> </w:t>
      </w:r>
      <w:r>
        <w:rPr>
          <w:sz w:val="24"/>
        </w:rPr>
        <w:t>visual</w:t>
      </w:r>
      <w:r>
        <w:rPr>
          <w:spacing w:val="-1"/>
          <w:sz w:val="24"/>
        </w:rPr>
        <w:t xml:space="preserve"> </w:t>
      </w:r>
      <w:r>
        <w:rPr>
          <w:spacing w:val="-2"/>
          <w:sz w:val="24"/>
        </w:rPr>
        <w:t>system</w:t>
      </w:r>
    </w:p>
    <w:p w:rsidR="003E4C7A" w:rsidRDefault="0040715D">
      <w:pPr>
        <w:pStyle w:val="ListParagraph"/>
        <w:numPr>
          <w:ilvl w:val="2"/>
          <w:numId w:val="23"/>
        </w:numPr>
        <w:tabs>
          <w:tab w:val="left" w:pos="2479"/>
        </w:tabs>
        <w:ind w:left="2479" w:hanging="359"/>
        <w:rPr>
          <w:sz w:val="24"/>
        </w:rPr>
      </w:pPr>
      <w:r>
        <w:rPr>
          <w:sz w:val="24"/>
        </w:rPr>
        <w:t xml:space="preserve">Common optic nerve </w:t>
      </w:r>
      <w:r>
        <w:rPr>
          <w:spacing w:val="-2"/>
          <w:sz w:val="24"/>
        </w:rPr>
        <w:t>diseases</w:t>
      </w:r>
    </w:p>
    <w:p w:rsidR="003E4C7A" w:rsidRDefault="0040715D">
      <w:pPr>
        <w:pStyle w:val="ListParagraph"/>
        <w:numPr>
          <w:ilvl w:val="2"/>
          <w:numId w:val="23"/>
        </w:numPr>
        <w:tabs>
          <w:tab w:val="left" w:pos="2479"/>
        </w:tabs>
        <w:ind w:left="2479" w:hanging="359"/>
        <w:rPr>
          <w:sz w:val="24"/>
        </w:rPr>
      </w:pPr>
      <w:r>
        <w:rPr>
          <w:sz w:val="24"/>
        </w:rPr>
        <w:t xml:space="preserve">Chiasmal </w:t>
      </w:r>
      <w:r>
        <w:rPr>
          <w:spacing w:val="-2"/>
          <w:sz w:val="24"/>
        </w:rPr>
        <w:t>syndromes</w:t>
      </w:r>
    </w:p>
    <w:p w:rsidR="003E4C7A" w:rsidRDefault="0040715D">
      <w:pPr>
        <w:pStyle w:val="ListParagraph"/>
        <w:numPr>
          <w:ilvl w:val="2"/>
          <w:numId w:val="23"/>
        </w:numPr>
        <w:tabs>
          <w:tab w:val="left" w:pos="2479"/>
        </w:tabs>
        <w:ind w:left="2479" w:hanging="359"/>
        <w:rPr>
          <w:sz w:val="24"/>
        </w:rPr>
      </w:pPr>
      <w:proofErr w:type="spellStart"/>
      <w:r>
        <w:rPr>
          <w:sz w:val="24"/>
        </w:rPr>
        <w:t>Retrochiasmal</w:t>
      </w:r>
      <w:proofErr w:type="spellEnd"/>
      <w:r>
        <w:rPr>
          <w:sz w:val="24"/>
        </w:rPr>
        <w:t xml:space="preserve"> </w:t>
      </w:r>
      <w:r>
        <w:rPr>
          <w:spacing w:val="-2"/>
          <w:sz w:val="24"/>
        </w:rPr>
        <w:t>syndromes</w:t>
      </w:r>
    </w:p>
    <w:p w:rsidR="003E4C7A" w:rsidRDefault="0040715D">
      <w:pPr>
        <w:pStyle w:val="ListParagraph"/>
        <w:numPr>
          <w:ilvl w:val="2"/>
          <w:numId w:val="23"/>
        </w:numPr>
        <w:tabs>
          <w:tab w:val="left" w:pos="2479"/>
        </w:tabs>
        <w:ind w:left="2479" w:hanging="359"/>
        <w:rPr>
          <w:sz w:val="24"/>
        </w:rPr>
      </w:pPr>
      <w:r>
        <w:rPr>
          <w:sz w:val="24"/>
        </w:rPr>
        <w:t xml:space="preserve">Cortical </w:t>
      </w:r>
      <w:r>
        <w:rPr>
          <w:spacing w:val="-2"/>
          <w:sz w:val="24"/>
        </w:rPr>
        <w:t>syndromes</w:t>
      </w:r>
    </w:p>
    <w:p w:rsidR="003E4C7A" w:rsidRDefault="0040715D">
      <w:pPr>
        <w:pStyle w:val="ListParagraph"/>
        <w:numPr>
          <w:ilvl w:val="2"/>
          <w:numId w:val="23"/>
        </w:numPr>
        <w:tabs>
          <w:tab w:val="left" w:pos="2479"/>
        </w:tabs>
        <w:ind w:left="2479" w:hanging="359"/>
        <w:rPr>
          <w:sz w:val="24"/>
        </w:rPr>
      </w:pPr>
      <w:r>
        <w:rPr>
          <w:sz w:val="24"/>
        </w:rPr>
        <w:t xml:space="preserve">Associated neurologic </w:t>
      </w:r>
      <w:r>
        <w:rPr>
          <w:spacing w:val="-2"/>
          <w:sz w:val="24"/>
        </w:rPr>
        <w:t>features</w:t>
      </w:r>
    </w:p>
    <w:p w:rsidR="003E4C7A" w:rsidRDefault="0040715D">
      <w:pPr>
        <w:pStyle w:val="ListParagraph"/>
        <w:numPr>
          <w:ilvl w:val="2"/>
          <w:numId w:val="23"/>
        </w:numPr>
        <w:tabs>
          <w:tab w:val="left" w:pos="2479"/>
        </w:tabs>
        <w:ind w:left="2479" w:hanging="359"/>
        <w:rPr>
          <w:sz w:val="24"/>
        </w:rPr>
      </w:pPr>
      <w:r>
        <w:rPr>
          <w:sz w:val="24"/>
        </w:rPr>
        <w:t xml:space="preserve">Pupillary </w:t>
      </w:r>
      <w:r>
        <w:rPr>
          <w:spacing w:val="-2"/>
          <w:sz w:val="24"/>
        </w:rPr>
        <w:t>abnormalities</w:t>
      </w:r>
    </w:p>
    <w:p w:rsidR="003E4C7A" w:rsidRDefault="0040715D">
      <w:pPr>
        <w:pStyle w:val="ListParagraph"/>
        <w:numPr>
          <w:ilvl w:val="2"/>
          <w:numId w:val="23"/>
        </w:numPr>
        <w:tabs>
          <w:tab w:val="left" w:pos="2479"/>
        </w:tabs>
        <w:ind w:left="2479" w:hanging="359"/>
        <w:rPr>
          <w:sz w:val="24"/>
        </w:rPr>
      </w:pPr>
      <w:r>
        <w:rPr>
          <w:sz w:val="24"/>
        </w:rPr>
        <w:t>Visual</w:t>
      </w:r>
      <w:r>
        <w:rPr>
          <w:spacing w:val="-3"/>
          <w:sz w:val="24"/>
        </w:rPr>
        <w:t xml:space="preserve"> </w:t>
      </w:r>
      <w:r>
        <w:rPr>
          <w:sz w:val="24"/>
        </w:rPr>
        <w:t>fields</w:t>
      </w:r>
      <w:r>
        <w:rPr>
          <w:spacing w:val="-2"/>
          <w:sz w:val="24"/>
        </w:rPr>
        <w:t xml:space="preserve"> interpretation</w:t>
      </w:r>
    </w:p>
    <w:p w:rsidR="003E4C7A" w:rsidRDefault="0040715D">
      <w:pPr>
        <w:pStyle w:val="ListParagraph"/>
        <w:numPr>
          <w:ilvl w:val="2"/>
          <w:numId w:val="23"/>
        </w:numPr>
        <w:tabs>
          <w:tab w:val="left" w:pos="2479"/>
        </w:tabs>
        <w:ind w:left="2479" w:hanging="359"/>
        <w:rPr>
          <w:sz w:val="24"/>
        </w:rPr>
      </w:pPr>
      <w:r>
        <w:rPr>
          <w:sz w:val="24"/>
        </w:rPr>
        <w:t>Diplopia work-</w:t>
      </w:r>
      <w:r>
        <w:rPr>
          <w:spacing w:val="-5"/>
          <w:sz w:val="24"/>
        </w:rPr>
        <w:t>up</w:t>
      </w:r>
    </w:p>
    <w:p w:rsidR="003E4C7A" w:rsidRDefault="0040715D">
      <w:pPr>
        <w:pStyle w:val="ListParagraph"/>
        <w:numPr>
          <w:ilvl w:val="3"/>
          <w:numId w:val="23"/>
        </w:numPr>
        <w:tabs>
          <w:tab w:val="left" w:pos="3199"/>
        </w:tabs>
        <w:ind w:left="3199" w:hanging="359"/>
        <w:rPr>
          <w:sz w:val="24"/>
        </w:rPr>
      </w:pPr>
      <w:r>
        <w:rPr>
          <w:spacing w:val="-2"/>
          <w:sz w:val="24"/>
        </w:rPr>
        <w:t>Tests</w:t>
      </w:r>
    </w:p>
    <w:p w:rsidR="003E4C7A" w:rsidRDefault="0040715D">
      <w:pPr>
        <w:pStyle w:val="ListParagraph"/>
        <w:numPr>
          <w:ilvl w:val="3"/>
          <w:numId w:val="23"/>
        </w:numPr>
        <w:tabs>
          <w:tab w:val="left" w:pos="3199"/>
        </w:tabs>
        <w:ind w:left="3199" w:hanging="359"/>
        <w:rPr>
          <w:sz w:val="24"/>
        </w:rPr>
      </w:pPr>
      <w:r>
        <w:rPr>
          <w:spacing w:val="-2"/>
          <w:sz w:val="24"/>
        </w:rPr>
        <w:t>Measurements</w:t>
      </w:r>
    </w:p>
    <w:p w:rsidR="003E4C7A" w:rsidRDefault="0040715D">
      <w:pPr>
        <w:pStyle w:val="ListParagraph"/>
        <w:numPr>
          <w:ilvl w:val="3"/>
          <w:numId w:val="23"/>
        </w:numPr>
        <w:tabs>
          <w:tab w:val="left" w:pos="3199"/>
        </w:tabs>
        <w:ind w:left="3199" w:hanging="359"/>
        <w:rPr>
          <w:sz w:val="24"/>
        </w:rPr>
      </w:pPr>
      <w:r>
        <w:rPr>
          <w:spacing w:val="-2"/>
          <w:sz w:val="24"/>
        </w:rPr>
        <w:t>Interpretation</w:t>
      </w:r>
    </w:p>
    <w:p w:rsidR="003E4C7A" w:rsidRDefault="0040715D">
      <w:pPr>
        <w:pStyle w:val="ListParagraph"/>
        <w:numPr>
          <w:ilvl w:val="1"/>
          <w:numId w:val="23"/>
        </w:numPr>
        <w:tabs>
          <w:tab w:val="left" w:pos="1759"/>
        </w:tabs>
        <w:ind w:left="1759" w:hanging="359"/>
        <w:rPr>
          <w:sz w:val="24"/>
        </w:rPr>
      </w:pPr>
      <w:r>
        <w:rPr>
          <w:sz w:val="24"/>
        </w:rPr>
        <w:t>Pathology</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efferent</w:t>
      </w:r>
      <w:r>
        <w:rPr>
          <w:spacing w:val="-1"/>
          <w:sz w:val="24"/>
        </w:rPr>
        <w:t xml:space="preserve"> </w:t>
      </w:r>
      <w:r>
        <w:rPr>
          <w:sz w:val="24"/>
        </w:rPr>
        <w:t>visual</w:t>
      </w:r>
      <w:r>
        <w:rPr>
          <w:spacing w:val="-1"/>
          <w:sz w:val="24"/>
        </w:rPr>
        <w:t xml:space="preserve"> </w:t>
      </w:r>
      <w:r>
        <w:rPr>
          <w:spacing w:val="-2"/>
          <w:sz w:val="24"/>
        </w:rPr>
        <w:t>system</w:t>
      </w:r>
    </w:p>
    <w:p w:rsidR="003E4C7A" w:rsidRDefault="0040715D">
      <w:pPr>
        <w:pStyle w:val="ListParagraph"/>
        <w:numPr>
          <w:ilvl w:val="2"/>
          <w:numId w:val="23"/>
        </w:numPr>
        <w:tabs>
          <w:tab w:val="left" w:pos="2479"/>
        </w:tabs>
        <w:ind w:left="2479" w:hanging="359"/>
        <w:rPr>
          <w:sz w:val="24"/>
        </w:rPr>
      </w:pPr>
      <w:r>
        <w:rPr>
          <w:sz w:val="24"/>
        </w:rPr>
        <w:t xml:space="preserve">Pupillary </w:t>
      </w:r>
      <w:r>
        <w:rPr>
          <w:spacing w:val="-2"/>
          <w:sz w:val="24"/>
        </w:rPr>
        <w:t>disorders</w:t>
      </w:r>
    </w:p>
    <w:p w:rsidR="003E4C7A" w:rsidRDefault="0040715D">
      <w:pPr>
        <w:pStyle w:val="ListParagraph"/>
        <w:numPr>
          <w:ilvl w:val="2"/>
          <w:numId w:val="23"/>
        </w:numPr>
        <w:tabs>
          <w:tab w:val="left" w:pos="2479"/>
        </w:tabs>
        <w:ind w:left="2479" w:hanging="359"/>
        <w:rPr>
          <w:sz w:val="24"/>
        </w:rPr>
      </w:pPr>
      <w:r>
        <w:rPr>
          <w:sz w:val="24"/>
        </w:rPr>
        <w:t xml:space="preserve">Physiology of extraocular motility and common </w:t>
      </w:r>
      <w:r>
        <w:rPr>
          <w:spacing w:val="-2"/>
          <w:sz w:val="24"/>
        </w:rPr>
        <w:t>disorders</w:t>
      </w:r>
    </w:p>
    <w:p w:rsidR="003E4C7A" w:rsidRDefault="0040715D">
      <w:pPr>
        <w:pStyle w:val="ListParagraph"/>
        <w:numPr>
          <w:ilvl w:val="3"/>
          <w:numId w:val="23"/>
        </w:numPr>
        <w:tabs>
          <w:tab w:val="left" w:pos="3199"/>
        </w:tabs>
        <w:ind w:left="3199" w:hanging="359"/>
        <w:rPr>
          <w:sz w:val="24"/>
        </w:rPr>
      </w:pPr>
      <w:r>
        <w:rPr>
          <w:spacing w:val="-2"/>
          <w:sz w:val="24"/>
        </w:rPr>
        <w:t>Supranuclear</w:t>
      </w:r>
    </w:p>
    <w:p w:rsidR="003E4C7A" w:rsidRDefault="0040715D">
      <w:pPr>
        <w:pStyle w:val="ListParagraph"/>
        <w:numPr>
          <w:ilvl w:val="3"/>
          <w:numId w:val="23"/>
        </w:numPr>
        <w:tabs>
          <w:tab w:val="left" w:pos="3199"/>
        </w:tabs>
        <w:ind w:left="3199" w:hanging="359"/>
        <w:rPr>
          <w:sz w:val="24"/>
        </w:rPr>
      </w:pPr>
      <w:r>
        <w:rPr>
          <w:spacing w:val="-2"/>
          <w:sz w:val="24"/>
        </w:rPr>
        <w:t>Nuclear</w:t>
      </w:r>
    </w:p>
    <w:p w:rsidR="003E4C7A" w:rsidRDefault="0040715D">
      <w:pPr>
        <w:pStyle w:val="ListParagraph"/>
        <w:numPr>
          <w:ilvl w:val="3"/>
          <w:numId w:val="23"/>
        </w:numPr>
        <w:tabs>
          <w:tab w:val="left" w:pos="3199"/>
        </w:tabs>
        <w:ind w:left="3199" w:hanging="359"/>
        <w:rPr>
          <w:sz w:val="24"/>
        </w:rPr>
      </w:pPr>
      <w:r>
        <w:rPr>
          <w:sz w:val="24"/>
        </w:rPr>
        <w:t xml:space="preserve">Infra </w:t>
      </w:r>
      <w:r>
        <w:rPr>
          <w:spacing w:val="-2"/>
          <w:sz w:val="24"/>
        </w:rPr>
        <w:t>nuclear</w:t>
      </w:r>
    </w:p>
    <w:p w:rsidR="003E4C7A" w:rsidRDefault="0040715D">
      <w:pPr>
        <w:pStyle w:val="ListParagraph"/>
        <w:numPr>
          <w:ilvl w:val="2"/>
          <w:numId w:val="23"/>
        </w:numPr>
        <w:tabs>
          <w:tab w:val="left" w:pos="2479"/>
        </w:tabs>
        <w:ind w:left="2479" w:hanging="359"/>
        <w:rPr>
          <w:sz w:val="24"/>
        </w:rPr>
      </w:pPr>
      <w:r>
        <w:rPr>
          <w:sz w:val="24"/>
        </w:rPr>
        <w:t xml:space="preserve">Associated neurologic </w:t>
      </w:r>
      <w:r>
        <w:rPr>
          <w:spacing w:val="-2"/>
          <w:sz w:val="24"/>
        </w:rPr>
        <w:t>syndromes</w:t>
      </w:r>
    </w:p>
    <w:p w:rsidR="003E4C7A" w:rsidRDefault="0040715D">
      <w:pPr>
        <w:pStyle w:val="ListParagraph"/>
        <w:numPr>
          <w:ilvl w:val="2"/>
          <w:numId w:val="23"/>
        </w:numPr>
        <w:tabs>
          <w:tab w:val="left" w:pos="2479"/>
        </w:tabs>
        <w:ind w:left="2479" w:hanging="359"/>
        <w:rPr>
          <w:sz w:val="24"/>
        </w:rPr>
      </w:pPr>
      <w:r>
        <w:rPr>
          <w:sz w:val="24"/>
        </w:rPr>
        <w:t xml:space="preserve">Neuro-muscular disorders and </w:t>
      </w:r>
      <w:r>
        <w:rPr>
          <w:spacing w:val="-2"/>
          <w:sz w:val="24"/>
        </w:rPr>
        <w:t>myopathies</w:t>
      </w:r>
    </w:p>
    <w:p w:rsidR="003E4C7A" w:rsidRDefault="0040715D">
      <w:pPr>
        <w:pStyle w:val="ListParagraph"/>
        <w:numPr>
          <w:ilvl w:val="1"/>
          <w:numId w:val="23"/>
        </w:numPr>
        <w:tabs>
          <w:tab w:val="left" w:pos="1759"/>
        </w:tabs>
        <w:ind w:left="1759" w:hanging="359"/>
        <w:rPr>
          <w:sz w:val="24"/>
        </w:rPr>
      </w:pPr>
      <w:r>
        <w:rPr>
          <w:sz w:val="24"/>
        </w:rPr>
        <w:t xml:space="preserve">Ancillary testing: Basics of indications &amp; </w:t>
      </w:r>
      <w:r>
        <w:rPr>
          <w:spacing w:val="-2"/>
          <w:sz w:val="24"/>
        </w:rPr>
        <w:t>interpretation</w:t>
      </w:r>
    </w:p>
    <w:p w:rsidR="003E4C7A" w:rsidRDefault="0040715D">
      <w:pPr>
        <w:pStyle w:val="ListParagraph"/>
        <w:numPr>
          <w:ilvl w:val="2"/>
          <w:numId w:val="23"/>
        </w:numPr>
        <w:tabs>
          <w:tab w:val="left" w:pos="2479"/>
        </w:tabs>
        <w:ind w:left="2479" w:hanging="359"/>
        <w:rPr>
          <w:sz w:val="24"/>
        </w:rPr>
      </w:pPr>
      <w:r>
        <w:rPr>
          <w:sz w:val="24"/>
        </w:rPr>
        <w:t xml:space="preserve">Laboratory </w:t>
      </w:r>
      <w:r>
        <w:rPr>
          <w:spacing w:val="-2"/>
          <w:sz w:val="24"/>
        </w:rPr>
        <w:t>exams</w:t>
      </w:r>
    </w:p>
    <w:p w:rsidR="003E4C7A" w:rsidRDefault="0040715D">
      <w:pPr>
        <w:pStyle w:val="ListParagraph"/>
        <w:numPr>
          <w:ilvl w:val="2"/>
          <w:numId w:val="23"/>
        </w:numPr>
        <w:tabs>
          <w:tab w:val="left" w:pos="2479"/>
        </w:tabs>
        <w:ind w:left="2479" w:hanging="359"/>
        <w:rPr>
          <w:sz w:val="24"/>
        </w:rPr>
      </w:pPr>
      <w:r>
        <w:rPr>
          <w:sz w:val="24"/>
        </w:rPr>
        <w:t xml:space="preserve">Pharmacological </w:t>
      </w:r>
      <w:r>
        <w:rPr>
          <w:spacing w:val="-2"/>
          <w:sz w:val="24"/>
        </w:rPr>
        <w:t>testing</w:t>
      </w:r>
    </w:p>
    <w:p w:rsidR="003E4C7A" w:rsidRDefault="0040715D">
      <w:pPr>
        <w:pStyle w:val="ListParagraph"/>
        <w:numPr>
          <w:ilvl w:val="2"/>
          <w:numId w:val="23"/>
        </w:numPr>
        <w:tabs>
          <w:tab w:val="left" w:pos="2479"/>
        </w:tabs>
        <w:ind w:left="2479" w:hanging="359"/>
        <w:rPr>
          <w:sz w:val="24"/>
        </w:rPr>
      </w:pPr>
      <w:r>
        <w:rPr>
          <w:sz w:val="24"/>
        </w:rPr>
        <w:t xml:space="preserve">Neuro-radiological </w:t>
      </w:r>
      <w:r>
        <w:rPr>
          <w:spacing w:val="-2"/>
          <w:sz w:val="24"/>
        </w:rPr>
        <w:t>exams</w:t>
      </w:r>
    </w:p>
    <w:p w:rsidR="003E4C7A" w:rsidRDefault="0040715D">
      <w:pPr>
        <w:pStyle w:val="ListParagraph"/>
        <w:numPr>
          <w:ilvl w:val="2"/>
          <w:numId w:val="23"/>
        </w:numPr>
        <w:tabs>
          <w:tab w:val="left" w:pos="2479"/>
        </w:tabs>
        <w:ind w:left="2479" w:hanging="359"/>
        <w:rPr>
          <w:sz w:val="24"/>
        </w:rPr>
      </w:pPr>
      <w:r>
        <w:rPr>
          <w:spacing w:val="-2"/>
          <w:sz w:val="24"/>
        </w:rPr>
        <w:t>Vascular evaluations</w:t>
      </w:r>
    </w:p>
    <w:p w:rsidR="003E4C7A" w:rsidRDefault="0040715D">
      <w:pPr>
        <w:pStyle w:val="ListParagraph"/>
        <w:numPr>
          <w:ilvl w:val="1"/>
          <w:numId w:val="23"/>
        </w:numPr>
        <w:tabs>
          <w:tab w:val="left" w:pos="1759"/>
        </w:tabs>
        <w:ind w:left="1759" w:hanging="359"/>
        <w:rPr>
          <w:sz w:val="24"/>
        </w:rPr>
      </w:pPr>
      <w:r>
        <w:rPr>
          <w:sz w:val="24"/>
        </w:rPr>
        <w:t xml:space="preserve">Perform the following </w:t>
      </w:r>
      <w:r>
        <w:rPr>
          <w:spacing w:val="-2"/>
          <w:sz w:val="24"/>
        </w:rPr>
        <w:t>examinations:</w:t>
      </w:r>
    </w:p>
    <w:p w:rsidR="003E4C7A" w:rsidRDefault="0040715D">
      <w:pPr>
        <w:pStyle w:val="ListParagraph"/>
        <w:numPr>
          <w:ilvl w:val="2"/>
          <w:numId w:val="23"/>
        </w:numPr>
        <w:tabs>
          <w:tab w:val="left" w:pos="2479"/>
        </w:tabs>
        <w:ind w:left="2479" w:hanging="359"/>
        <w:rPr>
          <w:sz w:val="24"/>
        </w:rPr>
      </w:pPr>
      <w:r>
        <w:rPr>
          <w:spacing w:val="-2"/>
          <w:sz w:val="24"/>
        </w:rPr>
        <w:t>Tangent</w:t>
      </w:r>
      <w:r>
        <w:rPr>
          <w:spacing w:val="-13"/>
          <w:sz w:val="24"/>
        </w:rPr>
        <w:t xml:space="preserve"> </w:t>
      </w:r>
      <w:r>
        <w:rPr>
          <w:spacing w:val="-2"/>
          <w:sz w:val="24"/>
        </w:rPr>
        <w:t>screen</w:t>
      </w:r>
    </w:p>
    <w:p w:rsidR="003E4C7A" w:rsidRDefault="0040715D">
      <w:pPr>
        <w:pStyle w:val="ListParagraph"/>
        <w:numPr>
          <w:ilvl w:val="2"/>
          <w:numId w:val="23"/>
        </w:numPr>
        <w:tabs>
          <w:tab w:val="left" w:pos="2479"/>
        </w:tabs>
        <w:ind w:left="2479" w:hanging="359"/>
        <w:rPr>
          <w:sz w:val="24"/>
        </w:rPr>
      </w:pPr>
      <w:proofErr w:type="spellStart"/>
      <w:r>
        <w:rPr>
          <w:sz w:val="24"/>
        </w:rPr>
        <w:t>Goldmann</w:t>
      </w:r>
      <w:proofErr w:type="spellEnd"/>
      <w:r>
        <w:rPr>
          <w:sz w:val="24"/>
        </w:rPr>
        <w:t xml:space="preserve"> </w:t>
      </w:r>
      <w:r>
        <w:rPr>
          <w:spacing w:val="-2"/>
          <w:sz w:val="24"/>
        </w:rPr>
        <w:t>perimetry</w:t>
      </w:r>
    </w:p>
    <w:p w:rsidR="003E4C7A" w:rsidRDefault="0040715D">
      <w:pPr>
        <w:pStyle w:val="ListParagraph"/>
        <w:numPr>
          <w:ilvl w:val="2"/>
          <w:numId w:val="23"/>
        </w:numPr>
        <w:tabs>
          <w:tab w:val="left" w:pos="2479"/>
        </w:tabs>
        <w:ind w:left="2479" w:hanging="359"/>
        <w:rPr>
          <w:sz w:val="24"/>
        </w:rPr>
      </w:pPr>
      <w:r>
        <w:rPr>
          <w:sz w:val="24"/>
        </w:rPr>
        <w:t xml:space="preserve">Measurement of ocular </w:t>
      </w:r>
      <w:r>
        <w:rPr>
          <w:spacing w:val="-2"/>
          <w:sz w:val="24"/>
        </w:rPr>
        <w:t>deviations</w:t>
      </w:r>
    </w:p>
    <w:p w:rsidR="003E4C7A" w:rsidRDefault="0040715D">
      <w:pPr>
        <w:pStyle w:val="ListParagraph"/>
        <w:numPr>
          <w:ilvl w:val="2"/>
          <w:numId w:val="23"/>
        </w:numPr>
        <w:tabs>
          <w:tab w:val="left" w:pos="2479"/>
        </w:tabs>
        <w:ind w:left="2479" w:hanging="359"/>
        <w:rPr>
          <w:sz w:val="24"/>
        </w:rPr>
      </w:pPr>
      <w:r>
        <w:rPr>
          <w:sz w:val="24"/>
        </w:rPr>
        <w:t>Photo-stress</w:t>
      </w:r>
      <w:r>
        <w:rPr>
          <w:spacing w:val="-2"/>
          <w:sz w:val="24"/>
        </w:rPr>
        <w:t xml:space="preserve"> </w:t>
      </w:r>
      <w:r>
        <w:rPr>
          <w:spacing w:val="-4"/>
          <w:sz w:val="24"/>
        </w:rPr>
        <w:t>Test</w:t>
      </w:r>
    </w:p>
    <w:p w:rsidR="003E4C7A" w:rsidRDefault="0040715D">
      <w:pPr>
        <w:pStyle w:val="ListParagraph"/>
        <w:numPr>
          <w:ilvl w:val="2"/>
          <w:numId w:val="23"/>
        </w:numPr>
        <w:tabs>
          <w:tab w:val="left" w:pos="2479"/>
        </w:tabs>
        <w:ind w:left="2479" w:hanging="359"/>
        <w:rPr>
          <w:sz w:val="24"/>
        </w:rPr>
      </w:pPr>
      <w:r>
        <w:rPr>
          <w:sz w:val="24"/>
        </w:rPr>
        <w:t xml:space="preserve">Amblyopia </w:t>
      </w:r>
      <w:r>
        <w:rPr>
          <w:spacing w:val="-2"/>
          <w:sz w:val="24"/>
        </w:rPr>
        <w:t>evaluation</w:t>
      </w:r>
    </w:p>
    <w:p w:rsidR="003E4C7A" w:rsidRDefault="0040715D">
      <w:pPr>
        <w:pStyle w:val="ListParagraph"/>
        <w:numPr>
          <w:ilvl w:val="1"/>
          <w:numId w:val="23"/>
        </w:numPr>
        <w:tabs>
          <w:tab w:val="left" w:pos="1760"/>
        </w:tabs>
        <w:ind w:right="2513"/>
        <w:rPr>
          <w:sz w:val="24"/>
        </w:rPr>
      </w:pPr>
      <w:r>
        <w:rPr>
          <w:sz w:val="24"/>
        </w:rPr>
        <w:t>Read</w:t>
      </w:r>
      <w:r>
        <w:rPr>
          <w:spacing w:val="-5"/>
          <w:sz w:val="24"/>
        </w:rPr>
        <w:t xml:space="preserve"> </w:t>
      </w:r>
      <w:r>
        <w:rPr>
          <w:sz w:val="24"/>
        </w:rPr>
        <w:t>and</w:t>
      </w:r>
      <w:r>
        <w:rPr>
          <w:spacing w:val="-5"/>
          <w:sz w:val="24"/>
        </w:rPr>
        <w:t xml:space="preserve"> </w:t>
      </w:r>
      <w:r>
        <w:rPr>
          <w:sz w:val="24"/>
        </w:rPr>
        <w:t>interpret</w:t>
      </w:r>
      <w:r>
        <w:rPr>
          <w:spacing w:val="-5"/>
          <w:sz w:val="24"/>
        </w:rPr>
        <w:t xml:space="preserve"> </w:t>
      </w:r>
      <w:r>
        <w:rPr>
          <w:sz w:val="24"/>
        </w:rPr>
        <w:t>radiological</w:t>
      </w:r>
      <w:r>
        <w:rPr>
          <w:spacing w:val="-5"/>
          <w:sz w:val="24"/>
        </w:rPr>
        <w:t xml:space="preserve"> </w:t>
      </w:r>
      <w:r>
        <w:rPr>
          <w:sz w:val="24"/>
        </w:rPr>
        <w:t>studies</w:t>
      </w:r>
      <w:r>
        <w:rPr>
          <w:spacing w:val="-5"/>
          <w:sz w:val="24"/>
        </w:rPr>
        <w:t xml:space="preserve"> </w:t>
      </w:r>
      <w:r>
        <w:rPr>
          <w:sz w:val="24"/>
        </w:rPr>
        <w:t>in</w:t>
      </w:r>
      <w:r>
        <w:rPr>
          <w:spacing w:val="-5"/>
          <w:sz w:val="24"/>
        </w:rPr>
        <w:t xml:space="preserve"> </w:t>
      </w:r>
      <w:r>
        <w:rPr>
          <w:sz w:val="24"/>
        </w:rPr>
        <w:t>conjunction</w:t>
      </w:r>
      <w:r>
        <w:rPr>
          <w:spacing w:val="-5"/>
          <w:sz w:val="24"/>
        </w:rPr>
        <w:t xml:space="preserve"> </w:t>
      </w:r>
      <w:r>
        <w:rPr>
          <w:sz w:val="24"/>
        </w:rPr>
        <w:t>with</w:t>
      </w:r>
      <w:r>
        <w:rPr>
          <w:spacing w:val="-5"/>
          <w:sz w:val="24"/>
        </w:rPr>
        <w:t xml:space="preserve"> </w:t>
      </w:r>
      <w:r>
        <w:rPr>
          <w:sz w:val="24"/>
        </w:rPr>
        <w:t>the</w:t>
      </w:r>
      <w:r>
        <w:rPr>
          <w:spacing w:val="-5"/>
          <w:sz w:val="24"/>
        </w:rPr>
        <w:t xml:space="preserve"> </w:t>
      </w:r>
      <w:r>
        <w:rPr>
          <w:sz w:val="24"/>
        </w:rPr>
        <w:t>faculty member or radiologist</w:t>
      </w:r>
    </w:p>
    <w:p w:rsidR="003E4C7A" w:rsidRDefault="0040715D">
      <w:pPr>
        <w:pStyle w:val="ListParagraph"/>
        <w:numPr>
          <w:ilvl w:val="1"/>
          <w:numId w:val="23"/>
        </w:numPr>
        <w:tabs>
          <w:tab w:val="left" w:pos="1759"/>
        </w:tabs>
        <w:ind w:left="1759" w:hanging="359"/>
        <w:rPr>
          <w:sz w:val="24"/>
        </w:rPr>
      </w:pPr>
      <w:r>
        <w:rPr>
          <w:sz w:val="24"/>
        </w:rPr>
        <w:t xml:space="preserve">Formulate management options based on all available </w:t>
      </w:r>
      <w:r>
        <w:rPr>
          <w:spacing w:val="-2"/>
          <w:sz w:val="24"/>
        </w:rPr>
        <w:t>information</w:t>
      </w:r>
    </w:p>
    <w:p w:rsidR="003E4C7A" w:rsidRDefault="003E4C7A">
      <w:pPr>
        <w:rPr>
          <w:sz w:val="24"/>
        </w:rPr>
        <w:sectPr w:rsidR="003E4C7A">
          <w:pgSz w:w="12240" w:h="15840"/>
          <w:pgMar w:top="1380" w:right="280" w:bottom="280" w:left="400" w:header="720" w:footer="720" w:gutter="0"/>
          <w:cols w:space="720"/>
        </w:sectPr>
      </w:pPr>
    </w:p>
    <w:p w:rsidR="003E4C7A" w:rsidRDefault="003E4C7A">
      <w:pPr>
        <w:pStyle w:val="BodyText"/>
        <w:spacing w:before="4"/>
        <w:ind w:left="0" w:firstLine="0"/>
        <w:rPr>
          <w:sz w:val="17"/>
        </w:rPr>
      </w:pPr>
    </w:p>
    <w:p w:rsidR="003E4C7A" w:rsidRDefault="003E4C7A">
      <w:pPr>
        <w:rPr>
          <w:sz w:val="17"/>
        </w:rPr>
        <w:sectPr w:rsidR="003E4C7A">
          <w:pgSz w:w="12240" w:h="15840"/>
          <w:pgMar w:top="1820" w:right="280" w:bottom="280" w:left="400" w:header="720" w:footer="720" w:gutter="0"/>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0"/>
        <w:gridCol w:w="880"/>
        <w:gridCol w:w="900"/>
        <w:gridCol w:w="800"/>
        <w:gridCol w:w="940"/>
        <w:gridCol w:w="820"/>
        <w:gridCol w:w="960"/>
        <w:gridCol w:w="800"/>
        <w:gridCol w:w="1020"/>
        <w:gridCol w:w="1140"/>
      </w:tblGrid>
      <w:tr w:rsidR="003E4C7A">
        <w:trPr>
          <w:trHeight w:val="640"/>
        </w:trPr>
        <w:tc>
          <w:tcPr>
            <w:tcW w:w="3040" w:type="dxa"/>
            <w:vMerge w:val="restart"/>
          </w:tcPr>
          <w:p w:rsidR="003E4C7A" w:rsidRDefault="0040715D">
            <w:pPr>
              <w:pStyle w:val="TableParagraph"/>
              <w:spacing w:before="11"/>
              <w:ind w:left="100"/>
              <w:rPr>
                <w:rFonts w:ascii="Arial"/>
                <w:b/>
                <w:sz w:val="24"/>
              </w:rPr>
            </w:pPr>
            <w:r>
              <w:rPr>
                <w:rFonts w:ascii="Arial"/>
                <w:b/>
                <w:spacing w:val="-2"/>
                <w:sz w:val="24"/>
              </w:rPr>
              <w:lastRenderedPageBreak/>
              <w:t>SKILLS</w:t>
            </w:r>
          </w:p>
        </w:tc>
        <w:tc>
          <w:tcPr>
            <w:tcW w:w="1780" w:type="dxa"/>
            <w:gridSpan w:val="2"/>
          </w:tcPr>
          <w:p w:rsidR="003E4C7A" w:rsidRDefault="0040715D">
            <w:pPr>
              <w:pStyle w:val="TableParagraph"/>
              <w:spacing w:before="11"/>
              <w:ind w:left="105"/>
              <w:rPr>
                <w:rFonts w:ascii="Arial"/>
                <w:b/>
                <w:sz w:val="24"/>
              </w:rPr>
            </w:pPr>
            <w:r>
              <w:rPr>
                <w:rFonts w:ascii="Arial"/>
                <w:b/>
                <w:sz w:val="24"/>
              </w:rPr>
              <w:t xml:space="preserve">1st </w:t>
            </w:r>
            <w:r>
              <w:rPr>
                <w:rFonts w:ascii="Arial"/>
                <w:b/>
                <w:spacing w:val="-4"/>
                <w:sz w:val="24"/>
              </w:rPr>
              <w:t>WEEK</w:t>
            </w:r>
          </w:p>
        </w:tc>
        <w:tc>
          <w:tcPr>
            <w:tcW w:w="1740" w:type="dxa"/>
            <w:gridSpan w:val="2"/>
          </w:tcPr>
          <w:p w:rsidR="003E4C7A" w:rsidRDefault="0040715D">
            <w:pPr>
              <w:pStyle w:val="TableParagraph"/>
              <w:spacing w:before="11"/>
              <w:ind w:left="110"/>
              <w:rPr>
                <w:rFonts w:ascii="Arial"/>
                <w:b/>
                <w:sz w:val="24"/>
              </w:rPr>
            </w:pPr>
            <w:r>
              <w:rPr>
                <w:rFonts w:ascii="Arial"/>
                <w:b/>
                <w:sz w:val="24"/>
              </w:rPr>
              <w:t xml:space="preserve">2nd </w:t>
            </w:r>
            <w:r>
              <w:rPr>
                <w:rFonts w:ascii="Arial"/>
                <w:b/>
                <w:spacing w:val="-4"/>
                <w:sz w:val="24"/>
              </w:rPr>
              <w:t>WEEK</w:t>
            </w:r>
          </w:p>
        </w:tc>
        <w:tc>
          <w:tcPr>
            <w:tcW w:w="1780" w:type="dxa"/>
            <w:gridSpan w:val="2"/>
          </w:tcPr>
          <w:p w:rsidR="003E4C7A" w:rsidRDefault="0040715D">
            <w:pPr>
              <w:pStyle w:val="TableParagraph"/>
              <w:spacing w:before="11"/>
              <w:ind w:left="95"/>
              <w:rPr>
                <w:rFonts w:ascii="Arial"/>
                <w:b/>
                <w:sz w:val="24"/>
              </w:rPr>
            </w:pPr>
            <w:r>
              <w:rPr>
                <w:rFonts w:ascii="Arial"/>
                <w:b/>
                <w:sz w:val="24"/>
              </w:rPr>
              <w:t xml:space="preserve">3rd </w:t>
            </w:r>
            <w:r>
              <w:rPr>
                <w:rFonts w:ascii="Arial"/>
                <w:b/>
                <w:spacing w:val="-4"/>
                <w:sz w:val="24"/>
              </w:rPr>
              <w:t>WEEK</w:t>
            </w:r>
          </w:p>
        </w:tc>
        <w:tc>
          <w:tcPr>
            <w:tcW w:w="1820" w:type="dxa"/>
            <w:gridSpan w:val="2"/>
          </w:tcPr>
          <w:p w:rsidR="003E4C7A" w:rsidRDefault="0040715D">
            <w:pPr>
              <w:pStyle w:val="TableParagraph"/>
              <w:spacing w:before="11"/>
              <w:ind w:left="100"/>
              <w:rPr>
                <w:rFonts w:ascii="Arial"/>
                <w:b/>
                <w:sz w:val="24"/>
              </w:rPr>
            </w:pPr>
            <w:r>
              <w:rPr>
                <w:rFonts w:ascii="Arial"/>
                <w:b/>
                <w:sz w:val="24"/>
              </w:rPr>
              <w:t xml:space="preserve">4th </w:t>
            </w:r>
            <w:r>
              <w:rPr>
                <w:rFonts w:ascii="Arial"/>
                <w:b/>
                <w:spacing w:val="-4"/>
                <w:sz w:val="24"/>
              </w:rPr>
              <w:t>WEEK</w:t>
            </w:r>
          </w:p>
        </w:tc>
        <w:tc>
          <w:tcPr>
            <w:tcW w:w="1140" w:type="dxa"/>
            <w:vMerge w:val="restart"/>
          </w:tcPr>
          <w:p w:rsidR="003E4C7A" w:rsidRDefault="0040715D">
            <w:pPr>
              <w:pStyle w:val="TableParagraph"/>
              <w:spacing w:before="11" w:line="276" w:lineRule="auto"/>
              <w:ind w:left="110" w:right="173"/>
              <w:rPr>
                <w:rFonts w:ascii="Arial"/>
                <w:b/>
                <w:sz w:val="24"/>
              </w:rPr>
            </w:pPr>
            <w:r>
              <w:rPr>
                <w:rFonts w:ascii="Arial"/>
                <w:b/>
                <w:spacing w:val="-2"/>
                <w:sz w:val="24"/>
              </w:rPr>
              <w:t>TOTAL CASES</w:t>
            </w:r>
          </w:p>
        </w:tc>
      </w:tr>
      <w:tr w:rsidR="003E4C7A">
        <w:trPr>
          <w:trHeight w:val="619"/>
        </w:trPr>
        <w:tc>
          <w:tcPr>
            <w:tcW w:w="3040" w:type="dxa"/>
            <w:vMerge/>
            <w:tcBorders>
              <w:top w:val="nil"/>
            </w:tcBorders>
          </w:tcPr>
          <w:p w:rsidR="003E4C7A" w:rsidRDefault="003E4C7A">
            <w:pPr>
              <w:rPr>
                <w:sz w:val="2"/>
                <w:szCs w:val="2"/>
              </w:rPr>
            </w:pPr>
          </w:p>
        </w:tc>
        <w:tc>
          <w:tcPr>
            <w:tcW w:w="880" w:type="dxa"/>
          </w:tcPr>
          <w:p w:rsidR="003E4C7A" w:rsidRDefault="0040715D">
            <w:pPr>
              <w:pStyle w:val="TableParagraph"/>
              <w:spacing w:line="272" w:lineRule="exact"/>
              <w:ind w:left="105"/>
              <w:rPr>
                <w:sz w:val="24"/>
              </w:rPr>
            </w:pPr>
            <w:r>
              <w:rPr>
                <w:spacing w:val="-2"/>
                <w:sz w:val="24"/>
              </w:rPr>
              <w:t>Level</w:t>
            </w:r>
          </w:p>
        </w:tc>
        <w:tc>
          <w:tcPr>
            <w:tcW w:w="900" w:type="dxa"/>
          </w:tcPr>
          <w:p w:rsidR="003E4C7A" w:rsidRDefault="0040715D">
            <w:pPr>
              <w:pStyle w:val="TableParagraph"/>
              <w:spacing w:line="272" w:lineRule="exact"/>
              <w:ind w:left="110"/>
              <w:rPr>
                <w:sz w:val="24"/>
              </w:rPr>
            </w:pPr>
            <w:r>
              <w:rPr>
                <w:spacing w:val="-2"/>
                <w:sz w:val="24"/>
              </w:rPr>
              <w:t>Cases</w:t>
            </w:r>
          </w:p>
        </w:tc>
        <w:tc>
          <w:tcPr>
            <w:tcW w:w="800" w:type="dxa"/>
          </w:tcPr>
          <w:p w:rsidR="003E4C7A" w:rsidRDefault="0040715D">
            <w:pPr>
              <w:pStyle w:val="TableParagraph"/>
              <w:spacing w:line="272" w:lineRule="exact"/>
              <w:ind w:left="110"/>
              <w:rPr>
                <w:sz w:val="24"/>
              </w:rPr>
            </w:pPr>
            <w:r>
              <w:rPr>
                <w:spacing w:val="-2"/>
                <w:sz w:val="24"/>
              </w:rPr>
              <w:t>Level</w:t>
            </w:r>
          </w:p>
        </w:tc>
        <w:tc>
          <w:tcPr>
            <w:tcW w:w="940" w:type="dxa"/>
          </w:tcPr>
          <w:p w:rsidR="003E4C7A" w:rsidRDefault="0040715D">
            <w:pPr>
              <w:pStyle w:val="TableParagraph"/>
              <w:spacing w:line="272" w:lineRule="exact"/>
              <w:ind w:left="105"/>
              <w:rPr>
                <w:sz w:val="24"/>
              </w:rPr>
            </w:pPr>
            <w:r>
              <w:rPr>
                <w:spacing w:val="-2"/>
                <w:sz w:val="24"/>
              </w:rPr>
              <w:t>Cases</w:t>
            </w:r>
          </w:p>
        </w:tc>
        <w:tc>
          <w:tcPr>
            <w:tcW w:w="820" w:type="dxa"/>
          </w:tcPr>
          <w:p w:rsidR="003E4C7A" w:rsidRDefault="0040715D">
            <w:pPr>
              <w:pStyle w:val="TableParagraph"/>
              <w:spacing w:line="272" w:lineRule="exact"/>
              <w:ind w:left="95"/>
              <w:rPr>
                <w:sz w:val="24"/>
              </w:rPr>
            </w:pPr>
            <w:r>
              <w:rPr>
                <w:spacing w:val="-2"/>
                <w:sz w:val="24"/>
              </w:rPr>
              <w:t>Level</w:t>
            </w:r>
          </w:p>
        </w:tc>
        <w:tc>
          <w:tcPr>
            <w:tcW w:w="960" w:type="dxa"/>
          </w:tcPr>
          <w:p w:rsidR="003E4C7A" w:rsidRDefault="0040715D">
            <w:pPr>
              <w:pStyle w:val="TableParagraph"/>
              <w:spacing w:line="272" w:lineRule="exact"/>
              <w:ind w:left="100"/>
              <w:rPr>
                <w:sz w:val="24"/>
              </w:rPr>
            </w:pPr>
            <w:r>
              <w:rPr>
                <w:spacing w:val="-2"/>
                <w:sz w:val="24"/>
              </w:rPr>
              <w:t>Cases</w:t>
            </w:r>
          </w:p>
        </w:tc>
        <w:tc>
          <w:tcPr>
            <w:tcW w:w="800" w:type="dxa"/>
          </w:tcPr>
          <w:p w:rsidR="003E4C7A" w:rsidRDefault="0040715D">
            <w:pPr>
              <w:pStyle w:val="TableParagraph"/>
              <w:spacing w:line="272" w:lineRule="exact"/>
              <w:ind w:left="100"/>
              <w:rPr>
                <w:sz w:val="24"/>
              </w:rPr>
            </w:pPr>
            <w:r>
              <w:rPr>
                <w:spacing w:val="-2"/>
                <w:sz w:val="24"/>
              </w:rPr>
              <w:t>Level</w:t>
            </w:r>
          </w:p>
        </w:tc>
        <w:tc>
          <w:tcPr>
            <w:tcW w:w="1020" w:type="dxa"/>
          </w:tcPr>
          <w:p w:rsidR="003E4C7A" w:rsidRDefault="0040715D">
            <w:pPr>
              <w:pStyle w:val="TableParagraph"/>
              <w:spacing w:line="272" w:lineRule="exact"/>
              <w:ind w:left="110"/>
              <w:rPr>
                <w:sz w:val="24"/>
              </w:rPr>
            </w:pPr>
            <w:r>
              <w:rPr>
                <w:spacing w:val="-2"/>
                <w:sz w:val="24"/>
              </w:rPr>
              <w:t>Cases</w:t>
            </w:r>
          </w:p>
        </w:tc>
        <w:tc>
          <w:tcPr>
            <w:tcW w:w="1140" w:type="dxa"/>
            <w:vMerge/>
            <w:tcBorders>
              <w:top w:val="nil"/>
            </w:tcBorders>
          </w:tcPr>
          <w:p w:rsidR="003E4C7A" w:rsidRDefault="003E4C7A">
            <w:pPr>
              <w:rPr>
                <w:sz w:val="2"/>
                <w:szCs w:val="2"/>
              </w:rPr>
            </w:pPr>
          </w:p>
        </w:tc>
      </w:tr>
      <w:tr w:rsidR="003E4C7A">
        <w:trPr>
          <w:trHeight w:val="820"/>
        </w:trPr>
        <w:tc>
          <w:tcPr>
            <w:tcW w:w="3040" w:type="dxa"/>
          </w:tcPr>
          <w:p w:rsidR="003E4C7A" w:rsidRDefault="0040715D">
            <w:pPr>
              <w:pStyle w:val="TableParagraph"/>
              <w:spacing w:before="1"/>
              <w:ind w:left="100"/>
              <w:rPr>
                <w:rFonts w:ascii="Arial"/>
                <w:b/>
                <w:sz w:val="24"/>
              </w:rPr>
            </w:pPr>
            <w:r>
              <w:rPr>
                <w:rFonts w:ascii="Arial"/>
                <w:b/>
                <w:spacing w:val="-2"/>
                <w:sz w:val="24"/>
              </w:rPr>
              <w:t>EXAMINATION</w:t>
            </w:r>
            <w:r>
              <w:rPr>
                <w:rFonts w:ascii="Arial"/>
                <w:b/>
                <w:spacing w:val="4"/>
                <w:sz w:val="24"/>
              </w:rPr>
              <w:t xml:space="preserve"> </w:t>
            </w:r>
            <w:r>
              <w:rPr>
                <w:rFonts w:ascii="Arial"/>
                <w:b/>
                <w:spacing w:val="-2"/>
                <w:sz w:val="24"/>
              </w:rPr>
              <w:t>SKILLS:</w:t>
            </w:r>
          </w:p>
        </w:tc>
        <w:tc>
          <w:tcPr>
            <w:tcW w:w="880" w:type="dxa"/>
          </w:tcPr>
          <w:p w:rsidR="003E4C7A" w:rsidRDefault="0040715D">
            <w:pPr>
              <w:pStyle w:val="TableParagraph"/>
              <w:spacing w:before="1"/>
              <w:ind w:left="105"/>
              <w:rPr>
                <w:sz w:val="24"/>
              </w:rPr>
            </w:pPr>
            <w:r>
              <w:rPr>
                <w:spacing w:val="-5"/>
                <w:sz w:val="24"/>
              </w:rPr>
              <w:t>IV</w:t>
            </w:r>
          </w:p>
        </w:tc>
        <w:tc>
          <w:tcPr>
            <w:tcW w:w="900" w:type="dxa"/>
          </w:tcPr>
          <w:p w:rsidR="003E4C7A" w:rsidRDefault="0040715D">
            <w:pPr>
              <w:pStyle w:val="TableParagraph"/>
              <w:spacing w:before="1"/>
              <w:ind w:left="110"/>
              <w:rPr>
                <w:sz w:val="24"/>
              </w:rPr>
            </w:pPr>
            <w:r>
              <w:rPr>
                <w:spacing w:val="-10"/>
                <w:sz w:val="24"/>
              </w:rPr>
              <w:t>5</w:t>
            </w:r>
          </w:p>
        </w:tc>
        <w:tc>
          <w:tcPr>
            <w:tcW w:w="800" w:type="dxa"/>
          </w:tcPr>
          <w:p w:rsidR="003E4C7A" w:rsidRDefault="0040715D">
            <w:pPr>
              <w:pStyle w:val="TableParagraph"/>
              <w:spacing w:before="1"/>
              <w:ind w:left="110"/>
              <w:rPr>
                <w:sz w:val="24"/>
              </w:rPr>
            </w:pPr>
            <w:r>
              <w:rPr>
                <w:spacing w:val="-5"/>
                <w:sz w:val="24"/>
              </w:rPr>
              <w:t>IV</w:t>
            </w:r>
          </w:p>
        </w:tc>
        <w:tc>
          <w:tcPr>
            <w:tcW w:w="940" w:type="dxa"/>
          </w:tcPr>
          <w:p w:rsidR="003E4C7A" w:rsidRDefault="0040715D">
            <w:pPr>
              <w:pStyle w:val="TableParagraph"/>
              <w:spacing w:before="1"/>
              <w:ind w:left="105"/>
              <w:rPr>
                <w:sz w:val="24"/>
              </w:rPr>
            </w:pPr>
            <w:r>
              <w:rPr>
                <w:spacing w:val="-10"/>
                <w:sz w:val="24"/>
              </w:rPr>
              <w:t>5</w:t>
            </w:r>
          </w:p>
        </w:tc>
        <w:tc>
          <w:tcPr>
            <w:tcW w:w="820" w:type="dxa"/>
          </w:tcPr>
          <w:p w:rsidR="003E4C7A" w:rsidRDefault="0040715D">
            <w:pPr>
              <w:pStyle w:val="TableParagraph"/>
              <w:spacing w:before="1"/>
              <w:ind w:left="95"/>
              <w:rPr>
                <w:sz w:val="24"/>
              </w:rPr>
            </w:pPr>
            <w:r>
              <w:rPr>
                <w:spacing w:val="-5"/>
                <w:sz w:val="24"/>
              </w:rPr>
              <w:t>IV</w:t>
            </w:r>
          </w:p>
        </w:tc>
        <w:tc>
          <w:tcPr>
            <w:tcW w:w="960" w:type="dxa"/>
          </w:tcPr>
          <w:p w:rsidR="003E4C7A" w:rsidRDefault="0040715D">
            <w:pPr>
              <w:pStyle w:val="TableParagraph"/>
              <w:spacing w:before="1"/>
              <w:ind w:left="100"/>
              <w:rPr>
                <w:sz w:val="24"/>
              </w:rPr>
            </w:pPr>
            <w:r>
              <w:rPr>
                <w:spacing w:val="-10"/>
                <w:sz w:val="24"/>
              </w:rPr>
              <w:t>5</w:t>
            </w:r>
          </w:p>
        </w:tc>
        <w:tc>
          <w:tcPr>
            <w:tcW w:w="800" w:type="dxa"/>
          </w:tcPr>
          <w:p w:rsidR="003E4C7A" w:rsidRDefault="0040715D">
            <w:pPr>
              <w:pStyle w:val="TableParagraph"/>
              <w:spacing w:before="1"/>
              <w:ind w:left="100"/>
              <w:rPr>
                <w:sz w:val="24"/>
              </w:rPr>
            </w:pPr>
            <w:r>
              <w:rPr>
                <w:spacing w:val="-5"/>
                <w:sz w:val="24"/>
              </w:rPr>
              <w:t>IV</w:t>
            </w:r>
          </w:p>
        </w:tc>
        <w:tc>
          <w:tcPr>
            <w:tcW w:w="1020" w:type="dxa"/>
          </w:tcPr>
          <w:p w:rsidR="003E4C7A" w:rsidRDefault="0040715D">
            <w:pPr>
              <w:pStyle w:val="TableParagraph"/>
              <w:spacing w:before="1"/>
              <w:ind w:left="110"/>
              <w:rPr>
                <w:sz w:val="24"/>
              </w:rPr>
            </w:pPr>
            <w:r>
              <w:rPr>
                <w:spacing w:val="-10"/>
                <w:sz w:val="24"/>
              </w:rPr>
              <w:t>5</w:t>
            </w:r>
          </w:p>
        </w:tc>
        <w:tc>
          <w:tcPr>
            <w:tcW w:w="1140" w:type="dxa"/>
          </w:tcPr>
          <w:p w:rsidR="003E4C7A" w:rsidRDefault="0040715D">
            <w:pPr>
              <w:pStyle w:val="TableParagraph"/>
              <w:spacing w:before="1"/>
              <w:ind w:left="110"/>
              <w:rPr>
                <w:sz w:val="24"/>
              </w:rPr>
            </w:pPr>
            <w:r>
              <w:rPr>
                <w:spacing w:val="-5"/>
                <w:sz w:val="24"/>
              </w:rPr>
              <w:t>20</w:t>
            </w:r>
          </w:p>
        </w:tc>
      </w:tr>
      <w:tr w:rsidR="003E4C7A">
        <w:trPr>
          <w:trHeight w:val="819"/>
        </w:trPr>
        <w:tc>
          <w:tcPr>
            <w:tcW w:w="3040" w:type="dxa"/>
          </w:tcPr>
          <w:p w:rsidR="003E4C7A" w:rsidRDefault="0040715D">
            <w:pPr>
              <w:pStyle w:val="TableParagraph"/>
              <w:spacing w:before="1"/>
              <w:ind w:left="100"/>
              <w:rPr>
                <w:sz w:val="24"/>
              </w:rPr>
            </w:pPr>
            <w:r>
              <w:rPr>
                <w:sz w:val="24"/>
              </w:rPr>
              <w:t xml:space="preserve">Extraocular </w:t>
            </w:r>
            <w:r>
              <w:rPr>
                <w:spacing w:val="-2"/>
                <w:sz w:val="24"/>
              </w:rPr>
              <w:t>motility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ind w:left="100"/>
              <w:rPr>
                <w:sz w:val="24"/>
              </w:rPr>
            </w:pPr>
            <w:r>
              <w:rPr>
                <w:sz w:val="24"/>
              </w:rPr>
              <w:t xml:space="preserve">Pupillary </w:t>
            </w:r>
            <w:r>
              <w:rPr>
                <w:spacing w:val="-2"/>
                <w:sz w:val="24"/>
              </w:rPr>
              <w:t>Examination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19"/>
        </w:trPr>
        <w:tc>
          <w:tcPr>
            <w:tcW w:w="3040" w:type="dxa"/>
          </w:tcPr>
          <w:p w:rsidR="003E4C7A" w:rsidRDefault="0040715D">
            <w:pPr>
              <w:pStyle w:val="TableParagraph"/>
              <w:spacing w:before="1" w:line="276" w:lineRule="auto"/>
              <w:ind w:left="100" w:right="410"/>
              <w:rPr>
                <w:sz w:val="24"/>
              </w:rPr>
            </w:pPr>
            <w:r>
              <w:rPr>
                <w:sz w:val="24"/>
              </w:rPr>
              <w:t xml:space="preserve">Cover, Uncover &amp; </w:t>
            </w:r>
            <w:r>
              <w:rPr>
                <w:spacing w:val="-2"/>
                <w:sz w:val="24"/>
              </w:rPr>
              <w:t>Alternate</w:t>
            </w:r>
            <w:r>
              <w:rPr>
                <w:spacing w:val="-15"/>
                <w:sz w:val="24"/>
              </w:rPr>
              <w:t xml:space="preserve"> </w:t>
            </w:r>
            <w:r>
              <w:rPr>
                <w:spacing w:val="-2"/>
                <w:sz w:val="24"/>
              </w:rPr>
              <w:t>Cover</w:t>
            </w:r>
            <w:r>
              <w:rPr>
                <w:spacing w:val="-14"/>
                <w:sz w:val="24"/>
              </w:rPr>
              <w:t xml:space="preserve"> </w:t>
            </w:r>
            <w:r>
              <w:rPr>
                <w:spacing w:val="-2"/>
                <w:sz w:val="24"/>
              </w:rPr>
              <w:t>Test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line="276" w:lineRule="auto"/>
              <w:ind w:left="100"/>
              <w:rPr>
                <w:sz w:val="24"/>
              </w:rPr>
            </w:pPr>
            <w:r>
              <w:rPr>
                <w:sz w:val="24"/>
              </w:rPr>
              <w:t>Maddox</w:t>
            </w:r>
            <w:r>
              <w:rPr>
                <w:spacing w:val="-13"/>
                <w:sz w:val="24"/>
              </w:rPr>
              <w:t xml:space="preserve"> </w:t>
            </w:r>
            <w:r>
              <w:rPr>
                <w:sz w:val="24"/>
              </w:rPr>
              <w:t>Rod</w:t>
            </w:r>
            <w:r>
              <w:rPr>
                <w:spacing w:val="-13"/>
                <w:sz w:val="24"/>
              </w:rPr>
              <w:t xml:space="preserve"> </w:t>
            </w:r>
            <w:r>
              <w:rPr>
                <w:sz w:val="24"/>
              </w:rPr>
              <w:t>&amp;</w:t>
            </w:r>
            <w:r>
              <w:rPr>
                <w:spacing w:val="-13"/>
                <w:sz w:val="24"/>
              </w:rPr>
              <w:t xml:space="preserve"> </w:t>
            </w:r>
            <w:r>
              <w:rPr>
                <w:sz w:val="24"/>
              </w:rPr>
              <w:t>Double Maddox Rod Test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ind w:left="100"/>
              <w:rPr>
                <w:sz w:val="24"/>
              </w:rPr>
            </w:pPr>
            <w:r>
              <w:rPr>
                <w:sz w:val="24"/>
              </w:rPr>
              <w:t>Maddox</w:t>
            </w:r>
            <w:r>
              <w:rPr>
                <w:spacing w:val="-2"/>
                <w:sz w:val="24"/>
              </w:rPr>
              <w:t xml:space="preserve"> </w:t>
            </w:r>
            <w:r>
              <w:rPr>
                <w:sz w:val="24"/>
              </w:rPr>
              <w:t xml:space="preserve">Wing </w:t>
            </w:r>
            <w:r>
              <w:rPr>
                <w:spacing w:val="-4"/>
                <w:sz w:val="24"/>
              </w:rPr>
              <w:t>Test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ind w:left="100"/>
              <w:rPr>
                <w:sz w:val="24"/>
              </w:rPr>
            </w:pPr>
            <w:r>
              <w:rPr>
                <w:sz w:val="24"/>
              </w:rPr>
              <w:t>Worth</w:t>
            </w:r>
            <w:r>
              <w:rPr>
                <w:spacing w:val="-4"/>
                <w:sz w:val="24"/>
              </w:rPr>
              <w:t xml:space="preserve"> </w:t>
            </w:r>
            <w:r>
              <w:rPr>
                <w:sz w:val="24"/>
              </w:rPr>
              <w:t>4</w:t>
            </w:r>
            <w:r>
              <w:rPr>
                <w:spacing w:val="-2"/>
                <w:sz w:val="24"/>
              </w:rPr>
              <w:t xml:space="preserve"> </w:t>
            </w:r>
            <w:r>
              <w:rPr>
                <w:sz w:val="24"/>
              </w:rPr>
              <w:t>Dot</w:t>
            </w:r>
            <w:r>
              <w:rPr>
                <w:spacing w:val="-1"/>
                <w:sz w:val="24"/>
              </w:rPr>
              <w:t xml:space="preserve"> </w:t>
            </w:r>
            <w:r>
              <w:rPr>
                <w:spacing w:val="-4"/>
                <w:sz w:val="24"/>
              </w:rPr>
              <w:t>Test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ind w:left="100"/>
              <w:rPr>
                <w:sz w:val="24"/>
              </w:rPr>
            </w:pPr>
            <w:r>
              <w:rPr>
                <w:sz w:val="24"/>
              </w:rPr>
              <w:t>TNO,</w:t>
            </w:r>
            <w:r>
              <w:rPr>
                <w:spacing w:val="-3"/>
                <w:sz w:val="24"/>
              </w:rPr>
              <w:t xml:space="preserve"> </w:t>
            </w:r>
            <w:proofErr w:type="spellStart"/>
            <w:r>
              <w:rPr>
                <w:sz w:val="24"/>
              </w:rPr>
              <w:t>Titmus</w:t>
            </w:r>
            <w:proofErr w:type="spellEnd"/>
            <w:r>
              <w:rPr>
                <w:sz w:val="24"/>
              </w:rPr>
              <w:t>,</w:t>
            </w:r>
            <w:r>
              <w:rPr>
                <w:spacing w:val="-3"/>
                <w:sz w:val="24"/>
              </w:rPr>
              <w:t xml:space="preserve"> </w:t>
            </w:r>
            <w:r>
              <w:rPr>
                <w:sz w:val="24"/>
              </w:rPr>
              <w:t>Lang</w:t>
            </w:r>
            <w:r>
              <w:rPr>
                <w:spacing w:val="-3"/>
                <w:sz w:val="24"/>
              </w:rPr>
              <w:t xml:space="preserve"> </w:t>
            </w:r>
            <w:r>
              <w:rPr>
                <w:spacing w:val="-4"/>
                <w:sz w:val="24"/>
              </w:rPr>
              <w:t>Test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ind w:left="100"/>
              <w:rPr>
                <w:sz w:val="24"/>
              </w:rPr>
            </w:pPr>
            <w:r>
              <w:rPr>
                <w:sz w:val="24"/>
              </w:rPr>
              <w:t xml:space="preserve">Confrontational visual </w:t>
            </w:r>
            <w:r>
              <w:rPr>
                <w:spacing w:val="-2"/>
                <w:sz w:val="24"/>
              </w:rPr>
              <w:t>field</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ind w:left="100"/>
              <w:rPr>
                <w:sz w:val="24"/>
              </w:rPr>
            </w:pPr>
            <w:r>
              <w:rPr>
                <w:sz w:val="24"/>
              </w:rPr>
              <w:t xml:space="preserve">Hess Chart/ Lees </w:t>
            </w:r>
            <w:r>
              <w:rPr>
                <w:spacing w:val="-2"/>
                <w:sz w:val="24"/>
              </w:rPr>
              <w:t>Screen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ind w:left="100"/>
              <w:rPr>
                <w:sz w:val="24"/>
              </w:rPr>
            </w:pPr>
            <w:r>
              <w:rPr>
                <w:sz w:val="24"/>
              </w:rPr>
              <w:t xml:space="preserve">AC/A </w:t>
            </w:r>
            <w:r>
              <w:rPr>
                <w:spacing w:val="-2"/>
                <w:sz w:val="24"/>
              </w:rPr>
              <w:t>Ratio</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ind w:left="100"/>
              <w:rPr>
                <w:sz w:val="24"/>
              </w:rPr>
            </w:pPr>
            <w:r>
              <w:rPr>
                <w:sz w:val="24"/>
              </w:rPr>
              <w:t xml:space="preserve">Corneal </w:t>
            </w:r>
            <w:r>
              <w:rPr>
                <w:spacing w:val="-2"/>
                <w:sz w:val="24"/>
              </w:rPr>
              <w:t>sensitivity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bl>
    <w:p w:rsidR="003E4C7A" w:rsidRDefault="003E4C7A">
      <w:pPr>
        <w:rPr>
          <w:rFonts w:ascii="Times New Roman"/>
          <w:sz w:val="24"/>
        </w:rPr>
        <w:sectPr w:rsidR="003E4C7A">
          <w:pgSz w:w="12240" w:h="15840"/>
          <w:pgMar w:top="1680" w:right="280" w:bottom="280" w:left="400" w:header="720" w:footer="720" w:gutter="0"/>
          <w:cols w:space="720"/>
        </w:sectPr>
      </w:pPr>
    </w:p>
    <w:p w:rsidR="003E4C7A" w:rsidRDefault="0040715D">
      <w:pPr>
        <w:pStyle w:val="Heading2"/>
        <w:numPr>
          <w:ilvl w:val="0"/>
          <w:numId w:val="23"/>
        </w:numPr>
        <w:tabs>
          <w:tab w:val="left" w:pos="1534"/>
        </w:tabs>
        <w:spacing w:before="60"/>
        <w:ind w:left="1534" w:hanging="494"/>
      </w:pPr>
      <w:r>
        <w:rPr>
          <w:spacing w:val="-2"/>
        </w:rPr>
        <w:lastRenderedPageBreak/>
        <w:t>RETINA</w:t>
      </w:r>
    </w:p>
    <w:p w:rsidR="003E4C7A" w:rsidRDefault="0040715D">
      <w:pPr>
        <w:pStyle w:val="ListParagraph"/>
        <w:numPr>
          <w:ilvl w:val="1"/>
          <w:numId w:val="23"/>
        </w:numPr>
        <w:tabs>
          <w:tab w:val="left" w:pos="1759"/>
        </w:tabs>
        <w:spacing w:before="120"/>
        <w:ind w:left="1759" w:hanging="359"/>
        <w:rPr>
          <w:sz w:val="24"/>
        </w:rPr>
      </w:pPr>
      <w:r>
        <w:rPr>
          <w:sz w:val="24"/>
        </w:rPr>
        <w:t xml:space="preserve">Retinal anatomy and </w:t>
      </w:r>
      <w:r>
        <w:rPr>
          <w:spacing w:val="-2"/>
          <w:sz w:val="24"/>
        </w:rPr>
        <w:t>physiology</w:t>
      </w:r>
    </w:p>
    <w:p w:rsidR="003E4C7A" w:rsidRDefault="0040715D">
      <w:pPr>
        <w:pStyle w:val="ListParagraph"/>
        <w:numPr>
          <w:ilvl w:val="1"/>
          <w:numId w:val="23"/>
        </w:numPr>
        <w:tabs>
          <w:tab w:val="left" w:pos="1759"/>
        </w:tabs>
        <w:ind w:left="1759" w:hanging="359"/>
        <w:rPr>
          <w:sz w:val="24"/>
        </w:rPr>
      </w:pPr>
      <w:r>
        <w:rPr>
          <w:sz w:val="24"/>
        </w:rPr>
        <w:t xml:space="preserve">Diagnostic </w:t>
      </w:r>
      <w:r>
        <w:rPr>
          <w:spacing w:val="-2"/>
          <w:sz w:val="24"/>
        </w:rPr>
        <w:t>Procedures</w:t>
      </w:r>
    </w:p>
    <w:p w:rsidR="003E4C7A" w:rsidRDefault="0040715D">
      <w:pPr>
        <w:pStyle w:val="ListParagraph"/>
        <w:numPr>
          <w:ilvl w:val="2"/>
          <w:numId w:val="23"/>
        </w:numPr>
        <w:tabs>
          <w:tab w:val="left" w:pos="2479"/>
        </w:tabs>
        <w:ind w:left="2479" w:hanging="359"/>
        <w:rPr>
          <w:sz w:val="24"/>
        </w:rPr>
      </w:pPr>
      <w:r>
        <w:rPr>
          <w:sz w:val="24"/>
        </w:rPr>
        <w:t xml:space="preserve">Indirect ophthalmoscopy with 20 and 2.2 diopter </w:t>
      </w:r>
      <w:r>
        <w:rPr>
          <w:spacing w:val="-2"/>
          <w:sz w:val="24"/>
        </w:rPr>
        <w:t>lenses</w:t>
      </w:r>
    </w:p>
    <w:p w:rsidR="003E4C7A" w:rsidRDefault="0040715D">
      <w:pPr>
        <w:pStyle w:val="ListParagraph"/>
        <w:numPr>
          <w:ilvl w:val="2"/>
          <w:numId w:val="23"/>
        </w:numPr>
        <w:tabs>
          <w:tab w:val="left" w:pos="2479"/>
        </w:tabs>
        <w:ind w:left="2479" w:hanging="359"/>
        <w:rPr>
          <w:sz w:val="24"/>
        </w:rPr>
      </w:pPr>
      <w:r>
        <w:rPr>
          <w:sz w:val="24"/>
        </w:rPr>
        <w:t xml:space="preserve">Acquiring the ability to draw and interpret retinal </w:t>
      </w:r>
      <w:r>
        <w:rPr>
          <w:spacing w:val="-2"/>
          <w:sz w:val="24"/>
        </w:rPr>
        <w:t>charts</w:t>
      </w:r>
    </w:p>
    <w:p w:rsidR="003E4C7A" w:rsidRDefault="0040715D">
      <w:pPr>
        <w:pStyle w:val="ListParagraph"/>
        <w:numPr>
          <w:ilvl w:val="2"/>
          <w:numId w:val="23"/>
        </w:numPr>
        <w:tabs>
          <w:tab w:val="left" w:pos="2480"/>
        </w:tabs>
        <w:ind w:right="1914"/>
        <w:rPr>
          <w:sz w:val="24"/>
        </w:rPr>
      </w:pPr>
      <w:r>
        <w:rPr>
          <w:sz w:val="24"/>
        </w:rPr>
        <w:t>Indirect</w:t>
      </w:r>
      <w:r>
        <w:rPr>
          <w:spacing w:val="-5"/>
          <w:sz w:val="24"/>
        </w:rPr>
        <w:t xml:space="preserve"> </w:t>
      </w:r>
      <w:r>
        <w:rPr>
          <w:sz w:val="24"/>
        </w:rPr>
        <w:t>ophthalmoscopy</w:t>
      </w:r>
      <w:r>
        <w:rPr>
          <w:spacing w:val="-5"/>
          <w:sz w:val="24"/>
        </w:rPr>
        <w:t xml:space="preserve"> </w:t>
      </w:r>
      <w:r>
        <w:rPr>
          <w:sz w:val="24"/>
        </w:rPr>
        <w:t>with</w:t>
      </w:r>
      <w:r>
        <w:rPr>
          <w:spacing w:val="-5"/>
          <w:sz w:val="24"/>
        </w:rPr>
        <w:t xml:space="preserve"> </w:t>
      </w:r>
      <w:r>
        <w:rPr>
          <w:sz w:val="24"/>
        </w:rPr>
        <w:t>slit</w:t>
      </w:r>
      <w:r>
        <w:rPr>
          <w:spacing w:val="-5"/>
          <w:sz w:val="24"/>
        </w:rPr>
        <w:t xml:space="preserve"> </w:t>
      </w:r>
      <w:r>
        <w:rPr>
          <w:sz w:val="24"/>
        </w:rPr>
        <w:t>lamp</w:t>
      </w:r>
      <w:r>
        <w:rPr>
          <w:spacing w:val="-5"/>
          <w:sz w:val="24"/>
        </w:rPr>
        <w:t xml:space="preserve"> </w:t>
      </w:r>
      <w:r>
        <w:rPr>
          <w:sz w:val="24"/>
        </w:rPr>
        <w:t>plus</w:t>
      </w:r>
      <w:r>
        <w:rPr>
          <w:spacing w:val="-5"/>
          <w:sz w:val="24"/>
        </w:rPr>
        <w:t xml:space="preserve"> </w:t>
      </w:r>
      <w:r>
        <w:rPr>
          <w:sz w:val="24"/>
        </w:rPr>
        <w:t>78/90</w:t>
      </w:r>
      <w:r>
        <w:rPr>
          <w:spacing w:val="-5"/>
          <w:sz w:val="24"/>
        </w:rPr>
        <w:t xml:space="preserve"> </w:t>
      </w:r>
      <w:r>
        <w:rPr>
          <w:sz w:val="24"/>
        </w:rPr>
        <w:t>diopter</w:t>
      </w:r>
      <w:r>
        <w:rPr>
          <w:spacing w:val="-5"/>
          <w:sz w:val="24"/>
        </w:rPr>
        <w:t xml:space="preserve"> </w:t>
      </w:r>
      <w:r>
        <w:rPr>
          <w:sz w:val="24"/>
        </w:rPr>
        <w:t>lenses,</w:t>
      </w:r>
      <w:r>
        <w:rPr>
          <w:spacing w:val="-5"/>
          <w:sz w:val="24"/>
        </w:rPr>
        <w:t xml:space="preserve"> </w:t>
      </w:r>
      <w:r>
        <w:rPr>
          <w:sz w:val="24"/>
        </w:rPr>
        <w:t xml:space="preserve">as well as with wide-field lenses such as the Volk </w:t>
      </w:r>
      <w:proofErr w:type="spellStart"/>
      <w:r>
        <w:rPr>
          <w:sz w:val="24"/>
        </w:rPr>
        <w:t>Superquad</w:t>
      </w:r>
      <w:proofErr w:type="spellEnd"/>
      <w:r>
        <w:rPr>
          <w:sz w:val="24"/>
        </w:rPr>
        <w:t xml:space="preserve"> lens</w:t>
      </w:r>
    </w:p>
    <w:p w:rsidR="003E4C7A" w:rsidRDefault="0040715D">
      <w:pPr>
        <w:pStyle w:val="ListParagraph"/>
        <w:numPr>
          <w:ilvl w:val="2"/>
          <w:numId w:val="23"/>
        </w:numPr>
        <w:tabs>
          <w:tab w:val="left" w:pos="2479"/>
        </w:tabs>
        <w:ind w:left="2479" w:hanging="359"/>
        <w:rPr>
          <w:sz w:val="24"/>
        </w:rPr>
      </w:pPr>
      <w:r>
        <w:rPr>
          <w:sz w:val="24"/>
        </w:rPr>
        <w:t>Direct</w:t>
      </w:r>
      <w:r>
        <w:rPr>
          <w:spacing w:val="-2"/>
          <w:sz w:val="24"/>
        </w:rPr>
        <w:t xml:space="preserve"> </w:t>
      </w:r>
      <w:r>
        <w:rPr>
          <w:sz w:val="24"/>
        </w:rPr>
        <w:t>ophthalmoscopy</w:t>
      </w:r>
      <w:r>
        <w:rPr>
          <w:spacing w:val="-2"/>
          <w:sz w:val="24"/>
        </w:rPr>
        <w:t xml:space="preserve"> </w:t>
      </w:r>
      <w:r>
        <w:rPr>
          <w:sz w:val="24"/>
        </w:rPr>
        <w:t>with</w:t>
      </w:r>
      <w:r>
        <w:rPr>
          <w:spacing w:val="-2"/>
          <w:sz w:val="24"/>
        </w:rPr>
        <w:t xml:space="preserve"> </w:t>
      </w:r>
      <w:r>
        <w:rPr>
          <w:sz w:val="24"/>
        </w:rPr>
        <w:t>Zeiss</w:t>
      </w:r>
      <w:r>
        <w:rPr>
          <w:spacing w:val="-1"/>
          <w:sz w:val="24"/>
        </w:rPr>
        <w:t xml:space="preserve"> </w:t>
      </w:r>
      <w:r>
        <w:rPr>
          <w:sz w:val="24"/>
        </w:rPr>
        <w:t>4</w:t>
      </w:r>
      <w:r>
        <w:rPr>
          <w:spacing w:val="-2"/>
          <w:sz w:val="24"/>
        </w:rPr>
        <w:t xml:space="preserve"> </w:t>
      </w:r>
      <w:r>
        <w:rPr>
          <w:sz w:val="24"/>
        </w:rPr>
        <w:t>mirror,</w:t>
      </w:r>
      <w:r>
        <w:rPr>
          <w:spacing w:val="-2"/>
          <w:sz w:val="24"/>
        </w:rPr>
        <w:t xml:space="preserve"> </w:t>
      </w:r>
      <w:r>
        <w:rPr>
          <w:sz w:val="24"/>
        </w:rPr>
        <w:t>Hruby</w:t>
      </w:r>
      <w:r>
        <w:rPr>
          <w:spacing w:val="-2"/>
          <w:sz w:val="24"/>
        </w:rPr>
        <w:t xml:space="preserve"> </w:t>
      </w:r>
      <w:r>
        <w:rPr>
          <w:sz w:val="24"/>
        </w:rPr>
        <w:t>land</w:t>
      </w:r>
      <w:r>
        <w:rPr>
          <w:spacing w:val="-1"/>
          <w:sz w:val="24"/>
        </w:rPr>
        <w:t xml:space="preserve"> </w:t>
      </w:r>
      <w:proofErr w:type="spellStart"/>
      <w:r>
        <w:rPr>
          <w:spacing w:val="-2"/>
          <w:sz w:val="24"/>
        </w:rPr>
        <w:t>Goldmann</w:t>
      </w:r>
      <w:proofErr w:type="spellEnd"/>
    </w:p>
    <w:p w:rsidR="003E4C7A" w:rsidRDefault="0040715D">
      <w:pPr>
        <w:pStyle w:val="ListParagraph"/>
        <w:numPr>
          <w:ilvl w:val="1"/>
          <w:numId w:val="23"/>
        </w:numPr>
        <w:tabs>
          <w:tab w:val="left" w:pos="1759"/>
        </w:tabs>
        <w:ind w:left="1759" w:hanging="359"/>
        <w:rPr>
          <w:sz w:val="24"/>
        </w:rPr>
      </w:pPr>
      <w:r>
        <w:rPr>
          <w:sz w:val="24"/>
        </w:rPr>
        <w:t>Common</w:t>
      </w:r>
      <w:r>
        <w:rPr>
          <w:spacing w:val="-2"/>
          <w:sz w:val="24"/>
        </w:rPr>
        <w:t xml:space="preserve"> </w:t>
      </w:r>
      <w:r>
        <w:rPr>
          <w:sz w:val="24"/>
        </w:rPr>
        <w:t xml:space="preserve">Retinal Problems - Diagnosis &amp; Indications for </w:t>
      </w:r>
      <w:r>
        <w:rPr>
          <w:spacing w:val="-2"/>
          <w:sz w:val="24"/>
        </w:rPr>
        <w:t>Treatment</w:t>
      </w:r>
    </w:p>
    <w:p w:rsidR="003E4C7A" w:rsidRDefault="0040715D">
      <w:pPr>
        <w:pStyle w:val="ListParagraph"/>
        <w:numPr>
          <w:ilvl w:val="2"/>
          <w:numId w:val="23"/>
        </w:numPr>
        <w:tabs>
          <w:tab w:val="left" w:pos="2479"/>
        </w:tabs>
        <w:ind w:left="2479" w:hanging="359"/>
        <w:rPr>
          <w:sz w:val="24"/>
        </w:rPr>
      </w:pPr>
      <w:proofErr w:type="spellStart"/>
      <w:r>
        <w:rPr>
          <w:sz w:val="24"/>
        </w:rPr>
        <w:t>Rhegmatogenous</w:t>
      </w:r>
      <w:proofErr w:type="spellEnd"/>
      <w:r>
        <w:rPr>
          <w:sz w:val="24"/>
        </w:rPr>
        <w:t xml:space="preserve"> detachment and posterior vitreous </w:t>
      </w:r>
      <w:r>
        <w:rPr>
          <w:spacing w:val="-2"/>
          <w:sz w:val="24"/>
        </w:rPr>
        <w:t>detachment</w:t>
      </w:r>
    </w:p>
    <w:p w:rsidR="003E4C7A" w:rsidRDefault="0040715D">
      <w:pPr>
        <w:pStyle w:val="ListParagraph"/>
        <w:numPr>
          <w:ilvl w:val="2"/>
          <w:numId w:val="23"/>
        </w:numPr>
        <w:tabs>
          <w:tab w:val="left" w:pos="2479"/>
        </w:tabs>
        <w:ind w:left="2479" w:hanging="359"/>
        <w:rPr>
          <w:sz w:val="24"/>
        </w:rPr>
      </w:pPr>
      <w:r>
        <w:rPr>
          <w:sz w:val="24"/>
        </w:rPr>
        <w:t xml:space="preserve">Age-related macular </w:t>
      </w:r>
      <w:r>
        <w:rPr>
          <w:spacing w:val="-2"/>
          <w:sz w:val="24"/>
        </w:rPr>
        <w:t>degeneration</w:t>
      </w:r>
    </w:p>
    <w:p w:rsidR="003E4C7A" w:rsidRDefault="0040715D">
      <w:pPr>
        <w:pStyle w:val="ListParagraph"/>
        <w:numPr>
          <w:ilvl w:val="2"/>
          <w:numId w:val="23"/>
        </w:numPr>
        <w:tabs>
          <w:tab w:val="left" w:pos="2479"/>
        </w:tabs>
        <w:ind w:left="2479" w:hanging="359"/>
        <w:rPr>
          <w:sz w:val="24"/>
        </w:rPr>
      </w:pPr>
      <w:r>
        <w:rPr>
          <w:sz w:val="24"/>
        </w:rPr>
        <w:t xml:space="preserve">Diabetic and hypertensive </w:t>
      </w:r>
      <w:r>
        <w:rPr>
          <w:spacing w:val="-2"/>
          <w:sz w:val="24"/>
        </w:rPr>
        <w:t>retinopathy</w:t>
      </w:r>
    </w:p>
    <w:p w:rsidR="003E4C7A" w:rsidRDefault="0040715D">
      <w:pPr>
        <w:pStyle w:val="ListParagraph"/>
        <w:numPr>
          <w:ilvl w:val="2"/>
          <w:numId w:val="23"/>
        </w:numPr>
        <w:tabs>
          <w:tab w:val="left" w:pos="2479"/>
        </w:tabs>
        <w:ind w:left="2479" w:hanging="359"/>
        <w:rPr>
          <w:sz w:val="24"/>
        </w:rPr>
      </w:pPr>
      <w:r>
        <w:rPr>
          <w:sz w:val="24"/>
        </w:rPr>
        <w:t xml:space="preserve">Ocular </w:t>
      </w:r>
      <w:r>
        <w:rPr>
          <w:spacing w:val="-2"/>
          <w:sz w:val="24"/>
        </w:rPr>
        <w:t>trauma</w:t>
      </w:r>
    </w:p>
    <w:p w:rsidR="003E4C7A" w:rsidRDefault="0040715D">
      <w:pPr>
        <w:pStyle w:val="ListParagraph"/>
        <w:numPr>
          <w:ilvl w:val="2"/>
          <w:numId w:val="23"/>
        </w:numPr>
        <w:tabs>
          <w:tab w:val="left" w:pos="2479"/>
        </w:tabs>
        <w:ind w:left="2479" w:hanging="359"/>
        <w:rPr>
          <w:sz w:val="24"/>
        </w:rPr>
      </w:pPr>
      <w:r>
        <w:rPr>
          <w:sz w:val="24"/>
        </w:rPr>
        <w:t xml:space="preserve">Intraocular foreign </w:t>
      </w:r>
      <w:r>
        <w:rPr>
          <w:spacing w:val="-2"/>
          <w:sz w:val="24"/>
        </w:rPr>
        <w:t>bodies</w:t>
      </w:r>
    </w:p>
    <w:p w:rsidR="003E4C7A" w:rsidRDefault="0040715D">
      <w:pPr>
        <w:pStyle w:val="ListParagraph"/>
        <w:numPr>
          <w:ilvl w:val="2"/>
          <w:numId w:val="23"/>
        </w:numPr>
        <w:tabs>
          <w:tab w:val="left" w:pos="2479"/>
        </w:tabs>
        <w:ind w:left="2479" w:hanging="359"/>
        <w:rPr>
          <w:sz w:val="24"/>
        </w:rPr>
      </w:pPr>
      <w:r>
        <w:rPr>
          <w:sz w:val="24"/>
        </w:rPr>
        <w:t>Presumed Oc</w:t>
      </w:r>
      <w:r>
        <w:rPr>
          <w:sz w:val="24"/>
        </w:rPr>
        <w:t xml:space="preserve">ular Histoplasmosis Syndrome </w:t>
      </w:r>
      <w:r>
        <w:rPr>
          <w:spacing w:val="-2"/>
          <w:sz w:val="24"/>
        </w:rPr>
        <w:t>(POHS)</w:t>
      </w:r>
    </w:p>
    <w:p w:rsidR="003E4C7A" w:rsidRDefault="0040715D">
      <w:pPr>
        <w:pStyle w:val="ListParagraph"/>
        <w:numPr>
          <w:ilvl w:val="2"/>
          <w:numId w:val="23"/>
        </w:numPr>
        <w:tabs>
          <w:tab w:val="left" w:pos="2479"/>
        </w:tabs>
        <w:ind w:left="2479" w:hanging="359"/>
        <w:rPr>
          <w:sz w:val="24"/>
        </w:rPr>
      </w:pPr>
      <w:r>
        <w:rPr>
          <w:sz w:val="24"/>
        </w:rPr>
        <w:t xml:space="preserve">Central and branch artery/vein </w:t>
      </w:r>
      <w:r>
        <w:rPr>
          <w:spacing w:val="-2"/>
          <w:sz w:val="24"/>
        </w:rPr>
        <w:t>obstruction</w:t>
      </w:r>
    </w:p>
    <w:p w:rsidR="003E4C7A" w:rsidRDefault="0040715D">
      <w:pPr>
        <w:pStyle w:val="ListParagraph"/>
        <w:numPr>
          <w:ilvl w:val="2"/>
          <w:numId w:val="23"/>
        </w:numPr>
        <w:tabs>
          <w:tab w:val="left" w:pos="2479"/>
        </w:tabs>
        <w:ind w:left="2479" w:hanging="359"/>
        <w:rPr>
          <w:sz w:val="24"/>
        </w:rPr>
      </w:pPr>
      <w:r>
        <w:rPr>
          <w:sz w:val="24"/>
        </w:rPr>
        <w:t xml:space="preserve">Idiopathic </w:t>
      </w:r>
      <w:r>
        <w:rPr>
          <w:spacing w:val="-2"/>
          <w:sz w:val="24"/>
        </w:rPr>
        <w:t>uveitis</w:t>
      </w:r>
    </w:p>
    <w:p w:rsidR="003E4C7A" w:rsidRDefault="0040715D">
      <w:pPr>
        <w:pStyle w:val="ListParagraph"/>
        <w:numPr>
          <w:ilvl w:val="2"/>
          <w:numId w:val="23"/>
        </w:numPr>
        <w:tabs>
          <w:tab w:val="left" w:pos="2479"/>
        </w:tabs>
        <w:ind w:left="2479" w:hanging="359"/>
        <w:rPr>
          <w:sz w:val="24"/>
        </w:rPr>
      </w:pPr>
      <w:r>
        <w:rPr>
          <w:sz w:val="24"/>
        </w:rPr>
        <w:t>Vitreoretinal</w:t>
      </w:r>
      <w:r>
        <w:rPr>
          <w:spacing w:val="-2"/>
          <w:sz w:val="24"/>
        </w:rPr>
        <w:t xml:space="preserve"> </w:t>
      </w:r>
      <w:r>
        <w:rPr>
          <w:sz w:val="24"/>
        </w:rPr>
        <w:t>proliferation</w:t>
      </w:r>
      <w:r>
        <w:rPr>
          <w:spacing w:val="-2"/>
          <w:sz w:val="24"/>
        </w:rPr>
        <w:t xml:space="preserve"> </w:t>
      </w:r>
      <w:r>
        <w:rPr>
          <w:sz w:val="24"/>
        </w:rPr>
        <w:t>with</w:t>
      </w:r>
      <w:r>
        <w:rPr>
          <w:spacing w:val="-1"/>
          <w:sz w:val="24"/>
        </w:rPr>
        <w:t xml:space="preserve"> </w:t>
      </w:r>
      <w:r>
        <w:rPr>
          <w:spacing w:val="-2"/>
          <w:sz w:val="24"/>
        </w:rPr>
        <w:t>traction</w:t>
      </w:r>
    </w:p>
    <w:p w:rsidR="003E4C7A" w:rsidRDefault="0040715D">
      <w:pPr>
        <w:pStyle w:val="ListParagraph"/>
        <w:numPr>
          <w:ilvl w:val="1"/>
          <w:numId w:val="23"/>
        </w:numPr>
        <w:tabs>
          <w:tab w:val="left" w:pos="1760"/>
        </w:tabs>
        <w:ind w:right="2478"/>
        <w:rPr>
          <w:sz w:val="24"/>
        </w:rPr>
      </w:pPr>
      <w:r>
        <w:rPr>
          <w:sz w:val="24"/>
        </w:rPr>
        <w:t>Complications</w:t>
      </w:r>
      <w:r>
        <w:rPr>
          <w:spacing w:val="-8"/>
          <w:sz w:val="24"/>
        </w:rPr>
        <w:t xml:space="preserve"> </w:t>
      </w:r>
      <w:r>
        <w:rPr>
          <w:sz w:val="24"/>
        </w:rPr>
        <w:t>of</w:t>
      </w:r>
      <w:r>
        <w:rPr>
          <w:spacing w:val="-8"/>
          <w:sz w:val="24"/>
        </w:rPr>
        <w:t xml:space="preserve"> </w:t>
      </w:r>
      <w:r>
        <w:rPr>
          <w:sz w:val="24"/>
        </w:rPr>
        <w:t>cataract</w:t>
      </w:r>
      <w:r>
        <w:rPr>
          <w:spacing w:val="-8"/>
          <w:sz w:val="24"/>
        </w:rPr>
        <w:t xml:space="preserve"> </w:t>
      </w:r>
      <w:r>
        <w:rPr>
          <w:sz w:val="24"/>
        </w:rPr>
        <w:t>surgery,</w:t>
      </w:r>
      <w:r>
        <w:rPr>
          <w:spacing w:val="-8"/>
          <w:sz w:val="24"/>
        </w:rPr>
        <w:t xml:space="preserve"> </w:t>
      </w:r>
      <w:r>
        <w:rPr>
          <w:sz w:val="24"/>
        </w:rPr>
        <w:t>including</w:t>
      </w:r>
      <w:r>
        <w:rPr>
          <w:spacing w:val="-8"/>
          <w:sz w:val="24"/>
        </w:rPr>
        <w:t xml:space="preserve"> </w:t>
      </w:r>
      <w:r>
        <w:rPr>
          <w:sz w:val="24"/>
        </w:rPr>
        <w:t>cystoid</w:t>
      </w:r>
      <w:r>
        <w:rPr>
          <w:spacing w:val="-8"/>
          <w:sz w:val="24"/>
        </w:rPr>
        <w:t xml:space="preserve"> </w:t>
      </w:r>
      <w:r>
        <w:rPr>
          <w:sz w:val="24"/>
        </w:rPr>
        <w:t>edema,</w:t>
      </w:r>
      <w:r>
        <w:rPr>
          <w:spacing w:val="-8"/>
          <w:sz w:val="24"/>
        </w:rPr>
        <w:t xml:space="preserve"> </w:t>
      </w:r>
      <w:r>
        <w:rPr>
          <w:sz w:val="24"/>
        </w:rPr>
        <w:t>epithelial down growth, and retained lens fragments.</w:t>
      </w:r>
    </w:p>
    <w:p w:rsidR="003E4C7A" w:rsidRDefault="0040715D">
      <w:pPr>
        <w:pStyle w:val="ListParagraph"/>
        <w:numPr>
          <w:ilvl w:val="1"/>
          <w:numId w:val="23"/>
        </w:numPr>
        <w:tabs>
          <w:tab w:val="left" w:pos="1760"/>
        </w:tabs>
        <w:ind w:right="3114"/>
        <w:rPr>
          <w:sz w:val="24"/>
        </w:rPr>
      </w:pPr>
      <w:r>
        <w:rPr>
          <w:sz w:val="24"/>
        </w:rPr>
        <w:t>Mis</w:t>
      </w:r>
      <w:r>
        <w:rPr>
          <w:sz w:val="24"/>
        </w:rPr>
        <w:t>cellaneous</w:t>
      </w:r>
      <w:r>
        <w:rPr>
          <w:spacing w:val="-8"/>
          <w:sz w:val="24"/>
        </w:rPr>
        <w:t xml:space="preserve"> </w:t>
      </w:r>
      <w:r>
        <w:rPr>
          <w:sz w:val="24"/>
        </w:rPr>
        <w:t>disorders,</w:t>
      </w:r>
      <w:r>
        <w:rPr>
          <w:spacing w:val="-8"/>
          <w:sz w:val="24"/>
        </w:rPr>
        <w:t xml:space="preserve"> </w:t>
      </w:r>
      <w:r>
        <w:rPr>
          <w:sz w:val="24"/>
        </w:rPr>
        <w:t>including</w:t>
      </w:r>
      <w:r>
        <w:rPr>
          <w:spacing w:val="-8"/>
          <w:sz w:val="24"/>
        </w:rPr>
        <w:t xml:space="preserve"> </w:t>
      </w:r>
      <w:r>
        <w:rPr>
          <w:sz w:val="24"/>
        </w:rPr>
        <w:t>asteroid</w:t>
      </w:r>
      <w:r>
        <w:rPr>
          <w:spacing w:val="-8"/>
          <w:sz w:val="24"/>
        </w:rPr>
        <w:t xml:space="preserve"> </w:t>
      </w:r>
      <w:proofErr w:type="spellStart"/>
      <w:r>
        <w:rPr>
          <w:sz w:val="24"/>
        </w:rPr>
        <w:t>hyalosis</w:t>
      </w:r>
      <w:proofErr w:type="spellEnd"/>
      <w:r>
        <w:rPr>
          <w:sz w:val="24"/>
        </w:rPr>
        <w:t>,</w:t>
      </w:r>
      <w:r>
        <w:rPr>
          <w:spacing w:val="-8"/>
          <w:sz w:val="24"/>
        </w:rPr>
        <w:t xml:space="preserve"> </w:t>
      </w:r>
      <w:r>
        <w:rPr>
          <w:sz w:val="24"/>
        </w:rPr>
        <w:t>perifoveal telangiectasis and idiopathic macular holes.</w:t>
      </w:r>
    </w:p>
    <w:p w:rsidR="003E4C7A" w:rsidRDefault="0040715D">
      <w:pPr>
        <w:pStyle w:val="ListParagraph"/>
        <w:numPr>
          <w:ilvl w:val="1"/>
          <w:numId w:val="23"/>
        </w:numPr>
        <w:tabs>
          <w:tab w:val="left" w:pos="1759"/>
        </w:tabs>
        <w:ind w:left="1759" w:hanging="359"/>
        <w:rPr>
          <w:sz w:val="24"/>
        </w:rPr>
      </w:pPr>
      <w:r>
        <w:rPr>
          <w:sz w:val="24"/>
        </w:rPr>
        <w:t xml:space="preserve">Advanced Fluorescein angiography - diagnosis of specific </w:t>
      </w:r>
      <w:r>
        <w:rPr>
          <w:spacing w:val="-2"/>
          <w:sz w:val="24"/>
        </w:rPr>
        <w:t>entities.</w:t>
      </w:r>
    </w:p>
    <w:p w:rsidR="003E4C7A" w:rsidRDefault="0040715D">
      <w:pPr>
        <w:pStyle w:val="ListParagraph"/>
        <w:numPr>
          <w:ilvl w:val="1"/>
          <w:numId w:val="23"/>
        </w:numPr>
        <w:tabs>
          <w:tab w:val="left" w:pos="1759"/>
        </w:tabs>
        <w:ind w:left="1759" w:hanging="359"/>
        <w:rPr>
          <w:sz w:val="24"/>
        </w:rPr>
      </w:pPr>
      <w:r>
        <w:rPr>
          <w:sz w:val="24"/>
        </w:rPr>
        <w:t xml:space="preserve">Interpreting electrophysiologic studies (EEG, ERG, dark </w:t>
      </w:r>
      <w:r>
        <w:rPr>
          <w:spacing w:val="-2"/>
          <w:sz w:val="24"/>
        </w:rPr>
        <w:t>adaptation)</w:t>
      </w:r>
    </w:p>
    <w:p w:rsidR="003E4C7A" w:rsidRDefault="0040715D">
      <w:pPr>
        <w:pStyle w:val="ListParagraph"/>
        <w:numPr>
          <w:ilvl w:val="1"/>
          <w:numId w:val="23"/>
        </w:numPr>
        <w:tabs>
          <w:tab w:val="left" w:pos="1759"/>
        </w:tabs>
        <w:ind w:left="1759" w:hanging="359"/>
        <w:rPr>
          <w:sz w:val="24"/>
        </w:rPr>
      </w:pPr>
      <w:r>
        <w:rPr>
          <w:sz w:val="24"/>
        </w:rPr>
        <w:t>Interpretation</w:t>
      </w:r>
      <w:r>
        <w:rPr>
          <w:sz w:val="24"/>
        </w:rPr>
        <w:t xml:space="preserve"> of ocular coherence </w:t>
      </w:r>
      <w:r>
        <w:rPr>
          <w:spacing w:val="-2"/>
          <w:sz w:val="24"/>
        </w:rPr>
        <w:t>tomograms</w:t>
      </w:r>
    </w:p>
    <w:p w:rsidR="003E4C7A" w:rsidRDefault="0040715D">
      <w:pPr>
        <w:pStyle w:val="ListParagraph"/>
        <w:numPr>
          <w:ilvl w:val="1"/>
          <w:numId w:val="23"/>
        </w:numPr>
        <w:tabs>
          <w:tab w:val="left" w:pos="1759"/>
        </w:tabs>
        <w:ind w:left="1759" w:hanging="359"/>
        <w:rPr>
          <w:sz w:val="24"/>
        </w:rPr>
      </w:pPr>
      <w:r>
        <w:rPr>
          <w:sz w:val="24"/>
        </w:rPr>
        <w:t xml:space="preserve">Scleral </w:t>
      </w:r>
      <w:r>
        <w:rPr>
          <w:spacing w:val="-2"/>
          <w:sz w:val="24"/>
        </w:rPr>
        <w:t>depression</w:t>
      </w:r>
    </w:p>
    <w:p w:rsidR="003E4C7A" w:rsidRDefault="003E4C7A">
      <w:pPr>
        <w:pStyle w:val="BodyText"/>
        <w:ind w:left="0" w:firstLine="0"/>
      </w:pPr>
    </w:p>
    <w:p w:rsidR="003E4C7A" w:rsidRDefault="003E4C7A">
      <w:pPr>
        <w:pStyle w:val="BodyText"/>
        <w:spacing w:before="44"/>
        <w:ind w:left="0" w:firstLine="0"/>
      </w:pPr>
    </w:p>
    <w:p w:rsidR="003E4C7A" w:rsidRDefault="0040715D">
      <w:pPr>
        <w:pStyle w:val="Heading3"/>
        <w:ind w:left="1040" w:firstLine="0"/>
      </w:pPr>
      <w:r>
        <w:rPr>
          <w:color w:val="424242"/>
        </w:rPr>
        <w:t>SURGICAL</w:t>
      </w:r>
      <w:r>
        <w:rPr>
          <w:color w:val="424242"/>
          <w:spacing w:val="-8"/>
        </w:rPr>
        <w:t xml:space="preserve"> </w:t>
      </w:r>
      <w:r>
        <w:rPr>
          <w:color w:val="424242"/>
          <w:spacing w:val="-2"/>
        </w:rPr>
        <w:t>SKILLS</w:t>
      </w:r>
    </w:p>
    <w:p w:rsidR="003E4C7A" w:rsidRDefault="0040715D">
      <w:pPr>
        <w:pStyle w:val="ListParagraph"/>
        <w:numPr>
          <w:ilvl w:val="1"/>
          <w:numId w:val="23"/>
        </w:numPr>
        <w:tabs>
          <w:tab w:val="left" w:pos="1760"/>
        </w:tabs>
        <w:spacing w:before="80"/>
        <w:ind w:right="2220"/>
        <w:rPr>
          <w:sz w:val="24"/>
        </w:rPr>
      </w:pPr>
      <w:r>
        <w:rPr>
          <w:sz w:val="24"/>
        </w:rPr>
        <w:t>Pan-Retinal</w:t>
      </w:r>
      <w:r>
        <w:rPr>
          <w:spacing w:val="-6"/>
          <w:sz w:val="24"/>
        </w:rPr>
        <w:t xml:space="preserve"> </w:t>
      </w:r>
      <w:r>
        <w:rPr>
          <w:sz w:val="24"/>
        </w:rPr>
        <w:t>Photocoagulation</w:t>
      </w:r>
      <w:r>
        <w:rPr>
          <w:spacing w:val="-6"/>
          <w:sz w:val="24"/>
        </w:rPr>
        <w:t xml:space="preserve"> </w:t>
      </w:r>
      <w:r>
        <w:rPr>
          <w:sz w:val="24"/>
        </w:rPr>
        <w:t>(PRP)</w:t>
      </w:r>
      <w:r>
        <w:rPr>
          <w:spacing w:val="-6"/>
          <w:sz w:val="24"/>
        </w:rPr>
        <w:t xml:space="preserve"> </w:t>
      </w:r>
      <w:r>
        <w:rPr>
          <w:sz w:val="24"/>
        </w:rPr>
        <w:t>of</w:t>
      </w:r>
      <w:r>
        <w:rPr>
          <w:spacing w:val="-6"/>
          <w:sz w:val="24"/>
        </w:rPr>
        <w:t xml:space="preserve"> </w:t>
      </w:r>
      <w:r>
        <w:rPr>
          <w:sz w:val="24"/>
        </w:rPr>
        <w:t>uncomplicated</w:t>
      </w:r>
      <w:r>
        <w:rPr>
          <w:spacing w:val="-6"/>
          <w:sz w:val="24"/>
        </w:rPr>
        <w:t xml:space="preserve"> </w:t>
      </w:r>
      <w:r>
        <w:rPr>
          <w:sz w:val="24"/>
        </w:rPr>
        <w:t>PDR,</w:t>
      </w:r>
      <w:r>
        <w:rPr>
          <w:spacing w:val="-6"/>
          <w:sz w:val="24"/>
        </w:rPr>
        <w:t xml:space="preserve"> </w:t>
      </w:r>
      <w:r>
        <w:rPr>
          <w:sz w:val="24"/>
        </w:rPr>
        <w:t>focal</w:t>
      </w:r>
      <w:r>
        <w:rPr>
          <w:spacing w:val="-6"/>
          <w:sz w:val="24"/>
        </w:rPr>
        <w:t xml:space="preserve"> </w:t>
      </w:r>
      <w:r>
        <w:rPr>
          <w:sz w:val="24"/>
        </w:rPr>
        <w:t xml:space="preserve">laser </w:t>
      </w:r>
      <w:r>
        <w:rPr>
          <w:spacing w:val="-2"/>
          <w:sz w:val="24"/>
        </w:rPr>
        <w:t>photocoagulation.</w:t>
      </w:r>
    </w:p>
    <w:p w:rsidR="003E4C7A" w:rsidRDefault="0040715D">
      <w:pPr>
        <w:pStyle w:val="ListParagraph"/>
        <w:numPr>
          <w:ilvl w:val="1"/>
          <w:numId w:val="23"/>
        </w:numPr>
        <w:tabs>
          <w:tab w:val="left" w:pos="1760"/>
        </w:tabs>
        <w:ind w:right="2687"/>
      </w:pPr>
      <w:r>
        <w:rPr>
          <w:sz w:val="24"/>
        </w:rPr>
        <w:t>The</w:t>
      </w:r>
      <w:r>
        <w:rPr>
          <w:spacing w:val="-5"/>
          <w:sz w:val="24"/>
        </w:rPr>
        <w:t xml:space="preserve"> </w:t>
      </w:r>
      <w:r>
        <w:rPr>
          <w:sz w:val="24"/>
        </w:rPr>
        <w:t>development</w:t>
      </w:r>
      <w:r>
        <w:rPr>
          <w:spacing w:val="-5"/>
          <w:sz w:val="24"/>
        </w:rPr>
        <w:t xml:space="preserve"> </w:t>
      </w:r>
      <w:r>
        <w:rPr>
          <w:sz w:val="24"/>
        </w:rPr>
        <w:t>of</w:t>
      </w:r>
      <w:r>
        <w:rPr>
          <w:spacing w:val="-5"/>
          <w:sz w:val="24"/>
        </w:rPr>
        <w:t xml:space="preserve"> </w:t>
      </w:r>
      <w:r>
        <w:rPr>
          <w:sz w:val="24"/>
        </w:rPr>
        <w:t>procedural</w:t>
      </w:r>
      <w:r>
        <w:rPr>
          <w:spacing w:val="-5"/>
          <w:sz w:val="24"/>
        </w:rPr>
        <w:t xml:space="preserve"> </w:t>
      </w:r>
      <w:r>
        <w:rPr>
          <w:sz w:val="24"/>
        </w:rPr>
        <w:t>skills</w:t>
      </w:r>
      <w:r>
        <w:rPr>
          <w:spacing w:val="-5"/>
          <w:sz w:val="24"/>
        </w:rPr>
        <w:t xml:space="preserve"> </w:t>
      </w:r>
      <w:r>
        <w:rPr>
          <w:sz w:val="24"/>
        </w:rPr>
        <w:t>such</w:t>
      </w:r>
      <w:r>
        <w:rPr>
          <w:spacing w:val="-5"/>
          <w:sz w:val="24"/>
        </w:rPr>
        <w:t xml:space="preserve"> </w:t>
      </w:r>
      <w:r>
        <w:rPr>
          <w:sz w:val="24"/>
        </w:rPr>
        <w:t>as</w:t>
      </w:r>
      <w:r>
        <w:rPr>
          <w:spacing w:val="-5"/>
          <w:sz w:val="24"/>
        </w:rPr>
        <w:t xml:space="preserve"> </w:t>
      </w:r>
      <w:r>
        <w:rPr>
          <w:sz w:val="24"/>
        </w:rPr>
        <w:t>intravitreal</w:t>
      </w:r>
      <w:r>
        <w:rPr>
          <w:spacing w:val="-5"/>
          <w:sz w:val="24"/>
        </w:rPr>
        <w:t xml:space="preserve"> </w:t>
      </w:r>
      <w:r>
        <w:rPr>
          <w:sz w:val="24"/>
        </w:rPr>
        <w:t>injections, vitreo</w:t>
      </w:r>
      <w:r>
        <w:t>us biopsy</w:t>
      </w:r>
    </w:p>
    <w:p w:rsidR="003E4C7A" w:rsidRDefault="003E4C7A">
      <w:pPr>
        <w:sectPr w:rsidR="003E4C7A">
          <w:pgSz w:w="12240" w:h="15840"/>
          <w:pgMar w:top="1380" w:right="280" w:bottom="280" w:left="400" w:header="720" w:footer="720" w:gutter="0"/>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0"/>
        <w:gridCol w:w="880"/>
        <w:gridCol w:w="900"/>
        <w:gridCol w:w="800"/>
        <w:gridCol w:w="940"/>
        <w:gridCol w:w="820"/>
        <w:gridCol w:w="960"/>
        <w:gridCol w:w="800"/>
        <w:gridCol w:w="1020"/>
        <w:gridCol w:w="1140"/>
      </w:tblGrid>
      <w:tr w:rsidR="003E4C7A">
        <w:trPr>
          <w:trHeight w:val="640"/>
        </w:trPr>
        <w:tc>
          <w:tcPr>
            <w:tcW w:w="3040" w:type="dxa"/>
            <w:vMerge w:val="restart"/>
          </w:tcPr>
          <w:p w:rsidR="003E4C7A" w:rsidRDefault="0040715D">
            <w:pPr>
              <w:pStyle w:val="TableParagraph"/>
              <w:spacing w:before="11"/>
              <w:ind w:left="100"/>
              <w:rPr>
                <w:rFonts w:ascii="Arial"/>
                <w:b/>
                <w:sz w:val="24"/>
              </w:rPr>
            </w:pPr>
            <w:r>
              <w:rPr>
                <w:rFonts w:ascii="Arial"/>
                <w:b/>
                <w:spacing w:val="-2"/>
                <w:sz w:val="24"/>
              </w:rPr>
              <w:lastRenderedPageBreak/>
              <w:t>SKILLS</w:t>
            </w:r>
          </w:p>
        </w:tc>
        <w:tc>
          <w:tcPr>
            <w:tcW w:w="1780" w:type="dxa"/>
            <w:gridSpan w:val="2"/>
          </w:tcPr>
          <w:p w:rsidR="003E4C7A" w:rsidRDefault="0040715D">
            <w:pPr>
              <w:pStyle w:val="TableParagraph"/>
              <w:spacing w:before="11"/>
              <w:ind w:left="105"/>
              <w:rPr>
                <w:rFonts w:ascii="Arial"/>
                <w:b/>
                <w:sz w:val="24"/>
              </w:rPr>
            </w:pPr>
            <w:r>
              <w:rPr>
                <w:rFonts w:ascii="Arial"/>
                <w:b/>
                <w:sz w:val="24"/>
              </w:rPr>
              <w:t xml:space="preserve">1st </w:t>
            </w:r>
            <w:r>
              <w:rPr>
                <w:rFonts w:ascii="Arial"/>
                <w:b/>
                <w:spacing w:val="-4"/>
                <w:sz w:val="24"/>
              </w:rPr>
              <w:t>WEEK</w:t>
            </w:r>
          </w:p>
        </w:tc>
        <w:tc>
          <w:tcPr>
            <w:tcW w:w="1740" w:type="dxa"/>
            <w:gridSpan w:val="2"/>
          </w:tcPr>
          <w:p w:rsidR="003E4C7A" w:rsidRDefault="0040715D">
            <w:pPr>
              <w:pStyle w:val="TableParagraph"/>
              <w:spacing w:before="11"/>
              <w:ind w:left="110"/>
              <w:rPr>
                <w:rFonts w:ascii="Arial"/>
                <w:b/>
                <w:sz w:val="24"/>
              </w:rPr>
            </w:pPr>
            <w:r>
              <w:rPr>
                <w:rFonts w:ascii="Arial"/>
                <w:b/>
                <w:sz w:val="24"/>
              </w:rPr>
              <w:t xml:space="preserve">2nd </w:t>
            </w:r>
            <w:r>
              <w:rPr>
                <w:rFonts w:ascii="Arial"/>
                <w:b/>
                <w:spacing w:val="-4"/>
                <w:sz w:val="24"/>
              </w:rPr>
              <w:t>WEEK</w:t>
            </w:r>
          </w:p>
        </w:tc>
        <w:tc>
          <w:tcPr>
            <w:tcW w:w="1780" w:type="dxa"/>
            <w:gridSpan w:val="2"/>
          </w:tcPr>
          <w:p w:rsidR="003E4C7A" w:rsidRDefault="0040715D">
            <w:pPr>
              <w:pStyle w:val="TableParagraph"/>
              <w:spacing w:before="11"/>
              <w:ind w:left="95"/>
              <w:rPr>
                <w:rFonts w:ascii="Arial"/>
                <w:b/>
                <w:sz w:val="24"/>
              </w:rPr>
            </w:pPr>
            <w:r>
              <w:rPr>
                <w:rFonts w:ascii="Arial"/>
                <w:b/>
                <w:sz w:val="24"/>
              </w:rPr>
              <w:t xml:space="preserve">3rd </w:t>
            </w:r>
            <w:r>
              <w:rPr>
                <w:rFonts w:ascii="Arial"/>
                <w:b/>
                <w:spacing w:val="-4"/>
                <w:sz w:val="24"/>
              </w:rPr>
              <w:t>WEEK</w:t>
            </w:r>
          </w:p>
        </w:tc>
        <w:tc>
          <w:tcPr>
            <w:tcW w:w="1820" w:type="dxa"/>
            <w:gridSpan w:val="2"/>
          </w:tcPr>
          <w:p w:rsidR="003E4C7A" w:rsidRDefault="0040715D">
            <w:pPr>
              <w:pStyle w:val="TableParagraph"/>
              <w:spacing w:before="11"/>
              <w:ind w:left="100"/>
              <w:rPr>
                <w:rFonts w:ascii="Arial"/>
                <w:b/>
                <w:sz w:val="24"/>
              </w:rPr>
            </w:pPr>
            <w:r>
              <w:rPr>
                <w:rFonts w:ascii="Arial"/>
                <w:b/>
                <w:sz w:val="24"/>
              </w:rPr>
              <w:t xml:space="preserve">4th </w:t>
            </w:r>
            <w:r>
              <w:rPr>
                <w:rFonts w:ascii="Arial"/>
                <w:b/>
                <w:spacing w:val="-4"/>
                <w:sz w:val="24"/>
              </w:rPr>
              <w:t>WEEK</w:t>
            </w:r>
          </w:p>
        </w:tc>
        <w:tc>
          <w:tcPr>
            <w:tcW w:w="1140" w:type="dxa"/>
            <w:vMerge w:val="restart"/>
          </w:tcPr>
          <w:p w:rsidR="003E4C7A" w:rsidRDefault="0040715D">
            <w:pPr>
              <w:pStyle w:val="TableParagraph"/>
              <w:spacing w:before="11" w:line="276" w:lineRule="auto"/>
              <w:ind w:left="110" w:right="173"/>
              <w:rPr>
                <w:rFonts w:ascii="Arial"/>
                <w:b/>
                <w:sz w:val="24"/>
              </w:rPr>
            </w:pPr>
            <w:r>
              <w:rPr>
                <w:rFonts w:ascii="Arial"/>
                <w:b/>
                <w:spacing w:val="-2"/>
                <w:sz w:val="24"/>
              </w:rPr>
              <w:t>TOTAL CASES</w:t>
            </w:r>
          </w:p>
        </w:tc>
      </w:tr>
      <w:tr w:rsidR="003E4C7A">
        <w:trPr>
          <w:trHeight w:val="619"/>
        </w:trPr>
        <w:tc>
          <w:tcPr>
            <w:tcW w:w="3040" w:type="dxa"/>
            <w:vMerge/>
            <w:tcBorders>
              <w:top w:val="nil"/>
            </w:tcBorders>
          </w:tcPr>
          <w:p w:rsidR="003E4C7A" w:rsidRDefault="003E4C7A">
            <w:pPr>
              <w:rPr>
                <w:sz w:val="2"/>
                <w:szCs w:val="2"/>
              </w:rPr>
            </w:pPr>
          </w:p>
        </w:tc>
        <w:tc>
          <w:tcPr>
            <w:tcW w:w="880" w:type="dxa"/>
          </w:tcPr>
          <w:p w:rsidR="003E4C7A" w:rsidRDefault="0040715D">
            <w:pPr>
              <w:pStyle w:val="TableParagraph"/>
              <w:spacing w:line="272" w:lineRule="exact"/>
              <w:ind w:left="105"/>
              <w:rPr>
                <w:sz w:val="24"/>
              </w:rPr>
            </w:pPr>
            <w:r>
              <w:rPr>
                <w:spacing w:val="-2"/>
                <w:sz w:val="24"/>
              </w:rPr>
              <w:t>Level</w:t>
            </w:r>
          </w:p>
        </w:tc>
        <w:tc>
          <w:tcPr>
            <w:tcW w:w="900" w:type="dxa"/>
          </w:tcPr>
          <w:p w:rsidR="003E4C7A" w:rsidRDefault="0040715D">
            <w:pPr>
              <w:pStyle w:val="TableParagraph"/>
              <w:spacing w:line="272" w:lineRule="exact"/>
              <w:ind w:left="110"/>
              <w:rPr>
                <w:sz w:val="24"/>
              </w:rPr>
            </w:pPr>
            <w:r>
              <w:rPr>
                <w:spacing w:val="-2"/>
                <w:sz w:val="24"/>
              </w:rPr>
              <w:t>Cases</w:t>
            </w:r>
          </w:p>
        </w:tc>
        <w:tc>
          <w:tcPr>
            <w:tcW w:w="800" w:type="dxa"/>
          </w:tcPr>
          <w:p w:rsidR="003E4C7A" w:rsidRDefault="0040715D">
            <w:pPr>
              <w:pStyle w:val="TableParagraph"/>
              <w:spacing w:line="272" w:lineRule="exact"/>
              <w:ind w:left="110"/>
              <w:rPr>
                <w:sz w:val="24"/>
              </w:rPr>
            </w:pPr>
            <w:r>
              <w:rPr>
                <w:spacing w:val="-2"/>
                <w:sz w:val="24"/>
              </w:rPr>
              <w:t>Level</w:t>
            </w:r>
          </w:p>
        </w:tc>
        <w:tc>
          <w:tcPr>
            <w:tcW w:w="940" w:type="dxa"/>
          </w:tcPr>
          <w:p w:rsidR="003E4C7A" w:rsidRDefault="0040715D">
            <w:pPr>
              <w:pStyle w:val="TableParagraph"/>
              <w:spacing w:line="272" w:lineRule="exact"/>
              <w:ind w:left="105"/>
              <w:rPr>
                <w:sz w:val="24"/>
              </w:rPr>
            </w:pPr>
            <w:r>
              <w:rPr>
                <w:spacing w:val="-2"/>
                <w:sz w:val="24"/>
              </w:rPr>
              <w:t>Cases</w:t>
            </w:r>
          </w:p>
        </w:tc>
        <w:tc>
          <w:tcPr>
            <w:tcW w:w="820" w:type="dxa"/>
          </w:tcPr>
          <w:p w:rsidR="003E4C7A" w:rsidRDefault="0040715D">
            <w:pPr>
              <w:pStyle w:val="TableParagraph"/>
              <w:spacing w:line="272" w:lineRule="exact"/>
              <w:ind w:left="95"/>
              <w:rPr>
                <w:sz w:val="24"/>
              </w:rPr>
            </w:pPr>
            <w:r>
              <w:rPr>
                <w:spacing w:val="-2"/>
                <w:sz w:val="24"/>
              </w:rPr>
              <w:t>Level</w:t>
            </w:r>
          </w:p>
        </w:tc>
        <w:tc>
          <w:tcPr>
            <w:tcW w:w="960" w:type="dxa"/>
          </w:tcPr>
          <w:p w:rsidR="003E4C7A" w:rsidRDefault="0040715D">
            <w:pPr>
              <w:pStyle w:val="TableParagraph"/>
              <w:spacing w:line="272" w:lineRule="exact"/>
              <w:ind w:left="100"/>
              <w:rPr>
                <w:sz w:val="24"/>
              </w:rPr>
            </w:pPr>
            <w:r>
              <w:rPr>
                <w:spacing w:val="-2"/>
                <w:sz w:val="24"/>
              </w:rPr>
              <w:t>Cases</w:t>
            </w:r>
          </w:p>
        </w:tc>
        <w:tc>
          <w:tcPr>
            <w:tcW w:w="800" w:type="dxa"/>
          </w:tcPr>
          <w:p w:rsidR="003E4C7A" w:rsidRDefault="0040715D">
            <w:pPr>
              <w:pStyle w:val="TableParagraph"/>
              <w:spacing w:line="272" w:lineRule="exact"/>
              <w:ind w:left="100"/>
              <w:rPr>
                <w:sz w:val="24"/>
              </w:rPr>
            </w:pPr>
            <w:r>
              <w:rPr>
                <w:spacing w:val="-2"/>
                <w:sz w:val="24"/>
              </w:rPr>
              <w:t>Level</w:t>
            </w:r>
          </w:p>
        </w:tc>
        <w:tc>
          <w:tcPr>
            <w:tcW w:w="1020" w:type="dxa"/>
          </w:tcPr>
          <w:p w:rsidR="003E4C7A" w:rsidRDefault="0040715D">
            <w:pPr>
              <w:pStyle w:val="TableParagraph"/>
              <w:spacing w:line="272" w:lineRule="exact"/>
              <w:ind w:left="110"/>
              <w:rPr>
                <w:sz w:val="24"/>
              </w:rPr>
            </w:pPr>
            <w:r>
              <w:rPr>
                <w:spacing w:val="-2"/>
                <w:sz w:val="24"/>
              </w:rPr>
              <w:t>Cases</w:t>
            </w:r>
          </w:p>
        </w:tc>
        <w:tc>
          <w:tcPr>
            <w:tcW w:w="1140" w:type="dxa"/>
            <w:vMerge/>
            <w:tcBorders>
              <w:top w:val="nil"/>
            </w:tcBorders>
          </w:tcPr>
          <w:p w:rsidR="003E4C7A" w:rsidRDefault="003E4C7A">
            <w:pPr>
              <w:rPr>
                <w:sz w:val="2"/>
                <w:szCs w:val="2"/>
              </w:rPr>
            </w:pPr>
          </w:p>
        </w:tc>
      </w:tr>
      <w:tr w:rsidR="003E4C7A">
        <w:trPr>
          <w:trHeight w:val="820"/>
        </w:trPr>
        <w:tc>
          <w:tcPr>
            <w:tcW w:w="3040" w:type="dxa"/>
          </w:tcPr>
          <w:p w:rsidR="003E4C7A" w:rsidRDefault="0040715D">
            <w:pPr>
              <w:pStyle w:val="TableParagraph"/>
              <w:spacing w:before="1"/>
              <w:ind w:left="100"/>
              <w:rPr>
                <w:rFonts w:ascii="Arial"/>
                <w:b/>
                <w:sz w:val="24"/>
              </w:rPr>
            </w:pPr>
            <w:r>
              <w:rPr>
                <w:rFonts w:ascii="Arial"/>
                <w:b/>
                <w:spacing w:val="-2"/>
                <w:sz w:val="24"/>
              </w:rPr>
              <w:t>EXAMINATION</w:t>
            </w:r>
            <w:r>
              <w:rPr>
                <w:rFonts w:ascii="Arial"/>
                <w:b/>
                <w:spacing w:val="4"/>
                <w:sz w:val="24"/>
              </w:rPr>
              <w:t xml:space="preserve"> </w:t>
            </w:r>
            <w:r>
              <w:rPr>
                <w:rFonts w:ascii="Arial"/>
                <w:b/>
                <w:spacing w:val="-2"/>
                <w:sz w:val="24"/>
              </w:rPr>
              <w:t>SKILLS:</w:t>
            </w:r>
          </w:p>
        </w:tc>
        <w:tc>
          <w:tcPr>
            <w:tcW w:w="880" w:type="dxa"/>
          </w:tcPr>
          <w:p w:rsidR="003E4C7A" w:rsidRDefault="0040715D">
            <w:pPr>
              <w:pStyle w:val="TableParagraph"/>
              <w:spacing w:before="1"/>
              <w:ind w:left="105"/>
              <w:rPr>
                <w:sz w:val="24"/>
              </w:rPr>
            </w:pPr>
            <w:r>
              <w:rPr>
                <w:spacing w:val="-5"/>
                <w:sz w:val="24"/>
              </w:rPr>
              <w:t>IV</w:t>
            </w:r>
          </w:p>
        </w:tc>
        <w:tc>
          <w:tcPr>
            <w:tcW w:w="900" w:type="dxa"/>
          </w:tcPr>
          <w:p w:rsidR="003E4C7A" w:rsidRDefault="0040715D">
            <w:pPr>
              <w:pStyle w:val="TableParagraph"/>
              <w:spacing w:before="1"/>
              <w:ind w:left="110"/>
              <w:rPr>
                <w:sz w:val="24"/>
              </w:rPr>
            </w:pPr>
            <w:r>
              <w:rPr>
                <w:spacing w:val="-5"/>
                <w:sz w:val="24"/>
              </w:rPr>
              <w:t>10</w:t>
            </w:r>
          </w:p>
        </w:tc>
        <w:tc>
          <w:tcPr>
            <w:tcW w:w="800" w:type="dxa"/>
          </w:tcPr>
          <w:p w:rsidR="003E4C7A" w:rsidRDefault="0040715D">
            <w:pPr>
              <w:pStyle w:val="TableParagraph"/>
              <w:spacing w:before="1"/>
              <w:ind w:left="110"/>
              <w:rPr>
                <w:sz w:val="24"/>
              </w:rPr>
            </w:pPr>
            <w:r>
              <w:rPr>
                <w:spacing w:val="-5"/>
                <w:sz w:val="24"/>
              </w:rPr>
              <w:t>IV</w:t>
            </w:r>
          </w:p>
        </w:tc>
        <w:tc>
          <w:tcPr>
            <w:tcW w:w="940" w:type="dxa"/>
          </w:tcPr>
          <w:p w:rsidR="003E4C7A" w:rsidRDefault="0040715D">
            <w:pPr>
              <w:pStyle w:val="TableParagraph"/>
              <w:spacing w:before="1"/>
              <w:ind w:left="105"/>
              <w:rPr>
                <w:sz w:val="24"/>
              </w:rPr>
            </w:pPr>
            <w:r>
              <w:rPr>
                <w:spacing w:val="-5"/>
                <w:sz w:val="24"/>
              </w:rPr>
              <w:t>10</w:t>
            </w:r>
          </w:p>
        </w:tc>
        <w:tc>
          <w:tcPr>
            <w:tcW w:w="820" w:type="dxa"/>
          </w:tcPr>
          <w:p w:rsidR="003E4C7A" w:rsidRDefault="0040715D">
            <w:pPr>
              <w:pStyle w:val="TableParagraph"/>
              <w:spacing w:before="1"/>
              <w:ind w:left="95"/>
              <w:rPr>
                <w:sz w:val="24"/>
              </w:rPr>
            </w:pPr>
            <w:r>
              <w:rPr>
                <w:spacing w:val="-5"/>
                <w:sz w:val="24"/>
              </w:rPr>
              <w:t>IV</w:t>
            </w:r>
          </w:p>
        </w:tc>
        <w:tc>
          <w:tcPr>
            <w:tcW w:w="960" w:type="dxa"/>
          </w:tcPr>
          <w:p w:rsidR="003E4C7A" w:rsidRDefault="0040715D">
            <w:pPr>
              <w:pStyle w:val="TableParagraph"/>
              <w:spacing w:before="1"/>
              <w:ind w:left="100"/>
              <w:rPr>
                <w:sz w:val="24"/>
              </w:rPr>
            </w:pPr>
            <w:r>
              <w:rPr>
                <w:spacing w:val="-5"/>
                <w:sz w:val="24"/>
              </w:rPr>
              <w:t>10</w:t>
            </w:r>
          </w:p>
        </w:tc>
        <w:tc>
          <w:tcPr>
            <w:tcW w:w="800" w:type="dxa"/>
          </w:tcPr>
          <w:p w:rsidR="003E4C7A" w:rsidRDefault="0040715D">
            <w:pPr>
              <w:pStyle w:val="TableParagraph"/>
              <w:spacing w:before="1"/>
              <w:ind w:left="100"/>
              <w:rPr>
                <w:sz w:val="24"/>
              </w:rPr>
            </w:pPr>
            <w:r>
              <w:rPr>
                <w:spacing w:val="-5"/>
                <w:sz w:val="24"/>
              </w:rPr>
              <w:t>IV</w:t>
            </w:r>
          </w:p>
        </w:tc>
        <w:tc>
          <w:tcPr>
            <w:tcW w:w="1020" w:type="dxa"/>
          </w:tcPr>
          <w:p w:rsidR="003E4C7A" w:rsidRDefault="0040715D">
            <w:pPr>
              <w:pStyle w:val="TableParagraph"/>
              <w:spacing w:before="1"/>
              <w:ind w:left="110"/>
              <w:rPr>
                <w:sz w:val="24"/>
              </w:rPr>
            </w:pPr>
            <w:r>
              <w:rPr>
                <w:spacing w:val="-5"/>
                <w:sz w:val="24"/>
              </w:rPr>
              <w:t>10</w:t>
            </w:r>
          </w:p>
        </w:tc>
        <w:tc>
          <w:tcPr>
            <w:tcW w:w="1140" w:type="dxa"/>
          </w:tcPr>
          <w:p w:rsidR="003E4C7A" w:rsidRDefault="0040715D">
            <w:pPr>
              <w:pStyle w:val="TableParagraph"/>
              <w:spacing w:before="1"/>
              <w:ind w:left="110"/>
              <w:rPr>
                <w:sz w:val="24"/>
              </w:rPr>
            </w:pPr>
            <w:r>
              <w:rPr>
                <w:spacing w:val="-5"/>
                <w:sz w:val="24"/>
              </w:rPr>
              <w:t>40</w:t>
            </w:r>
          </w:p>
        </w:tc>
      </w:tr>
      <w:tr w:rsidR="003E4C7A">
        <w:trPr>
          <w:trHeight w:val="819"/>
        </w:trPr>
        <w:tc>
          <w:tcPr>
            <w:tcW w:w="3040" w:type="dxa"/>
          </w:tcPr>
          <w:p w:rsidR="003E4C7A" w:rsidRDefault="0040715D">
            <w:pPr>
              <w:pStyle w:val="TableParagraph"/>
              <w:spacing w:before="1" w:line="276" w:lineRule="auto"/>
              <w:ind w:left="100" w:right="262"/>
              <w:rPr>
                <w:sz w:val="24"/>
              </w:rPr>
            </w:pPr>
            <w:r>
              <w:rPr>
                <w:sz w:val="24"/>
              </w:rPr>
              <w:t>Indirect</w:t>
            </w:r>
            <w:r>
              <w:rPr>
                <w:spacing w:val="-17"/>
                <w:sz w:val="24"/>
              </w:rPr>
              <w:t xml:space="preserve"> </w:t>
            </w:r>
            <w:r>
              <w:rPr>
                <w:sz w:val="24"/>
              </w:rPr>
              <w:t>Ophthalmoscopy (90 &amp; 20D)</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ind w:left="100"/>
              <w:rPr>
                <w:sz w:val="24"/>
              </w:rPr>
            </w:pPr>
            <w:r>
              <w:rPr>
                <w:sz w:val="24"/>
              </w:rPr>
              <w:t xml:space="preserve">Macular Function </w:t>
            </w:r>
            <w:r>
              <w:rPr>
                <w:spacing w:val="-2"/>
                <w:sz w:val="24"/>
              </w:rPr>
              <w:t>Tests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19"/>
        </w:trPr>
        <w:tc>
          <w:tcPr>
            <w:tcW w:w="3040" w:type="dxa"/>
          </w:tcPr>
          <w:p w:rsidR="003E4C7A" w:rsidRDefault="0040715D">
            <w:pPr>
              <w:pStyle w:val="TableParagraph"/>
              <w:spacing w:before="1"/>
              <w:ind w:left="100"/>
              <w:rPr>
                <w:sz w:val="24"/>
              </w:rPr>
            </w:pPr>
            <w:r>
              <w:rPr>
                <w:sz w:val="24"/>
              </w:rPr>
              <w:t xml:space="preserve">Retinal </w:t>
            </w:r>
            <w:r>
              <w:rPr>
                <w:spacing w:val="-2"/>
                <w:sz w:val="24"/>
              </w:rPr>
              <w:t>Diagram</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line="276" w:lineRule="auto"/>
              <w:ind w:left="100"/>
              <w:rPr>
                <w:rFonts w:ascii="Arial"/>
                <w:b/>
                <w:sz w:val="24"/>
              </w:rPr>
            </w:pPr>
            <w:r>
              <w:rPr>
                <w:rFonts w:ascii="Arial"/>
                <w:b/>
                <w:spacing w:val="-2"/>
                <w:sz w:val="24"/>
              </w:rPr>
              <w:t>VITREO-RETINAL SURGERY:</w:t>
            </w:r>
          </w:p>
        </w:tc>
        <w:tc>
          <w:tcPr>
            <w:tcW w:w="880" w:type="dxa"/>
          </w:tcPr>
          <w:p w:rsidR="003E4C7A" w:rsidRDefault="0040715D">
            <w:pPr>
              <w:pStyle w:val="TableParagraph"/>
              <w:spacing w:before="106"/>
              <w:ind w:left="171"/>
              <w:rPr>
                <w:sz w:val="24"/>
              </w:rPr>
            </w:pPr>
            <w:r>
              <w:rPr>
                <w:spacing w:val="-10"/>
                <w:sz w:val="24"/>
              </w:rPr>
              <w:t>I</w:t>
            </w:r>
          </w:p>
        </w:tc>
        <w:tc>
          <w:tcPr>
            <w:tcW w:w="900" w:type="dxa"/>
          </w:tcPr>
          <w:p w:rsidR="003E4C7A" w:rsidRDefault="0040715D">
            <w:pPr>
              <w:pStyle w:val="TableParagraph"/>
              <w:spacing w:before="106"/>
              <w:ind w:left="110"/>
              <w:rPr>
                <w:sz w:val="24"/>
              </w:rPr>
            </w:pPr>
            <w:r>
              <w:rPr>
                <w:spacing w:val="-10"/>
                <w:sz w:val="24"/>
              </w:rPr>
              <w:t>5</w:t>
            </w:r>
          </w:p>
        </w:tc>
        <w:tc>
          <w:tcPr>
            <w:tcW w:w="800" w:type="dxa"/>
          </w:tcPr>
          <w:p w:rsidR="003E4C7A" w:rsidRDefault="0040715D">
            <w:pPr>
              <w:pStyle w:val="TableParagraph"/>
              <w:spacing w:before="106"/>
              <w:ind w:left="176"/>
              <w:rPr>
                <w:sz w:val="24"/>
              </w:rPr>
            </w:pPr>
            <w:r>
              <w:rPr>
                <w:spacing w:val="-5"/>
                <w:sz w:val="24"/>
              </w:rPr>
              <w:t>II</w:t>
            </w:r>
          </w:p>
        </w:tc>
        <w:tc>
          <w:tcPr>
            <w:tcW w:w="940" w:type="dxa"/>
          </w:tcPr>
          <w:p w:rsidR="003E4C7A" w:rsidRDefault="0040715D">
            <w:pPr>
              <w:pStyle w:val="TableParagraph"/>
              <w:spacing w:before="106"/>
              <w:ind w:left="105"/>
              <w:rPr>
                <w:sz w:val="24"/>
              </w:rPr>
            </w:pPr>
            <w:r>
              <w:rPr>
                <w:spacing w:val="-10"/>
                <w:sz w:val="24"/>
              </w:rPr>
              <w:t>5</w:t>
            </w:r>
          </w:p>
        </w:tc>
        <w:tc>
          <w:tcPr>
            <w:tcW w:w="820" w:type="dxa"/>
          </w:tcPr>
          <w:p w:rsidR="003E4C7A" w:rsidRDefault="0040715D">
            <w:pPr>
              <w:pStyle w:val="TableParagraph"/>
              <w:spacing w:before="106"/>
              <w:ind w:left="95"/>
              <w:rPr>
                <w:sz w:val="24"/>
              </w:rPr>
            </w:pPr>
            <w:r>
              <w:rPr>
                <w:spacing w:val="-5"/>
                <w:sz w:val="24"/>
              </w:rPr>
              <w:t>II</w:t>
            </w:r>
          </w:p>
        </w:tc>
        <w:tc>
          <w:tcPr>
            <w:tcW w:w="960" w:type="dxa"/>
          </w:tcPr>
          <w:p w:rsidR="003E4C7A" w:rsidRDefault="0040715D">
            <w:pPr>
              <w:pStyle w:val="TableParagraph"/>
              <w:spacing w:before="106"/>
              <w:ind w:left="100"/>
              <w:rPr>
                <w:sz w:val="24"/>
              </w:rPr>
            </w:pPr>
            <w:r>
              <w:rPr>
                <w:spacing w:val="-10"/>
                <w:sz w:val="24"/>
              </w:rPr>
              <w:t>5</w:t>
            </w:r>
          </w:p>
        </w:tc>
        <w:tc>
          <w:tcPr>
            <w:tcW w:w="800" w:type="dxa"/>
          </w:tcPr>
          <w:p w:rsidR="003E4C7A" w:rsidRDefault="0040715D">
            <w:pPr>
              <w:pStyle w:val="TableParagraph"/>
              <w:spacing w:before="106"/>
              <w:ind w:left="100"/>
              <w:rPr>
                <w:sz w:val="24"/>
              </w:rPr>
            </w:pPr>
            <w:r>
              <w:rPr>
                <w:spacing w:val="-5"/>
                <w:sz w:val="24"/>
              </w:rPr>
              <w:t>II</w:t>
            </w:r>
          </w:p>
        </w:tc>
        <w:tc>
          <w:tcPr>
            <w:tcW w:w="1020" w:type="dxa"/>
          </w:tcPr>
          <w:p w:rsidR="003E4C7A" w:rsidRDefault="0040715D">
            <w:pPr>
              <w:pStyle w:val="TableParagraph"/>
              <w:spacing w:before="106"/>
              <w:ind w:left="110"/>
              <w:rPr>
                <w:sz w:val="24"/>
              </w:rPr>
            </w:pPr>
            <w:r>
              <w:rPr>
                <w:spacing w:val="-10"/>
                <w:sz w:val="24"/>
              </w:rPr>
              <w:t>5</w:t>
            </w:r>
          </w:p>
        </w:tc>
        <w:tc>
          <w:tcPr>
            <w:tcW w:w="1140" w:type="dxa"/>
          </w:tcPr>
          <w:p w:rsidR="003E4C7A" w:rsidRDefault="0040715D">
            <w:pPr>
              <w:pStyle w:val="TableParagraph"/>
              <w:spacing w:before="106"/>
              <w:ind w:left="110"/>
              <w:rPr>
                <w:sz w:val="24"/>
              </w:rPr>
            </w:pPr>
            <w:r>
              <w:rPr>
                <w:spacing w:val="-5"/>
                <w:sz w:val="24"/>
              </w:rPr>
              <w:t>20</w:t>
            </w:r>
          </w:p>
        </w:tc>
      </w:tr>
      <w:tr w:rsidR="003E4C7A">
        <w:trPr>
          <w:trHeight w:val="820"/>
        </w:trPr>
        <w:tc>
          <w:tcPr>
            <w:tcW w:w="3040" w:type="dxa"/>
          </w:tcPr>
          <w:p w:rsidR="003E4C7A" w:rsidRDefault="0040715D">
            <w:pPr>
              <w:pStyle w:val="TableParagraph"/>
              <w:spacing w:before="1" w:line="276" w:lineRule="auto"/>
              <w:ind w:left="100"/>
              <w:rPr>
                <w:sz w:val="24"/>
              </w:rPr>
            </w:pPr>
            <w:r>
              <w:rPr>
                <w:sz w:val="24"/>
              </w:rPr>
              <w:t xml:space="preserve">Pan Retinal </w:t>
            </w:r>
            <w:r>
              <w:rPr>
                <w:spacing w:val="-2"/>
                <w:sz w:val="24"/>
              </w:rPr>
              <w:t>Photocoagulation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ind w:left="100"/>
              <w:rPr>
                <w:sz w:val="24"/>
              </w:rPr>
            </w:pPr>
            <w:r>
              <w:rPr>
                <w:sz w:val="24"/>
              </w:rPr>
              <w:t>Intra-</w:t>
            </w:r>
            <w:proofErr w:type="spellStart"/>
            <w:r>
              <w:rPr>
                <w:sz w:val="24"/>
              </w:rPr>
              <w:t>Vitreal</w:t>
            </w:r>
            <w:proofErr w:type="spellEnd"/>
            <w:r>
              <w:rPr>
                <w:spacing w:val="-5"/>
                <w:sz w:val="24"/>
              </w:rPr>
              <w:t xml:space="preserve"> </w:t>
            </w:r>
            <w:r>
              <w:rPr>
                <w:spacing w:val="-2"/>
                <w:sz w:val="24"/>
              </w:rPr>
              <w:t>Injections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ind w:left="100"/>
              <w:rPr>
                <w:sz w:val="24"/>
              </w:rPr>
            </w:pPr>
            <w:r>
              <w:rPr>
                <w:sz w:val="24"/>
              </w:rPr>
              <w:t xml:space="preserve">Pars Plana </w:t>
            </w:r>
            <w:r>
              <w:rPr>
                <w:spacing w:val="-2"/>
                <w:sz w:val="24"/>
              </w:rPr>
              <w:t>Vitrectomy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ind w:left="100"/>
              <w:rPr>
                <w:sz w:val="24"/>
              </w:rPr>
            </w:pPr>
            <w:r>
              <w:rPr>
                <w:sz w:val="24"/>
              </w:rPr>
              <w:t xml:space="preserve">Scleral </w:t>
            </w:r>
            <w:r>
              <w:rPr>
                <w:spacing w:val="-2"/>
                <w:sz w:val="24"/>
              </w:rPr>
              <w:t>Buckling</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ind w:left="100"/>
              <w:rPr>
                <w:sz w:val="24"/>
              </w:rPr>
            </w:pPr>
            <w:r>
              <w:rPr>
                <w:sz w:val="24"/>
              </w:rPr>
              <w:t>Pneumo-</w:t>
            </w:r>
            <w:r>
              <w:rPr>
                <w:spacing w:val="-2"/>
                <w:sz w:val="24"/>
              </w:rPr>
              <w:t>Retinopexy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line="276" w:lineRule="auto"/>
              <w:ind w:left="100"/>
              <w:rPr>
                <w:sz w:val="24"/>
              </w:rPr>
            </w:pPr>
            <w:r>
              <w:rPr>
                <w:sz w:val="24"/>
              </w:rPr>
              <w:t>Intraocular</w:t>
            </w:r>
            <w:r>
              <w:rPr>
                <w:spacing w:val="-17"/>
                <w:sz w:val="24"/>
              </w:rPr>
              <w:t xml:space="preserve"> </w:t>
            </w:r>
            <w:r>
              <w:rPr>
                <w:sz w:val="24"/>
              </w:rPr>
              <w:t>Foreign</w:t>
            </w:r>
            <w:r>
              <w:rPr>
                <w:spacing w:val="-17"/>
                <w:sz w:val="24"/>
              </w:rPr>
              <w:t xml:space="preserve"> </w:t>
            </w:r>
            <w:r>
              <w:rPr>
                <w:sz w:val="24"/>
              </w:rPr>
              <w:t xml:space="preserve">Body </w:t>
            </w:r>
            <w:r>
              <w:rPr>
                <w:spacing w:val="-2"/>
                <w:sz w:val="24"/>
              </w:rPr>
              <w:t>Removal</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bl>
    <w:p w:rsidR="003E4C7A" w:rsidRDefault="003E4C7A">
      <w:pPr>
        <w:rPr>
          <w:rFonts w:ascii="Times New Roman"/>
          <w:sz w:val="24"/>
        </w:rPr>
        <w:sectPr w:rsidR="003E4C7A">
          <w:pgSz w:w="12240" w:h="15840"/>
          <w:pgMar w:top="1680" w:right="280" w:bottom="280" w:left="400" w:header="720" w:footer="720" w:gutter="0"/>
          <w:cols w:space="720"/>
        </w:sectPr>
      </w:pPr>
    </w:p>
    <w:p w:rsidR="003E4C7A" w:rsidRDefault="0040715D">
      <w:pPr>
        <w:pStyle w:val="Heading1"/>
        <w:spacing w:before="60"/>
      </w:pPr>
      <w:r>
        <w:lastRenderedPageBreak/>
        <w:t>THIRD</w:t>
      </w:r>
      <w:r>
        <w:rPr>
          <w:spacing w:val="-5"/>
        </w:rPr>
        <w:t xml:space="preserve"> </w:t>
      </w:r>
      <w:r>
        <w:t>YEAR</w:t>
      </w:r>
      <w:r>
        <w:rPr>
          <w:spacing w:val="-4"/>
        </w:rPr>
        <w:t xml:space="preserve"> </w:t>
      </w:r>
      <w:r>
        <w:rPr>
          <w:spacing w:val="-2"/>
        </w:rPr>
        <w:t>RESIDENT</w:t>
      </w:r>
    </w:p>
    <w:p w:rsidR="003E4C7A" w:rsidRDefault="0040715D">
      <w:pPr>
        <w:pStyle w:val="BodyText"/>
        <w:spacing w:before="349"/>
        <w:ind w:left="1040" w:firstLine="0"/>
      </w:pPr>
      <w:r>
        <w:t xml:space="preserve">The </w:t>
      </w:r>
      <w:proofErr w:type="gramStart"/>
      <w:r>
        <w:t>third year</w:t>
      </w:r>
      <w:proofErr w:type="gramEnd"/>
      <w:r>
        <w:t xml:space="preserve"> resident </w:t>
      </w:r>
      <w:r>
        <w:rPr>
          <w:spacing w:val="-2"/>
        </w:rPr>
        <w:t>should:</w:t>
      </w:r>
    </w:p>
    <w:p w:rsidR="003E4C7A" w:rsidRDefault="003E4C7A">
      <w:pPr>
        <w:pStyle w:val="BodyText"/>
        <w:spacing w:before="3"/>
        <w:ind w:left="0" w:firstLine="0"/>
      </w:pPr>
    </w:p>
    <w:p w:rsidR="003E4C7A" w:rsidRDefault="0040715D">
      <w:pPr>
        <w:pStyle w:val="ListParagraph"/>
        <w:numPr>
          <w:ilvl w:val="1"/>
          <w:numId w:val="23"/>
        </w:numPr>
        <w:tabs>
          <w:tab w:val="left" w:pos="1760"/>
        </w:tabs>
        <w:spacing w:before="1"/>
        <w:ind w:right="2100"/>
        <w:rPr>
          <w:sz w:val="24"/>
        </w:rPr>
      </w:pPr>
      <w:r>
        <w:rPr>
          <w:sz w:val="24"/>
        </w:rPr>
        <w:t>Serve</w:t>
      </w:r>
      <w:r>
        <w:rPr>
          <w:spacing w:val="-3"/>
          <w:sz w:val="24"/>
        </w:rPr>
        <w:t xml:space="preserve"> </w:t>
      </w:r>
      <w:r>
        <w:rPr>
          <w:sz w:val="24"/>
        </w:rPr>
        <w:t>as</w:t>
      </w:r>
      <w:r>
        <w:rPr>
          <w:spacing w:val="-3"/>
          <w:sz w:val="24"/>
        </w:rPr>
        <w:t xml:space="preserve"> </w:t>
      </w:r>
      <w:r>
        <w:rPr>
          <w:sz w:val="24"/>
        </w:rPr>
        <w:t>a</w:t>
      </w:r>
      <w:r>
        <w:rPr>
          <w:spacing w:val="-3"/>
          <w:sz w:val="24"/>
        </w:rPr>
        <w:t xml:space="preserve"> </w:t>
      </w:r>
      <w:r>
        <w:rPr>
          <w:sz w:val="24"/>
        </w:rPr>
        <w:t>mentor</w:t>
      </w:r>
      <w:r>
        <w:rPr>
          <w:spacing w:val="-3"/>
          <w:sz w:val="24"/>
        </w:rPr>
        <w:t xml:space="preserve"> </w:t>
      </w:r>
      <w:r>
        <w:rPr>
          <w:sz w:val="24"/>
        </w:rPr>
        <w:t>and</w:t>
      </w:r>
      <w:r>
        <w:rPr>
          <w:spacing w:val="-3"/>
          <w:sz w:val="24"/>
        </w:rPr>
        <w:t xml:space="preserve"> </w:t>
      </w:r>
      <w:r>
        <w:rPr>
          <w:sz w:val="24"/>
        </w:rPr>
        <w:t>model</w:t>
      </w:r>
      <w:r>
        <w:rPr>
          <w:spacing w:val="-3"/>
          <w:sz w:val="24"/>
        </w:rPr>
        <w:t xml:space="preserve"> </w:t>
      </w:r>
      <w:r>
        <w:rPr>
          <w:sz w:val="24"/>
        </w:rPr>
        <w:t>for</w:t>
      </w:r>
      <w:r>
        <w:rPr>
          <w:spacing w:val="-3"/>
          <w:sz w:val="24"/>
        </w:rPr>
        <w:t xml:space="preserve"> </w:t>
      </w:r>
      <w:r>
        <w:rPr>
          <w:sz w:val="24"/>
        </w:rPr>
        <w:t>the</w:t>
      </w:r>
      <w:r>
        <w:rPr>
          <w:spacing w:val="-3"/>
          <w:sz w:val="24"/>
        </w:rPr>
        <w:t xml:space="preserve"> </w:t>
      </w:r>
      <w:proofErr w:type="gramStart"/>
      <w:r>
        <w:rPr>
          <w:sz w:val="24"/>
        </w:rPr>
        <w:t>first</w:t>
      </w:r>
      <w:r>
        <w:rPr>
          <w:spacing w:val="-3"/>
          <w:sz w:val="24"/>
        </w:rPr>
        <w:t xml:space="preserve"> </w:t>
      </w:r>
      <w:r>
        <w:rPr>
          <w:sz w:val="24"/>
        </w:rPr>
        <w:t>and</w:t>
      </w:r>
      <w:r>
        <w:rPr>
          <w:spacing w:val="-3"/>
          <w:sz w:val="24"/>
        </w:rPr>
        <w:t xml:space="preserve"> </w:t>
      </w:r>
      <w:r>
        <w:rPr>
          <w:sz w:val="24"/>
        </w:rPr>
        <w:t>second</w:t>
      </w:r>
      <w:r>
        <w:rPr>
          <w:spacing w:val="-3"/>
          <w:sz w:val="24"/>
        </w:rPr>
        <w:t xml:space="preserve"> </w:t>
      </w:r>
      <w:r>
        <w:rPr>
          <w:sz w:val="24"/>
        </w:rPr>
        <w:t>year</w:t>
      </w:r>
      <w:proofErr w:type="gramEnd"/>
      <w:r>
        <w:rPr>
          <w:spacing w:val="-3"/>
          <w:sz w:val="24"/>
        </w:rPr>
        <w:t xml:space="preserve"> </w:t>
      </w:r>
      <w:r>
        <w:rPr>
          <w:sz w:val="24"/>
        </w:rPr>
        <w:t>residents</w:t>
      </w:r>
      <w:r>
        <w:rPr>
          <w:spacing w:val="-3"/>
          <w:sz w:val="24"/>
        </w:rPr>
        <w:t xml:space="preserve"> </w:t>
      </w:r>
      <w:r>
        <w:rPr>
          <w:sz w:val="24"/>
        </w:rPr>
        <w:t>and exercise supervisory responsibility over them</w:t>
      </w:r>
    </w:p>
    <w:p w:rsidR="003E4C7A" w:rsidRDefault="0040715D">
      <w:pPr>
        <w:pStyle w:val="ListParagraph"/>
        <w:numPr>
          <w:ilvl w:val="1"/>
          <w:numId w:val="23"/>
        </w:numPr>
        <w:tabs>
          <w:tab w:val="left" w:pos="1759"/>
        </w:tabs>
        <w:ind w:left="1759" w:hanging="359"/>
        <w:rPr>
          <w:sz w:val="24"/>
        </w:rPr>
      </w:pPr>
      <w:r>
        <w:rPr>
          <w:sz w:val="24"/>
        </w:rPr>
        <w:t xml:space="preserve">Develop increasing independence of judgement in the care of </w:t>
      </w:r>
      <w:r>
        <w:rPr>
          <w:spacing w:val="-2"/>
          <w:sz w:val="24"/>
        </w:rPr>
        <w:t>patients</w:t>
      </w:r>
    </w:p>
    <w:p w:rsidR="003E4C7A" w:rsidRDefault="0040715D">
      <w:pPr>
        <w:pStyle w:val="ListParagraph"/>
        <w:numPr>
          <w:ilvl w:val="1"/>
          <w:numId w:val="23"/>
        </w:numPr>
        <w:tabs>
          <w:tab w:val="left" w:pos="1760"/>
        </w:tabs>
        <w:ind w:right="1277"/>
        <w:rPr>
          <w:sz w:val="24"/>
        </w:rPr>
      </w:pPr>
      <w:r>
        <w:rPr>
          <w:sz w:val="24"/>
        </w:rPr>
        <w:t>Develop</w:t>
      </w:r>
      <w:r>
        <w:rPr>
          <w:spacing w:val="-4"/>
          <w:sz w:val="24"/>
        </w:rPr>
        <w:t xml:space="preserve"> </w:t>
      </w:r>
      <w:r>
        <w:rPr>
          <w:sz w:val="24"/>
        </w:rPr>
        <w:t>high</w:t>
      </w:r>
      <w:r>
        <w:rPr>
          <w:spacing w:val="-4"/>
          <w:sz w:val="24"/>
        </w:rPr>
        <w:t xml:space="preserve"> </w:t>
      </w:r>
      <w:r>
        <w:rPr>
          <w:sz w:val="24"/>
        </w:rPr>
        <w:t>skills</w:t>
      </w:r>
      <w:r>
        <w:rPr>
          <w:spacing w:val="-4"/>
          <w:sz w:val="24"/>
        </w:rPr>
        <w:t xml:space="preserve"> </w:t>
      </w:r>
      <w:r>
        <w:rPr>
          <w:sz w:val="24"/>
        </w:rPr>
        <w:t>and</w:t>
      </w:r>
      <w:r>
        <w:rPr>
          <w:spacing w:val="-4"/>
          <w:sz w:val="24"/>
        </w:rPr>
        <w:t xml:space="preserve"> </w:t>
      </w:r>
      <w:r>
        <w:rPr>
          <w:sz w:val="24"/>
        </w:rPr>
        <w:t>efficiency</w:t>
      </w:r>
      <w:r>
        <w:rPr>
          <w:spacing w:val="-4"/>
          <w:sz w:val="24"/>
        </w:rPr>
        <w:t xml:space="preserve"> </w:t>
      </w:r>
      <w:r>
        <w:rPr>
          <w:sz w:val="24"/>
        </w:rPr>
        <w:t>in</w:t>
      </w:r>
      <w:r>
        <w:rPr>
          <w:spacing w:val="-4"/>
          <w:sz w:val="24"/>
        </w:rPr>
        <w:t xml:space="preserve"> </w:t>
      </w:r>
      <w:r>
        <w:rPr>
          <w:sz w:val="24"/>
        </w:rPr>
        <w:t>diagnosis</w:t>
      </w:r>
      <w:r>
        <w:rPr>
          <w:spacing w:val="-4"/>
          <w:sz w:val="24"/>
        </w:rPr>
        <w:t xml:space="preserve"> </w:t>
      </w:r>
      <w:r>
        <w:rPr>
          <w:sz w:val="24"/>
        </w:rPr>
        <w:t>and</w:t>
      </w:r>
      <w:r>
        <w:rPr>
          <w:spacing w:val="-4"/>
          <w:sz w:val="24"/>
        </w:rPr>
        <w:t xml:space="preserve"> </w:t>
      </w:r>
      <w:r>
        <w:rPr>
          <w:sz w:val="24"/>
        </w:rPr>
        <w:t>treatment</w:t>
      </w:r>
      <w:r>
        <w:rPr>
          <w:spacing w:val="-4"/>
          <w:sz w:val="24"/>
        </w:rPr>
        <w:t xml:space="preserve"> </w:t>
      </w:r>
      <w:r>
        <w:rPr>
          <w:sz w:val="24"/>
        </w:rPr>
        <w:t>of</w:t>
      </w:r>
      <w:r>
        <w:rPr>
          <w:spacing w:val="-4"/>
          <w:sz w:val="24"/>
        </w:rPr>
        <w:t xml:space="preserve"> </w:t>
      </w:r>
      <w:r>
        <w:rPr>
          <w:sz w:val="24"/>
        </w:rPr>
        <w:t>patients</w:t>
      </w:r>
      <w:r>
        <w:rPr>
          <w:spacing w:val="-4"/>
          <w:sz w:val="24"/>
        </w:rPr>
        <w:t xml:space="preserve"> </w:t>
      </w:r>
      <w:r>
        <w:rPr>
          <w:sz w:val="24"/>
        </w:rPr>
        <w:t>with</w:t>
      </w:r>
      <w:r>
        <w:rPr>
          <w:spacing w:val="-4"/>
          <w:sz w:val="24"/>
        </w:rPr>
        <w:t xml:space="preserve"> </w:t>
      </w:r>
      <w:r>
        <w:rPr>
          <w:sz w:val="24"/>
        </w:rPr>
        <w:t xml:space="preserve">eye </w:t>
      </w:r>
      <w:r>
        <w:rPr>
          <w:spacing w:val="-2"/>
          <w:sz w:val="24"/>
        </w:rPr>
        <w:t>diseases.</w:t>
      </w:r>
    </w:p>
    <w:p w:rsidR="003E4C7A" w:rsidRDefault="0040715D">
      <w:pPr>
        <w:pStyle w:val="ListParagraph"/>
        <w:numPr>
          <w:ilvl w:val="1"/>
          <w:numId w:val="23"/>
        </w:numPr>
        <w:tabs>
          <w:tab w:val="left" w:pos="1759"/>
        </w:tabs>
        <w:ind w:left="1759" w:hanging="359"/>
        <w:rPr>
          <w:sz w:val="24"/>
        </w:rPr>
      </w:pPr>
      <w:r>
        <w:rPr>
          <w:sz w:val="24"/>
        </w:rPr>
        <w:t xml:space="preserve">Excel in basic eye examination </w:t>
      </w:r>
      <w:r>
        <w:rPr>
          <w:spacing w:val="-2"/>
          <w:sz w:val="24"/>
        </w:rPr>
        <w:t>skills.</w:t>
      </w:r>
    </w:p>
    <w:p w:rsidR="003E4C7A" w:rsidRDefault="0040715D">
      <w:pPr>
        <w:pStyle w:val="ListParagraph"/>
        <w:numPr>
          <w:ilvl w:val="1"/>
          <w:numId w:val="23"/>
        </w:numPr>
        <w:tabs>
          <w:tab w:val="left" w:pos="1759"/>
        </w:tabs>
        <w:ind w:left="1759" w:hanging="359"/>
        <w:rPr>
          <w:sz w:val="24"/>
        </w:rPr>
      </w:pPr>
      <w:r>
        <w:rPr>
          <w:sz w:val="24"/>
        </w:rPr>
        <w:t>Develop</w:t>
      </w:r>
      <w:r>
        <w:rPr>
          <w:spacing w:val="-1"/>
          <w:sz w:val="24"/>
        </w:rPr>
        <w:t xml:space="preserve"> </w:t>
      </w:r>
      <w:r>
        <w:rPr>
          <w:sz w:val="24"/>
        </w:rPr>
        <w:t>high</w:t>
      </w:r>
      <w:r>
        <w:rPr>
          <w:spacing w:val="-1"/>
          <w:sz w:val="24"/>
        </w:rPr>
        <w:t xml:space="preserve"> </w:t>
      </w:r>
      <w:r>
        <w:rPr>
          <w:sz w:val="24"/>
        </w:rPr>
        <w:t>skills and</w:t>
      </w:r>
      <w:r>
        <w:rPr>
          <w:spacing w:val="-1"/>
          <w:sz w:val="24"/>
        </w:rPr>
        <w:t xml:space="preserve"> </w:t>
      </w:r>
      <w:r>
        <w:rPr>
          <w:sz w:val="24"/>
        </w:rPr>
        <w:t>efficiency in</w:t>
      </w:r>
      <w:r>
        <w:rPr>
          <w:spacing w:val="-1"/>
          <w:sz w:val="24"/>
        </w:rPr>
        <w:t xml:space="preserve"> </w:t>
      </w:r>
      <w:r>
        <w:rPr>
          <w:sz w:val="24"/>
        </w:rPr>
        <w:t>interpretation of</w:t>
      </w:r>
      <w:r>
        <w:rPr>
          <w:spacing w:val="-1"/>
          <w:sz w:val="24"/>
        </w:rPr>
        <w:t xml:space="preserve"> </w:t>
      </w:r>
      <w:r>
        <w:rPr>
          <w:sz w:val="24"/>
        </w:rPr>
        <w:t xml:space="preserve">ancillary </w:t>
      </w:r>
      <w:r>
        <w:rPr>
          <w:spacing w:val="-2"/>
          <w:sz w:val="24"/>
        </w:rPr>
        <w:t>testing</w:t>
      </w:r>
    </w:p>
    <w:p w:rsidR="003E4C7A" w:rsidRDefault="0040715D">
      <w:pPr>
        <w:pStyle w:val="ListParagraph"/>
        <w:numPr>
          <w:ilvl w:val="1"/>
          <w:numId w:val="23"/>
        </w:numPr>
        <w:tabs>
          <w:tab w:val="left" w:pos="1759"/>
        </w:tabs>
        <w:ind w:left="1759" w:hanging="359"/>
        <w:rPr>
          <w:sz w:val="24"/>
        </w:rPr>
      </w:pPr>
      <w:r>
        <w:rPr>
          <w:sz w:val="24"/>
        </w:rPr>
        <w:t xml:space="preserve">Rotate </w:t>
      </w:r>
      <w:r>
        <w:rPr>
          <w:spacing w:val="-2"/>
          <w:sz w:val="24"/>
        </w:rPr>
        <w:t>through</w:t>
      </w:r>
    </w:p>
    <w:p w:rsidR="003E4C7A" w:rsidRDefault="0040715D">
      <w:pPr>
        <w:pStyle w:val="ListParagraph"/>
        <w:numPr>
          <w:ilvl w:val="0"/>
          <w:numId w:val="12"/>
        </w:numPr>
        <w:tabs>
          <w:tab w:val="left" w:pos="2479"/>
        </w:tabs>
        <w:ind w:left="2479" w:hanging="359"/>
        <w:rPr>
          <w:sz w:val="24"/>
        </w:rPr>
      </w:pPr>
      <w:r>
        <w:rPr>
          <w:sz w:val="24"/>
        </w:rPr>
        <w:t xml:space="preserve">Comprehensive ophthalmology — 2 </w:t>
      </w:r>
      <w:r>
        <w:rPr>
          <w:spacing w:val="-2"/>
          <w:sz w:val="24"/>
        </w:rPr>
        <w:t>months</w:t>
      </w:r>
    </w:p>
    <w:p w:rsidR="003E4C7A" w:rsidRDefault="0040715D">
      <w:pPr>
        <w:pStyle w:val="ListParagraph"/>
        <w:numPr>
          <w:ilvl w:val="0"/>
          <w:numId w:val="12"/>
        </w:numPr>
        <w:tabs>
          <w:tab w:val="left" w:pos="2479"/>
        </w:tabs>
        <w:ind w:left="2479" w:hanging="359"/>
        <w:rPr>
          <w:sz w:val="24"/>
        </w:rPr>
      </w:pPr>
      <w:r>
        <w:rPr>
          <w:sz w:val="24"/>
        </w:rPr>
        <w:t xml:space="preserve">Retina — 2 </w:t>
      </w:r>
      <w:r>
        <w:rPr>
          <w:spacing w:val="-2"/>
          <w:sz w:val="24"/>
        </w:rPr>
        <w:t>months</w:t>
      </w:r>
    </w:p>
    <w:p w:rsidR="003E4C7A" w:rsidRDefault="0040715D">
      <w:pPr>
        <w:pStyle w:val="ListParagraph"/>
        <w:numPr>
          <w:ilvl w:val="0"/>
          <w:numId w:val="12"/>
        </w:numPr>
        <w:tabs>
          <w:tab w:val="left" w:pos="2479"/>
        </w:tabs>
        <w:ind w:left="2479" w:hanging="359"/>
        <w:rPr>
          <w:sz w:val="24"/>
        </w:rPr>
      </w:pPr>
      <w:proofErr w:type="spellStart"/>
      <w:r>
        <w:rPr>
          <w:sz w:val="24"/>
        </w:rPr>
        <w:t>Paediatric</w:t>
      </w:r>
      <w:proofErr w:type="spellEnd"/>
      <w:r>
        <w:rPr>
          <w:sz w:val="24"/>
        </w:rPr>
        <w:t xml:space="preserve"> Ophthalmology and Strabismus — 2 </w:t>
      </w:r>
      <w:r>
        <w:rPr>
          <w:spacing w:val="-2"/>
          <w:sz w:val="24"/>
        </w:rPr>
        <w:t>months</w:t>
      </w:r>
    </w:p>
    <w:p w:rsidR="003E4C7A" w:rsidRDefault="0040715D">
      <w:pPr>
        <w:pStyle w:val="ListParagraph"/>
        <w:numPr>
          <w:ilvl w:val="0"/>
          <w:numId w:val="12"/>
        </w:numPr>
        <w:tabs>
          <w:tab w:val="left" w:pos="2479"/>
        </w:tabs>
        <w:ind w:left="2479" w:hanging="359"/>
        <w:rPr>
          <w:sz w:val="24"/>
        </w:rPr>
      </w:pPr>
      <w:r>
        <w:rPr>
          <w:sz w:val="24"/>
        </w:rPr>
        <w:t xml:space="preserve">Neurology — 2 </w:t>
      </w:r>
      <w:r>
        <w:rPr>
          <w:spacing w:val="-2"/>
          <w:sz w:val="24"/>
        </w:rPr>
        <w:t>months</w:t>
      </w:r>
    </w:p>
    <w:p w:rsidR="003E4C7A" w:rsidRDefault="0040715D">
      <w:pPr>
        <w:pStyle w:val="ListParagraph"/>
        <w:numPr>
          <w:ilvl w:val="0"/>
          <w:numId w:val="12"/>
        </w:numPr>
        <w:tabs>
          <w:tab w:val="left" w:pos="2479"/>
        </w:tabs>
        <w:ind w:left="2479" w:hanging="359"/>
        <w:rPr>
          <w:sz w:val="24"/>
        </w:rPr>
      </w:pPr>
      <w:r>
        <w:rPr>
          <w:sz w:val="24"/>
        </w:rPr>
        <w:t xml:space="preserve">Radiology — 2 </w:t>
      </w:r>
      <w:r>
        <w:rPr>
          <w:spacing w:val="-2"/>
          <w:sz w:val="24"/>
        </w:rPr>
        <w:t>months</w:t>
      </w:r>
    </w:p>
    <w:p w:rsidR="003E4C7A" w:rsidRDefault="0040715D">
      <w:pPr>
        <w:pStyle w:val="ListParagraph"/>
        <w:numPr>
          <w:ilvl w:val="0"/>
          <w:numId w:val="12"/>
        </w:numPr>
        <w:tabs>
          <w:tab w:val="left" w:pos="2479"/>
        </w:tabs>
        <w:ind w:left="2479" w:hanging="359"/>
        <w:rPr>
          <w:sz w:val="24"/>
        </w:rPr>
      </w:pPr>
      <w:r>
        <w:rPr>
          <w:sz w:val="24"/>
        </w:rPr>
        <w:t xml:space="preserve">Pathology — 2 </w:t>
      </w:r>
      <w:r>
        <w:rPr>
          <w:spacing w:val="-2"/>
          <w:sz w:val="24"/>
        </w:rPr>
        <w:t>months</w:t>
      </w:r>
    </w:p>
    <w:p w:rsidR="003E4C7A" w:rsidRDefault="003E4C7A">
      <w:pPr>
        <w:pStyle w:val="BodyText"/>
        <w:ind w:left="0" w:firstLine="0"/>
      </w:pPr>
    </w:p>
    <w:p w:rsidR="003E4C7A" w:rsidRDefault="003E4C7A">
      <w:pPr>
        <w:pStyle w:val="BodyText"/>
        <w:spacing w:before="84"/>
        <w:ind w:left="0" w:firstLine="0"/>
      </w:pPr>
    </w:p>
    <w:p w:rsidR="003E4C7A" w:rsidRDefault="0040715D">
      <w:pPr>
        <w:pStyle w:val="Heading2"/>
        <w:numPr>
          <w:ilvl w:val="0"/>
          <w:numId w:val="11"/>
        </w:numPr>
        <w:tabs>
          <w:tab w:val="left" w:pos="282"/>
        </w:tabs>
        <w:ind w:left="282" w:right="4420" w:hanging="282"/>
        <w:jc w:val="right"/>
      </w:pPr>
      <w:r>
        <w:t>COMPREHENSIVE</w:t>
      </w:r>
      <w:r>
        <w:rPr>
          <w:spacing w:val="-13"/>
        </w:rPr>
        <w:t xml:space="preserve"> </w:t>
      </w:r>
      <w:r>
        <w:rPr>
          <w:spacing w:val="-2"/>
        </w:rPr>
        <w:t>OPHTHALMOLOGY</w:t>
      </w:r>
    </w:p>
    <w:p w:rsidR="003E4C7A" w:rsidRDefault="0040715D">
      <w:pPr>
        <w:pStyle w:val="Heading3"/>
        <w:numPr>
          <w:ilvl w:val="1"/>
          <w:numId w:val="11"/>
        </w:numPr>
        <w:tabs>
          <w:tab w:val="left" w:pos="358"/>
        </w:tabs>
        <w:spacing w:before="320"/>
        <w:ind w:left="358" w:right="4448" w:hanging="358"/>
        <w:jc w:val="right"/>
      </w:pPr>
      <w:r>
        <w:rPr>
          <w:color w:val="424242"/>
        </w:rPr>
        <w:t>CORNEA</w:t>
      </w:r>
      <w:r>
        <w:rPr>
          <w:color w:val="424242"/>
          <w:spacing w:val="-7"/>
        </w:rPr>
        <w:t xml:space="preserve"> </w:t>
      </w:r>
      <w:r>
        <w:rPr>
          <w:color w:val="424242"/>
        </w:rPr>
        <w:t>AND</w:t>
      </w:r>
      <w:r>
        <w:rPr>
          <w:color w:val="424242"/>
          <w:spacing w:val="-5"/>
        </w:rPr>
        <w:t xml:space="preserve"> </w:t>
      </w:r>
      <w:r>
        <w:rPr>
          <w:color w:val="424242"/>
        </w:rPr>
        <w:t>EXTERNAL</w:t>
      </w:r>
      <w:r>
        <w:rPr>
          <w:color w:val="424242"/>
          <w:spacing w:val="-5"/>
        </w:rPr>
        <w:t xml:space="preserve"> </w:t>
      </w:r>
      <w:r>
        <w:rPr>
          <w:color w:val="424242"/>
        </w:rPr>
        <w:t>EYE</w:t>
      </w:r>
      <w:r>
        <w:rPr>
          <w:color w:val="424242"/>
          <w:spacing w:val="-5"/>
        </w:rPr>
        <w:t xml:space="preserve"> </w:t>
      </w:r>
      <w:r>
        <w:rPr>
          <w:color w:val="424242"/>
          <w:spacing w:val="-2"/>
        </w:rPr>
        <w:t>DISEASE</w:t>
      </w:r>
    </w:p>
    <w:p w:rsidR="003E4C7A" w:rsidRDefault="0040715D">
      <w:pPr>
        <w:pStyle w:val="ListParagraph"/>
        <w:numPr>
          <w:ilvl w:val="1"/>
          <w:numId w:val="23"/>
        </w:numPr>
        <w:tabs>
          <w:tab w:val="left" w:pos="1760"/>
        </w:tabs>
        <w:ind w:right="1180"/>
        <w:rPr>
          <w:sz w:val="24"/>
        </w:rPr>
      </w:pPr>
      <w:r>
        <w:rPr>
          <w:sz w:val="24"/>
        </w:rPr>
        <w:t>To identify the key examination techniques and management of complex but common</w:t>
      </w:r>
      <w:r>
        <w:rPr>
          <w:spacing w:val="-4"/>
          <w:sz w:val="24"/>
        </w:rPr>
        <w:t xml:space="preserve"> </w:t>
      </w:r>
      <w:r>
        <w:rPr>
          <w:sz w:val="24"/>
        </w:rPr>
        <w:t>medical</w:t>
      </w:r>
      <w:r>
        <w:rPr>
          <w:spacing w:val="-4"/>
          <w:sz w:val="24"/>
        </w:rPr>
        <w:t xml:space="preserve"> </w:t>
      </w:r>
      <w:r>
        <w:rPr>
          <w:sz w:val="24"/>
        </w:rPr>
        <w:t>and</w:t>
      </w:r>
      <w:r>
        <w:rPr>
          <w:spacing w:val="-4"/>
          <w:sz w:val="24"/>
        </w:rPr>
        <w:t xml:space="preserve"> </w:t>
      </w:r>
      <w:r>
        <w:rPr>
          <w:sz w:val="24"/>
        </w:rPr>
        <w:t>surgical</w:t>
      </w:r>
      <w:r>
        <w:rPr>
          <w:spacing w:val="-4"/>
          <w:sz w:val="24"/>
        </w:rPr>
        <w:t xml:space="preserve"> </w:t>
      </w:r>
      <w:r>
        <w:rPr>
          <w:sz w:val="24"/>
        </w:rPr>
        <w:t>problems</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subspecialty</w:t>
      </w:r>
      <w:r>
        <w:rPr>
          <w:spacing w:val="-4"/>
          <w:sz w:val="24"/>
        </w:rPr>
        <w:t xml:space="preserve"> </w:t>
      </w:r>
      <w:r>
        <w:rPr>
          <w:sz w:val="24"/>
        </w:rPr>
        <w:t>areas</w:t>
      </w:r>
      <w:r>
        <w:rPr>
          <w:spacing w:val="-4"/>
          <w:sz w:val="24"/>
        </w:rPr>
        <w:t xml:space="preserve"> </w:t>
      </w:r>
      <w:r>
        <w:rPr>
          <w:sz w:val="24"/>
        </w:rPr>
        <w:t>of</w:t>
      </w:r>
      <w:r>
        <w:rPr>
          <w:spacing w:val="-4"/>
          <w:sz w:val="24"/>
        </w:rPr>
        <w:t xml:space="preserve"> </w:t>
      </w:r>
      <w:r>
        <w:rPr>
          <w:sz w:val="24"/>
        </w:rPr>
        <w:t>cornea</w:t>
      </w:r>
      <w:r>
        <w:rPr>
          <w:spacing w:val="-4"/>
          <w:sz w:val="24"/>
        </w:rPr>
        <w:t xml:space="preserve"> </w:t>
      </w:r>
      <w:r>
        <w:rPr>
          <w:sz w:val="24"/>
        </w:rPr>
        <w:t>(e.g., unusual or rare types of microbial keratitis).</w:t>
      </w:r>
    </w:p>
    <w:p w:rsidR="003E4C7A" w:rsidRDefault="0040715D">
      <w:pPr>
        <w:pStyle w:val="ListParagraph"/>
        <w:numPr>
          <w:ilvl w:val="1"/>
          <w:numId w:val="23"/>
        </w:numPr>
        <w:tabs>
          <w:tab w:val="left" w:pos="1760"/>
        </w:tabs>
        <w:ind w:right="1291"/>
        <w:rPr>
          <w:sz w:val="24"/>
        </w:rPr>
      </w:pPr>
      <w:r>
        <w:rPr>
          <w:sz w:val="24"/>
        </w:rPr>
        <w:t>To perform the most advanced anterior segment (e.g., complex refractions, advanced</w:t>
      </w:r>
      <w:r>
        <w:rPr>
          <w:spacing w:val="-8"/>
          <w:sz w:val="24"/>
        </w:rPr>
        <w:t xml:space="preserve"> </w:t>
      </w:r>
      <w:proofErr w:type="spellStart"/>
      <w:proofErr w:type="gramStart"/>
      <w:r>
        <w:rPr>
          <w:sz w:val="24"/>
        </w:rPr>
        <w:t>retinoscopy,advanced</w:t>
      </w:r>
      <w:proofErr w:type="spellEnd"/>
      <w:proofErr w:type="gramEnd"/>
      <w:r>
        <w:rPr>
          <w:spacing w:val="-8"/>
          <w:sz w:val="24"/>
        </w:rPr>
        <w:t xml:space="preserve"> </w:t>
      </w:r>
      <w:r>
        <w:rPr>
          <w:sz w:val="24"/>
        </w:rPr>
        <w:t>slit</w:t>
      </w:r>
      <w:r>
        <w:rPr>
          <w:spacing w:val="-8"/>
          <w:sz w:val="24"/>
        </w:rPr>
        <w:t xml:space="preserve"> </w:t>
      </w:r>
      <w:r>
        <w:rPr>
          <w:sz w:val="24"/>
        </w:rPr>
        <w:t>lamp</w:t>
      </w:r>
      <w:r>
        <w:rPr>
          <w:spacing w:val="-8"/>
          <w:sz w:val="24"/>
        </w:rPr>
        <w:t xml:space="preserve"> </w:t>
      </w:r>
      <w:proofErr w:type="spellStart"/>
      <w:r>
        <w:rPr>
          <w:sz w:val="24"/>
        </w:rPr>
        <w:t>biomicroscopy</w:t>
      </w:r>
      <w:proofErr w:type="spellEnd"/>
      <w:r>
        <w:rPr>
          <w:sz w:val="24"/>
        </w:rPr>
        <w:t>)</w:t>
      </w:r>
      <w:r>
        <w:rPr>
          <w:spacing w:val="-8"/>
          <w:sz w:val="24"/>
        </w:rPr>
        <w:t xml:space="preserve"> </w:t>
      </w:r>
      <w:r>
        <w:rPr>
          <w:sz w:val="24"/>
        </w:rPr>
        <w:t>and</w:t>
      </w:r>
      <w:r>
        <w:rPr>
          <w:spacing w:val="-8"/>
          <w:sz w:val="24"/>
        </w:rPr>
        <w:t xml:space="preserve"> </w:t>
      </w:r>
      <w:r>
        <w:rPr>
          <w:sz w:val="24"/>
        </w:rPr>
        <w:t>posterior</w:t>
      </w:r>
      <w:r>
        <w:rPr>
          <w:spacing w:val="-8"/>
          <w:sz w:val="24"/>
        </w:rPr>
        <w:t xml:space="preserve"> </w:t>
      </w:r>
      <w:r>
        <w:rPr>
          <w:sz w:val="24"/>
        </w:rPr>
        <w:t>segment examination skills (e.g., drawings of retinal detac</w:t>
      </w:r>
      <w:r>
        <w:rPr>
          <w:sz w:val="24"/>
        </w:rPr>
        <w:t xml:space="preserve">hments; interpretation of macular disorders with slit lamp </w:t>
      </w:r>
      <w:proofErr w:type="spellStart"/>
      <w:r>
        <w:rPr>
          <w:sz w:val="24"/>
        </w:rPr>
        <w:t>biomicroscopy</w:t>
      </w:r>
      <w:proofErr w:type="spellEnd"/>
      <w:r>
        <w:rPr>
          <w:sz w:val="24"/>
        </w:rPr>
        <w:t>).</w:t>
      </w:r>
    </w:p>
    <w:p w:rsidR="003E4C7A" w:rsidRDefault="0040715D">
      <w:pPr>
        <w:pStyle w:val="ListParagraph"/>
        <w:numPr>
          <w:ilvl w:val="1"/>
          <w:numId w:val="23"/>
        </w:numPr>
        <w:tabs>
          <w:tab w:val="left" w:pos="1760"/>
        </w:tabs>
        <w:ind w:right="1780"/>
        <w:rPr>
          <w:sz w:val="24"/>
        </w:rPr>
      </w:pPr>
      <w:r>
        <w:rPr>
          <w:sz w:val="24"/>
        </w:rPr>
        <w:t>To recognize and evaluate the major genetic ocular disorders (e.g., neurofibromatosis</w:t>
      </w:r>
      <w:r>
        <w:rPr>
          <w:spacing w:val="-5"/>
          <w:sz w:val="24"/>
        </w:rPr>
        <w:t xml:space="preserve"> </w:t>
      </w:r>
      <w:r>
        <w:rPr>
          <w:sz w:val="24"/>
        </w:rPr>
        <w:t>I</w:t>
      </w:r>
      <w:r>
        <w:rPr>
          <w:spacing w:val="-5"/>
          <w:sz w:val="24"/>
        </w:rPr>
        <w:t xml:space="preserve"> </w:t>
      </w:r>
      <w:r>
        <w:rPr>
          <w:sz w:val="24"/>
        </w:rPr>
        <w:t>and</w:t>
      </w:r>
      <w:r>
        <w:rPr>
          <w:spacing w:val="-5"/>
          <w:sz w:val="24"/>
        </w:rPr>
        <w:t xml:space="preserve"> </w:t>
      </w:r>
      <w:r>
        <w:rPr>
          <w:sz w:val="24"/>
        </w:rPr>
        <w:t>II,</w:t>
      </w:r>
      <w:r>
        <w:rPr>
          <w:spacing w:val="-5"/>
          <w:sz w:val="24"/>
        </w:rPr>
        <w:t xml:space="preserve"> </w:t>
      </w:r>
      <w:r>
        <w:rPr>
          <w:sz w:val="24"/>
        </w:rPr>
        <w:t>tuberous</w:t>
      </w:r>
      <w:r>
        <w:rPr>
          <w:spacing w:val="-5"/>
          <w:sz w:val="24"/>
        </w:rPr>
        <w:t xml:space="preserve"> </w:t>
      </w:r>
      <w:r>
        <w:rPr>
          <w:sz w:val="24"/>
        </w:rPr>
        <w:t>sclerosis,</w:t>
      </w:r>
      <w:r>
        <w:rPr>
          <w:spacing w:val="-5"/>
          <w:sz w:val="24"/>
        </w:rPr>
        <w:t xml:space="preserve"> </w:t>
      </w:r>
      <w:r>
        <w:rPr>
          <w:sz w:val="24"/>
        </w:rPr>
        <w:t>von</w:t>
      </w:r>
      <w:r>
        <w:rPr>
          <w:spacing w:val="-5"/>
          <w:sz w:val="24"/>
        </w:rPr>
        <w:t xml:space="preserve"> </w:t>
      </w:r>
      <w:r>
        <w:rPr>
          <w:sz w:val="24"/>
        </w:rPr>
        <w:t>Hippel</w:t>
      </w:r>
      <w:r>
        <w:rPr>
          <w:spacing w:val="-5"/>
          <w:sz w:val="24"/>
        </w:rPr>
        <w:t xml:space="preserve"> </w:t>
      </w:r>
      <w:r>
        <w:rPr>
          <w:sz w:val="24"/>
        </w:rPr>
        <w:t>Lindau</w:t>
      </w:r>
      <w:r>
        <w:rPr>
          <w:spacing w:val="-5"/>
          <w:sz w:val="24"/>
        </w:rPr>
        <w:t xml:space="preserve"> </w:t>
      </w:r>
      <w:r>
        <w:rPr>
          <w:sz w:val="24"/>
        </w:rPr>
        <w:t>syndrome, retinoblastoma, retinitis pigmentosa)</w:t>
      </w:r>
      <w:r>
        <w:rPr>
          <w:sz w:val="24"/>
        </w:rPr>
        <w:t>.</w:t>
      </w:r>
    </w:p>
    <w:p w:rsidR="003E4C7A" w:rsidRDefault="0040715D">
      <w:pPr>
        <w:pStyle w:val="ListParagraph"/>
        <w:numPr>
          <w:ilvl w:val="1"/>
          <w:numId w:val="23"/>
        </w:numPr>
        <w:tabs>
          <w:tab w:val="left" w:pos="1759"/>
        </w:tabs>
        <w:ind w:left="1759" w:hanging="359"/>
        <w:rPr>
          <w:sz w:val="24"/>
        </w:rPr>
      </w:pPr>
      <w:r>
        <w:rPr>
          <w:sz w:val="24"/>
        </w:rPr>
        <w:t>To</w:t>
      </w:r>
      <w:r>
        <w:rPr>
          <w:spacing w:val="-3"/>
          <w:sz w:val="24"/>
        </w:rPr>
        <w:t xml:space="preserve"> </w:t>
      </w:r>
      <w:r>
        <w:rPr>
          <w:sz w:val="24"/>
        </w:rPr>
        <w:t>recognize</w:t>
      </w:r>
      <w:r>
        <w:rPr>
          <w:spacing w:val="-3"/>
          <w:sz w:val="24"/>
        </w:rPr>
        <w:t xml:space="preserve"> </w:t>
      </w:r>
      <w:r>
        <w:rPr>
          <w:sz w:val="24"/>
        </w:rPr>
        <w:t>uncommon</w:t>
      </w:r>
      <w:r>
        <w:rPr>
          <w:spacing w:val="-3"/>
          <w:sz w:val="24"/>
        </w:rPr>
        <w:t xml:space="preserve"> </w:t>
      </w:r>
      <w:r>
        <w:rPr>
          <w:sz w:val="24"/>
        </w:rPr>
        <w:t>or</w:t>
      </w:r>
      <w:r>
        <w:rPr>
          <w:spacing w:val="-3"/>
          <w:sz w:val="24"/>
        </w:rPr>
        <w:t xml:space="preserve"> </w:t>
      </w:r>
      <w:r>
        <w:rPr>
          <w:sz w:val="24"/>
        </w:rPr>
        <w:t>rare</w:t>
      </w:r>
      <w:r>
        <w:rPr>
          <w:spacing w:val="-3"/>
          <w:sz w:val="24"/>
        </w:rPr>
        <w:t xml:space="preserve"> </w:t>
      </w:r>
      <w:r>
        <w:rPr>
          <w:sz w:val="24"/>
        </w:rPr>
        <w:t>but</w:t>
      </w:r>
      <w:r>
        <w:rPr>
          <w:spacing w:val="-3"/>
          <w:sz w:val="24"/>
        </w:rPr>
        <w:t xml:space="preserve"> </w:t>
      </w:r>
      <w:r>
        <w:rPr>
          <w:sz w:val="24"/>
        </w:rPr>
        <w:t>classic</w:t>
      </w:r>
      <w:r>
        <w:rPr>
          <w:spacing w:val="-3"/>
          <w:sz w:val="24"/>
        </w:rPr>
        <w:t xml:space="preserve"> </w:t>
      </w:r>
      <w:r>
        <w:rPr>
          <w:sz w:val="24"/>
        </w:rPr>
        <w:t>ophthalmic</w:t>
      </w:r>
      <w:r>
        <w:rPr>
          <w:spacing w:val="-3"/>
          <w:sz w:val="24"/>
        </w:rPr>
        <w:t xml:space="preserve"> </w:t>
      </w:r>
      <w:r>
        <w:rPr>
          <w:sz w:val="24"/>
        </w:rPr>
        <w:t>histopathology</w:t>
      </w:r>
      <w:r>
        <w:rPr>
          <w:spacing w:val="-3"/>
          <w:sz w:val="24"/>
        </w:rPr>
        <w:t xml:space="preserve"> </w:t>
      </w:r>
      <w:r>
        <w:rPr>
          <w:spacing w:val="-2"/>
          <w:sz w:val="24"/>
        </w:rPr>
        <w:t>findings.</w:t>
      </w:r>
    </w:p>
    <w:p w:rsidR="003E4C7A" w:rsidRDefault="0040715D">
      <w:pPr>
        <w:pStyle w:val="ListParagraph"/>
        <w:numPr>
          <w:ilvl w:val="1"/>
          <w:numId w:val="23"/>
        </w:numPr>
        <w:tabs>
          <w:tab w:val="left" w:pos="1759"/>
        </w:tabs>
        <w:ind w:left="1759" w:hanging="359"/>
        <w:rPr>
          <w:sz w:val="24"/>
        </w:rPr>
      </w:pPr>
      <w:r>
        <w:rPr>
          <w:sz w:val="24"/>
        </w:rPr>
        <w:t>To</w:t>
      </w:r>
      <w:r>
        <w:rPr>
          <w:spacing w:val="-3"/>
          <w:sz w:val="24"/>
        </w:rPr>
        <w:t xml:space="preserve"> </w:t>
      </w:r>
      <w:r>
        <w:rPr>
          <w:sz w:val="24"/>
        </w:rPr>
        <w:t>list</w:t>
      </w:r>
      <w:r>
        <w:rPr>
          <w:spacing w:val="-2"/>
          <w:sz w:val="24"/>
        </w:rPr>
        <w:t xml:space="preserve"> </w:t>
      </w:r>
      <w:r>
        <w:rPr>
          <w:sz w:val="24"/>
        </w:rPr>
        <w:t>the</w:t>
      </w:r>
      <w:r>
        <w:rPr>
          <w:spacing w:val="-3"/>
          <w:sz w:val="24"/>
        </w:rPr>
        <w:t xml:space="preserve"> </w:t>
      </w:r>
      <w:r>
        <w:rPr>
          <w:sz w:val="24"/>
        </w:rPr>
        <w:t>indications</w:t>
      </w:r>
      <w:r>
        <w:rPr>
          <w:spacing w:val="-2"/>
          <w:sz w:val="24"/>
        </w:rPr>
        <w:t xml:space="preserve"> </w:t>
      </w:r>
      <w:r>
        <w:rPr>
          <w:sz w:val="24"/>
        </w:rPr>
        <w:t>for</w:t>
      </w:r>
      <w:r>
        <w:rPr>
          <w:spacing w:val="-3"/>
          <w:sz w:val="24"/>
        </w:rPr>
        <w:t xml:space="preserve"> </w:t>
      </w:r>
      <w:r>
        <w:rPr>
          <w:sz w:val="24"/>
        </w:rPr>
        <w:t>and</w:t>
      </w:r>
      <w:r>
        <w:rPr>
          <w:spacing w:val="-2"/>
          <w:sz w:val="24"/>
        </w:rPr>
        <w:t xml:space="preserve"> </w:t>
      </w:r>
      <w:r>
        <w:rPr>
          <w:sz w:val="24"/>
        </w:rPr>
        <w:t>uses</w:t>
      </w:r>
      <w:r>
        <w:rPr>
          <w:spacing w:val="-3"/>
          <w:sz w:val="24"/>
        </w:rPr>
        <w:t xml:space="preserve"> </w:t>
      </w:r>
      <w:r>
        <w:rPr>
          <w:sz w:val="24"/>
        </w:rPr>
        <w:t>of</w:t>
      </w:r>
      <w:r>
        <w:rPr>
          <w:spacing w:val="-2"/>
          <w:sz w:val="24"/>
        </w:rPr>
        <w:t xml:space="preserve"> </w:t>
      </w:r>
      <w:r>
        <w:rPr>
          <w:sz w:val="24"/>
        </w:rPr>
        <w:t>advanced</w:t>
      </w:r>
      <w:r>
        <w:rPr>
          <w:spacing w:val="-3"/>
          <w:sz w:val="24"/>
        </w:rPr>
        <w:t xml:space="preserve"> </w:t>
      </w:r>
      <w:r>
        <w:rPr>
          <w:sz w:val="24"/>
        </w:rPr>
        <w:t>low</w:t>
      </w:r>
      <w:r>
        <w:rPr>
          <w:spacing w:val="-2"/>
          <w:sz w:val="24"/>
        </w:rPr>
        <w:t xml:space="preserve"> </w:t>
      </w:r>
      <w:r>
        <w:rPr>
          <w:sz w:val="24"/>
        </w:rPr>
        <w:t>vision</w:t>
      </w:r>
      <w:r>
        <w:rPr>
          <w:spacing w:val="-2"/>
          <w:sz w:val="24"/>
        </w:rPr>
        <w:t xml:space="preserve"> aids.</w:t>
      </w:r>
    </w:p>
    <w:p w:rsidR="003E4C7A" w:rsidRDefault="0040715D">
      <w:pPr>
        <w:pStyle w:val="ListParagraph"/>
        <w:numPr>
          <w:ilvl w:val="1"/>
          <w:numId w:val="23"/>
        </w:numPr>
        <w:tabs>
          <w:tab w:val="left" w:pos="1760"/>
        </w:tabs>
        <w:ind w:right="1300"/>
        <w:rPr>
          <w:sz w:val="24"/>
        </w:rPr>
      </w:pPr>
      <w:r>
        <w:rPr>
          <w:sz w:val="24"/>
        </w:rPr>
        <w:t>To</w:t>
      </w:r>
      <w:r>
        <w:rPr>
          <w:spacing w:val="-7"/>
          <w:sz w:val="24"/>
        </w:rPr>
        <w:t xml:space="preserve"> </w:t>
      </w:r>
      <w:r>
        <w:rPr>
          <w:sz w:val="24"/>
        </w:rPr>
        <w:t>describe</w:t>
      </w:r>
      <w:r>
        <w:rPr>
          <w:spacing w:val="-7"/>
          <w:sz w:val="24"/>
        </w:rPr>
        <w:t xml:space="preserve"> </w:t>
      </w:r>
      <w:r>
        <w:rPr>
          <w:sz w:val="24"/>
        </w:rPr>
        <w:t>the</w:t>
      </w:r>
      <w:r>
        <w:rPr>
          <w:spacing w:val="-7"/>
          <w:sz w:val="24"/>
        </w:rPr>
        <w:t xml:space="preserve"> </w:t>
      </w:r>
      <w:r>
        <w:rPr>
          <w:sz w:val="24"/>
        </w:rPr>
        <w:t>most</w:t>
      </w:r>
      <w:r>
        <w:rPr>
          <w:spacing w:val="-7"/>
          <w:sz w:val="24"/>
        </w:rPr>
        <w:t xml:space="preserve"> </w:t>
      </w:r>
      <w:r>
        <w:rPr>
          <w:sz w:val="24"/>
        </w:rPr>
        <w:t>complex</w:t>
      </w:r>
      <w:r>
        <w:rPr>
          <w:spacing w:val="-7"/>
          <w:sz w:val="24"/>
        </w:rPr>
        <w:t xml:space="preserve"> </w:t>
      </w:r>
      <w:r>
        <w:rPr>
          <w:sz w:val="24"/>
        </w:rPr>
        <w:t>types</w:t>
      </w:r>
      <w:r>
        <w:rPr>
          <w:spacing w:val="-7"/>
          <w:sz w:val="24"/>
        </w:rPr>
        <w:t xml:space="preserve"> </w:t>
      </w:r>
      <w:r>
        <w:rPr>
          <w:sz w:val="24"/>
        </w:rPr>
        <w:t>of</w:t>
      </w:r>
      <w:r>
        <w:rPr>
          <w:spacing w:val="-7"/>
          <w:sz w:val="24"/>
        </w:rPr>
        <w:t xml:space="preserve"> </w:t>
      </w:r>
      <w:r>
        <w:rPr>
          <w:sz w:val="24"/>
        </w:rPr>
        <w:t>refractive</w:t>
      </w:r>
      <w:r>
        <w:rPr>
          <w:spacing w:val="-7"/>
          <w:sz w:val="24"/>
        </w:rPr>
        <w:t xml:space="preserve"> </w:t>
      </w:r>
      <w:r>
        <w:rPr>
          <w:sz w:val="24"/>
        </w:rPr>
        <w:t>errors,</w:t>
      </w:r>
      <w:r>
        <w:rPr>
          <w:spacing w:val="-7"/>
          <w:sz w:val="24"/>
        </w:rPr>
        <w:t xml:space="preserve"> </w:t>
      </w:r>
      <w:r>
        <w:rPr>
          <w:sz w:val="24"/>
        </w:rPr>
        <w:t>including</w:t>
      </w:r>
      <w:r>
        <w:rPr>
          <w:spacing w:val="-7"/>
          <w:sz w:val="24"/>
        </w:rPr>
        <w:t xml:space="preserve"> </w:t>
      </w:r>
      <w:r>
        <w:rPr>
          <w:sz w:val="24"/>
        </w:rPr>
        <w:t xml:space="preserve">post-operative refractive </w:t>
      </w:r>
      <w:proofErr w:type="gramStart"/>
      <w:r>
        <w:rPr>
          <w:sz w:val="24"/>
        </w:rPr>
        <w:t>errors ,</w:t>
      </w:r>
      <w:proofErr w:type="gramEnd"/>
      <w:r>
        <w:rPr>
          <w:sz w:val="24"/>
        </w:rPr>
        <w:t xml:space="preserve"> post-keratoplasty, and refractive surgery.</w:t>
      </w:r>
    </w:p>
    <w:p w:rsidR="003E4C7A" w:rsidRDefault="0040715D">
      <w:pPr>
        <w:pStyle w:val="ListParagraph"/>
        <w:numPr>
          <w:ilvl w:val="1"/>
          <w:numId w:val="23"/>
        </w:numPr>
        <w:tabs>
          <w:tab w:val="left" w:pos="1760"/>
        </w:tabs>
        <w:ind w:right="1980"/>
        <w:rPr>
          <w:sz w:val="24"/>
        </w:rPr>
      </w:pPr>
      <w:r>
        <w:rPr>
          <w:sz w:val="24"/>
        </w:rPr>
        <w:t>To</w:t>
      </w:r>
      <w:r>
        <w:rPr>
          <w:spacing w:val="-7"/>
          <w:sz w:val="24"/>
        </w:rPr>
        <w:t xml:space="preserve"> </w:t>
      </w:r>
      <w:r>
        <w:rPr>
          <w:sz w:val="24"/>
        </w:rPr>
        <w:t>describe</w:t>
      </w:r>
      <w:r>
        <w:rPr>
          <w:spacing w:val="-7"/>
          <w:sz w:val="24"/>
        </w:rPr>
        <w:t xml:space="preserve"> </w:t>
      </w:r>
      <w:r>
        <w:rPr>
          <w:sz w:val="24"/>
        </w:rPr>
        <w:t>the</w:t>
      </w:r>
      <w:r>
        <w:rPr>
          <w:spacing w:val="-7"/>
          <w:sz w:val="24"/>
        </w:rPr>
        <w:t xml:space="preserve"> </w:t>
      </w:r>
      <w:r>
        <w:rPr>
          <w:sz w:val="24"/>
        </w:rPr>
        <w:t>most</w:t>
      </w:r>
      <w:r>
        <w:rPr>
          <w:spacing w:val="-7"/>
          <w:sz w:val="24"/>
        </w:rPr>
        <w:t xml:space="preserve"> </w:t>
      </w:r>
      <w:r>
        <w:rPr>
          <w:sz w:val="24"/>
        </w:rPr>
        <w:t>advanced</w:t>
      </w:r>
      <w:r>
        <w:rPr>
          <w:spacing w:val="-7"/>
          <w:sz w:val="24"/>
        </w:rPr>
        <w:t xml:space="preserve"> </w:t>
      </w:r>
      <w:r>
        <w:rPr>
          <w:sz w:val="24"/>
        </w:rPr>
        <w:t>ophthalmic</w:t>
      </w:r>
      <w:r>
        <w:rPr>
          <w:spacing w:val="-7"/>
          <w:sz w:val="24"/>
        </w:rPr>
        <w:t xml:space="preserve"> </w:t>
      </w:r>
      <w:r>
        <w:rPr>
          <w:sz w:val="24"/>
        </w:rPr>
        <w:t>optics</w:t>
      </w:r>
      <w:r>
        <w:rPr>
          <w:spacing w:val="-7"/>
          <w:sz w:val="24"/>
        </w:rPr>
        <w:t xml:space="preserve"> </w:t>
      </w:r>
      <w:r>
        <w:rPr>
          <w:sz w:val="24"/>
        </w:rPr>
        <w:t>and</w:t>
      </w:r>
      <w:r>
        <w:rPr>
          <w:spacing w:val="-7"/>
          <w:sz w:val="24"/>
        </w:rPr>
        <w:t xml:space="preserve"> </w:t>
      </w:r>
      <w:r>
        <w:rPr>
          <w:sz w:val="24"/>
        </w:rPr>
        <w:t>optical</w:t>
      </w:r>
      <w:r>
        <w:rPr>
          <w:spacing w:val="-7"/>
          <w:sz w:val="24"/>
        </w:rPr>
        <w:t xml:space="preserve"> </w:t>
      </w:r>
      <w:r>
        <w:rPr>
          <w:sz w:val="24"/>
        </w:rPr>
        <w:t>principles</w:t>
      </w:r>
      <w:r>
        <w:rPr>
          <w:spacing w:val="-7"/>
          <w:sz w:val="24"/>
        </w:rPr>
        <w:t xml:space="preserve"> </w:t>
      </w:r>
      <w:r>
        <w:rPr>
          <w:sz w:val="24"/>
        </w:rPr>
        <w:t>of refraction and retinoscopy, including higher order aberrations.</w:t>
      </w:r>
    </w:p>
    <w:p w:rsidR="003E4C7A" w:rsidRDefault="0040715D">
      <w:pPr>
        <w:pStyle w:val="ListParagraph"/>
        <w:numPr>
          <w:ilvl w:val="1"/>
          <w:numId w:val="23"/>
        </w:numPr>
        <w:tabs>
          <w:tab w:val="left" w:pos="1760"/>
        </w:tabs>
        <w:ind w:right="1287"/>
        <w:rPr>
          <w:sz w:val="24"/>
        </w:rPr>
      </w:pPr>
      <w:r>
        <w:rPr>
          <w:sz w:val="24"/>
        </w:rPr>
        <w:t>To</w:t>
      </w:r>
      <w:r>
        <w:rPr>
          <w:spacing w:val="-8"/>
          <w:sz w:val="24"/>
        </w:rPr>
        <w:t xml:space="preserve"> </w:t>
      </w:r>
      <w:r>
        <w:rPr>
          <w:sz w:val="24"/>
        </w:rPr>
        <w:t>perform</w:t>
      </w:r>
      <w:r>
        <w:rPr>
          <w:spacing w:val="-8"/>
          <w:sz w:val="24"/>
        </w:rPr>
        <w:t xml:space="preserve"> </w:t>
      </w:r>
      <w:r>
        <w:rPr>
          <w:sz w:val="24"/>
        </w:rPr>
        <w:t>the</w:t>
      </w:r>
      <w:r>
        <w:rPr>
          <w:spacing w:val="-8"/>
          <w:sz w:val="24"/>
        </w:rPr>
        <w:t xml:space="preserve"> </w:t>
      </w:r>
      <w:r>
        <w:rPr>
          <w:sz w:val="24"/>
        </w:rPr>
        <w:t>most</w:t>
      </w:r>
      <w:r>
        <w:rPr>
          <w:spacing w:val="-8"/>
          <w:sz w:val="24"/>
        </w:rPr>
        <w:t xml:space="preserve"> </w:t>
      </w:r>
      <w:r>
        <w:rPr>
          <w:sz w:val="24"/>
        </w:rPr>
        <w:t>advanced</w:t>
      </w:r>
      <w:r>
        <w:rPr>
          <w:spacing w:val="-8"/>
          <w:sz w:val="24"/>
        </w:rPr>
        <w:t xml:space="preserve"> </w:t>
      </w:r>
      <w:r>
        <w:rPr>
          <w:sz w:val="24"/>
        </w:rPr>
        <w:t>refraction</w:t>
      </w:r>
      <w:r>
        <w:rPr>
          <w:spacing w:val="-8"/>
          <w:sz w:val="24"/>
        </w:rPr>
        <w:t xml:space="preserve"> </w:t>
      </w:r>
      <w:r>
        <w:rPr>
          <w:sz w:val="24"/>
        </w:rPr>
        <w:t>techniques</w:t>
      </w:r>
      <w:r>
        <w:rPr>
          <w:spacing w:val="-8"/>
          <w:sz w:val="24"/>
        </w:rPr>
        <w:t xml:space="preserve"> </w:t>
      </w:r>
      <w:r>
        <w:rPr>
          <w:sz w:val="24"/>
        </w:rPr>
        <w:t>(e.g.,</w:t>
      </w:r>
      <w:r>
        <w:rPr>
          <w:spacing w:val="-8"/>
          <w:sz w:val="24"/>
        </w:rPr>
        <w:t xml:space="preserve"> </w:t>
      </w:r>
      <w:r>
        <w:rPr>
          <w:sz w:val="24"/>
        </w:rPr>
        <w:t>irregular</w:t>
      </w:r>
      <w:r>
        <w:rPr>
          <w:spacing w:val="-8"/>
          <w:sz w:val="24"/>
        </w:rPr>
        <w:t xml:space="preserve"> </w:t>
      </w:r>
      <w:r>
        <w:rPr>
          <w:sz w:val="24"/>
        </w:rPr>
        <w:t xml:space="preserve">astigmatism, pre- and </w:t>
      </w:r>
      <w:proofErr w:type="spellStart"/>
      <w:r>
        <w:rPr>
          <w:sz w:val="24"/>
        </w:rPr>
        <w:t>postrefractive</w:t>
      </w:r>
      <w:proofErr w:type="spellEnd"/>
      <w:r>
        <w:rPr>
          <w:sz w:val="24"/>
        </w:rPr>
        <w:t xml:space="preserve"> surgery).</w:t>
      </w:r>
    </w:p>
    <w:p w:rsidR="003E4C7A" w:rsidRDefault="0040715D">
      <w:pPr>
        <w:pStyle w:val="ListParagraph"/>
        <w:numPr>
          <w:ilvl w:val="1"/>
          <w:numId w:val="23"/>
        </w:numPr>
        <w:tabs>
          <w:tab w:val="left" w:pos="1760"/>
        </w:tabs>
        <w:ind w:right="1540"/>
        <w:rPr>
          <w:sz w:val="24"/>
        </w:rPr>
      </w:pPr>
      <w:r>
        <w:rPr>
          <w:sz w:val="24"/>
        </w:rPr>
        <w:t>To</w:t>
      </w:r>
      <w:r>
        <w:rPr>
          <w:spacing w:val="-7"/>
          <w:sz w:val="24"/>
        </w:rPr>
        <w:t xml:space="preserve"> </w:t>
      </w:r>
      <w:r>
        <w:rPr>
          <w:sz w:val="24"/>
        </w:rPr>
        <w:t>perform</w:t>
      </w:r>
      <w:r>
        <w:rPr>
          <w:spacing w:val="-7"/>
          <w:sz w:val="24"/>
        </w:rPr>
        <w:t xml:space="preserve"> </w:t>
      </w:r>
      <w:r>
        <w:rPr>
          <w:sz w:val="24"/>
        </w:rPr>
        <w:t>objective</w:t>
      </w:r>
      <w:r>
        <w:rPr>
          <w:spacing w:val="-7"/>
          <w:sz w:val="24"/>
        </w:rPr>
        <w:t xml:space="preserve"> </w:t>
      </w:r>
      <w:r>
        <w:rPr>
          <w:sz w:val="24"/>
        </w:rPr>
        <w:t>and</w:t>
      </w:r>
      <w:r>
        <w:rPr>
          <w:spacing w:val="-7"/>
          <w:sz w:val="24"/>
        </w:rPr>
        <w:t xml:space="preserve"> </w:t>
      </w:r>
      <w:r>
        <w:rPr>
          <w:sz w:val="24"/>
        </w:rPr>
        <w:t>subjective</w:t>
      </w:r>
      <w:r>
        <w:rPr>
          <w:spacing w:val="-7"/>
          <w:sz w:val="24"/>
        </w:rPr>
        <w:t xml:space="preserve"> </w:t>
      </w:r>
      <w:r>
        <w:rPr>
          <w:sz w:val="24"/>
        </w:rPr>
        <w:t>refraction</w:t>
      </w:r>
      <w:r>
        <w:rPr>
          <w:spacing w:val="-7"/>
          <w:sz w:val="24"/>
        </w:rPr>
        <w:t xml:space="preserve"> </w:t>
      </w:r>
      <w:r>
        <w:rPr>
          <w:sz w:val="24"/>
        </w:rPr>
        <w:t>techniques</w:t>
      </w:r>
      <w:r>
        <w:rPr>
          <w:spacing w:val="-7"/>
          <w:sz w:val="24"/>
        </w:rPr>
        <w:t xml:space="preserve"> </w:t>
      </w:r>
      <w:r>
        <w:rPr>
          <w:sz w:val="24"/>
        </w:rPr>
        <w:t>in</w:t>
      </w:r>
      <w:r>
        <w:rPr>
          <w:spacing w:val="-7"/>
          <w:sz w:val="24"/>
        </w:rPr>
        <w:t xml:space="preserve"> </w:t>
      </w:r>
      <w:r>
        <w:rPr>
          <w:sz w:val="24"/>
        </w:rPr>
        <w:t>the</w:t>
      </w:r>
      <w:r>
        <w:rPr>
          <w:spacing w:val="-7"/>
          <w:sz w:val="24"/>
        </w:rPr>
        <w:t xml:space="preserve"> </w:t>
      </w:r>
      <w:r>
        <w:rPr>
          <w:sz w:val="24"/>
        </w:rPr>
        <w:t>most</w:t>
      </w:r>
      <w:r>
        <w:rPr>
          <w:spacing w:val="-7"/>
          <w:sz w:val="24"/>
        </w:rPr>
        <w:t xml:space="preserve"> </w:t>
      </w:r>
      <w:r>
        <w:rPr>
          <w:sz w:val="24"/>
        </w:rPr>
        <w:t>complex refractive error, including astigmatism and post-operative refractive error.</w:t>
      </w:r>
    </w:p>
    <w:p w:rsidR="003E4C7A" w:rsidRDefault="003E4C7A">
      <w:pPr>
        <w:rPr>
          <w:sz w:val="24"/>
        </w:rPr>
        <w:sectPr w:rsidR="003E4C7A">
          <w:pgSz w:w="12240" w:h="15840"/>
          <w:pgMar w:top="1380" w:right="280" w:bottom="280" w:left="400" w:header="720" w:footer="720" w:gutter="0"/>
          <w:cols w:space="720"/>
        </w:sectPr>
      </w:pPr>
    </w:p>
    <w:p w:rsidR="003E4C7A" w:rsidRDefault="0040715D">
      <w:pPr>
        <w:pStyle w:val="ListParagraph"/>
        <w:numPr>
          <w:ilvl w:val="1"/>
          <w:numId w:val="23"/>
        </w:numPr>
        <w:tabs>
          <w:tab w:val="left" w:pos="1760"/>
        </w:tabs>
        <w:spacing w:before="80"/>
        <w:ind w:right="2193"/>
        <w:rPr>
          <w:sz w:val="24"/>
        </w:rPr>
      </w:pPr>
      <w:r>
        <w:rPr>
          <w:sz w:val="24"/>
        </w:rPr>
        <w:lastRenderedPageBreak/>
        <w:t>To</w:t>
      </w:r>
      <w:r>
        <w:rPr>
          <w:spacing w:val="-7"/>
          <w:sz w:val="24"/>
        </w:rPr>
        <w:t xml:space="preserve"> </w:t>
      </w:r>
      <w:r>
        <w:rPr>
          <w:sz w:val="24"/>
        </w:rPr>
        <w:t>utilize</w:t>
      </w:r>
      <w:r>
        <w:rPr>
          <w:spacing w:val="-7"/>
          <w:sz w:val="24"/>
        </w:rPr>
        <w:t xml:space="preserve"> </w:t>
      </w:r>
      <w:r>
        <w:rPr>
          <w:sz w:val="24"/>
        </w:rPr>
        <w:t>the</w:t>
      </w:r>
      <w:r>
        <w:rPr>
          <w:spacing w:val="-7"/>
          <w:sz w:val="24"/>
        </w:rPr>
        <w:t xml:space="preserve"> </w:t>
      </w:r>
      <w:r>
        <w:rPr>
          <w:sz w:val="24"/>
        </w:rPr>
        <w:t>most</w:t>
      </w:r>
      <w:r>
        <w:rPr>
          <w:spacing w:val="-7"/>
          <w:sz w:val="24"/>
        </w:rPr>
        <w:t xml:space="preserve"> </w:t>
      </w:r>
      <w:r>
        <w:rPr>
          <w:sz w:val="24"/>
        </w:rPr>
        <w:t>advanced</w:t>
      </w:r>
      <w:r>
        <w:rPr>
          <w:spacing w:val="-7"/>
          <w:sz w:val="24"/>
        </w:rPr>
        <w:t xml:space="preserve"> </w:t>
      </w:r>
      <w:r>
        <w:rPr>
          <w:sz w:val="24"/>
        </w:rPr>
        <w:t>ophthalmic</w:t>
      </w:r>
      <w:r>
        <w:rPr>
          <w:spacing w:val="-7"/>
          <w:sz w:val="24"/>
        </w:rPr>
        <w:t xml:space="preserve"> </w:t>
      </w:r>
      <w:r>
        <w:rPr>
          <w:sz w:val="24"/>
        </w:rPr>
        <w:t>optics</w:t>
      </w:r>
      <w:r>
        <w:rPr>
          <w:spacing w:val="-7"/>
          <w:sz w:val="24"/>
        </w:rPr>
        <w:t xml:space="preserve"> </w:t>
      </w:r>
      <w:r>
        <w:rPr>
          <w:sz w:val="24"/>
        </w:rPr>
        <w:t>and</w:t>
      </w:r>
      <w:r>
        <w:rPr>
          <w:spacing w:val="-7"/>
          <w:sz w:val="24"/>
        </w:rPr>
        <w:t xml:space="preserve"> </w:t>
      </w:r>
      <w:r>
        <w:rPr>
          <w:sz w:val="24"/>
        </w:rPr>
        <w:t>optical</w:t>
      </w:r>
      <w:r>
        <w:rPr>
          <w:spacing w:val="-7"/>
          <w:sz w:val="24"/>
        </w:rPr>
        <w:t xml:space="preserve"> </w:t>
      </w:r>
      <w:r>
        <w:rPr>
          <w:sz w:val="24"/>
        </w:rPr>
        <w:t>principles</w:t>
      </w:r>
      <w:r>
        <w:rPr>
          <w:spacing w:val="-7"/>
          <w:sz w:val="24"/>
        </w:rPr>
        <w:t xml:space="preserve"> </w:t>
      </w:r>
      <w:r>
        <w:rPr>
          <w:sz w:val="24"/>
        </w:rPr>
        <w:t>for refraction and retinoscopy, including higher order aberrations.</w:t>
      </w:r>
    </w:p>
    <w:p w:rsidR="003E4C7A" w:rsidRDefault="0040715D">
      <w:pPr>
        <w:pStyle w:val="ListParagraph"/>
        <w:numPr>
          <w:ilvl w:val="1"/>
          <w:numId w:val="23"/>
        </w:numPr>
        <w:tabs>
          <w:tab w:val="left" w:pos="1760"/>
        </w:tabs>
        <w:ind w:right="1353"/>
        <w:rPr>
          <w:sz w:val="24"/>
        </w:rPr>
      </w:pPr>
      <w:r>
        <w:rPr>
          <w:sz w:val="24"/>
        </w:rPr>
        <w:t>To</w:t>
      </w:r>
      <w:r>
        <w:rPr>
          <w:spacing w:val="-6"/>
          <w:sz w:val="24"/>
        </w:rPr>
        <w:t xml:space="preserve"> </w:t>
      </w:r>
      <w:r>
        <w:rPr>
          <w:sz w:val="24"/>
        </w:rPr>
        <w:t>perform</w:t>
      </w:r>
      <w:r>
        <w:rPr>
          <w:spacing w:val="-6"/>
          <w:sz w:val="24"/>
        </w:rPr>
        <w:t xml:space="preserve"> </w:t>
      </w:r>
      <w:r>
        <w:rPr>
          <w:sz w:val="24"/>
        </w:rPr>
        <w:t>the</w:t>
      </w:r>
      <w:r>
        <w:rPr>
          <w:spacing w:val="-6"/>
          <w:sz w:val="24"/>
        </w:rPr>
        <w:t xml:space="preserve"> </w:t>
      </w:r>
      <w:r>
        <w:rPr>
          <w:sz w:val="24"/>
        </w:rPr>
        <w:t>most</w:t>
      </w:r>
      <w:r>
        <w:rPr>
          <w:spacing w:val="-6"/>
          <w:sz w:val="24"/>
        </w:rPr>
        <w:t xml:space="preserve"> </w:t>
      </w:r>
      <w:r>
        <w:rPr>
          <w:sz w:val="24"/>
        </w:rPr>
        <w:t>adv</w:t>
      </w:r>
      <w:r>
        <w:rPr>
          <w:sz w:val="24"/>
        </w:rPr>
        <w:t>anced</w:t>
      </w:r>
      <w:r>
        <w:rPr>
          <w:spacing w:val="-6"/>
          <w:sz w:val="24"/>
        </w:rPr>
        <w:t xml:space="preserve"> </w:t>
      </w:r>
      <w:r>
        <w:rPr>
          <w:sz w:val="24"/>
        </w:rPr>
        <w:t>techniques</w:t>
      </w:r>
      <w:r>
        <w:rPr>
          <w:spacing w:val="-6"/>
          <w:sz w:val="24"/>
        </w:rPr>
        <w:t xml:space="preserve"> </w:t>
      </w:r>
      <w:r>
        <w:rPr>
          <w:sz w:val="24"/>
        </w:rPr>
        <w:t>using</w:t>
      </w:r>
      <w:r>
        <w:rPr>
          <w:spacing w:val="-6"/>
          <w:sz w:val="24"/>
        </w:rPr>
        <w:t xml:space="preserve"> </w:t>
      </w:r>
      <w:r>
        <w:rPr>
          <w:sz w:val="24"/>
        </w:rPr>
        <w:t>trial</w:t>
      </w:r>
      <w:r>
        <w:rPr>
          <w:spacing w:val="-6"/>
          <w:sz w:val="24"/>
        </w:rPr>
        <w:t xml:space="preserve"> </w:t>
      </w:r>
      <w:r>
        <w:rPr>
          <w:sz w:val="24"/>
        </w:rPr>
        <w:t>lenses</w:t>
      </w:r>
      <w:r>
        <w:rPr>
          <w:spacing w:val="-6"/>
          <w:sz w:val="24"/>
        </w:rPr>
        <w:t xml:space="preserve"> </w:t>
      </w:r>
      <w:r>
        <w:rPr>
          <w:sz w:val="24"/>
        </w:rPr>
        <w:t>or</w:t>
      </w:r>
      <w:r>
        <w:rPr>
          <w:spacing w:val="-6"/>
          <w:sz w:val="24"/>
        </w:rPr>
        <w:t xml:space="preserve"> </w:t>
      </w:r>
      <w:r>
        <w:rPr>
          <w:sz w:val="24"/>
        </w:rPr>
        <w:t>the</w:t>
      </w:r>
      <w:r>
        <w:rPr>
          <w:spacing w:val="-6"/>
          <w:sz w:val="24"/>
        </w:rPr>
        <w:t xml:space="preserve"> </w:t>
      </w:r>
      <w:r>
        <w:rPr>
          <w:sz w:val="24"/>
        </w:rPr>
        <w:t>phoropter</w:t>
      </w:r>
      <w:r>
        <w:rPr>
          <w:spacing w:val="-6"/>
          <w:sz w:val="24"/>
        </w:rPr>
        <w:t xml:space="preserve"> </w:t>
      </w:r>
      <w:r>
        <w:rPr>
          <w:sz w:val="24"/>
        </w:rPr>
        <w:t>for more complex refractive errors, including modification and refinement of subjective manifest refractive error, cycloplegic retinoscopy and refraction, and post-cycloplegic refraction, irregular astig</w:t>
      </w:r>
      <w:r>
        <w:rPr>
          <w:sz w:val="24"/>
        </w:rPr>
        <w:t>matism, post-keratoplasty, and refractive surgery cases.</w:t>
      </w:r>
    </w:p>
    <w:p w:rsidR="003E4C7A" w:rsidRDefault="0040715D">
      <w:pPr>
        <w:pStyle w:val="ListParagraph"/>
        <w:numPr>
          <w:ilvl w:val="1"/>
          <w:numId w:val="23"/>
        </w:numPr>
        <w:tabs>
          <w:tab w:val="left" w:pos="1760"/>
        </w:tabs>
        <w:ind w:right="1580"/>
        <w:rPr>
          <w:sz w:val="24"/>
        </w:rPr>
      </w:pPr>
      <w:r>
        <w:rPr>
          <w:sz w:val="24"/>
        </w:rPr>
        <w:t>To</w:t>
      </w:r>
      <w:r>
        <w:rPr>
          <w:spacing w:val="-6"/>
          <w:sz w:val="24"/>
        </w:rPr>
        <w:t xml:space="preserve"> </w:t>
      </w:r>
      <w:r>
        <w:rPr>
          <w:sz w:val="24"/>
        </w:rPr>
        <w:t>use</w:t>
      </w:r>
      <w:r>
        <w:rPr>
          <w:spacing w:val="-6"/>
          <w:sz w:val="24"/>
        </w:rPr>
        <w:t xml:space="preserve"> </w:t>
      </w:r>
      <w:r>
        <w:rPr>
          <w:sz w:val="24"/>
        </w:rPr>
        <w:t>the</w:t>
      </w:r>
      <w:r>
        <w:rPr>
          <w:spacing w:val="-6"/>
          <w:sz w:val="24"/>
        </w:rPr>
        <w:t xml:space="preserve"> </w:t>
      </w:r>
      <w:proofErr w:type="spellStart"/>
      <w:r>
        <w:rPr>
          <w:sz w:val="24"/>
        </w:rPr>
        <w:t>keratometer</w:t>
      </w:r>
      <w:proofErr w:type="spellEnd"/>
      <w:r>
        <w:rPr>
          <w:spacing w:val="-6"/>
          <w:sz w:val="24"/>
        </w:rPr>
        <w:t xml:space="preserve"> </w:t>
      </w:r>
      <w:r>
        <w:rPr>
          <w:sz w:val="24"/>
        </w:rPr>
        <w:t>for</w:t>
      </w:r>
      <w:r>
        <w:rPr>
          <w:spacing w:val="-6"/>
          <w:sz w:val="24"/>
        </w:rPr>
        <w:t xml:space="preserve"> </w:t>
      </w:r>
      <w:r>
        <w:rPr>
          <w:sz w:val="24"/>
        </w:rPr>
        <w:t>detection</w:t>
      </w:r>
      <w:r>
        <w:rPr>
          <w:spacing w:val="-6"/>
          <w:sz w:val="24"/>
        </w:rPr>
        <w:t xml:space="preserve"> </w:t>
      </w:r>
      <w:r>
        <w:rPr>
          <w:sz w:val="24"/>
        </w:rPr>
        <w:t>of</w:t>
      </w:r>
      <w:r>
        <w:rPr>
          <w:spacing w:val="-6"/>
          <w:sz w:val="24"/>
        </w:rPr>
        <w:t xml:space="preserve"> </w:t>
      </w:r>
      <w:r>
        <w:rPr>
          <w:sz w:val="24"/>
        </w:rPr>
        <w:t>subtle</w:t>
      </w:r>
      <w:r>
        <w:rPr>
          <w:spacing w:val="-6"/>
          <w:sz w:val="24"/>
        </w:rPr>
        <w:t xml:space="preserve"> </w:t>
      </w:r>
      <w:r>
        <w:rPr>
          <w:sz w:val="24"/>
        </w:rPr>
        <w:t>or</w:t>
      </w:r>
      <w:r>
        <w:rPr>
          <w:spacing w:val="-6"/>
          <w:sz w:val="24"/>
        </w:rPr>
        <w:t xml:space="preserve"> </w:t>
      </w:r>
      <w:r>
        <w:rPr>
          <w:sz w:val="24"/>
        </w:rPr>
        <w:t>complex</w:t>
      </w:r>
      <w:r>
        <w:rPr>
          <w:spacing w:val="-6"/>
          <w:sz w:val="24"/>
        </w:rPr>
        <w:t xml:space="preserve"> </w:t>
      </w:r>
      <w:r>
        <w:rPr>
          <w:sz w:val="24"/>
        </w:rPr>
        <w:t>advanced</w:t>
      </w:r>
      <w:r>
        <w:rPr>
          <w:spacing w:val="-6"/>
          <w:sz w:val="24"/>
        </w:rPr>
        <w:t xml:space="preserve"> </w:t>
      </w:r>
      <w:r>
        <w:rPr>
          <w:sz w:val="24"/>
        </w:rPr>
        <w:t xml:space="preserve">refractive </w:t>
      </w:r>
      <w:r>
        <w:rPr>
          <w:spacing w:val="-2"/>
          <w:sz w:val="24"/>
        </w:rPr>
        <w:t>error.</w:t>
      </w:r>
    </w:p>
    <w:p w:rsidR="003E4C7A" w:rsidRDefault="0040715D">
      <w:pPr>
        <w:pStyle w:val="ListParagraph"/>
        <w:numPr>
          <w:ilvl w:val="1"/>
          <w:numId w:val="23"/>
        </w:numPr>
        <w:tabs>
          <w:tab w:val="left" w:pos="1760"/>
        </w:tabs>
        <w:ind w:right="1446"/>
        <w:rPr>
          <w:sz w:val="24"/>
        </w:rPr>
      </w:pPr>
      <w:r>
        <w:rPr>
          <w:sz w:val="24"/>
        </w:rPr>
        <w:t>To</w:t>
      </w:r>
      <w:r>
        <w:rPr>
          <w:spacing w:val="-9"/>
          <w:sz w:val="24"/>
        </w:rPr>
        <w:t xml:space="preserve"> </w:t>
      </w:r>
      <w:r>
        <w:rPr>
          <w:sz w:val="24"/>
        </w:rPr>
        <w:t>use</w:t>
      </w:r>
      <w:r>
        <w:rPr>
          <w:spacing w:val="-9"/>
          <w:sz w:val="24"/>
        </w:rPr>
        <w:t xml:space="preserve"> </w:t>
      </w:r>
      <w:r>
        <w:rPr>
          <w:sz w:val="24"/>
        </w:rPr>
        <w:t>more</w:t>
      </w:r>
      <w:r>
        <w:rPr>
          <w:spacing w:val="-9"/>
          <w:sz w:val="24"/>
        </w:rPr>
        <w:t xml:space="preserve"> </w:t>
      </w:r>
      <w:r>
        <w:rPr>
          <w:sz w:val="24"/>
        </w:rPr>
        <w:t>advanced</w:t>
      </w:r>
      <w:r>
        <w:rPr>
          <w:spacing w:val="-9"/>
          <w:sz w:val="24"/>
        </w:rPr>
        <w:t xml:space="preserve"> </w:t>
      </w:r>
      <w:r>
        <w:rPr>
          <w:sz w:val="24"/>
        </w:rPr>
        <w:t>refraction</w:t>
      </w:r>
      <w:r>
        <w:rPr>
          <w:spacing w:val="-9"/>
          <w:sz w:val="24"/>
        </w:rPr>
        <w:t xml:space="preserve"> </w:t>
      </w:r>
      <w:r>
        <w:rPr>
          <w:sz w:val="24"/>
        </w:rPr>
        <w:t>instruments</w:t>
      </w:r>
      <w:r>
        <w:rPr>
          <w:spacing w:val="-9"/>
          <w:sz w:val="24"/>
        </w:rPr>
        <w:t xml:space="preserve"> </w:t>
      </w:r>
      <w:r>
        <w:rPr>
          <w:sz w:val="24"/>
        </w:rPr>
        <w:t>and</w:t>
      </w:r>
      <w:r>
        <w:rPr>
          <w:spacing w:val="-9"/>
          <w:sz w:val="24"/>
        </w:rPr>
        <w:t xml:space="preserve"> </w:t>
      </w:r>
      <w:r>
        <w:rPr>
          <w:sz w:val="24"/>
        </w:rPr>
        <w:t>techniques</w:t>
      </w:r>
      <w:r>
        <w:rPr>
          <w:spacing w:val="-9"/>
          <w:sz w:val="24"/>
        </w:rPr>
        <w:t xml:space="preserve"> </w:t>
      </w:r>
      <w:r>
        <w:rPr>
          <w:sz w:val="24"/>
        </w:rPr>
        <w:t>(e.g.,</w:t>
      </w:r>
      <w:r>
        <w:rPr>
          <w:spacing w:val="-9"/>
          <w:sz w:val="24"/>
        </w:rPr>
        <w:t xml:space="preserve"> </w:t>
      </w:r>
      <w:proofErr w:type="spellStart"/>
      <w:r>
        <w:rPr>
          <w:sz w:val="24"/>
        </w:rPr>
        <w:t>distometer</w:t>
      </w:r>
      <w:proofErr w:type="spellEnd"/>
      <w:r>
        <w:rPr>
          <w:sz w:val="24"/>
        </w:rPr>
        <w:t>, automated refractor, corneal topography).</w:t>
      </w:r>
    </w:p>
    <w:p w:rsidR="003E4C7A" w:rsidRDefault="0040715D">
      <w:pPr>
        <w:pStyle w:val="ListParagraph"/>
        <w:numPr>
          <w:ilvl w:val="1"/>
          <w:numId w:val="23"/>
        </w:numPr>
        <w:tabs>
          <w:tab w:val="left" w:pos="1760"/>
        </w:tabs>
        <w:ind w:right="1161"/>
        <w:rPr>
          <w:sz w:val="24"/>
        </w:rPr>
      </w:pPr>
      <w:r>
        <w:rPr>
          <w:sz w:val="24"/>
        </w:rPr>
        <w:t>To</w:t>
      </w:r>
      <w:r>
        <w:rPr>
          <w:spacing w:val="-11"/>
          <w:sz w:val="24"/>
        </w:rPr>
        <w:t xml:space="preserve"> </w:t>
      </w:r>
      <w:r>
        <w:rPr>
          <w:sz w:val="24"/>
        </w:rPr>
        <w:t>describe</w:t>
      </w:r>
      <w:r>
        <w:rPr>
          <w:spacing w:val="-11"/>
          <w:sz w:val="24"/>
        </w:rPr>
        <w:t xml:space="preserve"> </w:t>
      </w:r>
      <w:r>
        <w:rPr>
          <w:sz w:val="24"/>
        </w:rPr>
        <w:t>the</w:t>
      </w:r>
      <w:r>
        <w:rPr>
          <w:spacing w:val="-11"/>
          <w:sz w:val="24"/>
        </w:rPr>
        <w:t xml:space="preserve"> </w:t>
      </w:r>
      <w:r>
        <w:rPr>
          <w:sz w:val="24"/>
        </w:rPr>
        <w:t>epidemiology,</w:t>
      </w:r>
      <w:r>
        <w:rPr>
          <w:spacing w:val="-11"/>
          <w:sz w:val="24"/>
        </w:rPr>
        <w:t xml:space="preserve"> </w:t>
      </w:r>
      <w:r>
        <w:rPr>
          <w:sz w:val="24"/>
        </w:rPr>
        <w:t>differential</w:t>
      </w:r>
      <w:r>
        <w:rPr>
          <w:spacing w:val="-11"/>
          <w:sz w:val="24"/>
        </w:rPr>
        <w:t xml:space="preserve"> </w:t>
      </w:r>
      <w:r>
        <w:rPr>
          <w:sz w:val="24"/>
        </w:rPr>
        <w:t>diagnosis,</w:t>
      </w:r>
      <w:r>
        <w:rPr>
          <w:spacing w:val="-11"/>
          <w:sz w:val="24"/>
        </w:rPr>
        <w:t xml:space="preserve"> </w:t>
      </w:r>
      <w:r>
        <w:rPr>
          <w:sz w:val="24"/>
        </w:rPr>
        <w:t>evaluation,</w:t>
      </w:r>
      <w:r>
        <w:rPr>
          <w:spacing w:val="-11"/>
          <w:sz w:val="24"/>
        </w:rPr>
        <w:t xml:space="preserve"> </w:t>
      </w:r>
      <w:r>
        <w:rPr>
          <w:sz w:val="24"/>
        </w:rPr>
        <w:t>and</w:t>
      </w:r>
      <w:r>
        <w:rPr>
          <w:spacing w:val="-11"/>
          <w:sz w:val="24"/>
        </w:rPr>
        <w:t xml:space="preserve"> </w:t>
      </w:r>
      <w:r>
        <w:rPr>
          <w:sz w:val="24"/>
        </w:rPr>
        <w:t xml:space="preserve">management of </w:t>
      </w:r>
      <w:proofErr w:type="spellStart"/>
      <w:r>
        <w:rPr>
          <w:sz w:val="24"/>
        </w:rPr>
        <w:t>Thygeson’s</w:t>
      </w:r>
      <w:proofErr w:type="spellEnd"/>
      <w:r>
        <w:rPr>
          <w:sz w:val="24"/>
        </w:rPr>
        <w:t xml:space="preserve"> superficial punctate keratopathy.</w:t>
      </w:r>
    </w:p>
    <w:p w:rsidR="003E4C7A" w:rsidRDefault="0040715D">
      <w:pPr>
        <w:pStyle w:val="ListParagraph"/>
        <w:numPr>
          <w:ilvl w:val="1"/>
          <w:numId w:val="23"/>
        </w:numPr>
        <w:tabs>
          <w:tab w:val="left" w:pos="1760"/>
        </w:tabs>
        <w:spacing w:line="276" w:lineRule="auto"/>
        <w:ind w:right="1260"/>
        <w:rPr>
          <w:sz w:val="24"/>
        </w:rPr>
      </w:pPr>
      <w:r>
        <w:rPr>
          <w:sz w:val="24"/>
        </w:rPr>
        <w:t>To describe more complex ocular microbiology and describe the differentia</w:t>
      </w:r>
      <w:r>
        <w:rPr>
          <w:sz w:val="24"/>
        </w:rPr>
        <w:t>l diagnosis</w:t>
      </w:r>
      <w:r>
        <w:rPr>
          <w:spacing w:val="-5"/>
          <w:sz w:val="24"/>
        </w:rPr>
        <w:t xml:space="preserve"> </w:t>
      </w:r>
      <w:r>
        <w:rPr>
          <w:sz w:val="24"/>
        </w:rPr>
        <w:t>of</w:t>
      </w:r>
      <w:r>
        <w:rPr>
          <w:spacing w:val="-5"/>
          <w:sz w:val="24"/>
        </w:rPr>
        <w:t xml:space="preserve"> </w:t>
      </w:r>
      <w:r>
        <w:rPr>
          <w:sz w:val="24"/>
        </w:rPr>
        <w:t>more</w:t>
      </w:r>
      <w:r>
        <w:rPr>
          <w:spacing w:val="-5"/>
          <w:sz w:val="24"/>
        </w:rPr>
        <w:t xml:space="preserve"> </w:t>
      </w:r>
      <w:r>
        <w:rPr>
          <w:sz w:val="24"/>
        </w:rPr>
        <w:t>complicated</w:t>
      </w:r>
      <w:r>
        <w:rPr>
          <w:spacing w:val="-5"/>
          <w:sz w:val="24"/>
        </w:rPr>
        <w:t xml:space="preserve"> </w:t>
      </w:r>
      <w:r>
        <w:rPr>
          <w:sz w:val="24"/>
        </w:rPr>
        <w:t>corneal</w:t>
      </w:r>
      <w:r>
        <w:rPr>
          <w:spacing w:val="-5"/>
          <w:sz w:val="24"/>
        </w:rPr>
        <w:t xml:space="preserve"> </w:t>
      </w:r>
      <w:r>
        <w:rPr>
          <w:sz w:val="24"/>
        </w:rPr>
        <w:t>and</w:t>
      </w:r>
      <w:r>
        <w:rPr>
          <w:spacing w:val="-5"/>
          <w:sz w:val="24"/>
        </w:rPr>
        <w:t xml:space="preserve"> </w:t>
      </w:r>
      <w:r>
        <w:rPr>
          <w:sz w:val="24"/>
        </w:rPr>
        <w:t>conjunctival</w:t>
      </w:r>
      <w:r>
        <w:rPr>
          <w:spacing w:val="-5"/>
          <w:sz w:val="24"/>
        </w:rPr>
        <w:t xml:space="preserve"> </w:t>
      </w:r>
      <w:r>
        <w:rPr>
          <w:sz w:val="24"/>
        </w:rPr>
        <w:t>infections</w:t>
      </w:r>
      <w:r>
        <w:rPr>
          <w:spacing w:val="-5"/>
          <w:sz w:val="24"/>
        </w:rPr>
        <w:t xml:space="preserve"> </w:t>
      </w:r>
      <w:r>
        <w:rPr>
          <w:sz w:val="24"/>
        </w:rPr>
        <w:t>(e.g.,</w:t>
      </w:r>
      <w:r>
        <w:rPr>
          <w:spacing w:val="-5"/>
          <w:sz w:val="24"/>
        </w:rPr>
        <w:t xml:space="preserve"> </w:t>
      </w:r>
      <w:r>
        <w:rPr>
          <w:sz w:val="24"/>
        </w:rPr>
        <w:t>complex or atypical bacterial fungal, Acanthamoeba, viral, or parasitic keratitis).</w:t>
      </w:r>
    </w:p>
    <w:p w:rsidR="003E4C7A" w:rsidRDefault="0040715D">
      <w:pPr>
        <w:pStyle w:val="ListParagraph"/>
        <w:numPr>
          <w:ilvl w:val="1"/>
          <w:numId w:val="23"/>
        </w:numPr>
        <w:tabs>
          <w:tab w:val="left" w:pos="1760"/>
        </w:tabs>
        <w:spacing w:before="200" w:line="276" w:lineRule="auto"/>
        <w:ind w:right="1237"/>
        <w:rPr>
          <w:sz w:val="24"/>
        </w:rPr>
      </w:pPr>
      <w:r>
        <w:rPr>
          <w:sz w:val="24"/>
        </w:rPr>
        <w:t>To</w:t>
      </w:r>
      <w:r>
        <w:rPr>
          <w:spacing w:val="-8"/>
          <w:sz w:val="24"/>
        </w:rPr>
        <w:t xml:space="preserve"> </w:t>
      </w:r>
      <w:r>
        <w:rPr>
          <w:sz w:val="24"/>
        </w:rPr>
        <w:t>describe</w:t>
      </w:r>
      <w:r>
        <w:rPr>
          <w:spacing w:val="-8"/>
          <w:sz w:val="24"/>
        </w:rPr>
        <w:t xml:space="preserve"> </w:t>
      </w:r>
      <w:r>
        <w:rPr>
          <w:sz w:val="24"/>
        </w:rPr>
        <w:t>differential</w:t>
      </w:r>
      <w:r>
        <w:rPr>
          <w:spacing w:val="-8"/>
          <w:sz w:val="24"/>
        </w:rPr>
        <w:t xml:space="preserve"> </w:t>
      </w:r>
      <w:r>
        <w:rPr>
          <w:sz w:val="24"/>
        </w:rPr>
        <w:t>diagnosis,</w:t>
      </w:r>
      <w:r>
        <w:rPr>
          <w:spacing w:val="-8"/>
          <w:sz w:val="24"/>
        </w:rPr>
        <w:t xml:space="preserve"> </w:t>
      </w:r>
      <w:r>
        <w:rPr>
          <w:sz w:val="24"/>
        </w:rPr>
        <w:t>evaluation,</w:t>
      </w:r>
      <w:r>
        <w:rPr>
          <w:spacing w:val="-8"/>
          <w:sz w:val="24"/>
        </w:rPr>
        <w:t xml:space="preserve"> </w:t>
      </w:r>
      <w:r>
        <w:rPr>
          <w:sz w:val="24"/>
        </w:rPr>
        <w:t>and</w:t>
      </w:r>
      <w:r>
        <w:rPr>
          <w:spacing w:val="-8"/>
          <w:sz w:val="24"/>
        </w:rPr>
        <w:t xml:space="preserve"> </w:t>
      </w:r>
      <w:r>
        <w:rPr>
          <w:sz w:val="24"/>
        </w:rPr>
        <w:t>treatment</w:t>
      </w:r>
      <w:r>
        <w:rPr>
          <w:spacing w:val="-8"/>
          <w:sz w:val="24"/>
        </w:rPr>
        <w:t xml:space="preserve"> </w:t>
      </w:r>
      <w:r>
        <w:rPr>
          <w:sz w:val="24"/>
        </w:rPr>
        <w:t>of</w:t>
      </w:r>
      <w:r>
        <w:rPr>
          <w:spacing w:val="-8"/>
          <w:sz w:val="24"/>
        </w:rPr>
        <w:t xml:space="preserve"> </w:t>
      </w:r>
      <w:r>
        <w:rPr>
          <w:sz w:val="24"/>
        </w:rPr>
        <w:t>interstitial</w:t>
      </w:r>
      <w:r>
        <w:rPr>
          <w:spacing w:val="-8"/>
          <w:sz w:val="24"/>
        </w:rPr>
        <w:t xml:space="preserve"> </w:t>
      </w:r>
      <w:r>
        <w:rPr>
          <w:sz w:val="24"/>
        </w:rPr>
        <w:t>keratitis (e.g., sy</w:t>
      </w:r>
      <w:r>
        <w:rPr>
          <w:sz w:val="24"/>
        </w:rPr>
        <w:t>philis, viral diseases, inflammation).</w:t>
      </w:r>
    </w:p>
    <w:p w:rsidR="003E4C7A" w:rsidRDefault="0040715D">
      <w:pPr>
        <w:pStyle w:val="ListParagraph"/>
        <w:numPr>
          <w:ilvl w:val="1"/>
          <w:numId w:val="23"/>
        </w:numPr>
        <w:tabs>
          <w:tab w:val="left" w:pos="1760"/>
        </w:tabs>
        <w:spacing w:before="200" w:line="276" w:lineRule="auto"/>
        <w:ind w:right="1806"/>
        <w:rPr>
          <w:sz w:val="24"/>
        </w:rPr>
      </w:pPr>
      <w:r>
        <w:rPr>
          <w:sz w:val="24"/>
        </w:rPr>
        <w:t>To</w:t>
      </w:r>
      <w:r>
        <w:rPr>
          <w:spacing w:val="-7"/>
          <w:sz w:val="24"/>
        </w:rPr>
        <w:t xml:space="preserve"> </w:t>
      </w:r>
      <w:r>
        <w:rPr>
          <w:sz w:val="24"/>
        </w:rPr>
        <w:t>recognize</w:t>
      </w:r>
      <w:r>
        <w:rPr>
          <w:spacing w:val="-7"/>
          <w:sz w:val="24"/>
        </w:rPr>
        <w:t xml:space="preserve"> </w:t>
      </w:r>
      <w:r>
        <w:rPr>
          <w:sz w:val="24"/>
        </w:rPr>
        <w:t>and</w:t>
      </w:r>
      <w:r>
        <w:rPr>
          <w:spacing w:val="-7"/>
          <w:sz w:val="24"/>
        </w:rPr>
        <w:t xml:space="preserve"> </w:t>
      </w:r>
      <w:r>
        <w:rPr>
          <w:sz w:val="24"/>
        </w:rPr>
        <w:t>treat</w:t>
      </w:r>
      <w:r>
        <w:rPr>
          <w:spacing w:val="-7"/>
          <w:sz w:val="24"/>
        </w:rPr>
        <w:t xml:space="preserve"> </w:t>
      </w:r>
      <w:r>
        <w:rPr>
          <w:sz w:val="24"/>
        </w:rPr>
        <w:t>common</w:t>
      </w:r>
      <w:r>
        <w:rPr>
          <w:spacing w:val="-7"/>
          <w:sz w:val="24"/>
        </w:rPr>
        <w:t xml:space="preserve"> </w:t>
      </w:r>
      <w:proofErr w:type="spellStart"/>
      <w:r>
        <w:rPr>
          <w:sz w:val="24"/>
        </w:rPr>
        <w:t>malpositions</w:t>
      </w:r>
      <w:proofErr w:type="spellEnd"/>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eyelids</w:t>
      </w:r>
      <w:r>
        <w:rPr>
          <w:spacing w:val="-7"/>
          <w:sz w:val="24"/>
        </w:rPr>
        <w:t xml:space="preserve"> </w:t>
      </w:r>
      <w:r>
        <w:rPr>
          <w:sz w:val="24"/>
        </w:rPr>
        <w:t>(e.g.,</w:t>
      </w:r>
      <w:r>
        <w:rPr>
          <w:spacing w:val="-7"/>
          <w:sz w:val="24"/>
        </w:rPr>
        <w:t xml:space="preserve"> </w:t>
      </w:r>
      <w:r>
        <w:rPr>
          <w:sz w:val="24"/>
        </w:rPr>
        <w:t>entropion, ectropion, and ptosis) as they apply to secondary corneal disease.</w:t>
      </w:r>
    </w:p>
    <w:p w:rsidR="003E4C7A" w:rsidRDefault="0040715D">
      <w:pPr>
        <w:pStyle w:val="ListParagraph"/>
        <w:numPr>
          <w:ilvl w:val="1"/>
          <w:numId w:val="23"/>
        </w:numPr>
        <w:tabs>
          <w:tab w:val="left" w:pos="1759"/>
        </w:tabs>
        <w:spacing w:before="200"/>
        <w:ind w:left="1759" w:hanging="359"/>
        <w:rPr>
          <w:sz w:val="24"/>
        </w:rPr>
      </w:pPr>
      <w:r>
        <w:rPr>
          <w:sz w:val="24"/>
        </w:rPr>
        <w:t>To</w:t>
      </w:r>
      <w:r>
        <w:rPr>
          <w:spacing w:val="-5"/>
          <w:sz w:val="24"/>
        </w:rPr>
        <w:t xml:space="preserve"> </w:t>
      </w:r>
      <w:r>
        <w:rPr>
          <w:sz w:val="24"/>
        </w:rPr>
        <w:t>recognize</w:t>
      </w:r>
      <w:r>
        <w:rPr>
          <w:spacing w:val="-4"/>
          <w:sz w:val="24"/>
        </w:rPr>
        <w:t xml:space="preserve"> </w:t>
      </w:r>
      <w:r>
        <w:rPr>
          <w:sz w:val="24"/>
        </w:rPr>
        <w:t>and</w:t>
      </w:r>
      <w:r>
        <w:rPr>
          <w:spacing w:val="-5"/>
          <w:sz w:val="24"/>
        </w:rPr>
        <w:t xml:space="preserve"> </w:t>
      </w:r>
      <w:r>
        <w:rPr>
          <w:sz w:val="24"/>
        </w:rPr>
        <w:t>treat</w:t>
      </w:r>
      <w:r>
        <w:rPr>
          <w:spacing w:val="-4"/>
          <w:sz w:val="24"/>
        </w:rPr>
        <w:t xml:space="preserve"> </w:t>
      </w:r>
      <w:r>
        <w:rPr>
          <w:sz w:val="24"/>
        </w:rPr>
        <w:t>recurrent</w:t>
      </w:r>
      <w:r>
        <w:rPr>
          <w:spacing w:val="-5"/>
          <w:sz w:val="24"/>
        </w:rPr>
        <w:t xml:space="preserve"> </w:t>
      </w:r>
      <w:r>
        <w:rPr>
          <w:sz w:val="24"/>
        </w:rPr>
        <w:t>corneal</w:t>
      </w:r>
      <w:r>
        <w:rPr>
          <w:spacing w:val="-4"/>
          <w:sz w:val="24"/>
        </w:rPr>
        <w:t xml:space="preserve"> </w:t>
      </w:r>
      <w:r>
        <w:rPr>
          <w:spacing w:val="-2"/>
          <w:sz w:val="24"/>
        </w:rPr>
        <w:t>erosions.</w:t>
      </w:r>
    </w:p>
    <w:p w:rsidR="003E4C7A" w:rsidRDefault="0040715D">
      <w:pPr>
        <w:pStyle w:val="ListParagraph"/>
        <w:numPr>
          <w:ilvl w:val="1"/>
          <w:numId w:val="23"/>
        </w:numPr>
        <w:tabs>
          <w:tab w:val="left" w:pos="1759"/>
        </w:tabs>
        <w:spacing w:before="241"/>
        <w:ind w:left="1759" w:hanging="359"/>
        <w:rPr>
          <w:sz w:val="24"/>
        </w:rPr>
      </w:pPr>
      <w:r>
        <w:rPr>
          <w:sz w:val="24"/>
        </w:rPr>
        <w:t>To</w:t>
      </w:r>
      <w:r>
        <w:rPr>
          <w:spacing w:val="-5"/>
          <w:sz w:val="24"/>
        </w:rPr>
        <w:t xml:space="preserve"> </w:t>
      </w:r>
      <w:r>
        <w:rPr>
          <w:sz w:val="24"/>
        </w:rPr>
        <w:t>recognize</w:t>
      </w:r>
      <w:r>
        <w:rPr>
          <w:spacing w:val="-4"/>
          <w:sz w:val="24"/>
        </w:rPr>
        <w:t xml:space="preserve"> </w:t>
      </w:r>
      <w:r>
        <w:rPr>
          <w:sz w:val="24"/>
        </w:rPr>
        <w:t>and</w:t>
      </w:r>
      <w:r>
        <w:rPr>
          <w:spacing w:val="-5"/>
          <w:sz w:val="24"/>
        </w:rPr>
        <w:t xml:space="preserve"> </w:t>
      </w:r>
      <w:r>
        <w:rPr>
          <w:sz w:val="24"/>
        </w:rPr>
        <w:t>treat</w:t>
      </w:r>
      <w:r>
        <w:rPr>
          <w:spacing w:val="-4"/>
          <w:sz w:val="24"/>
        </w:rPr>
        <w:t xml:space="preserve"> </w:t>
      </w:r>
      <w:r>
        <w:rPr>
          <w:sz w:val="24"/>
        </w:rPr>
        <w:t>foreign</w:t>
      </w:r>
      <w:r>
        <w:rPr>
          <w:spacing w:val="-5"/>
          <w:sz w:val="24"/>
        </w:rPr>
        <w:t xml:space="preserve"> </w:t>
      </w:r>
      <w:r>
        <w:rPr>
          <w:sz w:val="24"/>
        </w:rPr>
        <w:t>body,</w:t>
      </w:r>
      <w:r>
        <w:rPr>
          <w:spacing w:val="-4"/>
          <w:sz w:val="24"/>
        </w:rPr>
        <w:t xml:space="preserve"> </w:t>
      </w:r>
      <w:r>
        <w:rPr>
          <w:sz w:val="24"/>
        </w:rPr>
        <w:t>animal,</w:t>
      </w:r>
      <w:r>
        <w:rPr>
          <w:spacing w:val="-5"/>
          <w:sz w:val="24"/>
        </w:rPr>
        <w:t xml:space="preserve"> </w:t>
      </w:r>
      <w:r>
        <w:rPr>
          <w:sz w:val="24"/>
        </w:rPr>
        <w:t>and</w:t>
      </w:r>
      <w:r>
        <w:rPr>
          <w:spacing w:val="-4"/>
          <w:sz w:val="24"/>
        </w:rPr>
        <w:t xml:space="preserve"> </w:t>
      </w:r>
      <w:r>
        <w:rPr>
          <w:sz w:val="24"/>
        </w:rPr>
        <w:t>plant</w:t>
      </w:r>
      <w:r>
        <w:rPr>
          <w:spacing w:val="-5"/>
          <w:sz w:val="24"/>
        </w:rPr>
        <w:t xml:space="preserve"> </w:t>
      </w:r>
      <w:r>
        <w:rPr>
          <w:sz w:val="24"/>
        </w:rPr>
        <w:t>substance</w:t>
      </w:r>
      <w:r>
        <w:rPr>
          <w:spacing w:val="-4"/>
          <w:sz w:val="24"/>
        </w:rPr>
        <w:t xml:space="preserve"> </w:t>
      </w:r>
      <w:r>
        <w:rPr>
          <w:spacing w:val="-2"/>
          <w:sz w:val="24"/>
        </w:rPr>
        <w:t>injuries.</w:t>
      </w:r>
    </w:p>
    <w:p w:rsidR="003E4C7A" w:rsidRDefault="0040715D">
      <w:pPr>
        <w:pStyle w:val="ListParagraph"/>
        <w:numPr>
          <w:ilvl w:val="1"/>
          <w:numId w:val="23"/>
        </w:numPr>
        <w:tabs>
          <w:tab w:val="left" w:pos="1760"/>
        </w:tabs>
        <w:spacing w:before="242" w:line="276" w:lineRule="auto"/>
        <w:ind w:right="1291"/>
        <w:rPr>
          <w:sz w:val="24"/>
        </w:rPr>
      </w:pPr>
      <w:r>
        <w:rPr>
          <w:sz w:val="24"/>
        </w:rPr>
        <w:t>To recognize, evaluate, and treat chronic conjunctivitis (e.g., chlamydia, trachoma,</w:t>
      </w:r>
      <w:r>
        <w:rPr>
          <w:spacing w:val="-7"/>
          <w:sz w:val="24"/>
        </w:rPr>
        <w:t xml:space="preserve"> </w:t>
      </w:r>
      <w:r>
        <w:rPr>
          <w:sz w:val="24"/>
        </w:rPr>
        <w:t>molluscum</w:t>
      </w:r>
      <w:r>
        <w:rPr>
          <w:spacing w:val="-8"/>
          <w:sz w:val="24"/>
        </w:rPr>
        <w:t xml:space="preserve"> </w:t>
      </w:r>
      <w:r>
        <w:rPr>
          <w:sz w:val="24"/>
        </w:rPr>
        <w:t>contagiosum,</w:t>
      </w:r>
      <w:r>
        <w:rPr>
          <w:spacing w:val="-7"/>
          <w:sz w:val="24"/>
        </w:rPr>
        <w:t xml:space="preserve"> </w:t>
      </w:r>
      <w:r>
        <w:rPr>
          <w:sz w:val="24"/>
        </w:rPr>
        <w:t>Parinaud’s</w:t>
      </w:r>
      <w:r>
        <w:rPr>
          <w:spacing w:val="-8"/>
          <w:sz w:val="24"/>
        </w:rPr>
        <w:t xml:space="preserve"> </w:t>
      </w:r>
      <w:proofErr w:type="spellStart"/>
      <w:r>
        <w:rPr>
          <w:sz w:val="24"/>
        </w:rPr>
        <w:t>oculoglandular</w:t>
      </w:r>
      <w:proofErr w:type="spellEnd"/>
      <w:r>
        <w:rPr>
          <w:spacing w:val="-7"/>
          <w:sz w:val="24"/>
        </w:rPr>
        <w:t xml:space="preserve"> </w:t>
      </w:r>
      <w:r>
        <w:rPr>
          <w:sz w:val="24"/>
        </w:rPr>
        <w:t>syndrome,</w:t>
      </w:r>
      <w:r>
        <w:rPr>
          <w:spacing w:val="-8"/>
          <w:sz w:val="24"/>
        </w:rPr>
        <w:t xml:space="preserve"> </w:t>
      </w:r>
      <w:r>
        <w:rPr>
          <w:sz w:val="24"/>
        </w:rPr>
        <w:t xml:space="preserve">ocular </w:t>
      </w:r>
      <w:r>
        <w:rPr>
          <w:spacing w:val="-2"/>
          <w:sz w:val="24"/>
        </w:rPr>
        <w:t>rosacea).</w:t>
      </w:r>
    </w:p>
    <w:p w:rsidR="003E4C7A" w:rsidRDefault="0040715D">
      <w:pPr>
        <w:pStyle w:val="ListParagraph"/>
        <w:numPr>
          <w:ilvl w:val="1"/>
          <w:numId w:val="23"/>
        </w:numPr>
        <w:tabs>
          <w:tab w:val="left" w:pos="1760"/>
        </w:tabs>
        <w:spacing w:before="200" w:line="276" w:lineRule="auto"/>
        <w:ind w:right="2002"/>
        <w:rPr>
          <w:sz w:val="24"/>
        </w:rPr>
      </w:pPr>
      <w:r>
        <w:rPr>
          <w:sz w:val="24"/>
        </w:rPr>
        <w:t>To</w:t>
      </w:r>
      <w:r>
        <w:rPr>
          <w:spacing w:val="-13"/>
          <w:sz w:val="24"/>
        </w:rPr>
        <w:t xml:space="preserve"> </w:t>
      </w:r>
      <w:r>
        <w:rPr>
          <w:sz w:val="24"/>
        </w:rPr>
        <w:t>describe</w:t>
      </w:r>
      <w:r>
        <w:rPr>
          <w:spacing w:val="-13"/>
          <w:sz w:val="24"/>
        </w:rPr>
        <w:t xml:space="preserve"> </w:t>
      </w:r>
      <w:r>
        <w:rPr>
          <w:sz w:val="24"/>
        </w:rPr>
        <w:t>the</w:t>
      </w:r>
      <w:r>
        <w:rPr>
          <w:spacing w:val="-13"/>
          <w:sz w:val="24"/>
        </w:rPr>
        <w:t xml:space="preserve"> </w:t>
      </w:r>
      <w:r>
        <w:rPr>
          <w:sz w:val="24"/>
        </w:rPr>
        <w:t>epidemiology,</w:t>
      </w:r>
      <w:r>
        <w:rPr>
          <w:spacing w:val="-13"/>
          <w:sz w:val="24"/>
        </w:rPr>
        <w:t xml:space="preserve"> </w:t>
      </w:r>
      <w:r>
        <w:rPr>
          <w:sz w:val="24"/>
        </w:rPr>
        <w:t>clinical</w:t>
      </w:r>
      <w:r>
        <w:rPr>
          <w:spacing w:val="-13"/>
          <w:sz w:val="24"/>
        </w:rPr>
        <w:t xml:space="preserve"> </w:t>
      </w:r>
      <w:r>
        <w:rPr>
          <w:sz w:val="24"/>
        </w:rPr>
        <w:t>features,</w:t>
      </w:r>
      <w:r>
        <w:rPr>
          <w:spacing w:val="-13"/>
          <w:sz w:val="24"/>
        </w:rPr>
        <w:t xml:space="preserve"> </w:t>
      </w:r>
      <w:r>
        <w:rPr>
          <w:sz w:val="24"/>
        </w:rPr>
        <w:t>pathology,</w:t>
      </w:r>
      <w:r>
        <w:rPr>
          <w:spacing w:val="-13"/>
          <w:sz w:val="24"/>
        </w:rPr>
        <w:t xml:space="preserve"> </w:t>
      </w:r>
      <w:r>
        <w:rPr>
          <w:sz w:val="24"/>
        </w:rPr>
        <w:t>evaluation,</w:t>
      </w:r>
      <w:r>
        <w:rPr>
          <w:spacing w:val="-13"/>
          <w:sz w:val="24"/>
        </w:rPr>
        <w:t xml:space="preserve"> </w:t>
      </w:r>
      <w:r>
        <w:rPr>
          <w:sz w:val="24"/>
        </w:rPr>
        <w:t>and treatment of ocular</w:t>
      </w:r>
      <w:r>
        <w:rPr>
          <w:sz w:val="24"/>
        </w:rPr>
        <w:t xml:space="preserve"> cicatricial pemphigoid.</w:t>
      </w:r>
    </w:p>
    <w:p w:rsidR="003E4C7A" w:rsidRDefault="0040715D">
      <w:pPr>
        <w:pStyle w:val="ListParagraph"/>
        <w:numPr>
          <w:ilvl w:val="1"/>
          <w:numId w:val="23"/>
        </w:numPr>
        <w:tabs>
          <w:tab w:val="left" w:pos="1760"/>
        </w:tabs>
        <w:spacing w:before="200" w:line="276" w:lineRule="auto"/>
        <w:ind w:right="1304"/>
        <w:rPr>
          <w:sz w:val="24"/>
        </w:rPr>
      </w:pPr>
      <w:r>
        <w:rPr>
          <w:sz w:val="24"/>
        </w:rPr>
        <w:t>To recognize, evaluate, and treat the ocular complications of severe diseases, such</w:t>
      </w:r>
      <w:r>
        <w:rPr>
          <w:spacing w:val="-7"/>
          <w:sz w:val="24"/>
        </w:rPr>
        <w:t xml:space="preserve"> </w:t>
      </w:r>
      <w:r>
        <w:rPr>
          <w:sz w:val="24"/>
        </w:rPr>
        <w:t>as</w:t>
      </w:r>
      <w:r>
        <w:rPr>
          <w:spacing w:val="-7"/>
          <w:sz w:val="24"/>
        </w:rPr>
        <w:t xml:space="preserve"> </w:t>
      </w:r>
      <w:r>
        <w:rPr>
          <w:sz w:val="24"/>
        </w:rPr>
        <w:t>chronic</w:t>
      </w:r>
      <w:r>
        <w:rPr>
          <w:spacing w:val="-7"/>
          <w:sz w:val="24"/>
        </w:rPr>
        <w:t xml:space="preserve"> </w:t>
      </w:r>
      <w:r>
        <w:rPr>
          <w:sz w:val="24"/>
        </w:rPr>
        <w:t>exposure</w:t>
      </w:r>
      <w:r>
        <w:rPr>
          <w:spacing w:val="-7"/>
          <w:sz w:val="24"/>
        </w:rPr>
        <w:t xml:space="preserve"> </w:t>
      </w:r>
      <w:r>
        <w:rPr>
          <w:sz w:val="24"/>
        </w:rPr>
        <w:t>keratopathy,</w:t>
      </w:r>
      <w:r>
        <w:rPr>
          <w:spacing w:val="-7"/>
          <w:sz w:val="24"/>
        </w:rPr>
        <w:t xml:space="preserve"> </w:t>
      </w:r>
      <w:r>
        <w:rPr>
          <w:sz w:val="24"/>
        </w:rPr>
        <w:t>contact</w:t>
      </w:r>
      <w:r>
        <w:rPr>
          <w:spacing w:val="-7"/>
          <w:sz w:val="24"/>
        </w:rPr>
        <w:t xml:space="preserve"> </w:t>
      </w:r>
      <w:r>
        <w:rPr>
          <w:sz w:val="24"/>
        </w:rPr>
        <w:t>dermatitis,</w:t>
      </w:r>
      <w:r>
        <w:rPr>
          <w:spacing w:val="-7"/>
          <w:sz w:val="24"/>
        </w:rPr>
        <w:t xml:space="preserve"> </w:t>
      </w:r>
      <w:r>
        <w:rPr>
          <w:sz w:val="24"/>
        </w:rPr>
        <w:t>and</w:t>
      </w:r>
      <w:r>
        <w:rPr>
          <w:spacing w:val="-7"/>
          <w:sz w:val="24"/>
        </w:rPr>
        <w:t xml:space="preserve"> </w:t>
      </w:r>
      <w:r>
        <w:rPr>
          <w:sz w:val="24"/>
        </w:rPr>
        <w:t xml:space="preserve">Stevens-Johnson </w:t>
      </w:r>
      <w:r>
        <w:rPr>
          <w:spacing w:val="-2"/>
          <w:sz w:val="24"/>
        </w:rPr>
        <w:t>syndrome.</w:t>
      </w:r>
    </w:p>
    <w:p w:rsidR="003E4C7A" w:rsidRDefault="0040715D">
      <w:pPr>
        <w:pStyle w:val="ListParagraph"/>
        <w:numPr>
          <w:ilvl w:val="1"/>
          <w:numId w:val="23"/>
        </w:numPr>
        <w:tabs>
          <w:tab w:val="left" w:pos="1760"/>
        </w:tabs>
        <w:spacing w:before="200" w:line="276" w:lineRule="auto"/>
        <w:ind w:right="1664"/>
        <w:rPr>
          <w:sz w:val="24"/>
        </w:rPr>
      </w:pPr>
      <w:r>
        <w:rPr>
          <w:sz w:val="24"/>
        </w:rPr>
        <w:t>To describe the epidemiology, clinical features, pathology, evaluation, and treatment</w:t>
      </w:r>
      <w:r>
        <w:rPr>
          <w:spacing w:val="-8"/>
          <w:sz w:val="24"/>
        </w:rPr>
        <w:t xml:space="preserve"> </w:t>
      </w:r>
      <w:r>
        <w:rPr>
          <w:sz w:val="24"/>
        </w:rPr>
        <w:t>of</w:t>
      </w:r>
      <w:r>
        <w:rPr>
          <w:spacing w:val="-8"/>
          <w:sz w:val="24"/>
        </w:rPr>
        <w:t xml:space="preserve"> </w:t>
      </w:r>
      <w:r>
        <w:rPr>
          <w:sz w:val="24"/>
        </w:rPr>
        <w:t>peripheral</w:t>
      </w:r>
      <w:r>
        <w:rPr>
          <w:spacing w:val="-8"/>
          <w:sz w:val="24"/>
        </w:rPr>
        <w:t xml:space="preserve"> </w:t>
      </w:r>
      <w:r>
        <w:rPr>
          <w:sz w:val="24"/>
        </w:rPr>
        <w:t>corneal</w:t>
      </w:r>
      <w:r>
        <w:rPr>
          <w:spacing w:val="-8"/>
          <w:sz w:val="24"/>
        </w:rPr>
        <w:t xml:space="preserve"> </w:t>
      </w:r>
      <w:r>
        <w:rPr>
          <w:sz w:val="24"/>
        </w:rPr>
        <w:t>thinning</w:t>
      </w:r>
      <w:r>
        <w:rPr>
          <w:spacing w:val="-8"/>
          <w:sz w:val="24"/>
        </w:rPr>
        <w:t xml:space="preserve"> </w:t>
      </w:r>
      <w:r>
        <w:rPr>
          <w:sz w:val="24"/>
        </w:rPr>
        <w:t>or</w:t>
      </w:r>
      <w:r>
        <w:rPr>
          <w:spacing w:val="-8"/>
          <w:sz w:val="24"/>
        </w:rPr>
        <w:t xml:space="preserve"> </w:t>
      </w:r>
      <w:r>
        <w:rPr>
          <w:sz w:val="24"/>
        </w:rPr>
        <w:t>ulceration</w:t>
      </w:r>
      <w:r>
        <w:rPr>
          <w:spacing w:val="-8"/>
          <w:sz w:val="24"/>
        </w:rPr>
        <w:t xml:space="preserve"> </w:t>
      </w:r>
      <w:r>
        <w:rPr>
          <w:sz w:val="24"/>
        </w:rPr>
        <w:t>(e.g.,</w:t>
      </w:r>
      <w:r>
        <w:rPr>
          <w:spacing w:val="-8"/>
          <w:sz w:val="24"/>
        </w:rPr>
        <w:t xml:space="preserve"> </w:t>
      </w:r>
      <w:proofErr w:type="spellStart"/>
      <w:r>
        <w:rPr>
          <w:sz w:val="24"/>
        </w:rPr>
        <w:t>Terrien’s</w:t>
      </w:r>
      <w:proofErr w:type="spellEnd"/>
      <w:r>
        <w:rPr>
          <w:spacing w:val="-8"/>
          <w:sz w:val="24"/>
        </w:rPr>
        <w:t xml:space="preserve"> </w:t>
      </w:r>
      <w:r>
        <w:rPr>
          <w:sz w:val="24"/>
        </w:rPr>
        <w:t xml:space="preserve">marginal degeneration, </w:t>
      </w:r>
      <w:proofErr w:type="spellStart"/>
      <w:r>
        <w:rPr>
          <w:sz w:val="24"/>
        </w:rPr>
        <w:t>Mooren’s</w:t>
      </w:r>
      <w:proofErr w:type="spellEnd"/>
      <w:r>
        <w:rPr>
          <w:sz w:val="24"/>
        </w:rPr>
        <w:t xml:space="preserve"> ulcer, rheumatoid arthritis-related corneal melt).</w:t>
      </w:r>
    </w:p>
    <w:p w:rsidR="003E4C7A" w:rsidRDefault="003E4C7A">
      <w:pPr>
        <w:spacing w:line="276" w:lineRule="auto"/>
        <w:rPr>
          <w:sz w:val="24"/>
        </w:rPr>
        <w:sectPr w:rsidR="003E4C7A">
          <w:pgSz w:w="12240" w:h="15840"/>
          <w:pgMar w:top="1360" w:right="280" w:bottom="280" w:left="400" w:header="720" w:footer="720" w:gutter="0"/>
          <w:cols w:space="720"/>
        </w:sectPr>
      </w:pPr>
    </w:p>
    <w:p w:rsidR="003E4C7A" w:rsidRDefault="0040715D">
      <w:pPr>
        <w:pStyle w:val="Heading3"/>
        <w:numPr>
          <w:ilvl w:val="1"/>
          <w:numId w:val="11"/>
        </w:numPr>
        <w:tabs>
          <w:tab w:val="left" w:pos="1758"/>
        </w:tabs>
        <w:spacing w:before="80"/>
        <w:ind w:left="1758" w:hanging="358"/>
      </w:pPr>
      <w:r>
        <w:rPr>
          <w:color w:val="424242"/>
        </w:rPr>
        <w:lastRenderedPageBreak/>
        <w:t>LENS</w:t>
      </w:r>
      <w:r>
        <w:rPr>
          <w:color w:val="424242"/>
          <w:spacing w:val="-4"/>
        </w:rPr>
        <w:t xml:space="preserve"> </w:t>
      </w:r>
      <w:r>
        <w:rPr>
          <w:color w:val="424242"/>
        </w:rPr>
        <w:t>AND</w:t>
      </w:r>
      <w:r>
        <w:rPr>
          <w:color w:val="424242"/>
          <w:spacing w:val="-3"/>
        </w:rPr>
        <w:t xml:space="preserve"> </w:t>
      </w:r>
      <w:r>
        <w:rPr>
          <w:color w:val="424242"/>
          <w:spacing w:val="-2"/>
        </w:rPr>
        <w:t>CATARA</w:t>
      </w:r>
      <w:r>
        <w:rPr>
          <w:color w:val="424242"/>
          <w:spacing w:val="-2"/>
        </w:rPr>
        <w:t>CT</w:t>
      </w:r>
    </w:p>
    <w:p w:rsidR="003E4C7A" w:rsidRDefault="0040715D">
      <w:pPr>
        <w:pStyle w:val="ListParagraph"/>
        <w:numPr>
          <w:ilvl w:val="1"/>
          <w:numId w:val="23"/>
        </w:numPr>
        <w:tabs>
          <w:tab w:val="left" w:pos="1760"/>
        </w:tabs>
        <w:ind w:right="2011"/>
        <w:rPr>
          <w:sz w:val="24"/>
        </w:rPr>
      </w:pPr>
      <w:r>
        <w:rPr>
          <w:sz w:val="24"/>
        </w:rPr>
        <w:t>The senior resident should be thoroughly familiar with the pathophysiology,</w:t>
      </w:r>
      <w:r>
        <w:rPr>
          <w:spacing w:val="-10"/>
          <w:sz w:val="24"/>
        </w:rPr>
        <w:t xml:space="preserve"> </w:t>
      </w:r>
      <w:r>
        <w:rPr>
          <w:sz w:val="24"/>
        </w:rPr>
        <w:t>clinical</w:t>
      </w:r>
      <w:r>
        <w:rPr>
          <w:spacing w:val="-10"/>
          <w:sz w:val="24"/>
        </w:rPr>
        <w:t xml:space="preserve"> </w:t>
      </w:r>
      <w:r>
        <w:rPr>
          <w:sz w:val="24"/>
        </w:rPr>
        <w:t>features,</w:t>
      </w:r>
      <w:r>
        <w:rPr>
          <w:spacing w:val="-10"/>
          <w:sz w:val="24"/>
        </w:rPr>
        <w:t xml:space="preserve"> </w:t>
      </w:r>
      <w:r>
        <w:rPr>
          <w:sz w:val="24"/>
        </w:rPr>
        <w:t>diagnosis,</w:t>
      </w:r>
      <w:r>
        <w:rPr>
          <w:spacing w:val="-10"/>
          <w:sz w:val="24"/>
        </w:rPr>
        <w:t xml:space="preserve"> </w:t>
      </w:r>
      <w:r>
        <w:rPr>
          <w:sz w:val="24"/>
        </w:rPr>
        <w:t>treatment</w:t>
      </w:r>
      <w:r>
        <w:rPr>
          <w:spacing w:val="-10"/>
          <w:sz w:val="24"/>
        </w:rPr>
        <w:t xml:space="preserve"> </w:t>
      </w:r>
      <w:r>
        <w:rPr>
          <w:sz w:val="24"/>
        </w:rPr>
        <w:t>and</w:t>
      </w:r>
      <w:r>
        <w:rPr>
          <w:spacing w:val="-10"/>
          <w:sz w:val="24"/>
        </w:rPr>
        <w:t xml:space="preserve"> </w:t>
      </w:r>
      <w:r>
        <w:rPr>
          <w:sz w:val="24"/>
        </w:rPr>
        <w:t>complications of all types of cataracts including those secondary to systemic diseases and pediatric cataracts.</w:t>
      </w:r>
    </w:p>
    <w:p w:rsidR="003E4C7A" w:rsidRDefault="0040715D">
      <w:pPr>
        <w:pStyle w:val="ListParagraph"/>
        <w:numPr>
          <w:ilvl w:val="1"/>
          <w:numId w:val="23"/>
        </w:numPr>
        <w:tabs>
          <w:tab w:val="left" w:pos="1760"/>
        </w:tabs>
        <w:ind w:right="1459"/>
        <w:rPr>
          <w:sz w:val="24"/>
        </w:rPr>
      </w:pPr>
      <w:r>
        <w:rPr>
          <w:sz w:val="24"/>
        </w:rPr>
        <w:t>To</w:t>
      </w:r>
      <w:r>
        <w:rPr>
          <w:spacing w:val="-7"/>
          <w:sz w:val="24"/>
        </w:rPr>
        <w:t xml:space="preserve"> </w:t>
      </w:r>
      <w:r>
        <w:rPr>
          <w:sz w:val="24"/>
        </w:rPr>
        <w:t>describe</w:t>
      </w:r>
      <w:r>
        <w:rPr>
          <w:spacing w:val="-7"/>
          <w:sz w:val="24"/>
        </w:rPr>
        <w:t xml:space="preserve"> </w:t>
      </w:r>
      <w:r>
        <w:rPr>
          <w:sz w:val="24"/>
        </w:rPr>
        <w:t>indicatio</w:t>
      </w:r>
      <w:r>
        <w:rPr>
          <w:sz w:val="24"/>
        </w:rPr>
        <w:t>ns</w:t>
      </w:r>
      <w:r>
        <w:rPr>
          <w:spacing w:val="-7"/>
          <w:sz w:val="24"/>
        </w:rPr>
        <w:t xml:space="preserve"> </w:t>
      </w:r>
      <w:r>
        <w:rPr>
          <w:sz w:val="24"/>
        </w:rPr>
        <w:t>for</w:t>
      </w:r>
      <w:r>
        <w:rPr>
          <w:spacing w:val="-7"/>
          <w:sz w:val="24"/>
        </w:rPr>
        <w:t xml:space="preserve"> </w:t>
      </w:r>
      <w:r>
        <w:rPr>
          <w:sz w:val="24"/>
        </w:rPr>
        <w:t>and</w:t>
      </w:r>
      <w:r>
        <w:rPr>
          <w:spacing w:val="-7"/>
          <w:sz w:val="24"/>
        </w:rPr>
        <w:t xml:space="preserve"> </w:t>
      </w:r>
      <w:r>
        <w:rPr>
          <w:sz w:val="24"/>
        </w:rPr>
        <w:t>instrumentation</w:t>
      </w:r>
      <w:r>
        <w:rPr>
          <w:spacing w:val="-7"/>
          <w:sz w:val="24"/>
        </w:rPr>
        <w:t xml:space="preserve"> </w:t>
      </w:r>
      <w:r>
        <w:rPr>
          <w:sz w:val="24"/>
        </w:rPr>
        <w:t>and</w:t>
      </w:r>
      <w:r>
        <w:rPr>
          <w:spacing w:val="-7"/>
          <w:sz w:val="24"/>
        </w:rPr>
        <w:t xml:space="preserve"> </w:t>
      </w:r>
      <w:r>
        <w:rPr>
          <w:sz w:val="24"/>
        </w:rPr>
        <w:t>techniques</w:t>
      </w:r>
      <w:r>
        <w:rPr>
          <w:spacing w:val="-7"/>
          <w:sz w:val="24"/>
        </w:rPr>
        <w:t xml:space="preserve"> </w:t>
      </w:r>
      <w:r>
        <w:rPr>
          <w:sz w:val="24"/>
        </w:rPr>
        <w:t>used</w:t>
      </w:r>
      <w:r>
        <w:rPr>
          <w:spacing w:val="-7"/>
          <w:sz w:val="24"/>
        </w:rPr>
        <w:t xml:space="preserve"> </w:t>
      </w:r>
      <w:r>
        <w:rPr>
          <w:sz w:val="24"/>
        </w:rPr>
        <w:t>to</w:t>
      </w:r>
      <w:r>
        <w:rPr>
          <w:spacing w:val="-7"/>
          <w:sz w:val="24"/>
        </w:rPr>
        <w:t xml:space="preserve"> </w:t>
      </w:r>
      <w:r>
        <w:rPr>
          <w:sz w:val="24"/>
        </w:rPr>
        <w:t xml:space="preserve">implant foldable and </w:t>
      </w:r>
      <w:proofErr w:type="spellStart"/>
      <w:r>
        <w:rPr>
          <w:sz w:val="24"/>
        </w:rPr>
        <w:t>nonfoldable</w:t>
      </w:r>
      <w:proofErr w:type="spellEnd"/>
      <w:r>
        <w:rPr>
          <w:sz w:val="24"/>
        </w:rPr>
        <w:t xml:space="preserve"> IOLs.</w:t>
      </w:r>
    </w:p>
    <w:p w:rsidR="003E4C7A" w:rsidRDefault="0040715D">
      <w:pPr>
        <w:pStyle w:val="ListParagraph"/>
        <w:numPr>
          <w:ilvl w:val="1"/>
          <w:numId w:val="23"/>
        </w:numPr>
        <w:tabs>
          <w:tab w:val="left" w:pos="1760"/>
        </w:tabs>
        <w:ind w:right="1272"/>
        <w:rPr>
          <w:sz w:val="24"/>
        </w:rPr>
      </w:pPr>
      <w:r>
        <w:rPr>
          <w:sz w:val="24"/>
        </w:rPr>
        <w:t>To</w:t>
      </w:r>
      <w:r>
        <w:rPr>
          <w:spacing w:val="-7"/>
          <w:sz w:val="24"/>
        </w:rPr>
        <w:t xml:space="preserve"> </w:t>
      </w:r>
      <w:r>
        <w:rPr>
          <w:sz w:val="24"/>
        </w:rPr>
        <w:t>describe</w:t>
      </w:r>
      <w:r>
        <w:rPr>
          <w:spacing w:val="-7"/>
          <w:sz w:val="24"/>
        </w:rPr>
        <w:t xml:space="preserve"> </w:t>
      </w:r>
      <w:r>
        <w:rPr>
          <w:sz w:val="24"/>
        </w:rPr>
        <w:t>the</w:t>
      </w:r>
      <w:r>
        <w:rPr>
          <w:spacing w:val="-7"/>
          <w:sz w:val="24"/>
        </w:rPr>
        <w:t xml:space="preserve"> </w:t>
      </w:r>
      <w:r>
        <w:rPr>
          <w:sz w:val="24"/>
        </w:rPr>
        <w:t>evaluation</w:t>
      </w:r>
      <w:r>
        <w:rPr>
          <w:spacing w:val="-7"/>
          <w:sz w:val="24"/>
        </w:rPr>
        <w:t xml:space="preserve"> </w:t>
      </w:r>
      <w:r>
        <w:rPr>
          <w:sz w:val="24"/>
        </w:rPr>
        <w:t>and</w:t>
      </w:r>
      <w:r>
        <w:rPr>
          <w:spacing w:val="-7"/>
          <w:sz w:val="24"/>
        </w:rPr>
        <w:t xml:space="preserve"> </w:t>
      </w:r>
      <w:r>
        <w:rPr>
          <w:sz w:val="24"/>
        </w:rPr>
        <w:t>management</w:t>
      </w:r>
      <w:r>
        <w:rPr>
          <w:spacing w:val="-7"/>
          <w:sz w:val="24"/>
        </w:rPr>
        <w:t xml:space="preserve"> </w:t>
      </w:r>
      <w:r>
        <w:rPr>
          <w:sz w:val="24"/>
        </w:rPr>
        <w:t>of</w:t>
      </w:r>
      <w:r>
        <w:rPr>
          <w:spacing w:val="-7"/>
          <w:sz w:val="24"/>
        </w:rPr>
        <w:t xml:space="preserve"> </w:t>
      </w:r>
      <w:r>
        <w:rPr>
          <w:sz w:val="24"/>
        </w:rPr>
        <w:t>common</w:t>
      </w:r>
      <w:r>
        <w:rPr>
          <w:spacing w:val="-7"/>
          <w:sz w:val="24"/>
        </w:rPr>
        <w:t xml:space="preserve"> </w:t>
      </w:r>
      <w:r>
        <w:rPr>
          <w:sz w:val="24"/>
        </w:rPr>
        <w:t>and</w:t>
      </w:r>
      <w:r>
        <w:rPr>
          <w:spacing w:val="-7"/>
          <w:sz w:val="24"/>
        </w:rPr>
        <w:t xml:space="preserve"> </w:t>
      </w:r>
      <w:r>
        <w:rPr>
          <w:sz w:val="24"/>
        </w:rPr>
        <w:t>uncommon</w:t>
      </w:r>
      <w:r>
        <w:rPr>
          <w:spacing w:val="-7"/>
          <w:sz w:val="24"/>
        </w:rPr>
        <w:t xml:space="preserve"> </w:t>
      </w:r>
      <w:r>
        <w:rPr>
          <w:sz w:val="24"/>
        </w:rPr>
        <w:t>causes of post-operative endophthalmitis.</w:t>
      </w:r>
    </w:p>
    <w:p w:rsidR="003E4C7A" w:rsidRDefault="0040715D">
      <w:pPr>
        <w:pStyle w:val="ListParagraph"/>
        <w:numPr>
          <w:ilvl w:val="1"/>
          <w:numId w:val="23"/>
        </w:numPr>
        <w:tabs>
          <w:tab w:val="left" w:pos="1760"/>
        </w:tabs>
        <w:ind w:right="2073"/>
        <w:rPr>
          <w:sz w:val="24"/>
        </w:rPr>
      </w:pPr>
      <w:r>
        <w:rPr>
          <w:sz w:val="24"/>
        </w:rPr>
        <w:t>To</w:t>
      </w:r>
      <w:r>
        <w:rPr>
          <w:spacing w:val="-8"/>
          <w:sz w:val="24"/>
        </w:rPr>
        <w:t xml:space="preserve"> </w:t>
      </w:r>
      <w:r>
        <w:rPr>
          <w:sz w:val="24"/>
        </w:rPr>
        <w:t>describe</w:t>
      </w:r>
      <w:r>
        <w:rPr>
          <w:spacing w:val="-8"/>
          <w:sz w:val="24"/>
        </w:rPr>
        <w:t xml:space="preserve"> </w:t>
      </w:r>
      <w:r>
        <w:rPr>
          <w:sz w:val="24"/>
        </w:rPr>
        <w:t>the</w:t>
      </w:r>
      <w:r>
        <w:rPr>
          <w:spacing w:val="-8"/>
          <w:sz w:val="24"/>
        </w:rPr>
        <w:t xml:space="preserve"> </w:t>
      </w:r>
      <w:r>
        <w:rPr>
          <w:sz w:val="24"/>
        </w:rPr>
        <w:t>indications</w:t>
      </w:r>
      <w:r>
        <w:rPr>
          <w:spacing w:val="-8"/>
          <w:sz w:val="24"/>
        </w:rPr>
        <w:t xml:space="preserve"> </w:t>
      </w:r>
      <w:r>
        <w:rPr>
          <w:sz w:val="24"/>
        </w:rPr>
        <w:t>for,</w:t>
      </w:r>
      <w:r>
        <w:rPr>
          <w:spacing w:val="-8"/>
          <w:sz w:val="24"/>
        </w:rPr>
        <w:t xml:space="preserve"> </w:t>
      </w:r>
      <w:r>
        <w:rPr>
          <w:sz w:val="24"/>
        </w:rPr>
        <w:t>mechanics</w:t>
      </w:r>
      <w:r>
        <w:rPr>
          <w:spacing w:val="-8"/>
          <w:sz w:val="24"/>
        </w:rPr>
        <w:t xml:space="preserve"> </w:t>
      </w:r>
      <w:r>
        <w:rPr>
          <w:sz w:val="24"/>
        </w:rPr>
        <w:t>of,</w:t>
      </w:r>
      <w:r>
        <w:rPr>
          <w:spacing w:val="-8"/>
          <w:sz w:val="24"/>
        </w:rPr>
        <w:t xml:space="preserve"> </w:t>
      </w:r>
      <w:r>
        <w:rPr>
          <w:sz w:val="24"/>
        </w:rPr>
        <w:t>and</w:t>
      </w:r>
      <w:r>
        <w:rPr>
          <w:spacing w:val="-8"/>
          <w:sz w:val="24"/>
        </w:rPr>
        <w:t xml:space="preserve"> </w:t>
      </w:r>
      <w:r>
        <w:rPr>
          <w:sz w:val="24"/>
        </w:rPr>
        <w:t>performance</w:t>
      </w:r>
      <w:r>
        <w:rPr>
          <w:spacing w:val="-8"/>
          <w:sz w:val="24"/>
        </w:rPr>
        <w:t xml:space="preserve"> </w:t>
      </w:r>
      <w:r>
        <w:rPr>
          <w:sz w:val="24"/>
        </w:rPr>
        <w:t>of</w:t>
      </w:r>
      <w:r>
        <w:rPr>
          <w:spacing w:val="-8"/>
          <w:sz w:val="24"/>
        </w:rPr>
        <w:t xml:space="preserve"> </w:t>
      </w:r>
      <w:r>
        <w:rPr>
          <w:sz w:val="24"/>
        </w:rPr>
        <w:t>A</w:t>
      </w:r>
      <w:r>
        <w:rPr>
          <w:spacing w:val="-8"/>
          <w:sz w:val="24"/>
        </w:rPr>
        <w:t xml:space="preserve"> </w:t>
      </w:r>
      <w:r>
        <w:rPr>
          <w:sz w:val="24"/>
        </w:rPr>
        <w:t>scan ultrasonography and calculation of IOL power.</w:t>
      </w:r>
    </w:p>
    <w:p w:rsidR="003E4C7A" w:rsidRDefault="003E4C7A">
      <w:pPr>
        <w:pStyle w:val="BodyText"/>
        <w:ind w:left="0" w:firstLine="0"/>
      </w:pPr>
    </w:p>
    <w:p w:rsidR="003E4C7A" w:rsidRDefault="003E4C7A">
      <w:pPr>
        <w:pStyle w:val="BodyText"/>
        <w:spacing w:before="43"/>
        <w:ind w:left="0" w:firstLine="0"/>
      </w:pPr>
    </w:p>
    <w:p w:rsidR="003E4C7A" w:rsidRDefault="0040715D">
      <w:pPr>
        <w:pStyle w:val="Heading3"/>
        <w:numPr>
          <w:ilvl w:val="1"/>
          <w:numId w:val="11"/>
        </w:numPr>
        <w:tabs>
          <w:tab w:val="left" w:pos="1758"/>
        </w:tabs>
        <w:spacing w:before="1"/>
        <w:ind w:left="1758" w:hanging="358"/>
      </w:pPr>
      <w:r>
        <w:rPr>
          <w:color w:val="424242"/>
          <w:spacing w:val="-2"/>
        </w:rPr>
        <w:t>GLAUCOMA</w:t>
      </w:r>
    </w:p>
    <w:p w:rsidR="003E4C7A" w:rsidRDefault="0040715D">
      <w:pPr>
        <w:pStyle w:val="ListParagraph"/>
        <w:numPr>
          <w:ilvl w:val="1"/>
          <w:numId w:val="23"/>
        </w:numPr>
        <w:tabs>
          <w:tab w:val="left" w:pos="1759"/>
        </w:tabs>
        <w:ind w:left="1759" w:hanging="359"/>
        <w:rPr>
          <w:sz w:val="24"/>
        </w:rPr>
      </w:pPr>
      <w:r>
        <w:rPr>
          <w:sz w:val="24"/>
        </w:rPr>
        <w:t xml:space="preserve">Thorough knowledge of laser and filtering </w:t>
      </w:r>
      <w:r>
        <w:rPr>
          <w:spacing w:val="-2"/>
          <w:sz w:val="24"/>
        </w:rPr>
        <w:t>surgery.</w:t>
      </w:r>
    </w:p>
    <w:p w:rsidR="003E4C7A" w:rsidRDefault="0040715D">
      <w:pPr>
        <w:pStyle w:val="ListParagraph"/>
        <w:numPr>
          <w:ilvl w:val="1"/>
          <w:numId w:val="23"/>
        </w:numPr>
        <w:tabs>
          <w:tab w:val="left" w:pos="1760"/>
        </w:tabs>
        <w:ind w:right="2100"/>
        <w:rPr>
          <w:sz w:val="24"/>
        </w:rPr>
      </w:pPr>
      <w:r>
        <w:rPr>
          <w:sz w:val="24"/>
        </w:rPr>
        <w:t xml:space="preserve">Familiarity with secondary </w:t>
      </w:r>
      <w:proofErr w:type="spellStart"/>
      <w:r>
        <w:rPr>
          <w:sz w:val="24"/>
        </w:rPr>
        <w:t>glaucomas</w:t>
      </w:r>
      <w:proofErr w:type="spellEnd"/>
      <w:r>
        <w:rPr>
          <w:sz w:val="24"/>
        </w:rPr>
        <w:t xml:space="preserve"> including developmental </w:t>
      </w:r>
      <w:proofErr w:type="spellStart"/>
      <w:r>
        <w:rPr>
          <w:sz w:val="24"/>
        </w:rPr>
        <w:t>glaucomas</w:t>
      </w:r>
      <w:proofErr w:type="spellEnd"/>
      <w:r>
        <w:rPr>
          <w:sz w:val="24"/>
        </w:rPr>
        <w:t xml:space="preserve">, </w:t>
      </w:r>
      <w:proofErr w:type="spellStart"/>
      <w:r>
        <w:rPr>
          <w:sz w:val="24"/>
        </w:rPr>
        <w:t>glaucomas</w:t>
      </w:r>
      <w:proofErr w:type="spellEnd"/>
      <w:r>
        <w:rPr>
          <w:sz w:val="24"/>
        </w:rPr>
        <w:t xml:space="preserve"> associated with disorders of the corneal end</w:t>
      </w:r>
      <w:r>
        <w:rPr>
          <w:sz w:val="24"/>
        </w:rPr>
        <w:t>othelium,</w:t>
      </w:r>
      <w:r>
        <w:rPr>
          <w:spacing w:val="-5"/>
          <w:sz w:val="24"/>
        </w:rPr>
        <w:t xml:space="preserve"> </w:t>
      </w:r>
      <w:proofErr w:type="spellStart"/>
      <w:r>
        <w:rPr>
          <w:sz w:val="24"/>
        </w:rPr>
        <w:t>glaucomas</w:t>
      </w:r>
      <w:proofErr w:type="spellEnd"/>
      <w:r>
        <w:rPr>
          <w:spacing w:val="-5"/>
          <w:sz w:val="24"/>
        </w:rPr>
        <w:t xml:space="preserve"> </w:t>
      </w:r>
      <w:r>
        <w:rPr>
          <w:sz w:val="24"/>
        </w:rPr>
        <w:t>associated</w:t>
      </w:r>
      <w:r>
        <w:rPr>
          <w:spacing w:val="-5"/>
          <w:sz w:val="24"/>
        </w:rPr>
        <w:t xml:space="preserve"> </w:t>
      </w:r>
      <w:r>
        <w:rPr>
          <w:sz w:val="24"/>
        </w:rPr>
        <w:t>with</w:t>
      </w:r>
      <w:r>
        <w:rPr>
          <w:spacing w:val="-5"/>
          <w:sz w:val="24"/>
        </w:rPr>
        <w:t xml:space="preserve"> </w:t>
      </w:r>
      <w:r>
        <w:rPr>
          <w:sz w:val="24"/>
        </w:rPr>
        <w:t>disorders</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iris,</w:t>
      </w:r>
      <w:r>
        <w:rPr>
          <w:spacing w:val="-5"/>
          <w:sz w:val="24"/>
        </w:rPr>
        <w:t xml:space="preserve"> </w:t>
      </w:r>
      <w:proofErr w:type="spellStart"/>
      <w:r>
        <w:rPr>
          <w:sz w:val="24"/>
        </w:rPr>
        <w:t>glaucomas</w:t>
      </w:r>
      <w:proofErr w:type="spellEnd"/>
      <w:r>
        <w:rPr>
          <w:sz w:val="24"/>
        </w:rPr>
        <w:t xml:space="preserve"> associated with disorders of the lens, </w:t>
      </w:r>
      <w:proofErr w:type="spellStart"/>
      <w:r>
        <w:rPr>
          <w:sz w:val="24"/>
        </w:rPr>
        <w:t>glaucomas</w:t>
      </w:r>
      <w:proofErr w:type="spellEnd"/>
      <w:r>
        <w:rPr>
          <w:sz w:val="24"/>
        </w:rPr>
        <w:t xml:space="preserve"> associated with disorders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retina,</w:t>
      </w:r>
      <w:r>
        <w:rPr>
          <w:spacing w:val="-3"/>
          <w:sz w:val="24"/>
        </w:rPr>
        <w:t xml:space="preserve"> </w:t>
      </w:r>
      <w:r>
        <w:rPr>
          <w:sz w:val="24"/>
        </w:rPr>
        <w:t>vitreous,</w:t>
      </w:r>
      <w:r>
        <w:rPr>
          <w:spacing w:val="-3"/>
          <w:sz w:val="24"/>
        </w:rPr>
        <w:t xml:space="preserve"> </w:t>
      </w:r>
      <w:r>
        <w:rPr>
          <w:sz w:val="24"/>
        </w:rPr>
        <w:t>and</w:t>
      </w:r>
      <w:r>
        <w:rPr>
          <w:spacing w:val="-3"/>
          <w:sz w:val="24"/>
        </w:rPr>
        <w:t xml:space="preserve"> </w:t>
      </w:r>
      <w:r>
        <w:rPr>
          <w:sz w:val="24"/>
        </w:rPr>
        <w:t>choroid,</w:t>
      </w:r>
      <w:r>
        <w:rPr>
          <w:spacing w:val="-3"/>
          <w:sz w:val="24"/>
        </w:rPr>
        <w:t xml:space="preserve"> </w:t>
      </w:r>
      <w:proofErr w:type="spellStart"/>
      <w:r>
        <w:rPr>
          <w:sz w:val="24"/>
        </w:rPr>
        <w:t>glaucomas</w:t>
      </w:r>
      <w:proofErr w:type="spellEnd"/>
      <w:r>
        <w:rPr>
          <w:spacing w:val="-3"/>
          <w:sz w:val="24"/>
        </w:rPr>
        <w:t xml:space="preserve"> </w:t>
      </w:r>
      <w:r>
        <w:rPr>
          <w:sz w:val="24"/>
        </w:rPr>
        <w:t>associated</w:t>
      </w:r>
      <w:r>
        <w:rPr>
          <w:spacing w:val="-3"/>
          <w:sz w:val="24"/>
        </w:rPr>
        <w:t xml:space="preserve"> </w:t>
      </w:r>
      <w:r>
        <w:rPr>
          <w:sz w:val="24"/>
        </w:rPr>
        <w:t xml:space="preserve">with elevated episcleral venous pressure, </w:t>
      </w:r>
      <w:proofErr w:type="spellStart"/>
      <w:r>
        <w:rPr>
          <w:sz w:val="24"/>
        </w:rPr>
        <w:t>glaucomas</w:t>
      </w:r>
      <w:proofErr w:type="spellEnd"/>
      <w:r>
        <w:rPr>
          <w:sz w:val="24"/>
        </w:rPr>
        <w:t xml:space="preserve"> a</w:t>
      </w:r>
      <w:r>
        <w:rPr>
          <w:sz w:val="24"/>
        </w:rPr>
        <w:t xml:space="preserve">ssociated with intraocular tumors, </w:t>
      </w:r>
      <w:proofErr w:type="spellStart"/>
      <w:r>
        <w:rPr>
          <w:sz w:val="24"/>
        </w:rPr>
        <w:t>glaucomas</w:t>
      </w:r>
      <w:proofErr w:type="spellEnd"/>
      <w:r>
        <w:rPr>
          <w:sz w:val="24"/>
        </w:rPr>
        <w:t xml:space="preserve"> associated with ocular inflammation, steroid induced glaucoma, </w:t>
      </w:r>
      <w:proofErr w:type="spellStart"/>
      <w:r>
        <w:rPr>
          <w:sz w:val="24"/>
        </w:rPr>
        <w:t>glaucomas</w:t>
      </w:r>
      <w:proofErr w:type="spellEnd"/>
      <w:r>
        <w:rPr>
          <w:sz w:val="24"/>
        </w:rPr>
        <w:t xml:space="preserve"> associated with intraocular hemorrhage, </w:t>
      </w:r>
      <w:proofErr w:type="spellStart"/>
      <w:r>
        <w:rPr>
          <w:sz w:val="24"/>
        </w:rPr>
        <w:t>glaucomas</w:t>
      </w:r>
      <w:proofErr w:type="spellEnd"/>
      <w:r>
        <w:rPr>
          <w:sz w:val="24"/>
        </w:rPr>
        <w:t xml:space="preserve"> associated with ocular trauma, </w:t>
      </w:r>
      <w:proofErr w:type="spellStart"/>
      <w:r>
        <w:rPr>
          <w:sz w:val="24"/>
        </w:rPr>
        <w:t>glaucomas</w:t>
      </w:r>
      <w:proofErr w:type="spellEnd"/>
      <w:r>
        <w:rPr>
          <w:sz w:val="24"/>
        </w:rPr>
        <w:t xml:space="preserve"> following ocular surgery.</w:t>
      </w:r>
    </w:p>
    <w:p w:rsidR="003E4C7A" w:rsidRDefault="003E4C7A">
      <w:pPr>
        <w:pStyle w:val="BodyText"/>
        <w:ind w:left="0" w:firstLine="0"/>
      </w:pPr>
    </w:p>
    <w:p w:rsidR="003E4C7A" w:rsidRDefault="003E4C7A">
      <w:pPr>
        <w:pStyle w:val="BodyText"/>
        <w:spacing w:before="44"/>
        <w:ind w:left="0" w:firstLine="0"/>
      </w:pPr>
    </w:p>
    <w:p w:rsidR="003E4C7A" w:rsidRDefault="0040715D">
      <w:pPr>
        <w:pStyle w:val="Heading3"/>
        <w:numPr>
          <w:ilvl w:val="1"/>
          <w:numId w:val="11"/>
        </w:numPr>
        <w:tabs>
          <w:tab w:val="left" w:pos="1758"/>
        </w:tabs>
        <w:ind w:left="1758" w:hanging="358"/>
      </w:pPr>
      <w:r>
        <w:rPr>
          <w:color w:val="424242"/>
        </w:rPr>
        <w:t>SURGICAL</w:t>
      </w:r>
      <w:r>
        <w:rPr>
          <w:color w:val="424242"/>
          <w:spacing w:val="-8"/>
        </w:rPr>
        <w:t xml:space="preserve"> </w:t>
      </w:r>
      <w:r>
        <w:rPr>
          <w:color w:val="424242"/>
          <w:spacing w:val="-2"/>
        </w:rPr>
        <w:t>SKILLS</w:t>
      </w:r>
    </w:p>
    <w:p w:rsidR="003E4C7A" w:rsidRDefault="0040715D">
      <w:pPr>
        <w:pStyle w:val="ListParagraph"/>
        <w:numPr>
          <w:ilvl w:val="1"/>
          <w:numId w:val="23"/>
        </w:numPr>
        <w:tabs>
          <w:tab w:val="left" w:pos="1760"/>
        </w:tabs>
        <w:ind w:right="1180"/>
        <w:rPr>
          <w:sz w:val="24"/>
        </w:rPr>
      </w:pPr>
      <w:r>
        <w:rPr>
          <w:sz w:val="24"/>
        </w:rPr>
        <w:t>The</w:t>
      </w:r>
      <w:r>
        <w:rPr>
          <w:spacing w:val="-4"/>
          <w:sz w:val="24"/>
        </w:rPr>
        <w:t xml:space="preserve"> </w:t>
      </w:r>
      <w:proofErr w:type="gramStart"/>
      <w:r>
        <w:rPr>
          <w:sz w:val="24"/>
        </w:rPr>
        <w:t>third</w:t>
      </w:r>
      <w:r>
        <w:rPr>
          <w:spacing w:val="-4"/>
          <w:sz w:val="24"/>
        </w:rPr>
        <w:t xml:space="preserve"> </w:t>
      </w:r>
      <w:r>
        <w:rPr>
          <w:sz w:val="24"/>
        </w:rPr>
        <w:t>year</w:t>
      </w:r>
      <w:proofErr w:type="gramEnd"/>
      <w:r>
        <w:rPr>
          <w:spacing w:val="-4"/>
          <w:sz w:val="24"/>
        </w:rPr>
        <w:t xml:space="preserve"> </w:t>
      </w:r>
      <w:r>
        <w:rPr>
          <w:sz w:val="24"/>
        </w:rPr>
        <w:t>resident</w:t>
      </w:r>
      <w:r>
        <w:rPr>
          <w:spacing w:val="-4"/>
          <w:sz w:val="24"/>
        </w:rPr>
        <w:t xml:space="preserve"> </w:t>
      </w:r>
      <w:r>
        <w:rPr>
          <w:sz w:val="24"/>
        </w:rPr>
        <w:t>will</w:t>
      </w:r>
      <w:r>
        <w:rPr>
          <w:spacing w:val="-4"/>
          <w:sz w:val="24"/>
        </w:rPr>
        <w:t xml:space="preserve"> </w:t>
      </w:r>
      <w:r>
        <w:rPr>
          <w:sz w:val="24"/>
        </w:rPr>
        <w:t>complete</w:t>
      </w:r>
      <w:r>
        <w:rPr>
          <w:spacing w:val="-4"/>
          <w:sz w:val="24"/>
        </w:rPr>
        <w:t xml:space="preserve"> </w:t>
      </w:r>
      <w:r>
        <w:rPr>
          <w:sz w:val="24"/>
        </w:rPr>
        <w:t>cataract</w:t>
      </w:r>
      <w:r>
        <w:rPr>
          <w:spacing w:val="-4"/>
          <w:sz w:val="24"/>
        </w:rPr>
        <w:t xml:space="preserve"> </w:t>
      </w:r>
      <w:r>
        <w:rPr>
          <w:sz w:val="24"/>
        </w:rPr>
        <w:t>extractions,</w:t>
      </w:r>
      <w:r>
        <w:rPr>
          <w:spacing w:val="-4"/>
          <w:sz w:val="24"/>
        </w:rPr>
        <w:t xml:space="preserve"> </w:t>
      </w:r>
      <w:r>
        <w:rPr>
          <w:sz w:val="24"/>
        </w:rPr>
        <w:t>glaucoma,</w:t>
      </w:r>
      <w:r>
        <w:rPr>
          <w:spacing w:val="-4"/>
          <w:sz w:val="24"/>
        </w:rPr>
        <w:t xml:space="preserve"> </w:t>
      </w:r>
      <w:r>
        <w:rPr>
          <w:sz w:val="24"/>
        </w:rPr>
        <w:t>corneal,</w:t>
      </w:r>
      <w:r>
        <w:rPr>
          <w:spacing w:val="-4"/>
          <w:sz w:val="24"/>
        </w:rPr>
        <w:t xml:space="preserve"> </w:t>
      </w:r>
      <w:r>
        <w:rPr>
          <w:sz w:val="24"/>
        </w:rPr>
        <w:t xml:space="preserve">and vitreoretinal surgery, and participate in the management of the postoperative </w:t>
      </w:r>
      <w:r>
        <w:rPr>
          <w:spacing w:val="-2"/>
          <w:sz w:val="24"/>
        </w:rPr>
        <w:t>period.</w:t>
      </w:r>
    </w:p>
    <w:p w:rsidR="003E4C7A" w:rsidRDefault="0040715D">
      <w:pPr>
        <w:pStyle w:val="ListParagraph"/>
        <w:numPr>
          <w:ilvl w:val="1"/>
          <w:numId w:val="23"/>
        </w:numPr>
        <w:tabs>
          <w:tab w:val="left" w:pos="1760"/>
        </w:tabs>
        <w:ind w:right="1874"/>
        <w:rPr>
          <w:sz w:val="24"/>
        </w:rPr>
      </w:pPr>
      <w:r>
        <w:rPr>
          <w:sz w:val="24"/>
        </w:rPr>
        <w:t>The</w:t>
      </w:r>
      <w:r>
        <w:rPr>
          <w:spacing w:val="-4"/>
          <w:sz w:val="24"/>
        </w:rPr>
        <w:t xml:space="preserve"> </w:t>
      </w:r>
      <w:r>
        <w:rPr>
          <w:sz w:val="24"/>
        </w:rPr>
        <w:t>resident</w:t>
      </w:r>
      <w:r>
        <w:rPr>
          <w:spacing w:val="-4"/>
          <w:sz w:val="24"/>
        </w:rPr>
        <w:t xml:space="preserve"> </w:t>
      </w:r>
      <w:r>
        <w:rPr>
          <w:sz w:val="24"/>
        </w:rPr>
        <w:t>will</w:t>
      </w:r>
      <w:r>
        <w:rPr>
          <w:spacing w:val="-4"/>
          <w:sz w:val="24"/>
        </w:rPr>
        <w:t xml:space="preserve"> </w:t>
      </w:r>
      <w:r>
        <w:rPr>
          <w:sz w:val="24"/>
        </w:rPr>
        <w:t>complete</w:t>
      </w:r>
      <w:r>
        <w:rPr>
          <w:spacing w:val="-4"/>
          <w:sz w:val="24"/>
        </w:rPr>
        <w:t xml:space="preserve"> </w:t>
      </w:r>
      <w:r>
        <w:rPr>
          <w:sz w:val="24"/>
        </w:rPr>
        <w:t>surgery</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mornings</w:t>
      </w:r>
      <w:r>
        <w:rPr>
          <w:spacing w:val="-4"/>
          <w:sz w:val="24"/>
        </w:rPr>
        <w:t xml:space="preserve"> </w:t>
      </w:r>
      <w:r>
        <w:rPr>
          <w:sz w:val="24"/>
        </w:rPr>
        <w:t>and</w:t>
      </w:r>
      <w:r>
        <w:rPr>
          <w:spacing w:val="-4"/>
          <w:sz w:val="24"/>
        </w:rPr>
        <w:t xml:space="preserve"> </w:t>
      </w:r>
      <w:r>
        <w:rPr>
          <w:sz w:val="24"/>
        </w:rPr>
        <w:t>see</w:t>
      </w:r>
      <w:r>
        <w:rPr>
          <w:spacing w:val="-4"/>
          <w:sz w:val="24"/>
        </w:rPr>
        <w:t xml:space="preserve"> </w:t>
      </w:r>
      <w:r>
        <w:rPr>
          <w:sz w:val="24"/>
        </w:rPr>
        <w:t>post-</w:t>
      </w:r>
      <w:r>
        <w:rPr>
          <w:spacing w:val="-4"/>
          <w:sz w:val="24"/>
        </w:rPr>
        <w:t xml:space="preserve"> </w:t>
      </w:r>
      <w:r>
        <w:rPr>
          <w:sz w:val="24"/>
        </w:rPr>
        <w:t xml:space="preserve">operative patients at </w:t>
      </w:r>
      <w:r>
        <w:rPr>
          <w:sz w:val="24"/>
        </w:rPr>
        <w:t>1:30 p.m., or 15 minutes after the last case.</w:t>
      </w:r>
    </w:p>
    <w:p w:rsidR="003E4C7A" w:rsidRDefault="0040715D">
      <w:pPr>
        <w:pStyle w:val="ListParagraph"/>
        <w:numPr>
          <w:ilvl w:val="1"/>
          <w:numId w:val="23"/>
        </w:numPr>
        <w:tabs>
          <w:tab w:val="left" w:pos="1760"/>
        </w:tabs>
        <w:ind w:right="1170"/>
        <w:rPr>
          <w:sz w:val="24"/>
        </w:rPr>
      </w:pPr>
      <w:r>
        <w:rPr>
          <w:sz w:val="24"/>
        </w:rPr>
        <w:t>If</w:t>
      </w:r>
      <w:r>
        <w:rPr>
          <w:spacing w:val="-4"/>
          <w:sz w:val="24"/>
        </w:rPr>
        <w:t xml:space="preserve"> </w:t>
      </w:r>
      <w:r>
        <w:rPr>
          <w:sz w:val="24"/>
        </w:rPr>
        <w:t>the</w:t>
      </w:r>
      <w:r>
        <w:rPr>
          <w:spacing w:val="-4"/>
          <w:sz w:val="24"/>
        </w:rPr>
        <w:t xml:space="preserve"> </w:t>
      </w:r>
      <w:r>
        <w:rPr>
          <w:sz w:val="24"/>
        </w:rPr>
        <w:t>resident</w:t>
      </w:r>
      <w:r>
        <w:rPr>
          <w:spacing w:val="-4"/>
          <w:sz w:val="24"/>
        </w:rPr>
        <w:t xml:space="preserve"> </w:t>
      </w:r>
      <w:r>
        <w:rPr>
          <w:sz w:val="24"/>
        </w:rPr>
        <w:t>is</w:t>
      </w:r>
      <w:r>
        <w:rPr>
          <w:spacing w:val="-4"/>
          <w:sz w:val="24"/>
        </w:rPr>
        <w:t xml:space="preserve"> </w:t>
      </w:r>
      <w:r>
        <w:rPr>
          <w:sz w:val="24"/>
        </w:rPr>
        <w:t>not</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preoperative</w:t>
      </w:r>
      <w:r>
        <w:rPr>
          <w:spacing w:val="-4"/>
          <w:sz w:val="24"/>
        </w:rPr>
        <w:t xml:space="preserve"> </w:t>
      </w:r>
      <w:r>
        <w:rPr>
          <w:sz w:val="24"/>
        </w:rPr>
        <w:t>area</w:t>
      </w:r>
      <w:r>
        <w:rPr>
          <w:spacing w:val="-4"/>
          <w:sz w:val="24"/>
        </w:rPr>
        <w:t xml:space="preserve"> </w:t>
      </w:r>
      <w:r>
        <w:rPr>
          <w:sz w:val="24"/>
        </w:rPr>
        <w:t>at</w:t>
      </w:r>
      <w:r>
        <w:rPr>
          <w:spacing w:val="-4"/>
          <w:sz w:val="24"/>
        </w:rPr>
        <w:t xml:space="preserve"> </w:t>
      </w:r>
      <w:r>
        <w:rPr>
          <w:sz w:val="24"/>
        </w:rPr>
        <w:t>the</w:t>
      </w:r>
      <w:r>
        <w:rPr>
          <w:spacing w:val="-4"/>
          <w:sz w:val="24"/>
        </w:rPr>
        <w:t xml:space="preserve"> </w:t>
      </w:r>
      <w:r>
        <w:rPr>
          <w:sz w:val="24"/>
        </w:rPr>
        <w:t>scheduled</w:t>
      </w:r>
      <w:r>
        <w:rPr>
          <w:spacing w:val="-4"/>
          <w:sz w:val="24"/>
        </w:rPr>
        <w:t xml:space="preserve"> </w:t>
      </w:r>
      <w:r>
        <w:rPr>
          <w:sz w:val="24"/>
        </w:rPr>
        <w:t>time</w:t>
      </w:r>
      <w:r>
        <w:rPr>
          <w:spacing w:val="-4"/>
          <w:sz w:val="24"/>
        </w:rPr>
        <w:t xml:space="preserve"> </w:t>
      </w:r>
      <w:r>
        <w:rPr>
          <w:sz w:val="24"/>
        </w:rPr>
        <w:t>of</w:t>
      </w:r>
      <w:r>
        <w:rPr>
          <w:spacing w:val="-4"/>
          <w:sz w:val="24"/>
        </w:rPr>
        <w:t xml:space="preserve"> </w:t>
      </w:r>
      <w:r>
        <w:rPr>
          <w:sz w:val="24"/>
        </w:rPr>
        <w:t>surgery,</w:t>
      </w:r>
      <w:r>
        <w:rPr>
          <w:spacing w:val="-4"/>
          <w:sz w:val="24"/>
        </w:rPr>
        <w:t xml:space="preserve"> </w:t>
      </w:r>
      <w:r>
        <w:rPr>
          <w:sz w:val="24"/>
        </w:rPr>
        <w:t xml:space="preserve">the </w:t>
      </w:r>
      <w:proofErr w:type="gramStart"/>
      <w:r>
        <w:rPr>
          <w:sz w:val="24"/>
        </w:rPr>
        <w:t>second year</w:t>
      </w:r>
      <w:proofErr w:type="gramEnd"/>
      <w:r>
        <w:rPr>
          <w:sz w:val="24"/>
        </w:rPr>
        <w:t xml:space="preserve"> resident with the attending will complete the cases.</w:t>
      </w:r>
    </w:p>
    <w:p w:rsidR="003E4C7A" w:rsidRDefault="0040715D">
      <w:pPr>
        <w:pStyle w:val="ListParagraph"/>
        <w:numPr>
          <w:ilvl w:val="1"/>
          <w:numId w:val="23"/>
        </w:numPr>
        <w:tabs>
          <w:tab w:val="left" w:pos="1760"/>
        </w:tabs>
        <w:ind w:right="1886"/>
        <w:rPr>
          <w:sz w:val="24"/>
        </w:rPr>
      </w:pPr>
      <w:r>
        <w:rPr>
          <w:sz w:val="24"/>
        </w:rPr>
        <w:t>The</w:t>
      </w:r>
      <w:r>
        <w:rPr>
          <w:spacing w:val="-4"/>
          <w:sz w:val="24"/>
        </w:rPr>
        <w:t xml:space="preserve"> </w:t>
      </w:r>
      <w:r>
        <w:rPr>
          <w:sz w:val="24"/>
        </w:rPr>
        <w:t>surgical</w:t>
      </w:r>
      <w:r>
        <w:rPr>
          <w:spacing w:val="-4"/>
          <w:sz w:val="24"/>
        </w:rPr>
        <w:t xml:space="preserve"> </w:t>
      </w:r>
      <w:r>
        <w:rPr>
          <w:sz w:val="24"/>
        </w:rPr>
        <w:t>success</w:t>
      </w:r>
      <w:r>
        <w:rPr>
          <w:spacing w:val="-4"/>
          <w:sz w:val="24"/>
        </w:rPr>
        <w:t xml:space="preserve"> </w:t>
      </w:r>
      <w:r>
        <w:rPr>
          <w:sz w:val="24"/>
        </w:rPr>
        <w:t>is</w:t>
      </w:r>
      <w:r>
        <w:rPr>
          <w:spacing w:val="-4"/>
          <w:sz w:val="24"/>
        </w:rPr>
        <w:t xml:space="preserve"> </w:t>
      </w:r>
      <w:r>
        <w:rPr>
          <w:sz w:val="24"/>
        </w:rPr>
        <w:t>the</w:t>
      </w:r>
      <w:r>
        <w:rPr>
          <w:spacing w:val="-4"/>
          <w:sz w:val="24"/>
        </w:rPr>
        <w:t xml:space="preserve"> </w:t>
      </w:r>
      <w:r>
        <w:rPr>
          <w:sz w:val="24"/>
        </w:rPr>
        <w:t>result</w:t>
      </w:r>
      <w:r>
        <w:rPr>
          <w:spacing w:val="-4"/>
          <w:sz w:val="24"/>
        </w:rPr>
        <w:t xml:space="preserve"> </w:t>
      </w:r>
      <w:r>
        <w:rPr>
          <w:sz w:val="24"/>
        </w:rPr>
        <w:t>of</w:t>
      </w:r>
      <w:r>
        <w:rPr>
          <w:spacing w:val="-4"/>
          <w:sz w:val="24"/>
        </w:rPr>
        <w:t xml:space="preserve"> </w:t>
      </w:r>
      <w:r>
        <w:rPr>
          <w:sz w:val="24"/>
        </w:rPr>
        <w:t>an</w:t>
      </w:r>
      <w:r>
        <w:rPr>
          <w:spacing w:val="-4"/>
          <w:sz w:val="24"/>
        </w:rPr>
        <w:t xml:space="preserve"> </w:t>
      </w:r>
      <w:r>
        <w:rPr>
          <w:sz w:val="24"/>
        </w:rPr>
        <w:t>adequate</w:t>
      </w:r>
      <w:r>
        <w:rPr>
          <w:spacing w:val="-4"/>
          <w:sz w:val="24"/>
        </w:rPr>
        <w:t xml:space="preserve"> </w:t>
      </w:r>
      <w:r>
        <w:rPr>
          <w:sz w:val="24"/>
        </w:rPr>
        <w:t>pre-operative</w:t>
      </w:r>
      <w:r>
        <w:rPr>
          <w:spacing w:val="-4"/>
          <w:sz w:val="24"/>
        </w:rPr>
        <w:t xml:space="preserve"> </w:t>
      </w:r>
      <w:r>
        <w:rPr>
          <w:sz w:val="24"/>
        </w:rPr>
        <w:t>evaluation, a proper surgical technique and post-operative management. It is strongly enforced that the resident in charge of the case performs a</w:t>
      </w:r>
      <w:r>
        <w:rPr>
          <w:spacing w:val="40"/>
          <w:sz w:val="24"/>
        </w:rPr>
        <w:t xml:space="preserve"> </w:t>
      </w:r>
      <w:r>
        <w:rPr>
          <w:sz w:val="24"/>
        </w:rPr>
        <w:t>comprehensive pre-operative evaluation. After this evaluation has been completed the resident must discuss the</w:t>
      </w:r>
      <w:r>
        <w:rPr>
          <w:sz w:val="24"/>
        </w:rPr>
        <w:t xml:space="preserve"> case with the faculty member who will examine the patient and discuss the surgical plan. Under no circumstances should a patient go to surgery without the completion of</w:t>
      </w:r>
      <w:r>
        <w:rPr>
          <w:spacing w:val="40"/>
          <w:sz w:val="24"/>
        </w:rPr>
        <w:t xml:space="preserve"> </w:t>
      </w:r>
      <w:r>
        <w:rPr>
          <w:sz w:val="24"/>
        </w:rPr>
        <w:t>this process. It is the responsibility of the resident in charge of the case to make s</w:t>
      </w:r>
      <w:r>
        <w:rPr>
          <w:sz w:val="24"/>
        </w:rPr>
        <w:t>ure that this is done in a timely fashion.</w:t>
      </w:r>
    </w:p>
    <w:p w:rsidR="003E4C7A" w:rsidRDefault="003E4C7A">
      <w:pPr>
        <w:rPr>
          <w:sz w:val="24"/>
        </w:rPr>
        <w:sectPr w:rsidR="003E4C7A">
          <w:pgSz w:w="12240" w:h="15840"/>
          <w:pgMar w:top="1360" w:right="280" w:bottom="280" w:left="400" w:header="720" w:footer="720" w:gutter="0"/>
          <w:cols w:space="720"/>
        </w:sectPr>
      </w:pPr>
    </w:p>
    <w:p w:rsidR="003E4C7A" w:rsidRDefault="0040715D">
      <w:pPr>
        <w:pStyle w:val="ListParagraph"/>
        <w:numPr>
          <w:ilvl w:val="1"/>
          <w:numId w:val="23"/>
        </w:numPr>
        <w:tabs>
          <w:tab w:val="left" w:pos="1760"/>
        </w:tabs>
        <w:spacing w:before="80" w:line="276" w:lineRule="auto"/>
        <w:ind w:right="2660"/>
        <w:rPr>
          <w:sz w:val="24"/>
        </w:rPr>
      </w:pPr>
      <w:r>
        <w:rPr>
          <w:sz w:val="24"/>
        </w:rPr>
        <w:lastRenderedPageBreak/>
        <w:t>To</w:t>
      </w:r>
      <w:r>
        <w:rPr>
          <w:spacing w:val="-11"/>
          <w:sz w:val="24"/>
        </w:rPr>
        <w:t xml:space="preserve"> </w:t>
      </w:r>
      <w:r>
        <w:rPr>
          <w:sz w:val="24"/>
        </w:rPr>
        <w:t>understand</w:t>
      </w:r>
      <w:r>
        <w:rPr>
          <w:spacing w:val="-11"/>
          <w:sz w:val="24"/>
        </w:rPr>
        <w:t xml:space="preserve"> </w:t>
      </w:r>
      <w:r>
        <w:rPr>
          <w:sz w:val="24"/>
        </w:rPr>
        <w:t>ocular</w:t>
      </w:r>
      <w:r>
        <w:rPr>
          <w:spacing w:val="-11"/>
          <w:sz w:val="24"/>
        </w:rPr>
        <w:t xml:space="preserve"> </w:t>
      </w:r>
      <w:r>
        <w:rPr>
          <w:sz w:val="24"/>
        </w:rPr>
        <w:t>surface</w:t>
      </w:r>
      <w:r>
        <w:rPr>
          <w:spacing w:val="-11"/>
          <w:sz w:val="24"/>
        </w:rPr>
        <w:t xml:space="preserve"> </w:t>
      </w:r>
      <w:r>
        <w:rPr>
          <w:sz w:val="24"/>
        </w:rPr>
        <w:t>transplantation,</w:t>
      </w:r>
      <w:r>
        <w:rPr>
          <w:spacing w:val="-11"/>
          <w:sz w:val="24"/>
        </w:rPr>
        <w:t xml:space="preserve"> </w:t>
      </w:r>
      <w:r>
        <w:rPr>
          <w:sz w:val="24"/>
        </w:rPr>
        <w:t>including</w:t>
      </w:r>
      <w:r>
        <w:rPr>
          <w:spacing w:val="-11"/>
          <w:sz w:val="24"/>
        </w:rPr>
        <w:t xml:space="preserve"> </w:t>
      </w:r>
      <w:r>
        <w:rPr>
          <w:sz w:val="24"/>
        </w:rPr>
        <w:t xml:space="preserve">conjunctival autograft/flap, amniotic membrane transplantation, limbal stem cell </w:t>
      </w:r>
      <w:r>
        <w:rPr>
          <w:spacing w:val="-2"/>
          <w:sz w:val="24"/>
        </w:rPr>
        <w:t>transplantation.</w:t>
      </w:r>
    </w:p>
    <w:p w:rsidR="003E4C7A" w:rsidRDefault="0040715D">
      <w:pPr>
        <w:pStyle w:val="ListParagraph"/>
        <w:numPr>
          <w:ilvl w:val="1"/>
          <w:numId w:val="23"/>
        </w:numPr>
        <w:tabs>
          <w:tab w:val="left" w:pos="1760"/>
        </w:tabs>
        <w:spacing w:before="200" w:line="276" w:lineRule="auto"/>
        <w:ind w:right="1232"/>
        <w:rPr>
          <w:sz w:val="24"/>
        </w:rPr>
      </w:pPr>
      <w:r>
        <w:rPr>
          <w:sz w:val="24"/>
        </w:rPr>
        <w:t>To understand the surgical indications (e.g., Fuc</w:t>
      </w:r>
      <w:r>
        <w:rPr>
          <w:sz w:val="24"/>
        </w:rPr>
        <w:t>hs’ dystrophy, aphakic/</w:t>
      </w:r>
      <w:proofErr w:type="spellStart"/>
      <w:r>
        <w:rPr>
          <w:sz w:val="24"/>
        </w:rPr>
        <w:t>pseudophakic</w:t>
      </w:r>
      <w:proofErr w:type="spellEnd"/>
      <w:r>
        <w:rPr>
          <w:spacing w:val="-7"/>
          <w:sz w:val="24"/>
        </w:rPr>
        <w:t xml:space="preserve"> </w:t>
      </w:r>
      <w:r>
        <w:rPr>
          <w:sz w:val="24"/>
        </w:rPr>
        <w:t>bullous</w:t>
      </w:r>
      <w:r>
        <w:rPr>
          <w:spacing w:val="-7"/>
          <w:sz w:val="24"/>
        </w:rPr>
        <w:t xml:space="preserve"> </w:t>
      </w:r>
      <w:r>
        <w:rPr>
          <w:sz w:val="24"/>
        </w:rPr>
        <w:t>keratopathy),</w:t>
      </w:r>
      <w:r>
        <w:rPr>
          <w:spacing w:val="-7"/>
          <w:sz w:val="24"/>
        </w:rPr>
        <w:t xml:space="preserve"> </w:t>
      </w:r>
      <w:r>
        <w:rPr>
          <w:sz w:val="24"/>
        </w:rPr>
        <w:t>surgical</w:t>
      </w:r>
      <w:r>
        <w:rPr>
          <w:spacing w:val="-7"/>
          <w:sz w:val="24"/>
        </w:rPr>
        <w:t xml:space="preserve"> </w:t>
      </w:r>
      <w:r>
        <w:rPr>
          <w:sz w:val="24"/>
        </w:rPr>
        <w:t>techniques,</w:t>
      </w:r>
      <w:r>
        <w:rPr>
          <w:spacing w:val="-7"/>
          <w:sz w:val="24"/>
        </w:rPr>
        <w:t xml:space="preserve"> </w:t>
      </w:r>
      <w:r>
        <w:rPr>
          <w:sz w:val="24"/>
        </w:rPr>
        <w:t>and</w:t>
      </w:r>
      <w:r>
        <w:rPr>
          <w:spacing w:val="-7"/>
          <w:sz w:val="24"/>
        </w:rPr>
        <w:t xml:space="preserve"> </w:t>
      </w:r>
      <w:r>
        <w:rPr>
          <w:sz w:val="24"/>
        </w:rPr>
        <w:t>recognition and management of postoperative complications (especially</w:t>
      </w:r>
    </w:p>
    <w:p w:rsidR="003E4C7A" w:rsidRDefault="0040715D">
      <w:pPr>
        <w:pStyle w:val="BodyText"/>
        <w:spacing w:line="276" w:lineRule="auto"/>
        <w:ind w:right="1185" w:firstLine="0"/>
      </w:pPr>
      <w:r>
        <w:t>immunologically-mediated</w:t>
      </w:r>
      <w:r>
        <w:rPr>
          <w:spacing w:val="-7"/>
        </w:rPr>
        <w:t xml:space="preserve"> </w:t>
      </w:r>
      <w:r>
        <w:t>rejection)</w:t>
      </w:r>
      <w:r>
        <w:rPr>
          <w:spacing w:val="-7"/>
        </w:rPr>
        <w:t xml:space="preserve"> </w:t>
      </w:r>
      <w:r>
        <w:t>of</w:t>
      </w:r>
      <w:r>
        <w:rPr>
          <w:spacing w:val="-7"/>
        </w:rPr>
        <w:t xml:space="preserve"> </w:t>
      </w:r>
      <w:r>
        <w:t>corneal</w:t>
      </w:r>
      <w:r>
        <w:rPr>
          <w:spacing w:val="-7"/>
        </w:rPr>
        <w:t xml:space="preserve"> </w:t>
      </w:r>
      <w:r>
        <w:t>transplantation</w:t>
      </w:r>
      <w:r>
        <w:rPr>
          <w:spacing w:val="-7"/>
        </w:rPr>
        <w:t xml:space="preserve"> </w:t>
      </w:r>
      <w:r>
        <w:t>(</w:t>
      </w:r>
      <w:proofErr w:type="spellStart"/>
      <w:r>
        <w:t>e.g</w:t>
      </w:r>
      <w:proofErr w:type="spellEnd"/>
      <w:r>
        <w:t>,</w:t>
      </w:r>
      <w:r>
        <w:rPr>
          <w:spacing w:val="-7"/>
        </w:rPr>
        <w:t xml:space="preserve"> </w:t>
      </w:r>
      <w:r>
        <w:t xml:space="preserve">penetrating, </w:t>
      </w:r>
      <w:r>
        <w:rPr>
          <w:spacing w:val="-2"/>
        </w:rPr>
        <w:t>lamellar).</w:t>
      </w:r>
    </w:p>
    <w:p w:rsidR="003E4C7A" w:rsidRDefault="0040715D">
      <w:pPr>
        <w:pStyle w:val="ListParagraph"/>
        <w:numPr>
          <w:ilvl w:val="1"/>
          <w:numId w:val="23"/>
        </w:numPr>
        <w:tabs>
          <w:tab w:val="left" w:pos="1760"/>
        </w:tabs>
        <w:spacing w:before="200" w:line="276" w:lineRule="auto"/>
        <w:ind w:right="1286"/>
        <w:rPr>
          <w:sz w:val="24"/>
        </w:rPr>
      </w:pPr>
      <w:r>
        <w:rPr>
          <w:sz w:val="24"/>
        </w:rPr>
        <w:t>To underst</w:t>
      </w:r>
      <w:r>
        <w:rPr>
          <w:sz w:val="24"/>
        </w:rPr>
        <w:t>and the preoperative assessment, patient selection, surgical management,</w:t>
      </w:r>
      <w:r>
        <w:rPr>
          <w:spacing w:val="-4"/>
          <w:sz w:val="24"/>
        </w:rPr>
        <w:t xml:space="preserve"> </w:t>
      </w:r>
      <w:r>
        <w:rPr>
          <w:sz w:val="24"/>
        </w:rPr>
        <w:t>and</w:t>
      </w:r>
      <w:r>
        <w:rPr>
          <w:spacing w:val="-4"/>
          <w:sz w:val="24"/>
        </w:rPr>
        <w:t xml:space="preserve"> </w:t>
      </w:r>
      <w:r>
        <w:rPr>
          <w:sz w:val="24"/>
        </w:rPr>
        <w:t>postoperative</w:t>
      </w:r>
      <w:r>
        <w:rPr>
          <w:spacing w:val="-4"/>
          <w:sz w:val="24"/>
        </w:rPr>
        <w:t xml:space="preserve"> </w:t>
      </w:r>
      <w:r>
        <w:rPr>
          <w:sz w:val="24"/>
        </w:rPr>
        <w:t>care</w:t>
      </w:r>
      <w:r>
        <w:rPr>
          <w:spacing w:val="-4"/>
          <w:sz w:val="24"/>
        </w:rPr>
        <w:t xml:space="preserve"> </w:t>
      </w:r>
      <w:r>
        <w:rPr>
          <w:sz w:val="24"/>
        </w:rPr>
        <w:t>of</w:t>
      </w:r>
      <w:r>
        <w:rPr>
          <w:spacing w:val="-4"/>
          <w:sz w:val="24"/>
        </w:rPr>
        <w:t xml:space="preserve"> </w:t>
      </w:r>
      <w:r>
        <w:rPr>
          <w:sz w:val="24"/>
        </w:rPr>
        <w:t>refractive</w:t>
      </w:r>
      <w:r>
        <w:rPr>
          <w:spacing w:val="-4"/>
          <w:sz w:val="24"/>
        </w:rPr>
        <w:t xml:space="preserve"> </w:t>
      </w:r>
      <w:r>
        <w:rPr>
          <w:sz w:val="24"/>
        </w:rPr>
        <w:t>surgical</w:t>
      </w:r>
      <w:r>
        <w:rPr>
          <w:spacing w:val="-4"/>
          <w:sz w:val="24"/>
        </w:rPr>
        <w:t xml:space="preserve"> </w:t>
      </w:r>
      <w:r>
        <w:rPr>
          <w:sz w:val="24"/>
        </w:rPr>
        <w:t>techniques,</w:t>
      </w:r>
      <w:r>
        <w:rPr>
          <w:spacing w:val="-4"/>
          <w:sz w:val="24"/>
        </w:rPr>
        <w:t xml:space="preserve"> </w:t>
      </w:r>
      <w:r>
        <w:rPr>
          <w:sz w:val="24"/>
        </w:rPr>
        <w:t>including keratotomy</w:t>
      </w:r>
      <w:r>
        <w:rPr>
          <w:spacing w:val="-8"/>
          <w:sz w:val="24"/>
        </w:rPr>
        <w:t xml:space="preserve"> </w:t>
      </w:r>
      <w:r>
        <w:rPr>
          <w:sz w:val="24"/>
        </w:rPr>
        <w:t>(radial,</w:t>
      </w:r>
      <w:r>
        <w:rPr>
          <w:spacing w:val="-8"/>
          <w:sz w:val="24"/>
        </w:rPr>
        <w:t xml:space="preserve"> </w:t>
      </w:r>
      <w:r>
        <w:rPr>
          <w:sz w:val="24"/>
        </w:rPr>
        <w:t>astigmatic),</w:t>
      </w:r>
      <w:r>
        <w:rPr>
          <w:spacing w:val="-8"/>
          <w:sz w:val="24"/>
        </w:rPr>
        <w:t xml:space="preserve"> </w:t>
      </w:r>
      <w:r>
        <w:rPr>
          <w:sz w:val="24"/>
        </w:rPr>
        <w:t>photoablation</w:t>
      </w:r>
      <w:r>
        <w:rPr>
          <w:spacing w:val="-8"/>
          <w:sz w:val="24"/>
        </w:rPr>
        <w:t xml:space="preserve"> </w:t>
      </w:r>
      <w:r>
        <w:rPr>
          <w:sz w:val="24"/>
        </w:rPr>
        <w:t>(photorefractive,</w:t>
      </w:r>
      <w:r>
        <w:rPr>
          <w:spacing w:val="-8"/>
          <w:sz w:val="24"/>
        </w:rPr>
        <w:t xml:space="preserve"> </w:t>
      </w:r>
      <w:r>
        <w:rPr>
          <w:sz w:val="24"/>
        </w:rPr>
        <w:t xml:space="preserve">phototherapeutic, LASIK), corneal wedge resection, </w:t>
      </w:r>
      <w:proofErr w:type="spellStart"/>
      <w:r>
        <w:rPr>
          <w:sz w:val="24"/>
        </w:rPr>
        <w:t>thermokeratoplasty</w:t>
      </w:r>
      <w:proofErr w:type="spellEnd"/>
      <w:r>
        <w:rPr>
          <w:sz w:val="24"/>
        </w:rPr>
        <w:t>, intracorneal rings, phakic intraocular lens and clear lens extraction.</w:t>
      </w:r>
    </w:p>
    <w:p w:rsidR="003E4C7A" w:rsidRDefault="0040715D">
      <w:pPr>
        <w:pStyle w:val="ListParagraph"/>
        <w:numPr>
          <w:ilvl w:val="1"/>
          <w:numId w:val="23"/>
        </w:numPr>
        <w:tabs>
          <w:tab w:val="left" w:pos="1760"/>
        </w:tabs>
        <w:spacing w:before="200"/>
        <w:ind w:right="1166"/>
        <w:rPr>
          <w:sz w:val="24"/>
        </w:rPr>
      </w:pPr>
      <w:r>
        <w:rPr>
          <w:sz w:val="24"/>
        </w:rPr>
        <w:t>Become</w:t>
      </w:r>
      <w:r>
        <w:rPr>
          <w:spacing w:val="-4"/>
          <w:sz w:val="24"/>
        </w:rPr>
        <w:t xml:space="preserve"> </w:t>
      </w:r>
      <w:r>
        <w:rPr>
          <w:sz w:val="24"/>
        </w:rPr>
        <w:t>competent</w:t>
      </w:r>
      <w:r>
        <w:rPr>
          <w:spacing w:val="-4"/>
          <w:sz w:val="24"/>
        </w:rPr>
        <w:t xml:space="preserve"> </w:t>
      </w:r>
      <w:r>
        <w:rPr>
          <w:sz w:val="24"/>
        </w:rPr>
        <w:t>and</w:t>
      </w:r>
      <w:r>
        <w:rPr>
          <w:spacing w:val="-4"/>
          <w:sz w:val="24"/>
        </w:rPr>
        <w:t xml:space="preserve"> </w:t>
      </w:r>
      <w:r>
        <w:rPr>
          <w:sz w:val="24"/>
        </w:rPr>
        <w:t>efficient</w:t>
      </w:r>
      <w:r>
        <w:rPr>
          <w:spacing w:val="-4"/>
          <w:sz w:val="24"/>
        </w:rPr>
        <w:t xml:space="preserve"> </w:t>
      </w:r>
      <w:r>
        <w:rPr>
          <w:sz w:val="24"/>
        </w:rPr>
        <w:t>in</w:t>
      </w:r>
      <w:r>
        <w:rPr>
          <w:spacing w:val="-4"/>
          <w:sz w:val="24"/>
        </w:rPr>
        <w:t xml:space="preserve"> </w:t>
      </w:r>
      <w:r>
        <w:rPr>
          <w:sz w:val="24"/>
        </w:rPr>
        <w:t>pre-,</w:t>
      </w:r>
      <w:r>
        <w:rPr>
          <w:spacing w:val="-4"/>
          <w:sz w:val="24"/>
        </w:rPr>
        <w:t xml:space="preserve"> </w:t>
      </w:r>
      <w:r>
        <w:rPr>
          <w:sz w:val="24"/>
        </w:rPr>
        <w:t>intra-,</w:t>
      </w:r>
      <w:r>
        <w:rPr>
          <w:spacing w:val="-4"/>
          <w:sz w:val="24"/>
        </w:rPr>
        <w:t xml:space="preserve"> </w:t>
      </w:r>
      <w:r>
        <w:rPr>
          <w:sz w:val="24"/>
        </w:rPr>
        <w:t>and</w:t>
      </w:r>
      <w:r>
        <w:rPr>
          <w:spacing w:val="-4"/>
          <w:sz w:val="24"/>
        </w:rPr>
        <w:t xml:space="preserve"> </w:t>
      </w:r>
      <w:r>
        <w:rPr>
          <w:sz w:val="24"/>
        </w:rPr>
        <w:t>postoperative</w:t>
      </w:r>
      <w:r>
        <w:rPr>
          <w:spacing w:val="-4"/>
          <w:sz w:val="24"/>
        </w:rPr>
        <w:t xml:space="preserve"> </w:t>
      </w:r>
      <w:r>
        <w:rPr>
          <w:sz w:val="24"/>
        </w:rPr>
        <w:t>management</w:t>
      </w:r>
      <w:r>
        <w:rPr>
          <w:spacing w:val="-4"/>
          <w:sz w:val="24"/>
        </w:rPr>
        <w:t xml:space="preserve"> </w:t>
      </w:r>
      <w:r>
        <w:rPr>
          <w:sz w:val="24"/>
        </w:rPr>
        <w:t>of cataract and glaucoma surgeries. A</w:t>
      </w:r>
      <w:r>
        <w:rPr>
          <w:sz w:val="24"/>
        </w:rPr>
        <w:t xml:space="preserve"> thorough knowledge of the complications of cataract surgery, their recognition and management are essential.</w:t>
      </w:r>
      <w:r>
        <w:rPr>
          <w:spacing w:val="40"/>
          <w:sz w:val="24"/>
        </w:rPr>
        <w:t xml:space="preserve"> </w:t>
      </w:r>
      <w:r>
        <w:rPr>
          <w:sz w:val="24"/>
        </w:rPr>
        <w:t>Having the faculty member available will make this experience less stressful and more productive.</w:t>
      </w:r>
      <w:r>
        <w:rPr>
          <w:spacing w:val="-4"/>
          <w:sz w:val="24"/>
        </w:rPr>
        <w:t xml:space="preserve"> </w:t>
      </w:r>
      <w:r>
        <w:rPr>
          <w:sz w:val="24"/>
        </w:rPr>
        <w:t>Appropriate</w:t>
      </w:r>
      <w:r>
        <w:rPr>
          <w:spacing w:val="-4"/>
          <w:sz w:val="24"/>
        </w:rPr>
        <w:t xml:space="preserve"> </w:t>
      </w:r>
      <w:r>
        <w:rPr>
          <w:sz w:val="24"/>
        </w:rPr>
        <w:t>follow-up</w:t>
      </w:r>
      <w:r>
        <w:rPr>
          <w:spacing w:val="-4"/>
          <w:sz w:val="24"/>
        </w:rPr>
        <w:t xml:space="preserve"> </w:t>
      </w:r>
      <w:r>
        <w:rPr>
          <w:sz w:val="24"/>
        </w:rPr>
        <w:t>of</w:t>
      </w:r>
      <w:r>
        <w:rPr>
          <w:spacing w:val="-4"/>
          <w:sz w:val="24"/>
        </w:rPr>
        <w:t xml:space="preserve"> </w:t>
      </w:r>
      <w:r>
        <w:rPr>
          <w:sz w:val="24"/>
        </w:rPr>
        <w:t>surgical</w:t>
      </w:r>
      <w:r>
        <w:rPr>
          <w:spacing w:val="-4"/>
          <w:sz w:val="24"/>
        </w:rPr>
        <w:t xml:space="preserve"> </w:t>
      </w:r>
      <w:r>
        <w:rPr>
          <w:sz w:val="24"/>
        </w:rPr>
        <w:t>patients</w:t>
      </w:r>
      <w:r>
        <w:rPr>
          <w:spacing w:val="-4"/>
          <w:sz w:val="24"/>
        </w:rPr>
        <w:t xml:space="preserve"> </w:t>
      </w:r>
      <w:r>
        <w:rPr>
          <w:sz w:val="24"/>
        </w:rPr>
        <w:t>will</w:t>
      </w:r>
      <w:r>
        <w:rPr>
          <w:spacing w:val="-4"/>
          <w:sz w:val="24"/>
        </w:rPr>
        <w:t xml:space="preserve"> </w:t>
      </w:r>
      <w:r>
        <w:rPr>
          <w:sz w:val="24"/>
        </w:rPr>
        <w:t>only</w:t>
      </w:r>
      <w:r>
        <w:rPr>
          <w:spacing w:val="-4"/>
          <w:sz w:val="24"/>
        </w:rPr>
        <w:t xml:space="preserve"> </w:t>
      </w:r>
      <w:r>
        <w:rPr>
          <w:sz w:val="24"/>
        </w:rPr>
        <w:t>take</w:t>
      </w:r>
      <w:r>
        <w:rPr>
          <w:spacing w:val="-4"/>
          <w:sz w:val="24"/>
        </w:rPr>
        <w:t xml:space="preserve"> </w:t>
      </w:r>
      <w:r>
        <w:rPr>
          <w:sz w:val="24"/>
        </w:rPr>
        <w:t>place</w:t>
      </w:r>
      <w:r>
        <w:rPr>
          <w:spacing w:val="-4"/>
          <w:sz w:val="24"/>
        </w:rPr>
        <w:t xml:space="preserve"> </w:t>
      </w:r>
      <w:r>
        <w:rPr>
          <w:sz w:val="24"/>
        </w:rPr>
        <w:t>after</w:t>
      </w:r>
      <w:r>
        <w:rPr>
          <w:spacing w:val="-4"/>
          <w:sz w:val="24"/>
        </w:rPr>
        <w:t xml:space="preserve"> </w:t>
      </w:r>
      <w:r>
        <w:rPr>
          <w:sz w:val="24"/>
        </w:rPr>
        <w:t>this knowledge has been achieved.</w:t>
      </w:r>
    </w:p>
    <w:p w:rsidR="003E4C7A" w:rsidRDefault="0040715D">
      <w:pPr>
        <w:pStyle w:val="ListParagraph"/>
        <w:numPr>
          <w:ilvl w:val="1"/>
          <w:numId w:val="23"/>
        </w:numPr>
        <w:tabs>
          <w:tab w:val="left" w:pos="1760"/>
        </w:tabs>
        <w:ind w:right="1886"/>
        <w:rPr>
          <w:sz w:val="24"/>
        </w:rPr>
      </w:pPr>
      <w:r>
        <w:rPr>
          <w:sz w:val="24"/>
        </w:rPr>
        <w:t>A detailed surgical knowledge of the various techniques available to remove</w:t>
      </w:r>
      <w:r>
        <w:rPr>
          <w:spacing w:val="-5"/>
          <w:sz w:val="24"/>
        </w:rPr>
        <w:t xml:space="preserve"> </w:t>
      </w:r>
      <w:r>
        <w:rPr>
          <w:sz w:val="24"/>
        </w:rPr>
        <w:t>cataracts</w:t>
      </w:r>
      <w:r>
        <w:rPr>
          <w:spacing w:val="-5"/>
          <w:sz w:val="24"/>
        </w:rPr>
        <w:t xml:space="preserve"> </w:t>
      </w:r>
      <w:r>
        <w:rPr>
          <w:sz w:val="24"/>
        </w:rPr>
        <w:t>is</w:t>
      </w:r>
      <w:r>
        <w:rPr>
          <w:spacing w:val="-5"/>
          <w:sz w:val="24"/>
        </w:rPr>
        <w:t xml:space="preserve"> </w:t>
      </w:r>
      <w:r>
        <w:rPr>
          <w:sz w:val="24"/>
        </w:rPr>
        <w:t>expected.</w:t>
      </w:r>
      <w:r>
        <w:rPr>
          <w:spacing w:val="-5"/>
          <w:sz w:val="24"/>
        </w:rPr>
        <w:t xml:space="preserve"> </w:t>
      </w:r>
      <w:r>
        <w:rPr>
          <w:sz w:val="24"/>
        </w:rPr>
        <w:t>This</w:t>
      </w:r>
      <w:r>
        <w:rPr>
          <w:spacing w:val="-5"/>
          <w:sz w:val="24"/>
        </w:rPr>
        <w:t xml:space="preserve"> </w:t>
      </w:r>
      <w:r>
        <w:rPr>
          <w:sz w:val="24"/>
        </w:rPr>
        <w:t>should</w:t>
      </w:r>
      <w:r>
        <w:rPr>
          <w:spacing w:val="-5"/>
          <w:sz w:val="24"/>
        </w:rPr>
        <w:t xml:space="preserve"> </w:t>
      </w:r>
      <w:r>
        <w:rPr>
          <w:sz w:val="24"/>
        </w:rPr>
        <w:t>be</w:t>
      </w:r>
      <w:r>
        <w:rPr>
          <w:spacing w:val="-5"/>
          <w:sz w:val="24"/>
        </w:rPr>
        <w:t xml:space="preserve"> </w:t>
      </w:r>
      <w:r>
        <w:rPr>
          <w:sz w:val="24"/>
        </w:rPr>
        <w:t>obtained</w:t>
      </w:r>
      <w:r>
        <w:rPr>
          <w:spacing w:val="-5"/>
          <w:sz w:val="24"/>
        </w:rPr>
        <w:t xml:space="preserve"> </w:t>
      </w:r>
      <w:r>
        <w:rPr>
          <w:sz w:val="24"/>
        </w:rPr>
        <w:t>through</w:t>
      </w:r>
      <w:r>
        <w:rPr>
          <w:spacing w:val="-5"/>
          <w:sz w:val="24"/>
        </w:rPr>
        <w:t xml:space="preserve"> </w:t>
      </w:r>
      <w:r>
        <w:rPr>
          <w:sz w:val="24"/>
        </w:rPr>
        <w:t xml:space="preserve">continuous reading, lectures, video watching, and practical sessions </w:t>
      </w:r>
      <w:r>
        <w:rPr>
          <w:sz w:val="24"/>
        </w:rPr>
        <w:t>on animal or bank eyes.</w:t>
      </w:r>
    </w:p>
    <w:p w:rsidR="003E4C7A" w:rsidRDefault="0040715D">
      <w:pPr>
        <w:pStyle w:val="ListParagraph"/>
        <w:numPr>
          <w:ilvl w:val="1"/>
          <w:numId w:val="23"/>
        </w:numPr>
        <w:tabs>
          <w:tab w:val="left" w:pos="1760"/>
        </w:tabs>
        <w:ind w:right="2874"/>
        <w:rPr>
          <w:sz w:val="24"/>
        </w:rPr>
      </w:pPr>
      <w:r>
        <w:rPr>
          <w:sz w:val="24"/>
        </w:rPr>
        <w:t>To</w:t>
      </w:r>
      <w:r>
        <w:rPr>
          <w:spacing w:val="-9"/>
          <w:sz w:val="24"/>
        </w:rPr>
        <w:t xml:space="preserve"> </w:t>
      </w:r>
      <w:r>
        <w:rPr>
          <w:sz w:val="24"/>
        </w:rPr>
        <w:t>describe</w:t>
      </w:r>
      <w:r>
        <w:rPr>
          <w:spacing w:val="-9"/>
          <w:sz w:val="24"/>
        </w:rPr>
        <w:t xml:space="preserve"> </w:t>
      </w:r>
      <w:r>
        <w:rPr>
          <w:sz w:val="24"/>
        </w:rPr>
        <w:t>the</w:t>
      </w:r>
      <w:r>
        <w:rPr>
          <w:spacing w:val="-9"/>
          <w:sz w:val="24"/>
        </w:rPr>
        <w:t xml:space="preserve"> </w:t>
      </w:r>
      <w:r>
        <w:rPr>
          <w:sz w:val="24"/>
        </w:rPr>
        <w:t>instruments</w:t>
      </w:r>
      <w:r>
        <w:rPr>
          <w:spacing w:val="-9"/>
          <w:sz w:val="24"/>
        </w:rPr>
        <w:t xml:space="preserve"> </w:t>
      </w:r>
      <w:r>
        <w:rPr>
          <w:sz w:val="24"/>
        </w:rPr>
        <w:t>and</w:t>
      </w:r>
      <w:r>
        <w:rPr>
          <w:spacing w:val="-9"/>
          <w:sz w:val="24"/>
        </w:rPr>
        <w:t xml:space="preserve"> </w:t>
      </w:r>
      <w:r>
        <w:rPr>
          <w:sz w:val="24"/>
        </w:rPr>
        <w:t>techniques</w:t>
      </w:r>
      <w:r>
        <w:rPr>
          <w:spacing w:val="-9"/>
          <w:sz w:val="24"/>
        </w:rPr>
        <w:t xml:space="preserve"> </w:t>
      </w:r>
      <w:r>
        <w:rPr>
          <w:sz w:val="24"/>
        </w:rPr>
        <w:t>of</w:t>
      </w:r>
      <w:r>
        <w:rPr>
          <w:spacing w:val="-9"/>
          <w:sz w:val="24"/>
        </w:rPr>
        <w:t xml:space="preserve"> </w:t>
      </w:r>
      <w:r>
        <w:rPr>
          <w:sz w:val="24"/>
        </w:rPr>
        <w:t>cataract</w:t>
      </w:r>
      <w:r>
        <w:rPr>
          <w:spacing w:val="-9"/>
          <w:sz w:val="24"/>
        </w:rPr>
        <w:t xml:space="preserve"> </w:t>
      </w:r>
      <w:r>
        <w:rPr>
          <w:sz w:val="24"/>
        </w:rPr>
        <w:t>extraction including extracapsular surgery and phacoemulsification (e.g.,</w:t>
      </w:r>
    </w:p>
    <w:p w:rsidR="003E4C7A" w:rsidRDefault="0040715D">
      <w:pPr>
        <w:pStyle w:val="BodyText"/>
        <w:ind w:right="1185" w:firstLine="0"/>
      </w:pPr>
      <w:r>
        <w:t>trouble-shooting</w:t>
      </w:r>
      <w:r>
        <w:rPr>
          <w:spacing w:val="-7"/>
        </w:rPr>
        <w:t xml:space="preserve"> </w:t>
      </w:r>
      <w:r>
        <w:t>the</w:t>
      </w:r>
      <w:r>
        <w:rPr>
          <w:spacing w:val="-7"/>
        </w:rPr>
        <w:t xml:space="preserve"> </w:t>
      </w:r>
      <w:r>
        <w:t>phacoemulsification</w:t>
      </w:r>
      <w:r>
        <w:rPr>
          <w:spacing w:val="-7"/>
        </w:rPr>
        <w:t xml:space="preserve"> </w:t>
      </w:r>
      <w:r>
        <w:t>machine,</w:t>
      </w:r>
      <w:r>
        <w:rPr>
          <w:spacing w:val="-7"/>
        </w:rPr>
        <w:t xml:space="preserve"> </w:t>
      </w:r>
      <w:r>
        <w:t>altering</w:t>
      </w:r>
      <w:r>
        <w:rPr>
          <w:spacing w:val="-7"/>
        </w:rPr>
        <w:t xml:space="preserve"> </w:t>
      </w:r>
      <w:r>
        <w:t>the</w:t>
      </w:r>
      <w:r>
        <w:rPr>
          <w:spacing w:val="-7"/>
        </w:rPr>
        <w:t xml:space="preserve"> </w:t>
      </w:r>
      <w:r>
        <w:t xml:space="preserve">machine </w:t>
      </w:r>
      <w:r>
        <w:rPr>
          <w:spacing w:val="-2"/>
        </w:rPr>
        <w:t>parameters).</w:t>
      </w:r>
    </w:p>
    <w:p w:rsidR="003E4C7A" w:rsidRDefault="0040715D">
      <w:pPr>
        <w:pStyle w:val="ListParagraph"/>
        <w:numPr>
          <w:ilvl w:val="1"/>
          <w:numId w:val="23"/>
        </w:numPr>
        <w:tabs>
          <w:tab w:val="left" w:pos="1759"/>
        </w:tabs>
        <w:ind w:left="1759" w:hanging="359"/>
        <w:rPr>
          <w:sz w:val="24"/>
        </w:rPr>
      </w:pPr>
      <w:r>
        <w:rPr>
          <w:sz w:val="24"/>
        </w:rPr>
        <w:t xml:space="preserve">Primary intra-ocular lens </w:t>
      </w:r>
      <w:r>
        <w:rPr>
          <w:spacing w:val="-2"/>
          <w:sz w:val="24"/>
        </w:rPr>
        <w:t>implantation</w:t>
      </w:r>
    </w:p>
    <w:p w:rsidR="003E4C7A" w:rsidRDefault="0040715D">
      <w:pPr>
        <w:pStyle w:val="ListParagraph"/>
        <w:numPr>
          <w:ilvl w:val="2"/>
          <w:numId w:val="23"/>
        </w:numPr>
        <w:tabs>
          <w:tab w:val="left" w:pos="2479"/>
        </w:tabs>
        <w:ind w:left="2479" w:hanging="359"/>
        <w:rPr>
          <w:sz w:val="24"/>
        </w:rPr>
      </w:pPr>
      <w:r>
        <w:rPr>
          <w:sz w:val="24"/>
        </w:rPr>
        <w:t>In-the-</w:t>
      </w:r>
      <w:r>
        <w:rPr>
          <w:spacing w:val="-5"/>
          <w:sz w:val="24"/>
        </w:rPr>
        <w:t>bag</w:t>
      </w:r>
    </w:p>
    <w:p w:rsidR="003E4C7A" w:rsidRDefault="0040715D">
      <w:pPr>
        <w:pStyle w:val="ListParagraph"/>
        <w:numPr>
          <w:ilvl w:val="2"/>
          <w:numId w:val="23"/>
        </w:numPr>
        <w:tabs>
          <w:tab w:val="left" w:pos="2479"/>
        </w:tabs>
        <w:ind w:left="2479" w:hanging="359"/>
        <w:rPr>
          <w:sz w:val="24"/>
        </w:rPr>
      </w:pPr>
      <w:r>
        <w:rPr>
          <w:sz w:val="24"/>
        </w:rPr>
        <w:t xml:space="preserve">In the ciliary </w:t>
      </w:r>
      <w:r>
        <w:rPr>
          <w:spacing w:val="-2"/>
          <w:sz w:val="24"/>
        </w:rPr>
        <w:t>sulcus</w:t>
      </w:r>
    </w:p>
    <w:p w:rsidR="003E4C7A" w:rsidRDefault="0040715D">
      <w:pPr>
        <w:pStyle w:val="ListParagraph"/>
        <w:numPr>
          <w:ilvl w:val="1"/>
          <w:numId w:val="23"/>
        </w:numPr>
        <w:tabs>
          <w:tab w:val="left" w:pos="1759"/>
        </w:tabs>
        <w:ind w:left="1759" w:hanging="359"/>
        <w:rPr>
          <w:sz w:val="24"/>
        </w:rPr>
      </w:pPr>
      <w:r>
        <w:rPr>
          <w:sz w:val="24"/>
        </w:rPr>
        <w:t xml:space="preserve">Goal of lasers: </w:t>
      </w:r>
      <w:r>
        <w:rPr>
          <w:spacing w:val="-5"/>
          <w:sz w:val="24"/>
        </w:rPr>
        <w:t>15</w:t>
      </w:r>
    </w:p>
    <w:p w:rsidR="003E4C7A" w:rsidRDefault="0040715D">
      <w:pPr>
        <w:pStyle w:val="ListParagraph"/>
        <w:numPr>
          <w:ilvl w:val="1"/>
          <w:numId w:val="23"/>
        </w:numPr>
        <w:tabs>
          <w:tab w:val="left" w:pos="1759"/>
        </w:tabs>
        <w:ind w:left="1759" w:hanging="359"/>
        <w:rPr>
          <w:sz w:val="24"/>
        </w:rPr>
      </w:pPr>
      <w:r>
        <w:rPr>
          <w:sz w:val="24"/>
        </w:rPr>
        <w:t xml:space="preserve">Goal of surgery: 40 </w:t>
      </w:r>
      <w:proofErr w:type="spellStart"/>
      <w:r>
        <w:rPr>
          <w:sz w:val="24"/>
        </w:rPr>
        <w:t>phacoemulsion</w:t>
      </w:r>
      <w:proofErr w:type="spellEnd"/>
      <w:r>
        <w:rPr>
          <w:sz w:val="24"/>
        </w:rPr>
        <w:t xml:space="preserve"> cataract </w:t>
      </w:r>
      <w:r>
        <w:rPr>
          <w:spacing w:val="-2"/>
          <w:sz w:val="24"/>
        </w:rPr>
        <w:t>extractions</w:t>
      </w:r>
    </w:p>
    <w:p w:rsidR="003E4C7A" w:rsidRDefault="0040715D">
      <w:pPr>
        <w:pStyle w:val="ListParagraph"/>
        <w:numPr>
          <w:ilvl w:val="1"/>
          <w:numId w:val="23"/>
        </w:numPr>
        <w:tabs>
          <w:tab w:val="left" w:pos="1759"/>
        </w:tabs>
        <w:ind w:left="1759" w:hanging="359"/>
        <w:rPr>
          <w:sz w:val="24"/>
        </w:rPr>
      </w:pPr>
      <w:r>
        <w:rPr>
          <w:sz w:val="24"/>
        </w:rPr>
        <w:t xml:space="preserve">1 corneal </w:t>
      </w:r>
      <w:r>
        <w:rPr>
          <w:spacing w:val="-2"/>
          <w:sz w:val="24"/>
        </w:rPr>
        <w:t>transplant</w:t>
      </w:r>
    </w:p>
    <w:p w:rsidR="003E4C7A" w:rsidRDefault="003E4C7A">
      <w:pPr>
        <w:rPr>
          <w:sz w:val="24"/>
        </w:rPr>
        <w:sectPr w:rsidR="003E4C7A">
          <w:pgSz w:w="12240" w:h="15840"/>
          <w:pgMar w:top="1360" w:right="280" w:bottom="280" w:left="400" w:header="720" w:footer="720" w:gutter="0"/>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0"/>
        <w:gridCol w:w="880"/>
        <w:gridCol w:w="900"/>
        <w:gridCol w:w="800"/>
        <w:gridCol w:w="940"/>
        <w:gridCol w:w="820"/>
        <w:gridCol w:w="960"/>
        <w:gridCol w:w="800"/>
        <w:gridCol w:w="1020"/>
        <w:gridCol w:w="1140"/>
      </w:tblGrid>
      <w:tr w:rsidR="003E4C7A">
        <w:trPr>
          <w:trHeight w:val="640"/>
        </w:trPr>
        <w:tc>
          <w:tcPr>
            <w:tcW w:w="3040" w:type="dxa"/>
            <w:vMerge w:val="restart"/>
          </w:tcPr>
          <w:p w:rsidR="003E4C7A" w:rsidRDefault="0040715D">
            <w:pPr>
              <w:pStyle w:val="TableParagraph"/>
              <w:spacing w:before="11"/>
              <w:ind w:left="100"/>
              <w:rPr>
                <w:rFonts w:ascii="Arial"/>
                <w:b/>
                <w:sz w:val="24"/>
              </w:rPr>
            </w:pPr>
            <w:r>
              <w:rPr>
                <w:rFonts w:ascii="Arial"/>
                <w:b/>
                <w:spacing w:val="-2"/>
                <w:sz w:val="24"/>
              </w:rPr>
              <w:lastRenderedPageBreak/>
              <w:t>SKILLS</w:t>
            </w:r>
          </w:p>
        </w:tc>
        <w:tc>
          <w:tcPr>
            <w:tcW w:w="1780" w:type="dxa"/>
            <w:gridSpan w:val="2"/>
          </w:tcPr>
          <w:p w:rsidR="003E4C7A" w:rsidRDefault="0040715D">
            <w:pPr>
              <w:pStyle w:val="TableParagraph"/>
              <w:spacing w:before="11"/>
              <w:ind w:left="105"/>
              <w:rPr>
                <w:rFonts w:ascii="Arial"/>
                <w:b/>
                <w:sz w:val="24"/>
              </w:rPr>
            </w:pPr>
            <w:r>
              <w:rPr>
                <w:rFonts w:ascii="Arial"/>
                <w:b/>
                <w:sz w:val="24"/>
              </w:rPr>
              <w:t xml:space="preserve">1st </w:t>
            </w:r>
            <w:r>
              <w:rPr>
                <w:rFonts w:ascii="Arial"/>
                <w:b/>
                <w:spacing w:val="-4"/>
                <w:sz w:val="24"/>
              </w:rPr>
              <w:t>WEEK</w:t>
            </w:r>
          </w:p>
        </w:tc>
        <w:tc>
          <w:tcPr>
            <w:tcW w:w="1740" w:type="dxa"/>
            <w:gridSpan w:val="2"/>
          </w:tcPr>
          <w:p w:rsidR="003E4C7A" w:rsidRDefault="0040715D">
            <w:pPr>
              <w:pStyle w:val="TableParagraph"/>
              <w:spacing w:before="11"/>
              <w:ind w:left="110"/>
              <w:rPr>
                <w:rFonts w:ascii="Arial"/>
                <w:b/>
                <w:sz w:val="24"/>
              </w:rPr>
            </w:pPr>
            <w:r>
              <w:rPr>
                <w:rFonts w:ascii="Arial"/>
                <w:b/>
                <w:sz w:val="24"/>
              </w:rPr>
              <w:t xml:space="preserve">2nd </w:t>
            </w:r>
            <w:r>
              <w:rPr>
                <w:rFonts w:ascii="Arial"/>
                <w:b/>
                <w:spacing w:val="-4"/>
                <w:sz w:val="24"/>
              </w:rPr>
              <w:t>WEEK</w:t>
            </w:r>
          </w:p>
        </w:tc>
        <w:tc>
          <w:tcPr>
            <w:tcW w:w="1780" w:type="dxa"/>
            <w:gridSpan w:val="2"/>
          </w:tcPr>
          <w:p w:rsidR="003E4C7A" w:rsidRDefault="0040715D">
            <w:pPr>
              <w:pStyle w:val="TableParagraph"/>
              <w:spacing w:before="11"/>
              <w:ind w:left="95"/>
              <w:rPr>
                <w:rFonts w:ascii="Arial"/>
                <w:b/>
                <w:sz w:val="24"/>
              </w:rPr>
            </w:pPr>
            <w:r>
              <w:rPr>
                <w:rFonts w:ascii="Arial"/>
                <w:b/>
                <w:sz w:val="24"/>
              </w:rPr>
              <w:t xml:space="preserve">3rd </w:t>
            </w:r>
            <w:r>
              <w:rPr>
                <w:rFonts w:ascii="Arial"/>
                <w:b/>
                <w:spacing w:val="-4"/>
                <w:sz w:val="24"/>
              </w:rPr>
              <w:t>WEEK</w:t>
            </w:r>
          </w:p>
        </w:tc>
        <w:tc>
          <w:tcPr>
            <w:tcW w:w="1820" w:type="dxa"/>
            <w:gridSpan w:val="2"/>
          </w:tcPr>
          <w:p w:rsidR="003E4C7A" w:rsidRDefault="0040715D">
            <w:pPr>
              <w:pStyle w:val="TableParagraph"/>
              <w:spacing w:before="11"/>
              <w:ind w:left="100"/>
              <w:rPr>
                <w:rFonts w:ascii="Arial"/>
                <w:b/>
                <w:sz w:val="24"/>
              </w:rPr>
            </w:pPr>
            <w:r>
              <w:rPr>
                <w:rFonts w:ascii="Arial"/>
                <w:b/>
                <w:sz w:val="24"/>
              </w:rPr>
              <w:t xml:space="preserve">4th </w:t>
            </w:r>
            <w:r>
              <w:rPr>
                <w:rFonts w:ascii="Arial"/>
                <w:b/>
                <w:spacing w:val="-4"/>
                <w:sz w:val="24"/>
              </w:rPr>
              <w:t>WEEK</w:t>
            </w:r>
          </w:p>
        </w:tc>
        <w:tc>
          <w:tcPr>
            <w:tcW w:w="1140" w:type="dxa"/>
            <w:vMerge w:val="restart"/>
          </w:tcPr>
          <w:p w:rsidR="003E4C7A" w:rsidRDefault="0040715D">
            <w:pPr>
              <w:pStyle w:val="TableParagraph"/>
              <w:spacing w:before="11" w:line="276" w:lineRule="auto"/>
              <w:ind w:left="110" w:right="173"/>
              <w:rPr>
                <w:rFonts w:ascii="Arial"/>
                <w:b/>
                <w:sz w:val="24"/>
              </w:rPr>
            </w:pPr>
            <w:r>
              <w:rPr>
                <w:rFonts w:ascii="Arial"/>
                <w:b/>
                <w:spacing w:val="-2"/>
                <w:sz w:val="24"/>
              </w:rPr>
              <w:t>TOTAL CASES</w:t>
            </w:r>
          </w:p>
        </w:tc>
      </w:tr>
      <w:tr w:rsidR="003E4C7A">
        <w:trPr>
          <w:trHeight w:val="619"/>
        </w:trPr>
        <w:tc>
          <w:tcPr>
            <w:tcW w:w="3040" w:type="dxa"/>
            <w:vMerge/>
            <w:tcBorders>
              <w:top w:val="nil"/>
            </w:tcBorders>
          </w:tcPr>
          <w:p w:rsidR="003E4C7A" w:rsidRDefault="003E4C7A">
            <w:pPr>
              <w:rPr>
                <w:sz w:val="2"/>
                <w:szCs w:val="2"/>
              </w:rPr>
            </w:pPr>
          </w:p>
        </w:tc>
        <w:tc>
          <w:tcPr>
            <w:tcW w:w="880" w:type="dxa"/>
          </w:tcPr>
          <w:p w:rsidR="003E4C7A" w:rsidRDefault="0040715D">
            <w:pPr>
              <w:pStyle w:val="TableParagraph"/>
              <w:spacing w:line="272" w:lineRule="exact"/>
              <w:ind w:left="105"/>
              <w:rPr>
                <w:sz w:val="24"/>
              </w:rPr>
            </w:pPr>
            <w:r>
              <w:rPr>
                <w:spacing w:val="-2"/>
                <w:sz w:val="24"/>
              </w:rPr>
              <w:t>Level</w:t>
            </w:r>
          </w:p>
        </w:tc>
        <w:tc>
          <w:tcPr>
            <w:tcW w:w="900" w:type="dxa"/>
          </w:tcPr>
          <w:p w:rsidR="003E4C7A" w:rsidRDefault="0040715D">
            <w:pPr>
              <w:pStyle w:val="TableParagraph"/>
              <w:spacing w:line="272" w:lineRule="exact"/>
              <w:ind w:left="110"/>
              <w:rPr>
                <w:sz w:val="24"/>
              </w:rPr>
            </w:pPr>
            <w:r>
              <w:rPr>
                <w:spacing w:val="-2"/>
                <w:sz w:val="24"/>
              </w:rPr>
              <w:t>Cases</w:t>
            </w:r>
          </w:p>
        </w:tc>
        <w:tc>
          <w:tcPr>
            <w:tcW w:w="800" w:type="dxa"/>
          </w:tcPr>
          <w:p w:rsidR="003E4C7A" w:rsidRDefault="0040715D">
            <w:pPr>
              <w:pStyle w:val="TableParagraph"/>
              <w:spacing w:line="272" w:lineRule="exact"/>
              <w:ind w:left="110"/>
              <w:rPr>
                <w:sz w:val="24"/>
              </w:rPr>
            </w:pPr>
            <w:r>
              <w:rPr>
                <w:spacing w:val="-2"/>
                <w:sz w:val="24"/>
              </w:rPr>
              <w:t>Level</w:t>
            </w:r>
          </w:p>
        </w:tc>
        <w:tc>
          <w:tcPr>
            <w:tcW w:w="940" w:type="dxa"/>
          </w:tcPr>
          <w:p w:rsidR="003E4C7A" w:rsidRDefault="0040715D">
            <w:pPr>
              <w:pStyle w:val="TableParagraph"/>
              <w:spacing w:line="272" w:lineRule="exact"/>
              <w:ind w:left="105"/>
              <w:rPr>
                <w:sz w:val="24"/>
              </w:rPr>
            </w:pPr>
            <w:r>
              <w:rPr>
                <w:spacing w:val="-2"/>
                <w:sz w:val="24"/>
              </w:rPr>
              <w:t>Cases</w:t>
            </w:r>
          </w:p>
        </w:tc>
        <w:tc>
          <w:tcPr>
            <w:tcW w:w="820" w:type="dxa"/>
          </w:tcPr>
          <w:p w:rsidR="003E4C7A" w:rsidRDefault="0040715D">
            <w:pPr>
              <w:pStyle w:val="TableParagraph"/>
              <w:spacing w:line="272" w:lineRule="exact"/>
              <w:ind w:left="95"/>
              <w:rPr>
                <w:sz w:val="24"/>
              </w:rPr>
            </w:pPr>
            <w:r>
              <w:rPr>
                <w:spacing w:val="-2"/>
                <w:sz w:val="24"/>
              </w:rPr>
              <w:t>Level</w:t>
            </w:r>
          </w:p>
        </w:tc>
        <w:tc>
          <w:tcPr>
            <w:tcW w:w="960" w:type="dxa"/>
          </w:tcPr>
          <w:p w:rsidR="003E4C7A" w:rsidRDefault="0040715D">
            <w:pPr>
              <w:pStyle w:val="TableParagraph"/>
              <w:spacing w:line="272" w:lineRule="exact"/>
              <w:ind w:left="100"/>
              <w:rPr>
                <w:sz w:val="24"/>
              </w:rPr>
            </w:pPr>
            <w:r>
              <w:rPr>
                <w:spacing w:val="-2"/>
                <w:sz w:val="24"/>
              </w:rPr>
              <w:t>Cases</w:t>
            </w:r>
          </w:p>
        </w:tc>
        <w:tc>
          <w:tcPr>
            <w:tcW w:w="800" w:type="dxa"/>
          </w:tcPr>
          <w:p w:rsidR="003E4C7A" w:rsidRDefault="0040715D">
            <w:pPr>
              <w:pStyle w:val="TableParagraph"/>
              <w:spacing w:line="272" w:lineRule="exact"/>
              <w:ind w:left="100"/>
              <w:rPr>
                <w:sz w:val="24"/>
              </w:rPr>
            </w:pPr>
            <w:r>
              <w:rPr>
                <w:spacing w:val="-2"/>
                <w:sz w:val="24"/>
              </w:rPr>
              <w:t>Level</w:t>
            </w:r>
          </w:p>
        </w:tc>
        <w:tc>
          <w:tcPr>
            <w:tcW w:w="1020" w:type="dxa"/>
          </w:tcPr>
          <w:p w:rsidR="003E4C7A" w:rsidRDefault="0040715D">
            <w:pPr>
              <w:pStyle w:val="TableParagraph"/>
              <w:spacing w:line="272" w:lineRule="exact"/>
              <w:ind w:left="110"/>
              <w:rPr>
                <w:sz w:val="24"/>
              </w:rPr>
            </w:pPr>
            <w:r>
              <w:rPr>
                <w:spacing w:val="-2"/>
                <w:sz w:val="24"/>
              </w:rPr>
              <w:t>Cases</w:t>
            </w:r>
          </w:p>
        </w:tc>
        <w:tc>
          <w:tcPr>
            <w:tcW w:w="1140" w:type="dxa"/>
            <w:vMerge/>
            <w:tcBorders>
              <w:top w:val="nil"/>
            </w:tcBorders>
          </w:tcPr>
          <w:p w:rsidR="003E4C7A" w:rsidRDefault="003E4C7A">
            <w:pPr>
              <w:rPr>
                <w:sz w:val="2"/>
                <w:szCs w:val="2"/>
              </w:rPr>
            </w:pPr>
          </w:p>
        </w:tc>
      </w:tr>
      <w:tr w:rsidR="003E4C7A">
        <w:trPr>
          <w:trHeight w:val="820"/>
        </w:trPr>
        <w:tc>
          <w:tcPr>
            <w:tcW w:w="3040" w:type="dxa"/>
          </w:tcPr>
          <w:p w:rsidR="003E4C7A" w:rsidRDefault="0040715D">
            <w:pPr>
              <w:pStyle w:val="TableParagraph"/>
              <w:spacing w:before="1"/>
              <w:ind w:left="100"/>
              <w:rPr>
                <w:rFonts w:ascii="Arial"/>
                <w:b/>
                <w:sz w:val="24"/>
              </w:rPr>
            </w:pPr>
            <w:r>
              <w:rPr>
                <w:rFonts w:ascii="Arial"/>
                <w:b/>
                <w:spacing w:val="-4"/>
                <w:sz w:val="24"/>
              </w:rPr>
              <w:t xml:space="preserve">CATARACT </w:t>
            </w:r>
            <w:r>
              <w:rPr>
                <w:rFonts w:ascii="Arial"/>
                <w:b/>
                <w:spacing w:val="-2"/>
                <w:sz w:val="24"/>
              </w:rPr>
              <w:t>SURGERY:</w:t>
            </w:r>
          </w:p>
        </w:tc>
        <w:tc>
          <w:tcPr>
            <w:tcW w:w="880" w:type="dxa"/>
          </w:tcPr>
          <w:p w:rsidR="003E4C7A" w:rsidRDefault="0040715D">
            <w:pPr>
              <w:pStyle w:val="TableParagraph"/>
              <w:spacing w:before="1"/>
              <w:ind w:left="105"/>
              <w:rPr>
                <w:sz w:val="24"/>
              </w:rPr>
            </w:pPr>
            <w:r>
              <w:rPr>
                <w:spacing w:val="-5"/>
                <w:sz w:val="24"/>
              </w:rPr>
              <w:t>III</w:t>
            </w:r>
          </w:p>
        </w:tc>
        <w:tc>
          <w:tcPr>
            <w:tcW w:w="900" w:type="dxa"/>
          </w:tcPr>
          <w:p w:rsidR="003E4C7A" w:rsidRDefault="0040715D">
            <w:pPr>
              <w:pStyle w:val="TableParagraph"/>
              <w:spacing w:before="1"/>
              <w:ind w:left="110"/>
              <w:rPr>
                <w:sz w:val="24"/>
              </w:rPr>
            </w:pPr>
            <w:r>
              <w:rPr>
                <w:spacing w:val="-5"/>
                <w:sz w:val="24"/>
              </w:rPr>
              <w:t>10</w:t>
            </w:r>
          </w:p>
        </w:tc>
        <w:tc>
          <w:tcPr>
            <w:tcW w:w="800" w:type="dxa"/>
          </w:tcPr>
          <w:p w:rsidR="003E4C7A" w:rsidRDefault="0040715D">
            <w:pPr>
              <w:pStyle w:val="TableParagraph"/>
              <w:spacing w:before="1"/>
              <w:ind w:left="110"/>
              <w:rPr>
                <w:sz w:val="24"/>
              </w:rPr>
            </w:pPr>
            <w:r>
              <w:rPr>
                <w:spacing w:val="-5"/>
                <w:sz w:val="24"/>
              </w:rPr>
              <w:t>III</w:t>
            </w:r>
          </w:p>
        </w:tc>
        <w:tc>
          <w:tcPr>
            <w:tcW w:w="940" w:type="dxa"/>
          </w:tcPr>
          <w:p w:rsidR="003E4C7A" w:rsidRDefault="0040715D">
            <w:pPr>
              <w:pStyle w:val="TableParagraph"/>
              <w:spacing w:before="1"/>
              <w:ind w:left="105"/>
              <w:rPr>
                <w:sz w:val="24"/>
              </w:rPr>
            </w:pPr>
            <w:r>
              <w:rPr>
                <w:spacing w:val="-5"/>
                <w:sz w:val="24"/>
              </w:rPr>
              <w:t>10</w:t>
            </w:r>
          </w:p>
        </w:tc>
        <w:tc>
          <w:tcPr>
            <w:tcW w:w="820" w:type="dxa"/>
          </w:tcPr>
          <w:p w:rsidR="003E4C7A" w:rsidRDefault="0040715D">
            <w:pPr>
              <w:pStyle w:val="TableParagraph"/>
              <w:spacing w:before="1"/>
              <w:ind w:left="95"/>
              <w:rPr>
                <w:sz w:val="24"/>
              </w:rPr>
            </w:pPr>
            <w:r>
              <w:rPr>
                <w:spacing w:val="-5"/>
                <w:sz w:val="24"/>
              </w:rPr>
              <w:t>III</w:t>
            </w:r>
          </w:p>
        </w:tc>
        <w:tc>
          <w:tcPr>
            <w:tcW w:w="960" w:type="dxa"/>
          </w:tcPr>
          <w:p w:rsidR="003E4C7A" w:rsidRDefault="0040715D">
            <w:pPr>
              <w:pStyle w:val="TableParagraph"/>
              <w:spacing w:before="1"/>
              <w:ind w:left="100"/>
              <w:rPr>
                <w:sz w:val="24"/>
              </w:rPr>
            </w:pPr>
            <w:r>
              <w:rPr>
                <w:spacing w:val="-5"/>
                <w:sz w:val="24"/>
              </w:rPr>
              <w:t>10</w:t>
            </w:r>
          </w:p>
        </w:tc>
        <w:tc>
          <w:tcPr>
            <w:tcW w:w="800" w:type="dxa"/>
          </w:tcPr>
          <w:p w:rsidR="003E4C7A" w:rsidRDefault="0040715D">
            <w:pPr>
              <w:pStyle w:val="TableParagraph"/>
              <w:spacing w:before="1"/>
              <w:ind w:left="100"/>
              <w:rPr>
                <w:sz w:val="24"/>
              </w:rPr>
            </w:pPr>
            <w:r>
              <w:rPr>
                <w:spacing w:val="-5"/>
                <w:sz w:val="24"/>
              </w:rPr>
              <w:t>III</w:t>
            </w:r>
          </w:p>
        </w:tc>
        <w:tc>
          <w:tcPr>
            <w:tcW w:w="1020" w:type="dxa"/>
          </w:tcPr>
          <w:p w:rsidR="003E4C7A" w:rsidRDefault="0040715D">
            <w:pPr>
              <w:pStyle w:val="TableParagraph"/>
              <w:spacing w:before="1"/>
              <w:ind w:left="110"/>
              <w:rPr>
                <w:sz w:val="24"/>
              </w:rPr>
            </w:pPr>
            <w:r>
              <w:rPr>
                <w:spacing w:val="-5"/>
                <w:sz w:val="24"/>
              </w:rPr>
              <w:t>10</w:t>
            </w:r>
          </w:p>
        </w:tc>
        <w:tc>
          <w:tcPr>
            <w:tcW w:w="1140" w:type="dxa"/>
          </w:tcPr>
          <w:p w:rsidR="003E4C7A" w:rsidRDefault="0040715D">
            <w:pPr>
              <w:pStyle w:val="TableParagraph"/>
              <w:spacing w:before="1"/>
              <w:ind w:left="110"/>
              <w:rPr>
                <w:sz w:val="24"/>
              </w:rPr>
            </w:pPr>
            <w:r>
              <w:rPr>
                <w:spacing w:val="-5"/>
                <w:sz w:val="24"/>
              </w:rPr>
              <w:t>40</w:t>
            </w:r>
          </w:p>
        </w:tc>
      </w:tr>
      <w:tr w:rsidR="003E4C7A">
        <w:trPr>
          <w:trHeight w:val="939"/>
        </w:trPr>
        <w:tc>
          <w:tcPr>
            <w:tcW w:w="3040" w:type="dxa"/>
          </w:tcPr>
          <w:p w:rsidR="003E4C7A" w:rsidRDefault="0040715D">
            <w:pPr>
              <w:pStyle w:val="TableParagraph"/>
              <w:spacing w:before="1" w:line="276" w:lineRule="auto"/>
              <w:ind w:left="100" w:right="474"/>
              <w:rPr>
                <w:sz w:val="24"/>
              </w:rPr>
            </w:pPr>
            <w:r>
              <w:rPr>
                <w:sz w:val="24"/>
              </w:rPr>
              <w:t xml:space="preserve">Intracapsular Cataract Extraction and </w:t>
            </w:r>
            <w:r>
              <w:rPr>
                <w:spacing w:val="-2"/>
                <w:sz w:val="24"/>
              </w:rPr>
              <w:t>Anterior</w:t>
            </w:r>
          </w:p>
          <w:p w:rsidR="003E4C7A" w:rsidRDefault="0040715D">
            <w:pPr>
              <w:pStyle w:val="TableParagraph"/>
              <w:ind w:left="100"/>
              <w:rPr>
                <w:sz w:val="24"/>
              </w:rPr>
            </w:pPr>
            <w:r>
              <w:rPr>
                <w:spacing w:val="-2"/>
                <w:sz w:val="24"/>
              </w:rPr>
              <w:t>Vitrectomy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19"/>
        </w:trPr>
        <w:tc>
          <w:tcPr>
            <w:tcW w:w="3040" w:type="dxa"/>
          </w:tcPr>
          <w:p w:rsidR="003E4C7A" w:rsidRDefault="0040715D">
            <w:pPr>
              <w:pStyle w:val="TableParagraph"/>
              <w:spacing w:before="8" w:line="276" w:lineRule="auto"/>
              <w:ind w:left="100" w:right="475"/>
              <w:rPr>
                <w:sz w:val="24"/>
              </w:rPr>
            </w:pPr>
            <w:r>
              <w:rPr>
                <w:sz w:val="24"/>
              </w:rPr>
              <w:t>Extracapsular</w:t>
            </w:r>
            <w:r>
              <w:rPr>
                <w:spacing w:val="-17"/>
                <w:sz w:val="24"/>
              </w:rPr>
              <w:t xml:space="preserve"> </w:t>
            </w:r>
            <w:r>
              <w:rPr>
                <w:sz w:val="24"/>
              </w:rPr>
              <w:t xml:space="preserve">Cataract </w:t>
            </w:r>
            <w:r>
              <w:rPr>
                <w:spacing w:val="-2"/>
                <w:sz w:val="24"/>
              </w:rPr>
              <w:t>Extraction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8"/>
              <w:ind w:left="100"/>
              <w:rPr>
                <w:sz w:val="24"/>
              </w:rPr>
            </w:pPr>
            <w:r>
              <w:rPr>
                <w:spacing w:val="-2"/>
                <w:sz w:val="24"/>
              </w:rPr>
              <w:t>Phacoemulsification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8"/>
              <w:ind w:left="100"/>
              <w:rPr>
                <w:sz w:val="24"/>
              </w:rPr>
            </w:pPr>
            <w:r>
              <w:rPr>
                <w:sz w:val="24"/>
              </w:rPr>
              <w:t xml:space="preserve">Irrigation </w:t>
            </w:r>
            <w:r>
              <w:rPr>
                <w:spacing w:val="-2"/>
                <w:sz w:val="24"/>
              </w:rPr>
              <w:t>Aspiration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8"/>
              <w:ind w:left="100"/>
              <w:rPr>
                <w:sz w:val="24"/>
              </w:rPr>
            </w:pPr>
            <w:r>
              <w:rPr>
                <w:spacing w:val="-2"/>
                <w:sz w:val="24"/>
              </w:rPr>
              <w:t>Lensectomy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8"/>
              <w:ind w:left="100"/>
              <w:rPr>
                <w:rFonts w:ascii="Arial"/>
                <w:b/>
                <w:sz w:val="24"/>
              </w:rPr>
            </w:pPr>
            <w:r>
              <w:rPr>
                <w:rFonts w:ascii="Arial"/>
                <w:b/>
                <w:spacing w:val="-2"/>
                <w:sz w:val="24"/>
              </w:rPr>
              <w:t>LASERS:</w:t>
            </w:r>
          </w:p>
        </w:tc>
        <w:tc>
          <w:tcPr>
            <w:tcW w:w="880" w:type="dxa"/>
          </w:tcPr>
          <w:p w:rsidR="003E4C7A" w:rsidRDefault="0040715D">
            <w:pPr>
              <w:pStyle w:val="TableParagraph"/>
              <w:spacing w:before="8"/>
              <w:ind w:left="105"/>
              <w:rPr>
                <w:sz w:val="24"/>
              </w:rPr>
            </w:pPr>
            <w:r>
              <w:rPr>
                <w:spacing w:val="-5"/>
                <w:sz w:val="24"/>
              </w:rPr>
              <w:t>III</w:t>
            </w:r>
          </w:p>
        </w:tc>
        <w:tc>
          <w:tcPr>
            <w:tcW w:w="900" w:type="dxa"/>
          </w:tcPr>
          <w:p w:rsidR="003E4C7A" w:rsidRDefault="0040715D">
            <w:pPr>
              <w:pStyle w:val="TableParagraph"/>
              <w:spacing w:before="8"/>
              <w:ind w:left="110"/>
              <w:rPr>
                <w:sz w:val="24"/>
              </w:rPr>
            </w:pPr>
            <w:r>
              <w:rPr>
                <w:spacing w:val="-10"/>
                <w:sz w:val="24"/>
              </w:rPr>
              <w:t>2</w:t>
            </w:r>
          </w:p>
        </w:tc>
        <w:tc>
          <w:tcPr>
            <w:tcW w:w="800" w:type="dxa"/>
          </w:tcPr>
          <w:p w:rsidR="003E4C7A" w:rsidRDefault="0040715D">
            <w:pPr>
              <w:pStyle w:val="TableParagraph"/>
              <w:spacing w:before="8"/>
              <w:ind w:left="110"/>
              <w:rPr>
                <w:sz w:val="24"/>
              </w:rPr>
            </w:pPr>
            <w:r>
              <w:rPr>
                <w:spacing w:val="-5"/>
                <w:sz w:val="24"/>
              </w:rPr>
              <w:t>III</w:t>
            </w:r>
          </w:p>
        </w:tc>
        <w:tc>
          <w:tcPr>
            <w:tcW w:w="940" w:type="dxa"/>
          </w:tcPr>
          <w:p w:rsidR="003E4C7A" w:rsidRDefault="0040715D">
            <w:pPr>
              <w:pStyle w:val="TableParagraph"/>
              <w:spacing w:before="8"/>
              <w:ind w:left="105"/>
              <w:rPr>
                <w:sz w:val="24"/>
              </w:rPr>
            </w:pPr>
            <w:r>
              <w:rPr>
                <w:spacing w:val="-10"/>
                <w:sz w:val="24"/>
              </w:rPr>
              <w:t>2</w:t>
            </w:r>
          </w:p>
        </w:tc>
        <w:tc>
          <w:tcPr>
            <w:tcW w:w="820" w:type="dxa"/>
          </w:tcPr>
          <w:p w:rsidR="003E4C7A" w:rsidRDefault="0040715D">
            <w:pPr>
              <w:pStyle w:val="TableParagraph"/>
              <w:spacing w:before="8"/>
              <w:ind w:left="95"/>
              <w:rPr>
                <w:sz w:val="24"/>
              </w:rPr>
            </w:pPr>
            <w:r>
              <w:rPr>
                <w:spacing w:val="-5"/>
                <w:sz w:val="24"/>
              </w:rPr>
              <w:t>III</w:t>
            </w:r>
          </w:p>
        </w:tc>
        <w:tc>
          <w:tcPr>
            <w:tcW w:w="960" w:type="dxa"/>
          </w:tcPr>
          <w:p w:rsidR="003E4C7A" w:rsidRDefault="0040715D">
            <w:pPr>
              <w:pStyle w:val="TableParagraph"/>
              <w:spacing w:before="8"/>
              <w:ind w:left="100"/>
              <w:rPr>
                <w:sz w:val="24"/>
              </w:rPr>
            </w:pPr>
            <w:r>
              <w:rPr>
                <w:spacing w:val="-10"/>
                <w:sz w:val="24"/>
              </w:rPr>
              <w:t>2</w:t>
            </w:r>
          </w:p>
        </w:tc>
        <w:tc>
          <w:tcPr>
            <w:tcW w:w="800" w:type="dxa"/>
          </w:tcPr>
          <w:p w:rsidR="003E4C7A" w:rsidRDefault="0040715D">
            <w:pPr>
              <w:pStyle w:val="TableParagraph"/>
              <w:spacing w:before="8"/>
              <w:ind w:left="100"/>
              <w:rPr>
                <w:sz w:val="24"/>
              </w:rPr>
            </w:pPr>
            <w:r>
              <w:rPr>
                <w:spacing w:val="-5"/>
                <w:sz w:val="24"/>
              </w:rPr>
              <w:t>III</w:t>
            </w:r>
          </w:p>
        </w:tc>
        <w:tc>
          <w:tcPr>
            <w:tcW w:w="1020" w:type="dxa"/>
          </w:tcPr>
          <w:p w:rsidR="003E4C7A" w:rsidRDefault="0040715D">
            <w:pPr>
              <w:pStyle w:val="TableParagraph"/>
              <w:spacing w:before="8"/>
              <w:ind w:left="110"/>
              <w:rPr>
                <w:sz w:val="24"/>
              </w:rPr>
            </w:pPr>
            <w:r>
              <w:rPr>
                <w:spacing w:val="-10"/>
                <w:sz w:val="24"/>
              </w:rPr>
              <w:t>2</w:t>
            </w:r>
          </w:p>
        </w:tc>
        <w:tc>
          <w:tcPr>
            <w:tcW w:w="1140" w:type="dxa"/>
          </w:tcPr>
          <w:p w:rsidR="003E4C7A" w:rsidRDefault="0040715D">
            <w:pPr>
              <w:pStyle w:val="TableParagraph"/>
              <w:spacing w:before="8"/>
              <w:ind w:left="110"/>
              <w:rPr>
                <w:sz w:val="24"/>
              </w:rPr>
            </w:pPr>
            <w:r>
              <w:rPr>
                <w:spacing w:val="-10"/>
                <w:sz w:val="24"/>
              </w:rPr>
              <w:t>8</w:t>
            </w:r>
          </w:p>
        </w:tc>
      </w:tr>
      <w:tr w:rsidR="003E4C7A">
        <w:trPr>
          <w:trHeight w:val="820"/>
        </w:trPr>
        <w:tc>
          <w:tcPr>
            <w:tcW w:w="3040" w:type="dxa"/>
          </w:tcPr>
          <w:p w:rsidR="003E4C7A" w:rsidRDefault="0040715D">
            <w:pPr>
              <w:pStyle w:val="TableParagraph"/>
              <w:spacing w:before="8"/>
              <w:ind w:left="100"/>
              <w:rPr>
                <w:sz w:val="24"/>
              </w:rPr>
            </w:pPr>
            <w:proofErr w:type="spellStart"/>
            <w:r>
              <w:rPr>
                <w:spacing w:val="-2"/>
                <w:sz w:val="24"/>
              </w:rPr>
              <w:t>Yag</w:t>
            </w:r>
            <w:proofErr w:type="spellEnd"/>
            <w:r>
              <w:rPr>
                <w:spacing w:val="-14"/>
                <w:sz w:val="24"/>
              </w:rPr>
              <w:t xml:space="preserve"> </w:t>
            </w:r>
            <w:r>
              <w:rPr>
                <w:spacing w:val="-2"/>
                <w:sz w:val="24"/>
              </w:rPr>
              <w:t>Capsulotomy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8"/>
              <w:ind w:left="100"/>
              <w:rPr>
                <w:sz w:val="24"/>
              </w:rPr>
            </w:pPr>
            <w:proofErr w:type="spellStart"/>
            <w:r>
              <w:rPr>
                <w:sz w:val="24"/>
              </w:rPr>
              <w:t>Yag</w:t>
            </w:r>
            <w:proofErr w:type="spellEnd"/>
            <w:r>
              <w:rPr>
                <w:spacing w:val="-9"/>
                <w:sz w:val="24"/>
              </w:rPr>
              <w:t xml:space="preserve"> </w:t>
            </w:r>
            <w:r>
              <w:rPr>
                <w:sz w:val="24"/>
              </w:rPr>
              <w:t>Peripheral</w:t>
            </w:r>
            <w:r>
              <w:rPr>
                <w:spacing w:val="-9"/>
                <w:sz w:val="24"/>
              </w:rPr>
              <w:t xml:space="preserve"> </w:t>
            </w:r>
            <w:r>
              <w:rPr>
                <w:spacing w:val="-2"/>
                <w:sz w:val="24"/>
              </w:rPr>
              <w:t>Iridotomy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8" w:line="276" w:lineRule="auto"/>
              <w:ind w:left="100" w:right="410"/>
              <w:rPr>
                <w:sz w:val="24"/>
              </w:rPr>
            </w:pPr>
            <w:r>
              <w:rPr>
                <w:sz w:val="24"/>
              </w:rPr>
              <w:t xml:space="preserve">Diode laser </w:t>
            </w:r>
            <w:r>
              <w:rPr>
                <w:spacing w:val="-2"/>
                <w:sz w:val="24"/>
              </w:rPr>
              <w:t>trabeculoplasty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8"/>
              <w:ind w:left="100"/>
              <w:rPr>
                <w:rFonts w:ascii="Arial"/>
                <w:b/>
                <w:sz w:val="24"/>
              </w:rPr>
            </w:pPr>
            <w:r>
              <w:rPr>
                <w:rFonts w:ascii="Arial"/>
                <w:b/>
                <w:sz w:val="24"/>
              </w:rPr>
              <w:t xml:space="preserve">SURGICAL </w:t>
            </w:r>
            <w:r>
              <w:rPr>
                <w:rFonts w:ascii="Arial"/>
                <w:b/>
                <w:spacing w:val="-2"/>
                <w:sz w:val="24"/>
              </w:rPr>
              <w:t>SKILLS:</w:t>
            </w:r>
          </w:p>
        </w:tc>
        <w:tc>
          <w:tcPr>
            <w:tcW w:w="880" w:type="dxa"/>
          </w:tcPr>
          <w:p w:rsidR="003E4C7A" w:rsidRDefault="0040715D">
            <w:pPr>
              <w:pStyle w:val="TableParagraph"/>
              <w:spacing w:before="8"/>
              <w:ind w:left="105"/>
              <w:rPr>
                <w:sz w:val="24"/>
              </w:rPr>
            </w:pPr>
            <w:r>
              <w:rPr>
                <w:spacing w:val="-5"/>
                <w:sz w:val="24"/>
              </w:rPr>
              <w:t>III</w:t>
            </w:r>
          </w:p>
        </w:tc>
        <w:tc>
          <w:tcPr>
            <w:tcW w:w="900" w:type="dxa"/>
          </w:tcPr>
          <w:p w:rsidR="003E4C7A" w:rsidRDefault="0040715D">
            <w:pPr>
              <w:pStyle w:val="TableParagraph"/>
              <w:spacing w:before="8"/>
              <w:ind w:left="110"/>
              <w:rPr>
                <w:sz w:val="24"/>
              </w:rPr>
            </w:pPr>
            <w:r>
              <w:rPr>
                <w:spacing w:val="-10"/>
                <w:sz w:val="24"/>
              </w:rPr>
              <w:t>2</w:t>
            </w:r>
          </w:p>
        </w:tc>
        <w:tc>
          <w:tcPr>
            <w:tcW w:w="800" w:type="dxa"/>
          </w:tcPr>
          <w:p w:rsidR="003E4C7A" w:rsidRDefault="0040715D">
            <w:pPr>
              <w:pStyle w:val="TableParagraph"/>
              <w:spacing w:before="8"/>
              <w:ind w:left="110"/>
              <w:rPr>
                <w:sz w:val="24"/>
              </w:rPr>
            </w:pPr>
            <w:r>
              <w:rPr>
                <w:spacing w:val="-5"/>
                <w:sz w:val="24"/>
              </w:rPr>
              <w:t>III</w:t>
            </w:r>
          </w:p>
        </w:tc>
        <w:tc>
          <w:tcPr>
            <w:tcW w:w="940" w:type="dxa"/>
          </w:tcPr>
          <w:p w:rsidR="003E4C7A" w:rsidRDefault="0040715D">
            <w:pPr>
              <w:pStyle w:val="TableParagraph"/>
              <w:spacing w:before="8"/>
              <w:ind w:left="105"/>
              <w:rPr>
                <w:sz w:val="24"/>
              </w:rPr>
            </w:pPr>
            <w:r>
              <w:rPr>
                <w:spacing w:val="-10"/>
                <w:sz w:val="24"/>
              </w:rPr>
              <w:t>2</w:t>
            </w:r>
          </w:p>
        </w:tc>
        <w:tc>
          <w:tcPr>
            <w:tcW w:w="820" w:type="dxa"/>
          </w:tcPr>
          <w:p w:rsidR="003E4C7A" w:rsidRDefault="0040715D">
            <w:pPr>
              <w:pStyle w:val="TableParagraph"/>
              <w:spacing w:before="8"/>
              <w:ind w:left="95"/>
              <w:rPr>
                <w:sz w:val="24"/>
              </w:rPr>
            </w:pPr>
            <w:r>
              <w:rPr>
                <w:spacing w:val="-5"/>
                <w:sz w:val="24"/>
              </w:rPr>
              <w:t>III</w:t>
            </w:r>
          </w:p>
        </w:tc>
        <w:tc>
          <w:tcPr>
            <w:tcW w:w="960" w:type="dxa"/>
          </w:tcPr>
          <w:p w:rsidR="003E4C7A" w:rsidRDefault="0040715D">
            <w:pPr>
              <w:pStyle w:val="TableParagraph"/>
              <w:spacing w:before="8"/>
              <w:ind w:left="100"/>
              <w:rPr>
                <w:sz w:val="24"/>
              </w:rPr>
            </w:pPr>
            <w:r>
              <w:rPr>
                <w:spacing w:val="-10"/>
                <w:sz w:val="24"/>
              </w:rPr>
              <w:t>2</w:t>
            </w:r>
          </w:p>
        </w:tc>
        <w:tc>
          <w:tcPr>
            <w:tcW w:w="800" w:type="dxa"/>
          </w:tcPr>
          <w:p w:rsidR="003E4C7A" w:rsidRDefault="0040715D">
            <w:pPr>
              <w:pStyle w:val="TableParagraph"/>
              <w:spacing w:before="8"/>
              <w:ind w:left="100"/>
              <w:rPr>
                <w:sz w:val="24"/>
              </w:rPr>
            </w:pPr>
            <w:r>
              <w:rPr>
                <w:spacing w:val="-5"/>
                <w:sz w:val="24"/>
              </w:rPr>
              <w:t>III</w:t>
            </w:r>
          </w:p>
        </w:tc>
        <w:tc>
          <w:tcPr>
            <w:tcW w:w="1020" w:type="dxa"/>
          </w:tcPr>
          <w:p w:rsidR="003E4C7A" w:rsidRDefault="0040715D">
            <w:pPr>
              <w:pStyle w:val="TableParagraph"/>
              <w:spacing w:before="8"/>
              <w:ind w:left="110"/>
              <w:rPr>
                <w:sz w:val="24"/>
              </w:rPr>
            </w:pPr>
            <w:r>
              <w:rPr>
                <w:spacing w:val="-10"/>
                <w:sz w:val="24"/>
              </w:rPr>
              <w:t>3</w:t>
            </w:r>
          </w:p>
        </w:tc>
        <w:tc>
          <w:tcPr>
            <w:tcW w:w="1140" w:type="dxa"/>
          </w:tcPr>
          <w:p w:rsidR="003E4C7A" w:rsidRDefault="0040715D">
            <w:pPr>
              <w:pStyle w:val="TableParagraph"/>
              <w:spacing w:before="8"/>
              <w:ind w:left="110"/>
              <w:rPr>
                <w:sz w:val="24"/>
              </w:rPr>
            </w:pPr>
            <w:r>
              <w:rPr>
                <w:spacing w:val="-10"/>
                <w:sz w:val="24"/>
              </w:rPr>
              <w:t>8</w:t>
            </w:r>
          </w:p>
        </w:tc>
      </w:tr>
      <w:tr w:rsidR="003E4C7A">
        <w:trPr>
          <w:trHeight w:val="820"/>
        </w:trPr>
        <w:tc>
          <w:tcPr>
            <w:tcW w:w="3040" w:type="dxa"/>
          </w:tcPr>
          <w:p w:rsidR="003E4C7A" w:rsidRDefault="0040715D">
            <w:pPr>
              <w:pStyle w:val="TableParagraph"/>
              <w:spacing w:before="8"/>
              <w:ind w:left="100"/>
              <w:rPr>
                <w:sz w:val="24"/>
              </w:rPr>
            </w:pPr>
            <w:r>
              <w:rPr>
                <w:sz w:val="24"/>
              </w:rPr>
              <w:t xml:space="preserve">Corneal </w:t>
            </w:r>
            <w:r>
              <w:rPr>
                <w:spacing w:val="-2"/>
                <w:sz w:val="24"/>
              </w:rPr>
              <w:t>Scraping</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8"/>
              <w:ind w:left="100"/>
              <w:rPr>
                <w:sz w:val="24"/>
              </w:rPr>
            </w:pPr>
            <w:r>
              <w:rPr>
                <w:sz w:val="24"/>
              </w:rPr>
              <w:lastRenderedPageBreak/>
              <w:t xml:space="preserve">Conjunctival </w:t>
            </w:r>
            <w:r>
              <w:rPr>
                <w:spacing w:val="-4"/>
                <w:sz w:val="24"/>
              </w:rPr>
              <w:t>Flap</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bl>
    <w:p w:rsidR="003E4C7A" w:rsidRDefault="003E4C7A">
      <w:pPr>
        <w:rPr>
          <w:rFonts w:ascii="Times New Roman"/>
          <w:sz w:val="24"/>
        </w:rPr>
        <w:sectPr w:rsidR="003E4C7A">
          <w:pgSz w:w="12240" w:h="15840"/>
          <w:pgMar w:top="1680" w:right="280" w:bottom="1392" w:left="400" w:header="720" w:footer="720" w:gutter="0"/>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0"/>
        <w:gridCol w:w="880"/>
        <w:gridCol w:w="900"/>
        <w:gridCol w:w="800"/>
        <w:gridCol w:w="940"/>
        <w:gridCol w:w="820"/>
        <w:gridCol w:w="960"/>
        <w:gridCol w:w="800"/>
        <w:gridCol w:w="1020"/>
        <w:gridCol w:w="1140"/>
      </w:tblGrid>
      <w:tr w:rsidR="003E4C7A">
        <w:trPr>
          <w:trHeight w:val="820"/>
        </w:trPr>
        <w:tc>
          <w:tcPr>
            <w:tcW w:w="3040" w:type="dxa"/>
          </w:tcPr>
          <w:p w:rsidR="003E4C7A" w:rsidRDefault="0040715D">
            <w:pPr>
              <w:pStyle w:val="TableParagraph"/>
              <w:spacing w:line="276" w:lineRule="auto"/>
              <w:ind w:left="100"/>
              <w:rPr>
                <w:sz w:val="24"/>
              </w:rPr>
            </w:pPr>
            <w:r>
              <w:rPr>
                <w:sz w:val="24"/>
              </w:rPr>
              <w:t>Pterygium</w:t>
            </w:r>
            <w:r>
              <w:rPr>
                <w:spacing w:val="-17"/>
                <w:sz w:val="24"/>
              </w:rPr>
              <w:t xml:space="preserve"> </w:t>
            </w:r>
            <w:r>
              <w:rPr>
                <w:sz w:val="24"/>
              </w:rPr>
              <w:t>Excision</w:t>
            </w:r>
            <w:r>
              <w:rPr>
                <w:spacing w:val="-17"/>
                <w:sz w:val="24"/>
              </w:rPr>
              <w:t xml:space="preserve"> </w:t>
            </w:r>
            <w:r>
              <w:rPr>
                <w:sz w:val="24"/>
              </w:rPr>
              <w:t>with MMC/Stem cell graft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19"/>
        </w:trPr>
        <w:tc>
          <w:tcPr>
            <w:tcW w:w="3040" w:type="dxa"/>
          </w:tcPr>
          <w:p w:rsidR="003E4C7A" w:rsidRDefault="0040715D">
            <w:pPr>
              <w:pStyle w:val="TableParagraph"/>
              <w:spacing w:line="271" w:lineRule="exact"/>
              <w:ind w:left="100"/>
              <w:rPr>
                <w:sz w:val="24"/>
              </w:rPr>
            </w:pPr>
            <w:r>
              <w:rPr>
                <w:sz w:val="24"/>
              </w:rPr>
              <w:t xml:space="preserve">Bandage Contact </w:t>
            </w:r>
            <w:r>
              <w:rPr>
                <w:spacing w:val="-4"/>
                <w:sz w:val="24"/>
              </w:rPr>
              <w:t>Lens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line="271" w:lineRule="exact"/>
              <w:ind w:left="100"/>
              <w:rPr>
                <w:sz w:val="24"/>
              </w:rPr>
            </w:pPr>
            <w:r>
              <w:rPr>
                <w:sz w:val="24"/>
              </w:rPr>
              <w:t xml:space="preserve">Intrastromal </w:t>
            </w:r>
            <w:r>
              <w:rPr>
                <w:spacing w:val="-2"/>
                <w:sz w:val="24"/>
              </w:rPr>
              <w:t>Injections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19"/>
        </w:trPr>
        <w:tc>
          <w:tcPr>
            <w:tcW w:w="3040" w:type="dxa"/>
          </w:tcPr>
          <w:p w:rsidR="003E4C7A" w:rsidRDefault="0040715D">
            <w:pPr>
              <w:pStyle w:val="TableParagraph"/>
              <w:spacing w:line="271" w:lineRule="exact"/>
              <w:ind w:left="100"/>
              <w:rPr>
                <w:sz w:val="24"/>
              </w:rPr>
            </w:pPr>
            <w:r>
              <w:rPr>
                <w:sz w:val="24"/>
              </w:rPr>
              <w:t xml:space="preserve">Subconjunctival </w:t>
            </w:r>
            <w:r>
              <w:rPr>
                <w:spacing w:val="-2"/>
                <w:sz w:val="24"/>
              </w:rPr>
              <w:t>Injections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19"/>
        </w:trPr>
        <w:tc>
          <w:tcPr>
            <w:tcW w:w="3040" w:type="dxa"/>
          </w:tcPr>
          <w:p w:rsidR="003E4C7A" w:rsidRDefault="0040715D">
            <w:pPr>
              <w:pStyle w:val="TableParagraph"/>
              <w:spacing w:line="271" w:lineRule="exact"/>
              <w:ind w:left="100"/>
              <w:rPr>
                <w:rFonts w:ascii="Arial"/>
                <w:b/>
                <w:sz w:val="24"/>
              </w:rPr>
            </w:pPr>
            <w:r>
              <w:rPr>
                <w:rFonts w:ascii="Arial"/>
                <w:b/>
                <w:sz w:val="24"/>
              </w:rPr>
              <w:t xml:space="preserve">CORNEAL </w:t>
            </w:r>
            <w:r>
              <w:rPr>
                <w:rFonts w:ascii="Arial"/>
                <w:b/>
                <w:spacing w:val="-2"/>
                <w:sz w:val="24"/>
              </w:rPr>
              <w:t>SURGERY:</w:t>
            </w:r>
          </w:p>
        </w:tc>
        <w:tc>
          <w:tcPr>
            <w:tcW w:w="880" w:type="dxa"/>
          </w:tcPr>
          <w:p w:rsidR="003E4C7A" w:rsidRDefault="0040715D">
            <w:pPr>
              <w:pStyle w:val="TableParagraph"/>
              <w:spacing w:line="271" w:lineRule="exact"/>
              <w:ind w:left="105"/>
              <w:rPr>
                <w:sz w:val="24"/>
              </w:rPr>
            </w:pPr>
            <w:r>
              <w:rPr>
                <w:spacing w:val="-5"/>
                <w:sz w:val="24"/>
              </w:rPr>
              <w:t>III</w:t>
            </w:r>
          </w:p>
        </w:tc>
        <w:tc>
          <w:tcPr>
            <w:tcW w:w="900" w:type="dxa"/>
          </w:tcPr>
          <w:p w:rsidR="003E4C7A" w:rsidRDefault="0040715D">
            <w:pPr>
              <w:pStyle w:val="TableParagraph"/>
              <w:spacing w:line="271" w:lineRule="exact"/>
              <w:ind w:left="110"/>
              <w:rPr>
                <w:sz w:val="24"/>
              </w:rPr>
            </w:pPr>
            <w:r>
              <w:rPr>
                <w:spacing w:val="-10"/>
                <w:sz w:val="24"/>
              </w:rPr>
              <w:t>2</w:t>
            </w:r>
          </w:p>
        </w:tc>
        <w:tc>
          <w:tcPr>
            <w:tcW w:w="800" w:type="dxa"/>
          </w:tcPr>
          <w:p w:rsidR="003E4C7A" w:rsidRDefault="0040715D">
            <w:pPr>
              <w:pStyle w:val="TableParagraph"/>
              <w:spacing w:line="271" w:lineRule="exact"/>
              <w:ind w:left="110"/>
              <w:rPr>
                <w:sz w:val="24"/>
              </w:rPr>
            </w:pPr>
            <w:r>
              <w:rPr>
                <w:spacing w:val="-5"/>
                <w:sz w:val="24"/>
              </w:rPr>
              <w:t>III</w:t>
            </w:r>
          </w:p>
        </w:tc>
        <w:tc>
          <w:tcPr>
            <w:tcW w:w="940" w:type="dxa"/>
          </w:tcPr>
          <w:p w:rsidR="003E4C7A" w:rsidRDefault="0040715D">
            <w:pPr>
              <w:pStyle w:val="TableParagraph"/>
              <w:spacing w:line="271" w:lineRule="exact"/>
              <w:ind w:left="105"/>
              <w:rPr>
                <w:sz w:val="24"/>
              </w:rPr>
            </w:pPr>
            <w:r>
              <w:rPr>
                <w:spacing w:val="-10"/>
                <w:sz w:val="24"/>
              </w:rPr>
              <w:t>2</w:t>
            </w:r>
          </w:p>
        </w:tc>
        <w:tc>
          <w:tcPr>
            <w:tcW w:w="820" w:type="dxa"/>
          </w:tcPr>
          <w:p w:rsidR="003E4C7A" w:rsidRDefault="0040715D">
            <w:pPr>
              <w:pStyle w:val="TableParagraph"/>
              <w:spacing w:line="271" w:lineRule="exact"/>
              <w:ind w:left="95"/>
              <w:rPr>
                <w:sz w:val="24"/>
              </w:rPr>
            </w:pPr>
            <w:r>
              <w:rPr>
                <w:spacing w:val="-5"/>
                <w:sz w:val="24"/>
              </w:rPr>
              <w:t>III</w:t>
            </w:r>
          </w:p>
        </w:tc>
        <w:tc>
          <w:tcPr>
            <w:tcW w:w="960" w:type="dxa"/>
          </w:tcPr>
          <w:p w:rsidR="003E4C7A" w:rsidRDefault="0040715D">
            <w:pPr>
              <w:pStyle w:val="TableParagraph"/>
              <w:spacing w:line="271" w:lineRule="exact"/>
              <w:ind w:left="100"/>
              <w:rPr>
                <w:sz w:val="24"/>
              </w:rPr>
            </w:pPr>
            <w:r>
              <w:rPr>
                <w:spacing w:val="-10"/>
                <w:sz w:val="24"/>
              </w:rPr>
              <w:t>2</w:t>
            </w:r>
          </w:p>
        </w:tc>
        <w:tc>
          <w:tcPr>
            <w:tcW w:w="800" w:type="dxa"/>
          </w:tcPr>
          <w:p w:rsidR="003E4C7A" w:rsidRDefault="0040715D">
            <w:pPr>
              <w:pStyle w:val="TableParagraph"/>
              <w:spacing w:line="271" w:lineRule="exact"/>
              <w:ind w:left="100"/>
              <w:rPr>
                <w:sz w:val="24"/>
              </w:rPr>
            </w:pPr>
            <w:r>
              <w:rPr>
                <w:spacing w:val="-5"/>
                <w:sz w:val="24"/>
              </w:rPr>
              <w:t>III</w:t>
            </w:r>
          </w:p>
        </w:tc>
        <w:tc>
          <w:tcPr>
            <w:tcW w:w="1020" w:type="dxa"/>
          </w:tcPr>
          <w:p w:rsidR="003E4C7A" w:rsidRDefault="0040715D">
            <w:pPr>
              <w:pStyle w:val="TableParagraph"/>
              <w:spacing w:line="271" w:lineRule="exact"/>
              <w:ind w:left="110"/>
              <w:rPr>
                <w:sz w:val="24"/>
              </w:rPr>
            </w:pPr>
            <w:r>
              <w:rPr>
                <w:spacing w:val="-10"/>
                <w:sz w:val="24"/>
              </w:rPr>
              <w:t>2</w:t>
            </w:r>
          </w:p>
        </w:tc>
        <w:tc>
          <w:tcPr>
            <w:tcW w:w="1140" w:type="dxa"/>
          </w:tcPr>
          <w:p w:rsidR="003E4C7A" w:rsidRDefault="0040715D">
            <w:pPr>
              <w:pStyle w:val="TableParagraph"/>
              <w:spacing w:line="271" w:lineRule="exact"/>
              <w:ind w:left="110"/>
              <w:rPr>
                <w:sz w:val="24"/>
              </w:rPr>
            </w:pPr>
            <w:r>
              <w:rPr>
                <w:spacing w:val="-10"/>
                <w:sz w:val="24"/>
              </w:rPr>
              <w:t>8</w:t>
            </w:r>
          </w:p>
        </w:tc>
      </w:tr>
      <w:tr w:rsidR="003E4C7A">
        <w:trPr>
          <w:trHeight w:val="820"/>
        </w:trPr>
        <w:tc>
          <w:tcPr>
            <w:tcW w:w="3040" w:type="dxa"/>
          </w:tcPr>
          <w:p w:rsidR="003E4C7A" w:rsidRDefault="0040715D">
            <w:pPr>
              <w:pStyle w:val="TableParagraph"/>
              <w:spacing w:line="271" w:lineRule="exact"/>
              <w:ind w:left="100"/>
              <w:rPr>
                <w:sz w:val="24"/>
              </w:rPr>
            </w:pPr>
            <w:r>
              <w:rPr>
                <w:spacing w:val="-2"/>
                <w:sz w:val="24"/>
              </w:rPr>
              <w:t>Keratoplasty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line="271" w:lineRule="exact"/>
              <w:ind w:left="100"/>
              <w:rPr>
                <w:sz w:val="24"/>
              </w:rPr>
            </w:pPr>
            <w:r>
              <w:rPr>
                <w:sz w:val="24"/>
              </w:rPr>
              <w:t xml:space="preserve">Corneal </w:t>
            </w:r>
            <w:r>
              <w:rPr>
                <w:spacing w:val="-2"/>
                <w:sz w:val="24"/>
              </w:rPr>
              <w:t>laceration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line="271" w:lineRule="exact"/>
              <w:ind w:left="100"/>
              <w:rPr>
                <w:sz w:val="24"/>
              </w:rPr>
            </w:pPr>
            <w:r>
              <w:rPr>
                <w:sz w:val="24"/>
              </w:rPr>
              <w:t xml:space="preserve">Scleral </w:t>
            </w:r>
            <w:r>
              <w:rPr>
                <w:spacing w:val="-2"/>
                <w:sz w:val="24"/>
              </w:rPr>
              <w:t>laceration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line="271" w:lineRule="exact"/>
              <w:ind w:left="100"/>
              <w:rPr>
                <w:sz w:val="24"/>
              </w:rPr>
            </w:pPr>
            <w:r>
              <w:rPr>
                <w:sz w:val="24"/>
              </w:rPr>
              <w:t xml:space="preserve">Amniotic Membrane </w:t>
            </w:r>
            <w:r>
              <w:rPr>
                <w:spacing w:val="-2"/>
                <w:sz w:val="24"/>
              </w:rPr>
              <w:t>Graft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line="271" w:lineRule="exact"/>
              <w:ind w:left="100"/>
              <w:rPr>
                <w:sz w:val="24"/>
              </w:rPr>
            </w:pPr>
            <w:r>
              <w:rPr>
                <w:spacing w:val="-2"/>
                <w:sz w:val="24"/>
              </w:rPr>
              <w:t>Tectonic</w:t>
            </w:r>
            <w:r>
              <w:rPr>
                <w:spacing w:val="-11"/>
                <w:sz w:val="24"/>
              </w:rPr>
              <w:t xml:space="preserve"> </w:t>
            </w:r>
            <w:r>
              <w:rPr>
                <w:spacing w:val="-2"/>
                <w:sz w:val="24"/>
              </w:rPr>
              <w:t>Graft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line="271" w:lineRule="exact"/>
              <w:ind w:left="100"/>
              <w:rPr>
                <w:rFonts w:ascii="Arial"/>
                <w:b/>
                <w:sz w:val="24"/>
              </w:rPr>
            </w:pPr>
            <w:r>
              <w:rPr>
                <w:rFonts w:ascii="Arial"/>
                <w:b/>
                <w:sz w:val="24"/>
              </w:rPr>
              <w:t xml:space="preserve">GLAUCOMA </w:t>
            </w:r>
            <w:r>
              <w:rPr>
                <w:rFonts w:ascii="Arial"/>
                <w:b/>
                <w:spacing w:val="-2"/>
                <w:sz w:val="24"/>
              </w:rPr>
              <w:t>SURGERY:</w:t>
            </w:r>
          </w:p>
        </w:tc>
        <w:tc>
          <w:tcPr>
            <w:tcW w:w="880" w:type="dxa"/>
          </w:tcPr>
          <w:p w:rsidR="003E4C7A" w:rsidRDefault="0040715D">
            <w:pPr>
              <w:pStyle w:val="TableParagraph"/>
              <w:spacing w:line="271" w:lineRule="exact"/>
              <w:ind w:left="105"/>
              <w:rPr>
                <w:sz w:val="24"/>
              </w:rPr>
            </w:pPr>
            <w:r>
              <w:rPr>
                <w:spacing w:val="-5"/>
                <w:sz w:val="24"/>
              </w:rPr>
              <w:t>III</w:t>
            </w:r>
          </w:p>
        </w:tc>
        <w:tc>
          <w:tcPr>
            <w:tcW w:w="900" w:type="dxa"/>
          </w:tcPr>
          <w:p w:rsidR="003E4C7A" w:rsidRDefault="0040715D">
            <w:pPr>
              <w:pStyle w:val="TableParagraph"/>
              <w:spacing w:line="271" w:lineRule="exact"/>
              <w:ind w:left="110"/>
              <w:rPr>
                <w:sz w:val="24"/>
              </w:rPr>
            </w:pPr>
            <w:r>
              <w:rPr>
                <w:spacing w:val="-10"/>
                <w:sz w:val="24"/>
              </w:rPr>
              <w:t>2</w:t>
            </w:r>
          </w:p>
        </w:tc>
        <w:tc>
          <w:tcPr>
            <w:tcW w:w="800" w:type="dxa"/>
          </w:tcPr>
          <w:p w:rsidR="003E4C7A" w:rsidRDefault="0040715D">
            <w:pPr>
              <w:pStyle w:val="TableParagraph"/>
              <w:spacing w:line="271" w:lineRule="exact"/>
              <w:ind w:left="110"/>
              <w:rPr>
                <w:sz w:val="24"/>
              </w:rPr>
            </w:pPr>
            <w:r>
              <w:rPr>
                <w:spacing w:val="-5"/>
                <w:sz w:val="24"/>
              </w:rPr>
              <w:t>III</w:t>
            </w:r>
          </w:p>
        </w:tc>
        <w:tc>
          <w:tcPr>
            <w:tcW w:w="940" w:type="dxa"/>
          </w:tcPr>
          <w:p w:rsidR="003E4C7A" w:rsidRDefault="0040715D">
            <w:pPr>
              <w:pStyle w:val="TableParagraph"/>
              <w:spacing w:line="271" w:lineRule="exact"/>
              <w:ind w:left="105"/>
              <w:rPr>
                <w:sz w:val="24"/>
              </w:rPr>
            </w:pPr>
            <w:r>
              <w:rPr>
                <w:spacing w:val="-10"/>
                <w:sz w:val="24"/>
              </w:rPr>
              <w:t>2</w:t>
            </w:r>
          </w:p>
        </w:tc>
        <w:tc>
          <w:tcPr>
            <w:tcW w:w="820" w:type="dxa"/>
          </w:tcPr>
          <w:p w:rsidR="003E4C7A" w:rsidRDefault="0040715D">
            <w:pPr>
              <w:pStyle w:val="TableParagraph"/>
              <w:spacing w:line="271" w:lineRule="exact"/>
              <w:ind w:left="95"/>
              <w:rPr>
                <w:sz w:val="24"/>
              </w:rPr>
            </w:pPr>
            <w:r>
              <w:rPr>
                <w:spacing w:val="-5"/>
                <w:sz w:val="24"/>
              </w:rPr>
              <w:t>III</w:t>
            </w:r>
          </w:p>
        </w:tc>
        <w:tc>
          <w:tcPr>
            <w:tcW w:w="960" w:type="dxa"/>
          </w:tcPr>
          <w:p w:rsidR="003E4C7A" w:rsidRDefault="0040715D">
            <w:pPr>
              <w:pStyle w:val="TableParagraph"/>
              <w:spacing w:line="271" w:lineRule="exact"/>
              <w:ind w:left="100"/>
              <w:rPr>
                <w:sz w:val="24"/>
              </w:rPr>
            </w:pPr>
            <w:r>
              <w:rPr>
                <w:spacing w:val="-10"/>
                <w:sz w:val="24"/>
              </w:rPr>
              <w:t>2</w:t>
            </w:r>
          </w:p>
        </w:tc>
        <w:tc>
          <w:tcPr>
            <w:tcW w:w="800" w:type="dxa"/>
          </w:tcPr>
          <w:p w:rsidR="003E4C7A" w:rsidRDefault="0040715D">
            <w:pPr>
              <w:pStyle w:val="TableParagraph"/>
              <w:spacing w:line="271" w:lineRule="exact"/>
              <w:ind w:left="100"/>
              <w:rPr>
                <w:sz w:val="24"/>
              </w:rPr>
            </w:pPr>
            <w:r>
              <w:rPr>
                <w:spacing w:val="-5"/>
                <w:sz w:val="24"/>
              </w:rPr>
              <w:t>III</w:t>
            </w:r>
          </w:p>
        </w:tc>
        <w:tc>
          <w:tcPr>
            <w:tcW w:w="1020" w:type="dxa"/>
          </w:tcPr>
          <w:p w:rsidR="003E4C7A" w:rsidRDefault="0040715D">
            <w:pPr>
              <w:pStyle w:val="TableParagraph"/>
              <w:spacing w:line="271" w:lineRule="exact"/>
              <w:ind w:left="110"/>
              <w:rPr>
                <w:sz w:val="24"/>
              </w:rPr>
            </w:pPr>
            <w:r>
              <w:rPr>
                <w:spacing w:val="-10"/>
                <w:sz w:val="24"/>
              </w:rPr>
              <w:t>2</w:t>
            </w:r>
          </w:p>
        </w:tc>
        <w:tc>
          <w:tcPr>
            <w:tcW w:w="1140" w:type="dxa"/>
          </w:tcPr>
          <w:p w:rsidR="003E4C7A" w:rsidRDefault="0040715D">
            <w:pPr>
              <w:pStyle w:val="TableParagraph"/>
              <w:spacing w:line="271" w:lineRule="exact"/>
              <w:ind w:left="110"/>
              <w:rPr>
                <w:sz w:val="24"/>
              </w:rPr>
            </w:pPr>
            <w:r>
              <w:rPr>
                <w:spacing w:val="-10"/>
                <w:sz w:val="24"/>
              </w:rPr>
              <w:t>8</w:t>
            </w:r>
          </w:p>
        </w:tc>
      </w:tr>
      <w:tr w:rsidR="003E4C7A">
        <w:trPr>
          <w:trHeight w:val="820"/>
        </w:trPr>
        <w:tc>
          <w:tcPr>
            <w:tcW w:w="3040" w:type="dxa"/>
          </w:tcPr>
          <w:p w:rsidR="003E4C7A" w:rsidRDefault="0040715D">
            <w:pPr>
              <w:pStyle w:val="TableParagraph"/>
              <w:spacing w:line="271" w:lineRule="exact"/>
              <w:ind w:left="100"/>
              <w:rPr>
                <w:sz w:val="24"/>
              </w:rPr>
            </w:pPr>
            <w:r>
              <w:rPr>
                <w:sz w:val="24"/>
              </w:rPr>
              <w:t xml:space="preserve">Peripheral </w:t>
            </w:r>
            <w:r>
              <w:rPr>
                <w:spacing w:val="-2"/>
                <w:sz w:val="24"/>
              </w:rPr>
              <w:t>Iridectomy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line="271" w:lineRule="exact"/>
              <w:ind w:left="100"/>
              <w:rPr>
                <w:sz w:val="24"/>
              </w:rPr>
            </w:pPr>
            <w:r>
              <w:rPr>
                <w:spacing w:val="-2"/>
                <w:sz w:val="24"/>
              </w:rPr>
              <w:t>Trabeculoplasty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line="271" w:lineRule="exact"/>
              <w:ind w:left="100"/>
              <w:rPr>
                <w:sz w:val="24"/>
              </w:rPr>
            </w:pPr>
            <w:r>
              <w:rPr>
                <w:spacing w:val="-2"/>
                <w:sz w:val="24"/>
              </w:rPr>
              <w:lastRenderedPageBreak/>
              <w:t>Goniotomy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line="271" w:lineRule="exact"/>
              <w:ind w:left="100"/>
              <w:rPr>
                <w:sz w:val="24"/>
              </w:rPr>
            </w:pPr>
            <w:r>
              <w:rPr>
                <w:spacing w:val="-2"/>
                <w:sz w:val="24"/>
              </w:rPr>
              <w:t>Trabeculotomy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bl>
    <w:p w:rsidR="003E4C7A" w:rsidRDefault="003E4C7A">
      <w:pPr>
        <w:rPr>
          <w:rFonts w:ascii="Times New Roman"/>
          <w:sz w:val="24"/>
        </w:rPr>
        <w:sectPr w:rsidR="003E4C7A">
          <w:type w:val="continuous"/>
          <w:pgSz w:w="12240" w:h="15840"/>
          <w:pgMar w:top="1420" w:right="280" w:bottom="1392" w:left="400" w:header="720" w:footer="720" w:gutter="0"/>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0"/>
        <w:gridCol w:w="880"/>
        <w:gridCol w:w="900"/>
        <w:gridCol w:w="800"/>
        <w:gridCol w:w="940"/>
        <w:gridCol w:w="820"/>
        <w:gridCol w:w="960"/>
        <w:gridCol w:w="800"/>
        <w:gridCol w:w="1020"/>
        <w:gridCol w:w="1140"/>
      </w:tblGrid>
      <w:tr w:rsidR="003E4C7A">
        <w:trPr>
          <w:trHeight w:val="820"/>
        </w:trPr>
        <w:tc>
          <w:tcPr>
            <w:tcW w:w="3040" w:type="dxa"/>
          </w:tcPr>
          <w:p w:rsidR="003E4C7A" w:rsidRDefault="0040715D">
            <w:pPr>
              <w:pStyle w:val="TableParagraph"/>
              <w:spacing w:line="271" w:lineRule="exact"/>
              <w:ind w:left="100"/>
              <w:rPr>
                <w:sz w:val="24"/>
              </w:rPr>
            </w:pPr>
            <w:r>
              <w:rPr>
                <w:spacing w:val="-2"/>
                <w:sz w:val="24"/>
              </w:rPr>
              <w:t>Trabeculectomy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19"/>
        </w:trPr>
        <w:tc>
          <w:tcPr>
            <w:tcW w:w="3040" w:type="dxa"/>
          </w:tcPr>
          <w:p w:rsidR="003E4C7A" w:rsidRDefault="0040715D">
            <w:pPr>
              <w:pStyle w:val="TableParagraph"/>
              <w:spacing w:line="276" w:lineRule="auto"/>
              <w:ind w:left="100"/>
              <w:rPr>
                <w:sz w:val="24"/>
              </w:rPr>
            </w:pPr>
            <w:r>
              <w:rPr>
                <w:sz w:val="24"/>
              </w:rPr>
              <w:t>Glaucoma</w:t>
            </w:r>
            <w:r>
              <w:rPr>
                <w:spacing w:val="-13"/>
                <w:sz w:val="24"/>
              </w:rPr>
              <w:t xml:space="preserve"> </w:t>
            </w:r>
            <w:r>
              <w:rPr>
                <w:sz w:val="24"/>
              </w:rPr>
              <w:t>valves</w:t>
            </w:r>
            <w:r>
              <w:rPr>
                <w:spacing w:val="-13"/>
                <w:sz w:val="24"/>
              </w:rPr>
              <w:t xml:space="preserve"> </w:t>
            </w:r>
            <w:r>
              <w:rPr>
                <w:sz w:val="24"/>
              </w:rPr>
              <w:t>&amp;</w:t>
            </w:r>
            <w:r>
              <w:rPr>
                <w:spacing w:val="-13"/>
                <w:sz w:val="24"/>
              </w:rPr>
              <w:t xml:space="preserve"> </w:t>
            </w:r>
            <w:r>
              <w:rPr>
                <w:sz w:val="24"/>
              </w:rPr>
              <w:t>other Filtration Procedures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bl>
    <w:p w:rsidR="003E4C7A" w:rsidRDefault="003E4C7A">
      <w:pPr>
        <w:rPr>
          <w:rFonts w:ascii="Times New Roman"/>
          <w:sz w:val="24"/>
        </w:rPr>
        <w:sectPr w:rsidR="003E4C7A">
          <w:type w:val="continuous"/>
          <w:pgSz w:w="12240" w:h="15840"/>
          <w:pgMar w:top="1420" w:right="280" w:bottom="280" w:left="400" w:header="720" w:footer="720" w:gutter="0"/>
          <w:cols w:space="720"/>
        </w:sectPr>
      </w:pPr>
    </w:p>
    <w:p w:rsidR="003E4C7A" w:rsidRDefault="0040715D">
      <w:pPr>
        <w:pStyle w:val="Heading2"/>
        <w:numPr>
          <w:ilvl w:val="0"/>
          <w:numId w:val="11"/>
        </w:numPr>
        <w:tabs>
          <w:tab w:val="left" w:pos="1410"/>
        </w:tabs>
        <w:spacing w:before="60"/>
        <w:ind w:left="1410" w:hanging="370"/>
      </w:pPr>
      <w:r>
        <w:rPr>
          <w:spacing w:val="-2"/>
        </w:rPr>
        <w:lastRenderedPageBreak/>
        <w:t>RETINA</w:t>
      </w:r>
    </w:p>
    <w:p w:rsidR="003E4C7A" w:rsidRDefault="0040715D">
      <w:pPr>
        <w:pStyle w:val="ListParagraph"/>
        <w:numPr>
          <w:ilvl w:val="0"/>
          <w:numId w:val="10"/>
        </w:numPr>
        <w:tabs>
          <w:tab w:val="left" w:pos="1759"/>
        </w:tabs>
        <w:spacing w:before="255"/>
        <w:ind w:left="1759" w:hanging="359"/>
        <w:rPr>
          <w:sz w:val="24"/>
        </w:rPr>
      </w:pPr>
      <w:r>
        <w:rPr>
          <w:sz w:val="24"/>
        </w:rPr>
        <w:t>Less</w:t>
      </w:r>
      <w:r>
        <w:rPr>
          <w:spacing w:val="-2"/>
          <w:sz w:val="24"/>
        </w:rPr>
        <w:t xml:space="preserve"> </w:t>
      </w:r>
      <w:r>
        <w:rPr>
          <w:sz w:val="24"/>
        </w:rPr>
        <w:t xml:space="preserve">Common Retinal Problems - Diagnosis &amp; Indications for </w:t>
      </w:r>
      <w:r>
        <w:rPr>
          <w:spacing w:val="-2"/>
          <w:sz w:val="24"/>
        </w:rPr>
        <w:t>Treatment</w:t>
      </w:r>
    </w:p>
    <w:p w:rsidR="003E4C7A" w:rsidRDefault="0040715D">
      <w:pPr>
        <w:pStyle w:val="ListParagraph"/>
        <w:numPr>
          <w:ilvl w:val="1"/>
          <w:numId w:val="10"/>
        </w:numPr>
        <w:tabs>
          <w:tab w:val="left" w:pos="2480"/>
        </w:tabs>
        <w:ind w:right="2767"/>
        <w:rPr>
          <w:sz w:val="24"/>
        </w:rPr>
      </w:pPr>
      <w:r>
        <w:rPr>
          <w:sz w:val="24"/>
        </w:rPr>
        <w:t>Degenerative</w:t>
      </w:r>
      <w:r>
        <w:rPr>
          <w:spacing w:val="-8"/>
          <w:sz w:val="24"/>
        </w:rPr>
        <w:t xml:space="preserve"> </w:t>
      </w:r>
      <w:r>
        <w:rPr>
          <w:sz w:val="24"/>
        </w:rPr>
        <w:t>conditions,</w:t>
      </w:r>
      <w:r>
        <w:rPr>
          <w:spacing w:val="-8"/>
          <w:sz w:val="24"/>
        </w:rPr>
        <w:t xml:space="preserve"> </w:t>
      </w:r>
      <w:r>
        <w:rPr>
          <w:sz w:val="24"/>
        </w:rPr>
        <w:t>including</w:t>
      </w:r>
      <w:r>
        <w:rPr>
          <w:spacing w:val="-8"/>
          <w:sz w:val="24"/>
        </w:rPr>
        <w:t xml:space="preserve"> </w:t>
      </w:r>
      <w:r>
        <w:rPr>
          <w:sz w:val="24"/>
        </w:rPr>
        <w:t>myopia,</w:t>
      </w:r>
      <w:r>
        <w:rPr>
          <w:spacing w:val="-8"/>
          <w:sz w:val="24"/>
        </w:rPr>
        <w:t xml:space="preserve"> </w:t>
      </w:r>
      <w:proofErr w:type="spellStart"/>
      <w:r>
        <w:rPr>
          <w:sz w:val="24"/>
        </w:rPr>
        <w:t>angioid</w:t>
      </w:r>
      <w:proofErr w:type="spellEnd"/>
      <w:r>
        <w:rPr>
          <w:spacing w:val="-8"/>
          <w:sz w:val="24"/>
        </w:rPr>
        <w:t xml:space="preserve"> </w:t>
      </w:r>
      <w:r>
        <w:rPr>
          <w:sz w:val="24"/>
        </w:rPr>
        <w:t>streaks, retinoschisis, and lattice.</w:t>
      </w:r>
    </w:p>
    <w:p w:rsidR="003E4C7A" w:rsidRDefault="0040715D">
      <w:pPr>
        <w:pStyle w:val="ListParagraph"/>
        <w:numPr>
          <w:ilvl w:val="1"/>
          <w:numId w:val="10"/>
        </w:numPr>
        <w:tabs>
          <w:tab w:val="left" w:pos="2480"/>
        </w:tabs>
        <w:ind w:right="2047"/>
        <w:rPr>
          <w:sz w:val="24"/>
        </w:rPr>
      </w:pPr>
      <w:r>
        <w:rPr>
          <w:sz w:val="24"/>
        </w:rPr>
        <w:t>Inherited</w:t>
      </w:r>
      <w:r>
        <w:rPr>
          <w:spacing w:val="-7"/>
          <w:sz w:val="24"/>
        </w:rPr>
        <w:t xml:space="preserve"> </w:t>
      </w:r>
      <w:r>
        <w:rPr>
          <w:sz w:val="24"/>
        </w:rPr>
        <w:t>disorders</w:t>
      </w:r>
      <w:r>
        <w:rPr>
          <w:spacing w:val="-7"/>
          <w:sz w:val="24"/>
        </w:rPr>
        <w:t xml:space="preserve"> </w:t>
      </w:r>
      <w:r>
        <w:rPr>
          <w:sz w:val="24"/>
        </w:rPr>
        <w:t>and</w:t>
      </w:r>
      <w:r>
        <w:rPr>
          <w:spacing w:val="-7"/>
          <w:sz w:val="24"/>
        </w:rPr>
        <w:t xml:space="preserve"> </w:t>
      </w:r>
      <w:r>
        <w:rPr>
          <w:sz w:val="24"/>
        </w:rPr>
        <w:t>dystrophies,</w:t>
      </w:r>
      <w:r>
        <w:rPr>
          <w:spacing w:val="-7"/>
          <w:sz w:val="24"/>
        </w:rPr>
        <w:t xml:space="preserve"> </w:t>
      </w:r>
      <w:r>
        <w:rPr>
          <w:sz w:val="24"/>
        </w:rPr>
        <w:t>including</w:t>
      </w:r>
      <w:r>
        <w:rPr>
          <w:spacing w:val="-7"/>
          <w:sz w:val="24"/>
        </w:rPr>
        <w:t xml:space="preserve"> </w:t>
      </w:r>
      <w:r>
        <w:rPr>
          <w:sz w:val="24"/>
        </w:rPr>
        <w:t>retinitis</w:t>
      </w:r>
      <w:r>
        <w:rPr>
          <w:spacing w:val="-7"/>
          <w:sz w:val="24"/>
        </w:rPr>
        <w:t xml:space="preserve"> </w:t>
      </w:r>
      <w:r>
        <w:rPr>
          <w:sz w:val="24"/>
        </w:rPr>
        <w:t xml:space="preserve">pigmentosa, X-linked retinoschisis, flecked retina syndromes, albinism, color blindness, and </w:t>
      </w:r>
      <w:proofErr w:type="spellStart"/>
      <w:r>
        <w:rPr>
          <w:sz w:val="24"/>
        </w:rPr>
        <w:t>choroideremia</w:t>
      </w:r>
      <w:proofErr w:type="spellEnd"/>
    </w:p>
    <w:p w:rsidR="003E4C7A" w:rsidRDefault="0040715D">
      <w:pPr>
        <w:pStyle w:val="ListParagraph"/>
        <w:numPr>
          <w:ilvl w:val="0"/>
          <w:numId w:val="10"/>
        </w:numPr>
        <w:tabs>
          <w:tab w:val="left" w:pos="1760"/>
        </w:tabs>
        <w:ind w:right="1914"/>
        <w:rPr>
          <w:sz w:val="24"/>
        </w:rPr>
      </w:pPr>
      <w:r>
        <w:rPr>
          <w:sz w:val="24"/>
        </w:rPr>
        <w:t>Intraocular</w:t>
      </w:r>
      <w:r>
        <w:rPr>
          <w:spacing w:val="-7"/>
          <w:sz w:val="24"/>
        </w:rPr>
        <w:t xml:space="preserve"> </w:t>
      </w:r>
      <w:r>
        <w:rPr>
          <w:sz w:val="24"/>
        </w:rPr>
        <w:t>tumors,</w:t>
      </w:r>
      <w:r>
        <w:rPr>
          <w:spacing w:val="-7"/>
          <w:sz w:val="24"/>
        </w:rPr>
        <w:t xml:space="preserve"> </w:t>
      </w:r>
      <w:r>
        <w:rPr>
          <w:sz w:val="24"/>
        </w:rPr>
        <w:t>including</w:t>
      </w:r>
      <w:r>
        <w:rPr>
          <w:spacing w:val="-7"/>
          <w:sz w:val="24"/>
        </w:rPr>
        <w:t xml:space="preserve"> </w:t>
      </w:r>
      <w:r>
        <w:rPr>
          <w:sz w:val="24"/>
        </w:rPr>
        <w:t>retinoblastoma,</w:t>
      </w:r>
      <w:r>
        <w:rPr>
          <w:spacing w:val="-7"/>
          <w:sz w:val="24"/>
        </w:rPr>
        <w:t xml:space="preserve"> </w:t>
      </w:r>
      <w:r>
        <w:rPr>
          <w:sz w:val="24"/>
        </w:rPr>
        <w:t>m</w:t>
      </w:r>
      <w:r>
        <w:rPr>
          <w:sz w:val="24"/>
        </w:rPr>
        <w:t>elanoma,</w:t>
      </w:r>
      <w:r>
        <w:rPr>
          <w:spacing w:val="-7"/>
          <w:sz w:val="24"/>
        </w:rPr>
        <w:t xml:space="preserve"> </w:t>
      </w:r>
      <w:r>
        <w:rPr>
          <w:sz w:val="24"/>
        </w:rPr>
        <w:t>RPE</w:t>
      </w:r>
      <w:r>
        <w:rPr>
          <w:spacing w:val="-7"/>
          <w:sz w:val="24"/>
        </w:rPr>
        <w:t xml:space="preserve"> </w:t>
      </w:r>
      <w:r>
        <w:rPr>
          <w:sz w:val="24"/>
        </w:rPr>
        <w:t>hamartoma, nevus, osteoma, hemangioma, metastasis to the choroid, melanocytoma and lymphoma.</w:t>
      </w:r>
    </w:p>
    <w:p w:rsidR="003E4C7A" w:rsidRDefault="003E4C7A">
      <w:pPr>
        <w:rPr>
          <w:sz w:val="24"/>
        </w:rPr>
        <w:sectPr w:rsidR="003E4C7A">
          <w:pgSz w:w="12240" w:h="15840"/>
          <w:pgMar w:top="1380" w:right="280" w:bottom="280" w:left="400" w:header="720" w:footer="720" w:gutter="0"/>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0"/>
        <w:gridCol w:w="880"/>
        <w:gridCol w:w="900"/>
        <w:gridCol w:w="800"/>
        <w:gridCol w:w="940"/>
        <w:gridCol w:w="820"/>
        <w:gridCol w:w="960"/>
        <w:gridCol w:w="800"/>
        <w:gridCol w:w="1020"/>
        <w:gridCol w:w="1140"/>
      </w:tblGrid>
      <w:tr w:rsidR="003E4C7A">
        <w:trPr>
          <w:trHeight w:val="640"/>
        </w:trPr>
        <w:tc>
          <w:tcPr>
            <w:tcW w:w="3040" w:type="dxa"/>
            <w:vMerge w:val="restart"/>
          </w:tcPr>
          <w:p w:rsidR="003E4C7A" w:rsidRDefault="0040715D">
            <w:pPr>
              <w:pStyle w:val="TableParagraph"/>
              <w:spacing w:before="11"/>
              <w:ind w:left="100"/>
              <w:rPr>
                <w:rFonts w:ascii="Arial"/>
                <w:b/>
                <w:sz w:val="24"/>
              </w:rPr>
            </w:pPr>
            <w:r>
              <w:rPr>
                <w:rFonts w:ascii="Arial"/>
                <w:b/>
                <w:spacing w:val="-2"/>
                <w:sz w:val="24"/>
              </w:rPr>
              <w:lastRenderedPageBreak/>
              <w:t>SKILLS</w:t>
            </w:r>
          </w:p>
        </w:tc>
        <w:tc>
          <w:tcPr>
            <w:tcW w:w="1780" w:type="dxa"/>
            <w:gridSpan w:val="2"/>
          </w:tcPr>
          <w:p w:rsidR="003E4C7A" w:rsidRDefault="0040715D">
            <w:pPr>
              <w:pStyle w:val="TableParagraph"/>
              <w:spacing w:before="11"/>
              <w:ind w:left="105"/>
              <w:rPr>
                <w:rFonts w:ascii="Arial"/>
                <w:b/>
                <w:sz w:val="24"/>
              </w:rPr>
            </w:pPr>
            <w:r>
              <w:rPr>
                <w:rFonts w:ascii="Arial"/>
                <w:b/>
                <w:sz w:val="24"/>
              </w:rPr>
              <w:t xml:space="preserve">1st </w:t>
            </w:r>
            <w:r>
              <w:rPr>
                <w:rFonts w:ascii="Arial"/>
                <w:b/>
                <w:spacing w:val="-4"/>
                <w:sz w:val="24"/>
              </w:rPr>
              <w:t>WEEK</w:t>
            </w:r>
          </w:p>
        </w:tc>
        <w:tc>
          <w:tcPr>
            <w:tcW w:w="1740" w:type="dxa"/>
            <w:gridSpan w:val="2"/>
          </w:tcPr>
          <w:p w:rsidR="003E4C7A" w:rsidRDefault="0040715D">
            <w:pPr>
              <w:pStyle w:val="TableParagraph"/>
              <w:spacing w:before="11"/>
              <w:ind w:left="110"/>
              <w:rPr>
                <w:rFonts w:ascii="Arial"/>
                <w:b/>
                <w:sz w:val="24"/>
              </w:rPr>
            </w:pPr>
            <w:r>
              <w:rPr>
                <w:rFonts w:ascii="Arial"/>
                <w:b/>
                <w:sz w:val="24"/>
              </w:rPr>
              <w:t xml:space="preserve">2nd </w:t>
            </w:r>
            <w:r>
              <w:rPr>
                <w:rFonts w:ascii="Arial"/>
                <w:b/>
                <w:spacing w:val="-4"/>
                <w:sz w:val="24"/>
              </w:rPr>
              <w:t>WEEK</w:t>
            </w:r>
          </w:p>
        </w:tc>
        <w:tc>
          <w:tcPr>
            <w:tcW w:w="1780" w:type="dxa"/>
            <w:gridSpan w:val="2"/>
          </w:tcPr>
          <w:p w:rsidR="003E4C7A" w:rsidRDefault="0040715D">
            <w:pPr>
              <w:pStyle w:val="TableParagraph"/>
              <w:spacing w:before="11"/>
              <w:ind w:left="95"/>
              <w:rPr>
                <w:rFonts w:ascii="Arial"/>
                <w:b/>
                <w:sz w:val="24"/>
              </w:rPr>
            </w:pPr>
            <w:r>
              <w:rPr>
                <w:rFonts w:ascii="Arial"/>
                <w:b/>
                <w:sz w:val="24"/>
              </w:rPr>
              <w:t xml:space="preserve">3rd </w:t>
            </w:r>
            <w:r>
              <w:rPr>
                <w:rFonts w:ascii="Arial"/>
                <w:b/>
                <w:spacing w:val="-4"/>
                <w:sz w:val="24"/>
              </w:rPr>
              <w:t>WEEK</w:t>
            </w:r>
          </w:p>
        </w:tc>
        <w:tc>
          <w:tcPr>
            <w:tcW w:w="1820" w:type="dxa"/>
            <w:gridSpan w:val="2"/>
          </w:tcPr>
          <w:p w:rsidR="003E4C7A" w:rsidRDefault="0040715D">
            <w:pPr>
              <w:pStyle w:val="TableParagraph"/>
              <w:spacing w:before="11"/>
              <w:ind w:left="100"/>
              <w:rPr>
                <w:rFonts w:ascii="Arial"/>
                <w:b/>
                <w:sz w:val="24"/>
              </w:rPr>
            </w:pPr>
            <w:r>
              <w:rPr>
                <w:rFonts w:ascii="Arial"/>
                <w:b/>
                <w:sz w:val="24"/>
              </w:rPr>
              <w:t xml:space="preserve">4th </w:t>
            </w:r>
            <w:r>
              <w:rPr>
                <w:rFonts w:ascii="Arial"/>
                <w:b/>
                <w:spacing w:val="-4"/>
                <w:sz w:val="24"/>
              </w:rPr>
              <w:t>WEEK</w:t>
            </w:r>
          </w:p>
        </w:tc>
        <w:tc>
          <w:tcPr>
            <w:tcW w:w="1140" w:type="dxa"/>
            <w:vMerge w:val="restart"/>
          </w:tcPr>
          <w:p w:rsidR="003E4C7A" w:rsidRDefault="0040715D">
            <w:pPr>
              <w:pStyle w:val="TableParagraph"/>
              <w:spacing w:before="11" w:line="276" w:lineRule="auto"/>
              <w:ind w:left="110" w:right="173"/>
              <w:rPr>
                <w:rFonts w:ascii="Arial"/>
                <w:b/>
                <w:sz w:val="24"/>
              </w:rPr>
            </w:pPr>
            <w:r>
              <w:rPr>
                <w:rFonts w:ascii="Arial"/>
                <w:b/>
                <w:spacing w:val="-2"/>
                <w:sz w:val="24"/>
              </w:rPr>
              <w:t>TOTAL CASES</w:t>
            </w:r>
          </w:p>
        </w:tc>
      </w:tr>
      <w:tr w:rsidR="003E4C7A">
        <w:trPr>
          <w:trHeight w:val="619"/>
        </w:trPr>
        <w:tc>
          <w:tcPr>
            <w:tcW w:w="3040" w:type="dxa"/>
            <w:vMerge/>
            <w:tcBorders>
              <w:top w:val="nil"/>
            </w:tcBorders>
          </w:tcPr>
          <w:p w:rsidR="003E4C7A" w:rsidRDefault="003E4C7A">
            <w:pPr>
              <w:rPr>
                <w:sz w:val="2"/>
                <w:szCs w:val="2"/>
              </w:rPr>
            </w:pPr>
          </w:p>
        </w:tc>
        <w:tc>
          <w:tcPr>
            <w:tcW w:w="880" w:type="dxa"/>
          </w:tcPr>
          <w:p w:rsidR="003E4C7A" w:rsidRDefault="0040715D">
            <w:pPr>
              <w:pStyle w:val="TableParagraph"/>
              <w:spacing w:line="272" w:lineRule="exact"/>
              <w:ind w:left="105"/>
              <w:rPr>
                <w:sz w:val="24"/>
              </w:rPr>
            </w:pPr>
            <w:r>
              <w:rPr>
                <w:spacing w:val="-2"/>
                <w:sz w:val="24"/>
              </w:rPr>
              <w:t>Level</w:t>
            </w:r>
          </w:p>
        </w:tc>
        <w:tc>
          <w:tcPr>
            <w:tcW w:w="900" w:type="dxa"/>
          </w:tcPr>
          <w:p w:rsidR="003E4C7A" w:rsidRDefault="0040715D">
            <w:pPr>
              <w:pStyle w:val="TableParagraph"/>
              <w:spacing w:line="272" w:lineRule="exact"/>
              <w:ind w:left="110"/>
              <w:rPr>
                <w:sz w:val="24"/>
              </w:rPr>
            </w:pPr>
            <w:r>
              <w:rPr>
                <w:spacing w:val="-2"/>
                <w:sz w:val="24"/>
              </w:rPr>
              <w:t>Cases</w:t>
            </w:r>
          </w:p>
        </w:tc>
        <w:tc>
          <w:tcPr>
            <w:tcW w:w="800" w:type="dxa"/>
          </w:tcPr>
          <w:p w:rsidR="003E4C7A" w:rsidRDefault="0040715D">
            <w:pPr>
              <w:pStyle w:val="TableParagraph"/>
              <w:spacing w:line="272" w:lineRule="exact"/>
              <w:ind w:left="110"/>
              <w:rPr>
                <w:sz w:val="24"/>
              </w:rPr>
            </w:pPr>
            <w:r>
              <w:rPr>
                <w:spacing w:val="-2"/>
                <w:sz w:val="24"/>
              </w:rPr>
              <w:t>Level</w:t>
            </w:r>
          </w:p>
        </w:tc>
        <w:tc>
          <w:tcPr>
            <w:tcW w:w="940" w:type="dxa"/>
          </w:tcPr>
          <w:p w:rsidR="003E4C7A" w:rsidRDefault="0040715D">
            <w:pPr>
              <w:pStyle w:val="TableParagraph"/>
              <w:spacing w:line="272" w:lineRule="exact"/>
              <w:ind w:left="105"/>
              <w:rPr>
                <w:sz w:val="24"/>
              </w:rPr>
            </w:pPr>
            <w:r>
              <w:rPr>
                <w:spacing w:val="-2"/>
                <w:sz w:val="24"/>
              </w:rPr>
              <w:t>Cases</w:t>
            </w:r>
          </w:p>
        </w:tc>
        <w:tc>
          <w:tcPr>
            <w:tcW w:w="820" w:type="dxa"/>
          </w:tcPr>
          <w:p w:rsidR="003E4C7A" w:rsidRDefault="0040715D">
            <w:pPr>
              <w:pStyle w:val="TableParagraph"/>
              <w:spacing w:line="272" w:lineRule="exact"/>
              <w:ind w:left="95"/>
              <w:rPr>
                <w:sz w:val="24"/>
              </w:rPr>
            </w:pPr>
            <w:r>
              <w:rPr>
                <w:spacing w:val="-2"/>
                <w:sz w:val="24"/>
              </w:rPr>
              <w:t>Level</w:t>
            </w:r>
          </w:p>
        </w:tc>
        <w:tc>
          <w:tcPr>
            <w:tcW w:w="960" w:type="dxa"/>
          </w:tcPr>
          <w:p w:rsidR="003E4C7A" w:rsidRDefault="0040715D">
            <w:pPr>
              <w:pStyle w:val="TableParagraph"/>
              <w:spacing w:line="272" w:lineRule="exact"/>
              <w:ind w:left="100"/>
              <w:rPr>
                <w:sz w:val="24"/>
              </w:rPr>
            </w:pPr>
            <w:r>
              <w:rPr>
                <w:spacing w:val="-2"/>
                <w:sz w:val="24"/>
              </w:rPr>
              <w:t>Cases</w:t>
            </w:r>
          </w:p>
        </w:tc>
        <w:tc>
          <w:tcPr>
            <w:tcW w:w="800" w:type="dxa"/>
          </w:tcPr>
          <w:p w:rsidR="003E4C7A" w:rsidRDefault="0040715D">
            <w:pPr>
              <w:pStyle w:val="TableParagraph"/>
              <w:spacing w:line="272" w:lineRule="exact"/>
              <w:ind w:left="100"/>
              <w:rPr>
                <w:sz w:val="24"/>
              </w:rPr>
            </w:pPr>
            <w:r>
              <w:rPr>
                <w:spacing w:val="-2"/>
                <w:sz w:val="24"/>
              </w:rPr>
              <w:t>Level</w:t>
            </w:r>
          </w:p>
        </w:tc>
        <w:tc>
          <w:tcPr>
            <w:tcW w:w="1020" w:type="dxa"/>
          </w:tcPr>
          <w:p w:rsidR="003E4C7A" w:rsidRDefault="0040715D">
            <w:pPr>
              <w:pStyle w:val="TableParagraph"/>
              <w:spacing w:line="272" w:lineRule="exact"/>
              <w:ind w:left="110"/>
              <w:rPr>
                <w:sz w:val="24"/>
              </w:rPr>
            </w:pPr>
            <w:r>
              <w:rPr>
                <w:spacing w:val="-2"/>
                <w:sz w:val="24"/>
              </w:rPr>
              <w:t>Cases</w:t>
            </w:r>
          </w:p>
        </w:tc>
        <w:tc>
          <w:tcPr>
            <w:tcW w:w="1140" w:type="dxa"/>
            <w:vMerge/>
            <w:tcBorders>
              <w:top w:val="nil"/>
            </w:tcBorders>
          </w:tcPr>
          <w:p w:rsidR="003E4C7A" w:rsidRDefault="003E4C7A">
            <w:pPr>
              <w:rPr>
                <w:sz w:val="2"/>
                <w:szCs w:val="2"/>
              </w:rPr>
            </w:pPr>
          </w:p>
        </w:tc>
      </w:tr>
      <w:tr w:rsidR="003E4C7A">
        <w:trPr>
          <w:trHeight w:val="820"/>
        </w:trPr>
        <w:tc>
          <w:tcPr>
            <w:tcW w:w="3040" w:type="dxa"/>
          </w:tcPr>
          <w:p w:rsidR="003E4C7A" w:rsidRDefault="0040715D">
            <w:pPr>
              <w:pStyle w:val="TableParagraph"/>
              <w:spacing w:before="1" w:line="276" w:lineRule="auto"/>
              <w:ind w:left="100"/>
              <w:rPr>
                <w:rFonts w:ascii="Arial"/>
                <w:b/>
                <w:sz w:val="24"/>
              </w:rPr>
            </w:pPr>
            <w:r>
              <w:rPr>
                <w:rFonts w:ascii="Arial"/>
                <w:b/>
                <w:spacing w:val="-2"/>
                <w:sz w:val="24"/>
              </w:rPr>
              <w:t>VITREO-RETINAL SURGERY:</w:t>
            </w:r>
          </w:p>
        </w:tc>
        <w:tc>
          <w:tcPr>
            <w:tcW w:w="880" w:type="dxa"/>
          </w:tcPr>
          <w:p w:rsidR="003E4C7A" w:rsidRDefault="0040715D">
            <w:pPr>
              <w:pStyle w:val="TableParagraph"/>
              <w:spacing w:before="106"/>
              <w:ind w:left="171"/>
              <w:rPr>
                <w:sz w:val="24"/>
              </w:rPr>
            </w:pPr>
            <w:r>
              <w:rPr>
                <w:spacing w:val="-5"/>
                <w:sz w:val="24"/>
              </w:rPr>
              <w:t>III</w:t>
            </w:r>
          </w:p>
        </w:tc>
        <w:tc>
          <w:tcPr>
            <w:tcW w:w="900" w:type="dxa"/>
          </w:tcPr>
          <w:p w:rsidR="003E4C7A" w:rsidRDefault="0040715D">
            <w:pPr>
              <w:pStyle w:val="TableParagraph"/>
              <w:spacing w:before="106"/>
              <w:ind w:left="110"/>
              <w:rPr>
                <w:sz w:val="24"/>
              </w:rPr>
            </w:pPr>
            <w:r>
              <w:rPr>
                <w:spacing w:val="-10"/>
                <w:sz w:val="24"/>
              </w:rPr>
              <w:t>3</w:t>
            </w:r>
          </w:p>
        </w:tc>
        <w:tc>
          <w:tcPr>
            <w:tcW w:w="800" w:type="dxa"/>
          </w:tcPr>
          <w:p w:rsidR="003E4C7A" w:rsidRDefault="0040715D">
            <w:pPr>
              <w:pStyle w:val="TableParagraph"/>
              <w:spacing w:before="106"/>
              <w:ind w:left="110"/>
              <w:rPr>
                <w:sz w:val="24"/>
              </w:rPr>
            </w:pPr>
            <w:r>
              <w:rPr>
                <w:spacing w:val="-5"/>
                <w:sz w:val="24"/>
              </w:rPr>
              <w:t>III</w:t>
            </w:r>
          </w:p>
        </w:tc>
        <w:tc>
          <w:tcPr>
            <w:tcW w:w="940" w:type="dxa"/>
          </w:tcPr>
          <w:p w:rsidR="003E4C7A" w:rsidRDefault="0040715D">
            <w:pPr>
              <w:pStyle w:val="TableParagraph"/>
              <w:spacing w:before="106"/>
              <w:ind w:left="105"/>
              <w:rPr>
                <w:sz w:val="24"/>
              </w:rPr>
            </w:pPr>
            <w:r>
              <w:rPr>
                <w:spacing w:val="-10"/>
                <w:sz w:val="24"/>
              </w:rPr>
              <w:t>3</w:t>
            </w:r>
          </w:p>
        </w:tc>
        <w:tc>
          <w:tcPr>
            <w:tcW w:w="820" w:type="dxa"/>
          </w:tcPr>
          <w:p w:rsidR="003E4C7A" w:rsidRDefault="0040715D">
            <w:pPr>
              <w:pStyle w:val="TableParagraph"/>
              <w:spacing w:before="106"/>
              <w:ind w:left="95"/>
              <w:rPr>
                <w:sz w:val="24"/>
              </w:rPr>
            </w:pPr>
            <w:r>
              <w:rPr>
                <w:spacing w:val="-5"/>
                <w:sz w:val="24"/>
              </w:rPr>
              <w:t>III</w:t>
            </w:r>
          </w:p>
        </w:tc>
        <w:tc>
          <w:tcPr>
            <w:tcW w:w="960" w:type="dxa"/>
          </w:tcPr>
          <w:p w:rsidR="003E4C7A" w:rsidRDefault="0040715D">
            <w:pPr>
              <w:pStyle w:val="TableParagraph"/>
              <w:spacing w:before="106"/>
              <w:ind w:left="100"/>
              <w:rPr>
                <w:sz w:val="24"/>
              </w:rPr>
            </w:pPr>
            <w:r>
              <w:rPr>
                <w:spacing w:val="-10"/>
                <w:sz w:val="24"/>
              </w:rPr>
              <w:t>3</w:t>
            </w:r>
          </w:p>
        </w:tc>
        <w:tc>
          <w:tcPr>
            <w:tcW w:w="800" w:type="dxa"/>
          </w:tcPr>
          <w:p w:rsidR="003E4C7A" w:rsidRDefault="0040715D">
            <w:pPr>
              <w:pStyle w:val="TableParagraph"/>
              <w:spacing w:before="106"/>
              <w:ind w:left="100"/>
              <w:rPr>
                <w:sz w:val="24"/>
              </w:rPr>
            </w:pPr>
            <w:r>
              <w:rPr>
                <w:spacing w:val="-5"/>
                <w:sz w:val="24"/>
              </w:rPr>
              <w:t>III</w:t>
            </w:r>
          </w:p>
        </w:tc>
        <w:tc>
          <w:tcPr>
            <w:tcW w:w="1020" w:type="dxa"/>
          </w:tcPr>
          <w:p w:rsidR="003E4C7A" w:rsidRDefault="0040715D">
            <w:pPr>
              <w:pStyle w:val="TableParagraph"/>
              <w:spacing w:before="106"/>
              <w:ind w:left="110"/>
              <w:rPr>
                <w:sz w:val="24"/>
              </w:rPr>
            </w:pPr>
            <w:r>
              <w:rPr>
                <w:spacing w:val="-10"/>
                <w:sz w:val="24"/>
              </w:rPr>
              <w:t>3</w:t>
            </w:r>
          </w:p>
        </w:tc>
        <w:tc>
          <w:tcPr>
            <w:tcW w:w="1140" w:type="dxa"/>
          </w:tcPr>
          <w:p w:rsidR="003E4C7A" w:rsidRDefault="0040715D">
            <w:pPr>
              <w:pStyle w:val="TableParagraph"/>
              <w:spacing w:before="106"/>
              <w:ind w:left="110"/>
              <w:rPr>
                <w:sz w:val="24"/>
              </w:rPr>
            </w:pPr>
            <w:r>
              <w:rPr>
                <w:spacing w:val="-5"/>
                <w:sz w:val="24"/>
              </w:rPr>
              <w:t>12</w:t>
            </w:r>
          </w:p>
        </w:tc>
      </w:tr>
      <w:tr w:rsidR="003E4C7A">
        <w:trPr>
          <w:trHeight w:val="819"/>
        </w:trPr>
        <w:tc>
          <w:tcPr>
            <w:tcW w:w="3040" w:type="dxa"/>
          </w:tcPr>
          <w:p w:rsidR="003E4C7A" w:rsidRDefault="0040715D">
            <w:pPr>
              <w:pStyle w:val="TableParagraph"/>
              <w:spacing w:before="1" w:line="276" w:lineRule="auto"/>
              <w:ind w:left="100"/>
              <w:rPr>
                <w:sz w:val="24"/>
              </w:rPr>
            </w:pPr>
            <w:r>
              <w:rPr>
                <w:sz w:val="24"/>
              </w:rPr>
              <w:t xml:space="preserve">Pan Retinal </w:t>
            </w:r>
            <w:r>
              <w:rPr>
                <w:spacing w:val="-2"/>
                <w:sz w:val="24"/>
              </w:rPr>
              <w:t>Photocoagulation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ind w:left="100"/>
              <w:rPr>
                <w:sz w:val="24"/>
              </w:rPr>
            </w:pPr>
            <w:r>
              <w:rPr>
                <w:sz w:val="24"/>
              </w:rPr>
              <w:t>Intra-</w:t>
            </w:r>
            <w:proofErr w:type="spellStart"/>
            <w:r>
              <w:rPr>
                <w:sz w:val="24"/>
              </w:rPr>
              <w:t>Vitreal</w:t>
            </w:r>
            <w:proofErr w:type="spellEnd"/>
            <w:r>
              <w:rPr>
                <w:spacing w:val="-5"/>
                <w:sz w:val="24"/>
              </w:rPr>
              <w:t xml:space="preserve"> </w:t>
            </w:r>
            <w:r>
              <w:rPr>
                <w:spacing w:val="-2"/>
                <w:sz w:val="24"/>
              </w:rPr>
              <w:t>Injections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19"/>
        </w:trPr>
        <w:tc>
          <w:tcPr>
            <w:tcW w:w="3040" w:type="dxa"/>
          </w:tcPr>
          <w:p w:rsidR="003E4C7A" w:rsidRDefault="0040715D">
            <w:pPr>
              <w:pStyle w:val="TableParagraph"/>
              <w:spacing w:before="1"/>
              <w:ind w:left="100"/>
              <w:rPr>
                <w:sz w:val="24"/>
              </w:rPr>
            </w:pPr>
            <w:r>
              <w:rPr>
                <w:sz w:val="24"/>
              </w:rPr>
              <w:t xml:space="preserve">Pars Plana </w:t>
            </w:r>
            <w:r>
              <w:rPr>
                <w:spacing w:val="-2"/>
                <w:sz w:val="24"/>
              </w:rPr>
              <w:t>Vitrectomy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ind w:left="100"/>
              <w:rPr>
                <w:sz w:val="24"/>
              </w:rPr>
            </w:pPr>
            <w:r>
              <w:rPr>
                <w:sz w:val="24"/>
              </w:rPr>
              <w:t xml:space="preserve">Scleral </w:t>
            </w:r>
            <w:r>
              <w:rPr>
                <w:spacing w:val="-2"/>
                <w:sz w:val="24"/>
              </w:rPr>
              <w:t>Buckling</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ind w:left="100"/>
              <w:rPr>
                <w:sz w:val="24"/>
              </w:rPr>
            </w:pPr>
            <w:r>
              <w:rPr>
                <w:sz w:val="24"/>
              </w:rPr>
              <w:t>Pneumo-</w:t>
            </w:r>
            <w:r>
              <w:rPr>
                <w:spacing w:val="-2"/>
                <w:sz w:val="24"/>
              </w:rPr>
              <w:t>Retinopexy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line="276" w:lineRule="auto"/>
              <w:ind w:left="100"/>
              <w:rPr>
                <w:sz w:val="24"/>
              </w:rPr>
            </w:pPr>
            <w:r>
              <w:rPr>
                <w:sz w:val="24"/>
              </w:rPr>
              <w:t>Intraocular</w:t>
            </w:r>
            <w:r>
              <w:rPr>
                <w:spacing w:val="-17"/>
                <w:sz w:val="24"/>
              </w:rPr>
              <w:t xml:space="preserve"> </w:t>
            </w:r>
            <w:r>
              <w:rPr>
                <w:sz w:val="24"/>
              </w:rPr>
              <w:t>Foreign</w:t>
            </w:r>
            <w:r>
              <w:rPr>
                <w:spacing w:val="-17"/>
                <w:sz w:val="24"/>
              </w:rPr>
              <w:t xml:space="preserve"> </w:t>
            </w:r>
            <w:r>
              <w:rPr>
                <w:sz w:val="24"/>
              </w:rPr>
              <w:t xml:space="preserve">Body </w:t>
            </w:r>
            <w:r>
              <w:rPr>
                <w:spacing w:val="-2"/>
                <w:sz w:val="24"/>
              </w:rPr>
              <w:t>Removal</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bl>
    <w:p w:rsidR="003E4C7A" w:rsidRDefault="003E4C7A">
      <w:pPr>
        <w:rPr>
          <w:rFonts w:ascii="Times New Roman"/>
          <w:sz w:val="24"/>
        </w:rPr>
        <w:sectPr w:rsidR="003E4C7A">
          <w:pgSz w:w="12240" w:h="15840"/>
          <w:pgMar w:top="1680" w:right="280" w:bottom="280" w:left="400" w:header="720" w:footer="720" w:gutter="0"/>
          <w:cols w:space="720"/>
        </w:sectPr>
      </w:pPr>
    </w:p>
    <w:p w:rsidR="003E4C7A" w:rsidRDefault="0040715D">
      <w:pPr>
        <w:pStyle w:val="Heading2"/>
        <w:numPr>
          <w:ilvl w:val="0"/>
          <w:numId w:val="11"/>
        </w:numPr>
        <w:tabs>
          <w:tab w:val="left" w:pos="1498"/>
        </w:tabs>
        <w:spacing w:before="60"/>
        <w:ind w:left="1498" w:hanging="458"/>
      </w:pPr>
      <w:r>
        <w:rPr>
          <w:spacing w:val="-2"/>
        </w:rPr>
        <w:lastRenderedPageBreak/>
        <w:t>PAEDIATRIC</w:t>
      </w:r>
      <w:r>
        <w:rPr>
          <w:spacing w:val="-9"/>
        </w:rPr>
        <w:t xml:space="preserve"> </w:t>
      </w:r>
      <w:r>
        <w:rPr>
          <w:spacing w:val="-2"/>
        </w:rPr>
        <w:t>OPHTHALMOLOGY</w:t>
      </w:r>
      <w:r>
        <w:rPr>
          <w:spacing w:val="-7"/>
        </w:rPr>
        <w:t xml:space="preserve"> </w:t>
      </w:r>
      <w:r>
        <w:rPr>
          <w:spacing w:val="-2"/>
        </w:rPr>
        <w:t>AND</w:t>
      </w:r>
      <w:r>
        <w:rPr>
          <w:spacing w:val="-6"/>
        </w:rPr>
        <w:t xml:space="preserve"> </w:t>
      </w:r>
      <w:r>
        <w:rPr>
          <w:spacing w:val="-2"/>
        </w:rPr>
        <w:t>STRABISMUS</w:t>
      </w:r>
    </w:p>
    <w:p w:rsidR="003E4C7A" w:rsidRDefault="0040715D">
      <w:pPr>
        <w:pStyle w:val="ListParagraph"/>
        <w:numPr>
          <w:ilvl w:val="0"/>
          <w:numId w:val="9"/>
        </w:numPr>
        <w:tabs>
          <w:tab w:val="left" w:pos="1759"/>
        </w:tabs>
        <w:spacing w:before="255"/>
        <w:ind w:left="1759" w:hanging="359"/>
        <w:rPr>
          <w:sz w:val="24"/>
        </w:rPr>
      </w:pPr>
      <w:r>
        <w:rPr>
          <w:sz w:val="24"/>
        </w:rPr>
        <w:t xml:space="preserve">Cranial nerve </w:t>
      </w:r>
      <w:r>
        <w:rPr>
          <w:spacing w:val="-2"/>
          <w:sz w:val="24"/>
        </w:rPr>
        <w:t>palsies</w:t>
      </w:r>
    </w:p>
    <w:p w:rsidR="003E4C7A" w:rsidRDefault="0040715D">
      <w:pPr>
        <w:pStyle w:val="ListParagraph"/>
        <w:numPr>
          <w:ilvl w:val="0"/>
          <w:numId w:val="9"/>
        </w:numPr>
        <w:tabs>
          <w:tab w:val="left" w:pos="1759"/>
        </w:tabs>
        <w:ind w:left="1759" w:hanging="359"/>
        <w:rPr>
          <w:sz w:val="24"/>
        </w:rPr>
      </w:pPr>
      <w:r>
        <w:rPr>
          <w:sz w:val="24"/>
        </w:rPr>
        <w:t xml:space="preserve">Mechanical </w:t>
      </w:r>
      <w:r>
        <w:rPr>
          <w:spacing w:val="-2"/>
          <w:sz w:val="24"/>
        </w:rPr>
        <w:t>strabismus</w:t>
      </w:r>
    </w:p>
    <w:p w:rsidR="003E4C7A" w:rsidRDefault="0040715D">
      <w:pPr>
        <w:pStyle w:val="ListParagraph"/>
        <w:numPr>
          <w:ilvl w:val="1"/>
          <w:numId w:val="9"/>
        </w:numPr>
        <w:tabs>
          <w:tab w:val="left" w:pos="2479"/>
        </w:tabs>
        <w:ind w:left="2479" w:hanging="359"/>
        <w:rPr>
          <w:rFonts w:ascii="Courier New" w:hAnsi="Courier New"/>
          <w:sz w:val="24"/>
        </w:rPr>
      </w:pPr>
      <w:r>
        <w:rPr>
          <w:sz w:val="24"/>
        </w:rPr>
        <w:t xml:space="preserve">Thyroid associated </w:t>
      </w:r>
      <w:r>
        <w:rPr>
          <w:spacing w:val="-2"/>
          <w:sz w:val="24"/>
        </w:rPr>
        <w:t>orbitopathy</w:t>
      </w:r>
    </w:p>
    <w:p w:rsidR="003E4C7A" w:rsidRDefault="0040715D">
      <w:pPr>
        <w:pStyle w:val="ListParagraph"/>
        <w:numPr>
          <w:ilvl w:val="1"/>
          <w:numId w:val="9"/>
        </w:numPr>
        <w:tabs>
          <w:tab w:val="left" w:pos="2479"/>
        </w:tabs>
        <w:ind w:left="2479" w:hanging="359"/>
        <w:rPr>
          <w:rFonts w:ascii="Courier New" w:hAnsi="Courier New"/>
          <w:sz w:val="24"/>
        </w:rPr>
      </w:pPr>
      <w:r>
        <w:rPr>
          <w:sz w:val="24"/>
        </w:rPr>
        <w:t xml:space="preserve">Orbital </w:t>
      </w:r>
      <w:r>
        <w:rPr>
          <w:spacing w:val="-2"/>
          <w:sz w:val="24"/>
        </w:rPr>
        <w:t>fractures</w:t>
      </w:r>
    </w:p>
    <w:p w:rsidR="003E4C7A" w:rsidRDefault="0040715D">
      <w:pPr>
        <w:pStyle w:val="ListParagraph"/>
        <w:numPr>
          <w:ilvl w:val="1"/>
          <w:numId w:val="9"/>
        </w:numPr>
        <w:tabs>
          <w:tab w:val="left" w:pos="2479"/>
        </w:tabs>
        <w:ind w:left="2479" w:hanging="359"/>
        <w:rPr>
          <w:rFonts w:ascii="Courier New" w:hAnsi="Courier New"/>
          <w:sz w:val="24"/>
        </w:rPr>
      </w:pPr>
      <w:r>
        <w:rPr>
          <w:sz w:val="24"/>
        </w:rPr>
        <w:t>After</w:t>
      </w:r>
      <w:r>
        <w:rPr>
          <w:spacing w:val="-2"/>
          <w:sz w:val="24"/>
        </w:rPr>
        <w:t xml:space="preserve"> </w:t>
      </w:r>
      <w:r>
        <w:rPr>
          <w:sz w:val="24"/>
        </w:rPr>
        <w:t>retinal</w:t>
      </w:r>
      <w:r>
        <w:rPr>
          <w:spacing w:val="-2"/>
          <w:sz w:val="24"/>
        </w:rPr>
        <w:t xml:space="preserve"> </w:t>
      </w:r>
      <w:r>
        <w:rPr>
          <w:sz w:val="24"/>
        </w:rPr>
        <w:t>detachment</w:t>
      </w:r>
      <w:r>
        <w:rPr>
          <w:spacing w:val="-2"/>
          <w:sz w:val="24"/>
        </w:rPr>
        <w:t xml:space="preserve"> </w:t>
      </w:r>
      <w:r>
        <w:rPr>
          <w:sz w:val="24"/>
        </w:rPr>
        <w:t>repair,</w:t>
      </w:r>
      <w:r>
        <w:rPr>
          <w:spacing w:val="-2"/>
          <w:sz w:val="24"/>
        </w:rPr>
        <w:t xml:space="preserve"> </w:t>
      </w:r>
      <w:r>
        <w:rPr>
          <w:sz w:val="24"/>
        </w:rPr>
        <w:t>glaucoma,</w:t>
      </w:r>
      <w:r>
        <w:rPr>
          <w:spacing w:val="-2"/>
          <w:sz w:val="24"/>
        </w:rPr>
        <w:t xml:space="preserve"> </w:t>
      </w:r>
      <w:r>
        <w:rPr>
          <w:sz w:val="24"/>
        </w:rPr>
        <w:t>and</w:t>
      </w:r>
      <w:r>
        <w:rPr>
          <w:spacing w:val="-2"/>
          <w:sz w:val="24"/>
        </w:rPr>
        <w:t xml:space="preserve"> </w:t>
      </w:r>
      <w:r>
        <w:rPr>
          <w:sz w:val="24"/>
        </w:rPr>
        <w:t>cataract</w:t>
      </w:r>
      <w:r>
        <w:rPr>
          <w:spacing w:val="-2"/>
          <w:sz w:val="24"/>
        </w:rPr>
        <w:t xml:space="preserve"> surgery</w:t>
      </w:r>
    </w:p>
    <w:p w:rsidR="003E4C7A" w:rsidRDefault="0040715D">
      <w:pPr>
        <w:pStyle w:val="ListParagraph"/>
        <w:numPr>
          <w:ilvl w:val="0"/>
          <w:numId w:val="9"/>
        </w:numPr>
        <w:tabs>
          <w:tab w:val="left" w:pos="1759"/>
        </w:tabs>
        <w:ind w:left="1759" w:hanging="359"/>
        <w:rPr>
          <w:sz w:val="24"/>
        </w:rPr>
      </w:pPr>
      <w:r>
        <w:rPr>
          <w:sz w:val="24"/>
        </w:rPr>
        <w:t xml:space="preserve">Evaluation of ocular </w:t>
      </w:r>
      <w:r>
        <w:rPr>
          <w:spacing w:val="-2"/>
          <w:sz w:val="24"/>
        </w:rPr>
        <w:t>torsion</w:t>
      </w:r>
    </w:p>
    <w:p w:rsidR="003E4C7A" w:rsidRDefault="0040715D">
      <w:pPr>
        <w:pStyle w:val="ListParagraph"/>
        <w:numPr>
          <w:ilvl w:val="0"/>
          <w:numId w:val="9"/>
        </w:numPr>
        <w:tabs>
          <w:tab w:val="left" w:pos="1760"/>
        </w:tabs>
        <w:ind w:right="1237"/>
        <w:rPr>
          <w:sz w:val="24"/>
        </w:rPr>
      </w:pPr>
      <w:r>
        <w:rPr>
          <w:sz w:val="24"/>
        </w:rPr>
        <w:t xml:space="preserve">To describe etiologies of esotropia (e.g., congenital, </w:t>
      </w:r>
      <w:proofErr w:type="spellStart"/>
      <w:r>
        <w:rPr>
          <w:sz w:val="24"/>
        </w:rPr>
        <w:t>comitant</w:t>
      </w:r>
      <w:proofErr w:type="spellEnd"/>
      <w:r>
        <w:rPr>
          <w:sz w:val="24"/>
        </w:rPr>
        <w:t xml:space="preserve"> and </w:t>
      </w:r>
      <w:proofErr w:type="spellStart"/>
      <w:r>
        <w:rPr>
          <w:sz w:val="24"/>
        </w:rPr>
        <w:t>incomitant</w:t>
      </w:r>
      <w:proofErr w:type="spellEnd"/>
      <w:r>
        <w:rPr>
          <w:sz w:val="24"/>
        </w:rPr>
        <w:t>, accommodative</w:t>
      </w:r>
      <w:r>
        <w:rPr>
          <w:spacing w:val="-12"/>
          <w:sz w:val="24"/>
        </w:rPr>
        <w:t xml:space="preserve"> </w:t>
      </w:r>
      <w:r>
        <w:rPr>
          <w:sz w:val="24"/>
        </w:rPr>
        <w:t>and</w:t>
      </w:r>
      <w:r>
        <w:rPr>
          <w:spacing w:val="-12"/>
          <w:sz w:val="24"/>
        </w:rPr>
        <w:t xml:space="preserve"> </w:t>
      </w:r>
      <w:r>
        <w:rPr>
          <w:sz w:val="24"/>
        </w:rPr>
        <w:t>non-accommodative,</w:t>
      </w:r>
      <w:r>
        <w:rPr>
          <w:spacing w:val="-12"/>
          <w:sz w:val="24"/>
        </w:rPr>
        <w:t xml:space="preserve"> </w:t>
      </w:r>
      <w:r>
        <w:rPr>
          <w:sz w:val="24"/>
        </w:rPr>
        <w:t>decompensated,</w:t>
      </w:r>
      <w:r>
        <w:rPr>
          <w:spacing w:val="-12"/>
          <w:sz w:val="24"/>
        </w:rPr>
        <w:t xml:space="preserve"> </w:t>
      </w:r>
      <w:r>
        <w:rPr>
          <w:sz w:val="24"/>
        </w:rPr>
        <w:t>sensory,</w:t>
      </w:r>
      <w:r>
        <w:rPr>
          <w:spacing w:val="-12"/>
          <w:sz w:val="24"/>
        </w:rPr>
        <w:t xml:space="preserve"> </w:t>
      </w:r>
      <w:r>
        <w:rPr>
          <w:sz w:val="24"/>
        </w:rPr>
        <w:t xml:space="preserve">neurogenic, myogenic, neuromuscular junction, restrictive, nystagmus blockage syndrome, spasm of the near, </w:t>
      </w:r>
      <w:proofErr w:type="spellStart"/>
      <w:r>
        <w:rPr>
          <w:sz w:val="24"/>
        </w:rPr>
        <w:t>monofixa</w:t>
      </w:r>
      <w:r>
        <w:rPr>
          <w:sz w:val="24"/>
        </w:rPr>
        <w:t>tion</w:t>
      </w:r>
      <w:proofErr w:type="spellEnd"/>
      <w:r>
        <w:rPr>
          <w:sz w:val="24"/>
        </w:rPr>
        <w:t xml:space="preserve"> syndrome, consecutive).</w:t>
      </w:r>
    </w:p>
    <w:p w:rsidR="003E4C7A" w:rsidRDefault="0040715D">
      <w:pPr>
        <w:pStyle w:val="ListParagraph"/>
        <w:numPr>
          <w:ilvl w:val="0"/>
          <w:numId w:val="9"/>
        </w:numPr>
        <w:tabs>
          <w:tab w:val="left" w:pos="1760"/>
        </w:tabs>
        <w:ind w:right="1660"/>
        <w:rPr>
          <w:sz w:val="24"/>
        </w:rPr>
      </w:pPr>
      <w:r>
        <w:rPr>
          <w:sz w:val="24"/>
        </w:rPr>
        <w:t>To</w:t>
      </w:r>
      <w:r>
        <w:rPr>
          <w:spacing w:val="-8"/>
          <w:sz w:val="24"/>
        </w:rPr>
        <w:t xml:space="preserve"> </w:t>
      </w:r>
      <w:r>
        <w:rPr>
          <w:sz w:val="24"/>
        </w:rPr>
        <w:t>describe</w:t>
      </w:r>
      <w:r>
        <w:rPr>
          <w:spacing w:val="-8"/>
          <w:sz w:val="24"/>
        </w:rPr>
        <w:t xml:space="preserve"> </w:t>
      </w:r>
      <w:r>
        <w:rPr>
          <w:sz w:val="24"/>
        </w:rPr>
        <w:t>etiologies</w:t>
      </w:r>
      <w:r>
        <w:rPr>
          <w:spacing w:val="-8"/>
          <w:sz w:val="24"/>
        </w:rPr>
        <w:t xml:space="preserve"> </w:t>
      </w:r>
      <w:r>
        <w:rPr>
          <w:sz w:val="24"/>
        </w:rPr>
        <w:t>of</w:t>
      </w:r>
      <w:r>
        <w:rPr>
          <w:spacing w:val="-8"/>
          <w:sz w:val="24"/>
        </w:rPr>
        <w:t xml:space="preserve"> </w:t>
      </w:r>
      <w:r>
        <w:rPr>
          <w:sz w:val="24"/>
        </w:rPr>
        <w:t>exotropia</w:t>
      </w:r>
      <w:r>
        <w:rPr>
          <w:spacing w:val="-8"/>
          <w:sz w:val="24"/>
        </w:rPr>
        <w:t xml:space="preserve"> </w:t>
      </w:r>
      <w:r>
        <w:rPr>
          <w:sz w:val="24"/>
        </w:rPr>
        <w:t>(e.g.,</w:t>
      </w:r>
      <w:r>
        <w:rPr>
          <w:spacing w:val="-8"/>
          <w:sz w:val="24"/>
        </w:rPr>
        <w:t xml:space="preserve"> </w:t>
      </w:r>
      <w:r>
        <w:rPr>
          <w:sz w:val="24"/>
        </w:rPr>
        <w:t>congenital,</w:t>
      </w:r>
      <w:r>
        <w:rPr>
          <w:spacing w:val="-8"/>
          <w:sz w:val="24"/>
        </w:rPr>
        <w:t xml:space="preserve"> </w:t>
      </w:r>
      <w:proofErr w:type="spellStart"/>
      <w:r>
        <w:rPr>
          <w:sz w:val="24"/>
        </w:rPr>
        <w:t>comitant</w:t>
      </w:r>
      <w:proofErr w:type="spellEnd"/>
      <w:r>
        <w:rPr>
          <w:spacing w:val="-8"/>
          <w:sz w:val="24"/>
        </w:rPr>
        <w:t xml:space="preserve"> </w:t>
      </w:r>
      <w:r>
        <w:rPr>
          <w:sz w:val="24"/>
        </w:rPr>
        <w:t>and</w:t>
      </w:r>
      <w:r>
        <w:rPr>
          <w:spacing w:val="-8"/>
          <w:sz w:val="24"/>
        </w:rPr>
        <w:t xml:space="preserve"> </w:t>
      </w:r>
      <w:proofErr w:type="spellStart"/>
      <w:r>
        <w:rPr>
          <w:sz w:val="24"/>
        </w:rPr>
        <w:t>incomitant</w:t>
      </w:r>
      <w:proofErr w:type="spellEnd"/>
      <w:r>
        <w:rPr>
          <w:sz w:val="24"/>
        </w:rPr>
        <w:t>, decompensated, sensory, neurogenic, myogenic, neuromuscular junction, restrictive, basic, divergence excess, exophoria, convergence insufficiency).</w:t>
      </w:r>
    </w:p>
    <w:p w:rsidR="003E4C7A" w:rsidRDefault="0040715D">
      <w:pPr>
        <w:pStyle w:val="ListParagraph"/>
        <w:numPr>
          <w:ilvl w:val="0"/>
          <w:numId w:val="9"/>
        </w:numPr>
        <w:tabs>
          <w:tab w:val="left" w:pos="1759"/>
        </w:tabs>
        <w:ind w:left="1759" w:hanging="359"/>
        <w:rPr>
          <w:sz w:val="24"/>
        </w:rPr>
      </w:pPr>
      <w:r>
        <w:rPr>
          <w:sz w:val="24"/>
        </w:rPr>
        <w:t>To</w:t>
      </w:r>
      <w:r>
        <w:rPr>
          <w:spacing w:val="-5"/>
          <w:sz w:val="24"/>
        </w:rPr>
        <w:t xml:space="preserve"> </w:t>
      </w:r>
      <w:r>
        <w:rPr>
          <w:sz w:val="24"/>
        </w:rPr>
        <w:t>describe</w:t>
      </w:r>
      <w:r>
        <w:rPr>
          <w:spacing w:val="-3"/>
          <w:sz w:val="24"/>
        </w:rPr>
        <w:t xml:space="preserve"> </w:t>
      </w:r>
      <w:r>
        <w:rPr>
          <w:sz w:val="24"/>
        </w:rPr>
        <w:t>various</w:t>
      </w:r>
      <w:r>
        <w:rPr>
          <w:spacing w:val="-3"/>
          <w:sz w:val="24"/>
        </w:rPr>
        <w:t xml:space="preserve"> </w:t>
      </w:r>
      <w:r>
        <w:rPr>
          <w:sz w:val="24"/>
        </w:rPr>
        <w:t>strabismus</w:t>
      </w:r>
      <w:r>
        <w:rPr>
          <w:spacing w:val="-3"/>
          <w:sz w:val="24"/>
        </w:rPr>
        <w:t xml:space="preserve"> </w:t>
      </w:r>
      <w:r>
        <w:rPr>
          <w:sz w:val="24"/>
        </w:rPr>
        <w:t>patterns</w:t>
      </w:r>
      <w:r>
        <w:rPr>
          <w:spacing w:val="-3"/>
          <w:sz w:val="24"/>
        </w:rPr>
        <w:t xml:space="preserve"> </w:t>
      </w:r>
      <w:r>
        <w:rPr>
          <w:sz w:val="24"/>
        </w:rPr>
        <w:t>(e.g.,</w:t>
      </w:r>
      <w:r>
        <w:rPr>
          <w:spacing w:val="-3"/>
          <w:sz w:val="24"/>
        </w:rPr>
        <w:t xml:space="preserve"> </w:t>
      </w:r>
      <w:r>
        <w:rPr>
          <w:sz w:val="24"/>
        </w:rPr>
        <w:t>A</w:t>
      </w:r>
      <w:r>
        <w:rPr>
          <w:spacing w:val="-3"/>
          <w:sz w:val="24"/>
        </w:rPr>
        <w:t xml:space="preserve"> </w:t>
      </w:r>
      <w:r>
        <w:rPr>
          <w:sz w:val="24"/>
        </w:rPr>
        <w:t>or</w:t>
      </w:r>
      <w:r>
        <w:rPr>
          <w:spacing w:val="-3"/>
          <w:sz w:val="24"/>
        </w:rPr>
        <w:t xml:space="preserve"> </w:t>
      </w:r>
      <w:r>
        <w:rPr>
          <w:sz w:val="24"/>
        </w:rPr>
        <w:t>V</w:t>
      </w:r>
      <w:r>
        <w:rPr>
          <w:spacing w:val="-3"/>
          <w:sz w:val="24"/>
        </w:rPr>
        <w:t xml:space="preserve"> </w:t>
      </w:r>
      <w:r>
        <w:rPr>
          <w:spacing w:val="-2"/>
          <w:sz w:val="24"/>
        </w:rPr>
        <w:t>pattern)</w:t>
      </w:r>
    </w:p>
    <w:p w:rsidR="003E4C7A" w:rsidRDefault="0040715D">
      <w:pPr>
        <w:pStyle w:val="ListParagraph"/>
        <w:numPr>
          <w:ilvl w:val="0"/>
          <w:numId w:val="9"/>
        </w:numPr>
        <w:tabs>
          <w:tab w:val="left" w:pos="1760"/>
        </w:tabs>
        <w:ind w:right="1740"/>
        <w:rPr>
          <w:sz w:val="24"/>
        </w:rPr>
      </w:pPr>
      <w:r>
        <w:rPr>
          <w:sz w:val="24"/>
        </w:rPr>
        <w:t>To</w:t>
      </w:r>
      <w:r>
        <w:rPr>
          <w:spacing w:val="-7"/>
          <w:sz w:val="24"/>
        </w:rPr>
        <w:t xml:space="preserve"> </w:t>
      </w:r>
      <w:r>
        <w:rPr>
          <w:sz w:val="24"/>
        </w:rPr>
        <w:t>describe</w:t>
      </w:r>
      <w:r>
        <w:rPr>
          <w:spacing w:val="-7"/>
          <w:sz w:val="24"/>
        </w:rPr>
        <w:t xml:space="preserve"> </w:t>
      </w:r>
      <w:r>
        <w:rPr>
          <w:sz w:val="24"/>
        </w:rPr>
        <w:t>recognizable</w:t>
      </w:r>
      <w:r>
        <w:rPr>
          <w:spacing w:val="-7"/>
          <w:sz w:val="24"/>
        </w:rPr>
        <w:t xml:space="preserve"> </w:t>
      </w:r>
      <w:r>
        <w:rPr>
          <w:sz w:val="24"/>
        </w:rPr>
        <w:t>causes</w:t>
      </w:r>
      <w:r>
        <w:rPr>
          <w:spacing w:val="-7"/>
          <w:sz w:val="24"/>
        </w:rPr>
        <w:t xml:space="preserve"> </w:t>
      </w:r>
      <w:r>
        <w:rPr>
          <w:sz w:val="24"/>
        </w:rPr>
        <w:t>o</w:t>
      </w:r>
      <w:r>
        <w:rPr>
          <w:sz w:val="24"/>
        </w:rPr>
        <w:t>f</w:t>
      </w:r>
      <w:r>
        <w:rPr>
          <w:spacing w:val="-7"/>
          <w:sz w:val="24"/>
        </w:rPr>
        <w:t xml:space="preserve"> </w:t>
      </w:r>
      <w:r>
        <w:rPr>
          <w:sz w:val="24"/>
        </w:rPr>
        <w:t>blindness</w:t>
      </w:r>
      <w:r>
        <w:rPr>
          <w:spacing w:val="-7"/>
          <w:sz w:val="24"/>
        </w:rPr>
        <w:t xml:space="preserve"> </w:t>
      </w:r>
      <w:r>
        <w:rPr>
          <w:sz w:val="24"/>
        </w:rPr>
        <w:t>in</w:t>
      </w:r>
      <w:r>
        <w:rPr>
          <w:spacing w:val="-7"/>
          <w:sz w:val="24"/>
        </w:rPr>
        <w:t xml:space="preserve"> </w:t>
      </w:r>
      <w:r>
        <w:rPr>
          <w:sz w:val="24"/>
        </w:rPr>
        <w:t>infants</w:t>
      </w:r>
      <w:r>
        <w:rPr>
          <w:spacing w:val="-7"/>
          <w:sz w:val="24"/>
        </w:rPr>
        <w:t xml:space="preserve"> </w:t>
      </w:r>
      <w:r>
        <w:rPr>
          <w:sz w:val="24"/>
        </w:rPr>
        <w:t>(e.g.,</w:t>
      </w:r>
      <w:r>
        <w:rPr>
          <w:spacing w:val="-7"/>
          <w:sz w:val="24"/>
        </w:rPr>
        <w:t xml:space="preserve"> </w:t>
      </w:r>
      <w:r>
        <w:rPr>
          <w:sz w:val="24"/>
        </w:rPr>
        <w:t>albinism,</w:t>
      </w:r>
      <w:r>
        <w:rPr>
          <w:spacing w:val="-7"/>
          <w:sz w:val="24"/>
        </w:rPr>
        <w:t xml:space="preserve"> </w:t>
      </w:r>
      <w:r>
        <w:rPr>
          <w:sz w:val="24"/>
        </w:rPr>
        <w:t xml:space="preserve">optic nerve hypoplasia, achromatopsia, </w:t>
      </w:r>
      <w:proofErr w:type="spellStart"/>
      <w:r>
        <w:rPr>
          <w:sz w:val="24"/>
        </w:rPr>
        <w:t>Leber’s</w:t>
      </w:r>
      <w:proofErr w:type="spellEnd"/>
      <w:r>
        <w:rPr>
          <w:sz w:val="24"/>
        </w:rPr>
        <w:t xml:space="preserve"> congenital amaurosis, retinal dystrophy, congenital optic atrophy).</w:t>
      </w:r>
    </w:p>
    <w:p w:rsidR="003E4C7A" w:rsidRDefault="0040715D">
      <w:pPr>
        <w:pStyle w:val="ListParagraph"/>
        <w:numPr>
          <w:ilvl w:val="0"/>
          <w:numId w:val="9"/>
        </w:numPr>
        <w:tabs>
          <w:tab w:val="left" w:pos="1759"/>
        </w:tabs>
        <w:ind w:left="1759" w:hanging="359"/>
        <w:rPr>
          <w:sz w:val="24"/>
        </w:rPr>
      </w:pPr>
      <w:r>
        <w:rPr>
          <w:sz w:val="24"/>
        </w:rPr>
        <w:t>To</w:t>
      </w:r>
      <w:r>
        <w:rPr>
          <w:spacing w:val="-5"/>
          <w:sz w:val="24"/>
        </w:rPr>
        <w:t xml:space="preserve"> </w:t>
      </w:r>
      <w:r>
        <w:rPr>
          <w:sz w:val="24"/>
        </w:rPr>
        <w:t>describe</w:t>
      </w:r>
      <w:r>
        <w:rPr>
          <w:spacing w:val="-3"/>
          <w:sz w:val="24"/>
        </w:rPr>
        <w:t xml:space="preserve"> </w:t>
      </w:r>
      <w:r>
        <w:rPr>
          <w:sz w:val="24"/>
        </w:rPr>
        <w:t>and</w:t>
      </w:r>
      <w:r>
        <w:rPr>
          <w:spacing w:val="-3"/>
          <w:sz w:val="24"/>
        </w:rPr>
        <w:t xml:space="preserve"> </w:t>
      </w:r>
      <w:r>
        <w:rPr>
          <w:sz w:val="24"/>
        </w:rPr>
        <w:t>recognize</w:t>
      </w:r>
      <w:r>
        <w:rPr>
          <w:spacing w:val="-3"/>
          <w:sz w:val="24"/>
        </w:rPr>
        <w:t xml:space="preserve"> </w:t>
      </w:r>
      <w:r>
        <w:rPr>
          <w:sz w:val="24"/>
        </w:rPr>
        <w:t>the</w:t>
      </w:r>
      <w:r>
        <w:rPr>
          <w:spacing w:val="-3"/>
          <w:sz w:val="24"/>
        </w:rPr>
        <w:t xml:space="preserve"> </w:t>
      </w:r>
      <w:r>
        <w:rPr>
          <w:sz w:val="24"/>
        </w:rPr>
        <w:t>common</w:t>
      </w:r>
      <w:r>
        <w:rPr>
          <w:spacing w:val="-3"/>
          <w:sz w:val="24"/>
        </w:rPr>
        <w:t xml:space="preserve"> </w:t>
      </w:r>
      <w:r>
        <w:rPr>
          <w:sz w:val="24"/>
        </w:rPr>
        <w:t>causes</w:t>
      </w:r>
      <w:r>
        <w:rPr>
          <w:spacing w:val="-3"/>
          <w:sz w:val="24"/>
        </w:rPr>
        <w:t xml:space="preserve"> </w:t>
      </w:r>
      <w:r>
        <w:rPr>
          <w:sz w:val="24"/>
        </w:rPr>
        <w:t>of</w:t>
      </w:r>
      <w:r>
        <w:rPr>
          <w:spacing w:val="-3"/>
          <w:sz w:val="24"/>
        </w:rPr>
        <w:t xml:space="preserve"> </w:t>
      </w:r>
      <w:r>
        <w:rPr>
          <w:sz w:val="24"/>
        </w:rPr>
        <w:t>pediatric</w:t>
      </w:r>
      <w:r>
        <w:rPr>
          <w:spacing w:val="-3"/>
          <w:sz w:val="24"/>
        </w:rPr>
        <w:t xml:space="preserve"> </w:t>
      </w:r>
      <w:r>
        <w:rPr>
          <w:spacing w:val="-2"/>
          <w:sz w:val="24"/>
        </w:rPr>
        <w:t>uveitis.</w:t>
      </w:r>
    </w:p>
    <w:p w:rsidR="003E4C7A" w:rsidRDefault="0040715D">
      <w:pPr>
        <w:pStyle w:val="ListParagraph"/>
        <w:numPr>
          <w:ilvl w:val="0"/>
          <w:numId w:val="9"/>
        </w:numPr>
        <w:tabs>
          <w:tab w:val="left" w:pos="1760"/>
        </w:tabs>
        <w:ind w:right="1185"/>
        <w:rPr>
          <w:sz w:val="24"/>
        </w:rPr>
      </w:pPr>
      <w:r>
        <w:rPr>
          <w:sz w:val="24"/>
        </w:rPr>
        <w:t>To describe and perform the most ad</w:t>
      </w:r>
      <w:r>
        <w:rPr>
          <w:sz w:val="24"/>
        </w:rPr>
        <w:t>vanced strabismus examination techniques (e.g.,</w:t>
      </w:r>
      <w:r>
        <w:rPr>
          <w:spacing w:val="-6"/>
          <w:sz w:val="24"/>
        </w:rPr>
        <w:t xml:space="preserve"> </w:t>
      </w:r>
      <w:r>
        <w:rPr>
          <w:sz w:val="24"/>
        </w:rPr>
        <w:t>complicated</w:t>
      </w:r>
      <w:r>
        <w:rPr>
          <w:spacing w:val="-6"/>
          <w:sz w:val="24"/>
        </w:rPr>
        <w:t xml:space="preserve"> </w:t>
      </w:r>
      <w:r>
        <w:rPr>
          <w:sz w:val="24"/>
        </w:rPr>
        <w:t>prism</w:t>
      </w:r>
      <w:r>
        <w:rPr>
          <w:spacing w:val="-6"/>
          <w:sz w:val="24"/>
        </w:rPr>
        <w:t xml:space="preserve"> </w:t>
      </w:r>
      <w:r>
        <w:rPr>
          <w:sz w:val="24"/>
        </w:rPr>
        <w:t>cover</w:t>
      </w:r>
      <w:r>
        <w:rPr>
          <w:spacing w:val="-6"/>
          <w:sz w:val="24"/>
        </w:rPr>
        <w:t xml:space="preserve"> </w:t>
      </w:r>
      <w:r>
        <w:rPr>
          <w:sz w:val="24"/>
        </w:rPr>
        <w:t>testing</w:t>
      </w:r>
      <w:r>
        <w:rPr>
          <w:spacing w:val="-6"/>
          <w:sz w:val="24"/>
        </w:rPr>
        <w:t xml:space="preserve"> </w:t>
      </w:r>
      <w:r>
        <w:rPr>
          <w:sz w:val="24"/>
        </w:rPr>
        <w:t>in</w:t>
      </w:r>
      <w:r>
        <w:rPr>
          <w:spacing w:val="-6"/>
          <w:sz w:val="24"/>
        </w:rPr>
        <w:t xml:space="preserve"> </w:t>
      </w:r>
      <w:r>
        <w:rPr>
          <w:sz w:val="24"/>
        </w:rPr>
        <w:t>multiple</w:t>
      </w:r>
      <w:r>
        <w:rPr>
          <w:spacing w:val="-6"/>
          <w:sz w:val="24"/>
        </w:rPr>
        <w:t xml:space="preserve"> </w:t>
      </w:r>
      <w:r>
        <w:rPr>
          <w:sz w:val="24"/>
        </w:rPr>
        <w:t>cranial</w:t>
      </w:r>
      <w:r>
        <w:rPr>
          <w:spacing w:val="-6"/>
          <w:sz w:val="24"/>
        </w:rPr>
        <w:t xml:space="preserve"> </w:t>
      </w:r>
      <w:r>
        <w:rPr>
          <w:sz w:val="24"/>
        </w:rPr>
        <w:t>neuropathy,</w:t>
      </w:r>
      <w:r>
        <w:rPr>
          <w:spacing w:val="-6"/>
          <w:sz w:val="24"/>
        </w:rPr>
        <w:t xml:space="preserve"> </w:t>
      </w:r>
      <w:r>
        <w:rPr>
          <w:sz w:val="24"/>
        </w:rPr>
        <w:t>patients</w:t>
      </w:r>
      <w:r>
        <w:rPr>
          <w:spacing w:val="-6"/>
          <w:sz w:val="24"/>
        </w:rPr>
        <w:t xml:space="preserve"> </w:t>
      </w:r>
      <w:r>
        <w:rPr>
          <w:sz w:val="24"/>
        </w:rPr>
        <w:t>with nystagmus, dissociated vertical deviation, double Maddox rod testing).</w:t>
      </w:r>
    </w:p>
    <w:p w:rsidR="003E4C7A" w:rsidRDefault="0040715D">
      <w:pPr>
        <w:pStyle w:val="ListParagraph"/>
        <w:numPr>
          <w:ilvl w:val="0"/>
          <w:numId w:val="9"/>
        </w:numPr>
        <w:tabs>
          <w:tab w:val="left" w:pos="1760"/>
        </w:tabs>
        <w:ind w:right="1633"/>
        <w:rPr>
          <w:sz w:val="24"/>
        </w:rPr>
      </w:pPr>
      <w:r>
        <w:rPr>
          <w:sz w:val="24"/>
        </w:rPr>
        <w:t>To</w:t>
      </w:r>
      <w:r>
        <w:rPr>
          <w:spacing w:val="-6"/>
          <w:sz w:val="24"/>
        </w:rPr>
        <w:t xml:space="preserve"> </w:t>
      </w:r>
      <w:r>
        <w:rPr>
          <w:sz w:val="24"/>
        </w:rPr>
        <w:t>recognize</w:t>
      </w:r>
      <w:r>
        <w:rPr>
          <w:spacing w:val="-6"/>
          <w:sz w:val="24"/>
        </w:rPr>
        <w:t xml:space="preserve"> </w:t>
      </w:r>
      <w:r>
        <w:rPr>
          <w:sz w:val="24"/>
        </w:rPr>
        <w:t>and</w:t>
      </w:r>
      <w:r>
        <w:rPr>
          <w:spacing w:val="-6"/>
          <w:sz w:val="24"/>
        </w:rPr>
        <w:t xml:space="preserve"> </w:t>
      </w:r>
      <w:r>
        <w:rPr>
          <w:sz w:val="24"/>
        </w:rPr>
        <w:t>treat</w:t>
      </w:r>
      <w:r>
        <w:rPr>
          <w:spacing w:val="-6"/>
          <w:sz w:val="24"/>
        </w:rPr>
        <w:t xml:space="preserve"> </w:t>
      </w:r>
      <w:r>
        <w:rPr>
          <w:sz w:val="24"/>
        </w:rPr>
        <w:t>the</w:t>
      </w:r>
      <w:r>
        <w:rPr>
          <w:spacing w:val="-6"/>
          <w:sz w:val="24"/>
        </w:rPr>
        <w:t xml:space="preserve"> </w:t>
      </w:r>
      <w:r>
        <w:rPr>
          <w:sz w:val="24"/>
        </w:rPr>
        <w:t>most</w:t>
      </w:r>
      <w:r>
        <w:rPr>
          <w:spacing w:val="-6"/>
          <w:sz w:val="24"/>
        </w:rPr>
        <w:t xml:space="preserve"> </w:t>
      </w:r>
      <w:r>
        <w:rPr>
          <w:sz w:val="24"/>
        </w:rPr>
        <w:t>complex</w:t>
      </w:r>
      <w:r>
        <w:rPr>
          <w:spacing w:val="-6"/>
          <w:sz w:val="24"/>
        </w:rPr>
        <w:t xml:space="preserve"> </w:t>
      </w:r>
      <w:r>
        <w:rPr>
          <w:sz w:val="24"/>
        </w:rPr>
        <w:t>etiologies</w:t>
      </w:r>
      <w:r>
        <w:rPr>
          <w:spacing w:val="-6"/>
          <w:sz w:val="24"/>
        </w:rPr>
        <w:t xml:space="preserve"> </w:t>
      </w:r>
      <w:r>
        <w:rPr>
          <w:sz w:val="24"/>
        </w:rPr>
        <w:t>of</w:t>
      </w:r>
      <w:r>
        <w:rPr>
          <w:spacing w:val="-6"/>
          <w:sz w:val="24"/>
        </w:rPr>
        <w:t xml:space="preserve"> </w:t>
      </w:r>
      <w:r>
        <w:rPr>
          <w:sz w:val="24"/>
        </w:rPr>
        <w:t>esotropia</w:t>
      </w:r>
      <w:r>
        <w:rPr>
          <w:spacing w:val="-6"/>
          <w:sz w:val="24"/>
        </w:rPr>
        <w:t xml:space="preserve"> </w:t>
      </w:r>
      <w:r>
        <w:rPr>
          <w:sz w:val="24"/>
        </w:rPr>
        <w:t>(e.g.,</w:t>
      </w:r>
      <w:r>
        <w:rPr>
          <w:spacing w:val="-6"/>
          <w:sz w:val="24"/>
        </w:rPr>
        <w:t xml:space="preserve"> </w:t>
      </w:r>
      <w:r>
        <w:rPr>
          <w:sz w:val="24"/>
        </w:rPr>
        <w:t>optical, prism-induced, postsurgical/consecutive).</w:t>
      </w:r>
    </w:p>
    <w:p w:rsidR="003E4C7A" w:rsidRDefault="0040715D">
      <w:pPr>
        <w:pStyle w:val="ListParagraph"/>
        <w:numPr>
          <w:ilvl w:val="0"/>
          <w:numId w:val="9"/>
        </w:numPr>
        <w:tabs>
          <w:tab w:val="left" w:pos="1760"/>
        </w:tabs>
        <w:ind w:right="2460"/>
        <w:rPr>
          <w:sz w:val="24"/>
        </w:rPr>
      </w:pPr>
      <w:r>
        <w:rPr>
          <w:sz w:val="24"/>
        </w:rPr>
        <w:t>To</w:t>
      </w:r>
      <w:r>
        <w:rPr>
          <w:spacing w:val="-7"/>
          <w:sz w:val="24"/>
        </w:rPr>
        <w:t xml:space="preserve"> </w:t>
      </w:r>
      <w:r>
        <w:rPr>
          <w:sz w:val="24"/>
        </w:rPr>
        <w:t>recognize</w:t>
      </w:r>
      <w:r>
        <w:rPr>
          <w:spacing w:val="-7"/>
          <w:sz w:val="24"/>
        </w:rPr>
        <w:t xml:space="preserve"> </w:t>
      </w:r>
      <w:r>
        <w:rPr>
          <w:sz w:val="24"/>
        </w:rPr>
        <w:t>and</w:t>
      </w:r>
      <w:r>
        <w:rPr>
          <w:spacing w:val="-7"/>
          <w:sz w:val="24"/>
        </w:rPr>
        <w:t xml:space="preserve"> </w:t>
      </w:r>
      <w:r>
        <w:rPr>
          <w:sz w:val="24"/>
        </w:rPr>
        <w:t>treat</w:t>
      </w:r>
      <w:r>
        <w:rPr>
          <w:spacing w:val="-7"/>
          <w:sz w:val="24"/>
        </w:rPr>
        <w:t xml:space="preserve"> </w:t>
      </w:r>
      <w:r>
        <w:rPr>
          <w:sz w:val="24"/>
        </w:rPr>
        <w:t>the</w:t>
      </w:r>
      <w:r>
        <w:rPr>
          <w:spacing w:val="-7"/>
          <w:sz w:val="24"/>
        </w:rPr>
        <w:t xml:space="preserve"> </w:t>
      </w:r>
      <w:r>
        <w:rPr>
          <w:sz w:val="24"/>
        </w:rPr>
        <w:t>most</w:t>
      </w:r>
      <w:r>
        <w:rPr>
          <w:spacing w:val="-7"/>
          <w:sz w:val="24"/>
        </w:rPr>
        <w:t xml:space="preserve"> </w:t>
      </w:r>
      <w:r>
        <w:rPr>
          <w:sz w:val="24"/>
        </w:rPr>
        <w:t>complex</w:t>
      </w:r>
      <w:r>
        <w:rPr>
          <w:spacing w:val="-7"/>
          <w:sz w:val="24"/>
        </w:rPr>
        <w:t xml:space="preserve"> </w:t>
      </w:r>
      <w:r>
        <w:rPr>
          <w:sz w:val="24"/>
        </w:rPr>
        <w:t>etiologies</w:t>
      </w:r>
      <w:r>
        <w:rPr>
          <w:spacing w:val="-7"/>
          <w:sz w:val="24"/>
        </w:rPr>
        <w:t xml:space="preserve"> </w:t>
      </w:r>
      <w:r>
        <w:rPr>
          <w:sz w:val="24"/>
        </w:rPr>
        <w:t>of</w:t>
      </w:r>
      <w:r>
        <w:rPr>
          <w:spacing w:val="-7"/>
          <w:sz w:val="24"/>
        </w:rPr>
        <w:t xml:space="preserve"> </w:t>
      </w:r>
      <w:r>
        <w:rPr>
          <w:sz w:val="24"/>
        </w:rPr>
        <w:t>exotropia</w:t>
      </w:r>
      <w:r>
        <w:rPr>
          <w:spacing w:val="-7"/>
          <w:sz w:val="24"/>
        </w:rPr>
        <w:t xml:space="preserve"> </w:t>
      </w:r>
      <w:r>
        <w:rPr>
          <w:sz w:val="24"/>
        </w:rPr>
        <w:t>(e.g., supranuclear, paralytic pontine exotropia, consecutive).</w:t>
      </w:r>
    </w:p>
    <w:p w:rsidR="003E4C7A" w:rsidRDefault="0040715D">
      <w:pPr>
        <w:pStyle w:val="ListParagraph"/>
        <w:numPr>
          <w:ilvl w:val="0"/>
          <w:numId w:val="9"/>
        </w:numPr>
        <w:tabs>
          <w:tab w:val="left" w:pos="1760"/>
        </w:tabs>
        <w:ind w:right="1740"/>
        <w:rPr>
          <w:sz w:val="24"/>
        </w:rPr>
      </w:pPr>
      <w:r>
        <w:rPr>
          <w:sz w:val="24"/>
        </w:rPr>
        <w:t>To</w:t>
      </w:r>
      <w:r>
        <w:rPr>
          <w:spacing w:val="-7"/>
          <w:sz w:val="24"/>
        </w:rPr>
        <w:t xml:space="preserve"> </w:t>
      </w:r>
      <w:r>
        <w:rPr>
          <w:sz w:val="24"/>
        </w:rPr>
        <w:t>recognize</w:t>
      </w:r>
      <w:r>
        <w:rPr>
          <w:spacing w:val="-7"/>
          <w:sz w:val="24"/>
        </w:rPr>
        <w:t xml:space="preserve"> </w:t>
      </w:r>
      <w:r>
        <w:rPr>
          <w:sz w:val="24"/>
        </w:rPr>
        <w:t>and</w:t>
      </w:r>
      <w:r>
        <w:rPr>
          <w:spacing w:val="-7"/>
          <w:sz w:val="24"/>
        </w:rPr>
        <w:t xml:space="preserve"> </w:t>
      </w:r>
      <w:r>
        <w:rPr>
          <w:sz w:val="24"/>
        </w:rPr>
        <w:t>treat</w:t>
      </w:r>
      <w:r>
        <w:rPr>
          <w:spacing w:val="-7"/>
          <w:sz w:val="24"/>
        </w:rPr>
        <w:t xml:space="preserve"> </w:t>
      </w:r>
      <w:r>
        <w:rPr>
          <w:sz w:val="24"/>
        </w:rPr>
        <w:t>the</w:t>
      </w:r>
      <w:r>
        <w:rPr>
          <w:spacing w:val="-7"/>
          <w:sz w:val="24"/>
        </w:rPr>
        <w:t xml:space="preserve"> </w:t>
      </w:r>
      <w:r>
        <w:rPr>
          <w:sz w:val="24"/>
        </w:rPr>
        <w:t>most</w:t>
      </w:r>
      <w:r>
        <w:rPr>
          <w:spacing w:val="-7"/>
          <w:sz w:val="24"/>
        </w:rPr>
        <w:t xml:space="preserve"> </w:t>
      </w:r>
      <w:r>
        <w:rPr>
          <w:sz w:val="24"/>
        </w:rPr>
        <w:t>complex</w:t>
      </w:r>
      <w:r>
        <w:rPr>
          <w:spacing w:val="-7"/>
          <w:sz w:val="24"/>
        </w:rPr>
        <w:t xml:space="preserve"> </w:t>
      </w:r>
      <w:r>
        <w:rPr>
          <w:sz w:val="24"/>
        </w:rPr>
        <w:t>strabismus</w:t>
      </w:r>
      <w:r>
        <w:rPr>
          <w:spacing w:val="-7"/>
          <w:sz w:val="24"/>
        </w:rPr>
        <w:t xml:space="preserve"> </w:t>
      </w:r>
      <w:r>
        <w:rPr>
          <w:sz w:val="24"/>
        </w:rPr>
        <w:t>patterns</w:t>
      </w:r>
      <w:r>
        <w:rPr>
          <w:spacing w:val="-7"/>
          <w:sz w:val="24"/>
        </w:rPr>
        <w:t xml:space="preserve"> </w:t>
      </w:r>
      <w:r>
        <w:rPr>
          <w:sz w:val="24"/>
        </w:rPr>
        <w:t>(e.g.,</w:t>
      </w:r>
      <w:r>
        <w:rPr>
          <w:spacing w:val="-7"/>
          <w:sz w:val="24"/>
        </w:rPr>
        <w:t xml:space="preserve"> </w:t>
      </w:r>
      <w:r>
        <w:rPr>
          <w:sz w:val="24"/>
        </w:rPr>
        <w:t>aberrant regeneration, postsurgical, thyroid ophthalmopathy and myasthenia gravis)</w:t>
      </w:r>
    </w:p>
    <w:p w:rsidR="003E4C7A" w:rsidRDefault="0040715D">
      <w:pPr>
        <w:pStyle w:val="ListParagraph"/>
        <w:numPr>
          <w:ilvl w:val="0"/>
          <w:numId w:val="9"/>
        </w:numPr>
        <w:tabs>
          <w:tab w:val="left" w:pos="1760"/>
        </w:tabs>
        <w:ind w:right="2025"/>
        <w:rPr>
          <w:sz w:val="24"/>
        </w:rPr>
      </w:pPr>
      <w:r>
        <w:rPr>
          <w:sz w:val="24"/>
        </w:rPr>
        <w:t>To recognize, eval</w:t>
      </w:r>
      <w:r>
        <w:rPr>
          <w:sz w:val="24"/>
        </w:rPr>
        <w:t>uate, and treat the most complex forms of childhood nystagmus</w:t>
      </w:r>
      <w:r>
        <w:rPr>
          <w:spacing w:val="-7"/>
          <w:sz w:val="24"/>
        </w:rPr>
        <w:t xml:space="preserve"> </w:t>
      </w:r>
      <w:r>
        <w:rPr>
          <w:sz w:val="24"/>
        </w:rPr>
        <w:t>(e.g.,</w:t>
      </w:r>
      <w:r>
        <w:rPr>
          <w:spacing w:val="-7"/>
          <w:sz w:val="24"/>
        </w:rPr>
        <w:t xml:space="preserve"> </w:t>
      </w:r>
      <w:r>
        <w:rPr>
          <w:sz w:val="24"/>
        </w:rPr>
        <w:t>sensory,</w:t>
      </w:r>
      <w:r>
        <w:rPr>
          <w:spacing w:val="-7"/>
          <w:sz w:val="24"/>
        </w:rPr>
        <w:t xml:space="preserve"> </w:t>
      </w:r>
      <w:proofErr w:type="spellStart"/>
      <w:r>
        <w:rPr>
          <w:sz w:val="24"/>
        </w:rPr>
        <w:t>spasmus</w:t>
      </w:r>
      <w:proofErr w:type="spellEnd"/>
      <w:r>
        <w:rPr>
          <w:spacing w:val="-7"/>
          <w:sz w:val="24"/>
        </w:rPr>
        <w:t xml:space="preserve"> </w:t>
      </w:r>
      <w:r>
        <w:rPr>
          <w:sz w:val="24"/>
        </w:rPr>
        <w:t>nutans,</w:t>
      </w:r>
      <w:r>
        <w:rPr>
          <w:spacing w:val="-7"/>
          <w:sz w:val="24"/>
        </w:rPr>
        <w:t xml:space="preserve"> </w:t>
      </w:r>
      <w:r>
        <w:rPr>
          <w:sz w:val="24"/>
        </w:rPr>
        <w:t>associated</w:t>
      </w:r>
      <w:r>
        <w:rPr>
          <w:spacing w:val="-7"/>
          <w:sz w:val="24"/>
        </w:rPr>
        <w:t xml:space="preserve"> </w:t>
      </w:r>
      <w:r>
        <w:rPr>
          <w:sz w:val="24"/>
        </w:rPr>
        <w:t>with</w:t>
      </w:r>
      <w:r>
        <w:rPr>
          <w:spacing w:val="-7"/>
          <w:sz w:val="24"/>
        </w:rPr>
        <w:t xml:space="preserve"> </w:t>
      </w:r>
      <w:r>
        <w:rPr>
          <w:sz w:val="24"/>
        </w:rPr>
        <w:t>neurologic</w:t>
      </w:r>
      <w:r>
        <w:rPr>
          <w:spacing w:val="-7"/>
          <w:sz w:val="24"/>
        </w:rPr>
        <w:t xml:space="preserve"> </w:t>
      </w:r>
      <w:r>
        <w:rPr>
          <w:sz w:val="24"/>
        </w:rPr>
        <w:t>or systemic disease) and its association with albinism.</w:t>
      </w:r>
    </w:p>
    <w:p w:rsidR="003E4C7A" w:rsidRDefault="0040715D">
      <w:pPr>
        <w:pStyle w:val="ListParagraph"/>
        <w:numPr>
          <w:ilvl w:val="0"/>
          <w:numId w:val="9"/>
        </w:numPr>
        <w:tabs>
          <w:tab w:val="left" w:pos="1760"/>
        </w:tabs>
        <w:ind w:right="1247"/>
        <w:rPr>
          <w:sz w:val="24"/>
        </w:rPr>
      </w:pPr>
      <w:r>
        <w:rPr>
          <w:sz w:val="24"/>
        </w:rPr>
        <w:t>To</w:t>
      </w:r>
      <w:r>
        <w:rPr>
          <w:spacing w:val="-6"/>
          <w:sz w:val="24"/>
        </w:rPr>
        <w:t xml:space="preserve"> </w:t>
      </w:r>
      <w:r>
        <w:rPr>
          <w:sz w:val="24"/>
        </w:rPr>
        <w:t>recognize</w:t>
      </w:r>
      <w:r>
        <w:rPr>
          <w:spacing w:val="-6"/>
          <w:sz w:val="24"/>
        </w:rPr>
        <w:t xml:space="preserve"> </w:t>
      </w:r>
      <w:r>
        <w:rPr>
          <w:sz w:val="24"/>
        </w:rPr>
        <w:t>and</w:t>
      </w:r>
      <w:r>
        <w:rPr>
          <w:spacing w:val="-6"/>
          <w:sz w:val="24"/>
        </w:rPr>
        <w:t xml:space="preserve"> </w:t>
      </w:r>
      <w:r>
        <w:rPr>
          <w:sz w:val="24"/>
        </w:rPr>
        <w:t>treat</w:t>
      </w:r>
      <w:r>
        <w:rPr>
          <w:spacing w:val="-6"/>
          <w:sz w:val="24"/>
        </w:rPr>
        <w:t xml:space="preserve"> </w:t>
      </w:r>
      <w:r>
        <w:rPr>
          <w:sz w:val="24"/>
        </w:rPr>
        <w:t>(or</w:t>
      </w:r>
      <w:r>
        <w:rPr>
          <w:spacing w:val="-6"/>
          <w:sz w:val="24"/>
        </w:rPr>
        <w:t xml:space="preserve"> </w:t>
      </w:r>
      <w:r>
        <w:rPr>
          <w:sz w:val="24"/>
        </w:rPr>
        <w:t>refer</w:t>
      </w:r>
      <w:r>
        <w:rPr>
          <w:spacing w:val="-6"/>
          <w:sz w:val="24"/>
        </w:rPr>
        <w:t xml:space="preserve"> </w:t>
      </w:r>
      <w:r>
        <w:rPr>
          <w:sz w:val="24"/>
        </w:rPr>
        <w:t>for</w:t>
      </w:r>
      <w:r>
        <w:rPr>
          <w:spacing w:val="-6"/>
          <w:sz w:val="24"/>
        </w:rPr>
        <w:t xml:space="preserve"> </w:t>
      </w:r>
      <w:r>
        <w:rPr>
          <w:sz w:val="24"/>
        </w:rPr>
        <w:t>treatment)</w:t>
      </w:r>
      <w:r>
        <w:rPr>
          <w:spacing w:val="-6"/>
          <w:sz w:val="24"/>
        </w:rPr>
        <w:t xml:space="preserve"> </w:t>
      </w:r>
      <w:r>
        <w:rPr>
          <w:sz w:val="24"/>
        </w:rPr>
        <w:t>complex</w:t>
      </w:r>
      <w:r>
        <w:rPr>
          <w:spacing w:val="-6"/>
          <w:sz w:val="24"/>
        </w:rPr>
        <w:t xml:space="preserve"> </w:t>
      </w:r>
      <w:r>
        <w:rPr>
          <w:sz w:val="24"/>
        </w:rPr>
        <w:t>retinopathy</w:t>
      </w:r>
      <w:r>
        <w:rPr>
          <w:spacing w:val="-6"/>
          <w:sz w:val="24"/>
        </w:rPr>
        <w:t xml:space="preserve"> </w:t>
      </w:r>
      <w:r>
        <w:rPr>
          <w:sz w:val="24"/>
        </w:rPr>
        <w:t>of</w:t>
      </w:r>
      <w:r>
        <w:rPr>
          <w:spacing w:val="-6"/>
          <w:sz w:val="24"/>
        </w:rPr>
        <w:t xml:space="preserve"> </w:t>
      </w:r>
      <w:r>
        <w:rPr>
          <w:sz w:val="24"/>
        </w:rPr>
        <w:t>prematurity (e.g., stages, treatment indications, retinal detachment).</w:t>
      </w:r>
    </w:p>
    <w:p w:rsidR="003E4C7A" w:rsidRDefault="0040715D">
      <w:pPr>
        <w:pStyle w:val="ListParagraph"/>
        <w:numPr>
          <w:ilvl w:val="0"/>
          <w:numId w:val="9"/>
        </w:numPr>
        <w:tabs>
          <w:tab w:val="left" w:pos="1760"/>
        </w:tabs>
        <w:ind w:right="1220"/>
        <w:rPr>
          <w:sz w:val="24"/>
        </w:rPr>
      </w:pPr>
      <w:r>
        <w:rPr>
          <w:sz w:val="24"/>
        </w:rPr>
        <w:t>To</w:t>
      </w:r>
      <w:r>
        <w:rPr>
          <w:spacing w:val="-6"/>
          <w:sz w:val="24"/>
        </w:rPr>
        <w:t xml:space="preserve"> </w:t>
      </w:r>
      <w:r>
        <w:rPr>
          <w:sz w:val="24"/>
        </w:rPr>
        <w:t>recognize</w:t>
      </w:r>
      <w:r>
        <w:rPr>
          <w:spacing w:val="-6"/>
          <w:sz w:val="24"/>
        </w:rPr>
        <w:t xml:space="preserve"> </w:t>
      </w:r>
      <w:r>
        <w:rPr>
          <w:sz w:val="24"/>
        </w:rPr>
        <w:t>and</w:t>
      </w:r>
      <w:r>
        <w:rPr>
          <w:spacing w:val="-6"/>
          <w:sz w:val="24"/>
        </w:rPr>
        <w:t xml:space="preserve"> </w:t>
      </w:r>
      <w:r>
        <w:rPr>
          <w:sz w:val="24"/>
        </w:rPr>
        <w:t>treat</w:t>
      </w:r>
      <w:r>
        <w:rPr>
          <w:spacing w:val="-6"/>
          <w:sz w:val="24"/>
        </w:rPr>
        <w:t xml:space="preserve"> </w:t>
      </w:r>
      <w:r>
        <w:rPr>
          <w:sz w:val="24"/>
        </w:rPr>
        <w:t>complex</w:t>
      </w:r>
      <w:r>
        <w:rPr>
          <w:spacing w:val="-6"/>
          <w:sz w:val="24"/>
        </w:rPr>
        <w:t xml:space="preserve"> </w:t>
      </w:r>
      <w:r>
        <w:rPr>
          <w:sz w:val="24"/>
        </w:rPr>
        <w:t>pediatric</w:t>
      </w:r>
      <w:r>
        <w:rPr>
          <w:spacing w:val="-6"/>
          <w:sz w:val="24"/>
        </w:rPr>
        <w:t xml:space="preserve"> </w:t>
      </w:r>
      <w:r>
        <w:rPr>
          <w:sz w:val="24"/>
        </w:rPr>
        <w:t>eyelid</w:t>
      </w:r>
      <w:r>
        <w:rPr>
          <w:spacing w:val="-6"/>
          <w:sz w:val="24"/>
        </w:rPr>
        <w:t xml:space="preserve"> </w:t>
      </w:r>
      <w:r>
        <w:rPr>
          <w:sz w:val="24"/>
        </w:rPr>
        <w:t>disorders</w:t>
      </w:r>
      <w:r>
        <w:rPr>
          <w:spacing w:val="-6"/>
          <w:sz w:val="24"/>
        </w:rPr>
        <w:t xml:space="preserve"> </w:t>
      </w:r>
      <w:r>
        <w:rPr>
          <w:sz w:val="24"/>
        </w:rPr>
        <w:t>(e.g.,</w:t>
      </w:r>
      <w:r>
        <w:rPr>
          <w:spacing w:val="-6"/>
          <w:sz w:val="24"/>
        </w:rPr>
        <w:t xml:space="preserve"> </w:t>
      </w:r>
      <w:r>
        <w:rPr>
          <w:sz w:val="24"/>
        </w:rPr>
        <w:t>lid</w:t>
      </w:r>
      <w:r>
        <w:rPr>
          <w:spacing w:val="-6"/>
          <w:sz w:val="24"/>
        </w:rPr>
        <w:t xml:space="preserve"> </w:t>
      </w:r>
      <w:r>
        <w:rPr>
          <w:sz w:val="24"/>
        </w:rPr>
        <w:t>lacerations,</w:t>
      </w:r>
      <w:r>
        <w:rPr>
          <w:spacing w:val="-6"/>
          <w:sz w:val="24"/>
        </w:rPr>
        <w:t xml:space="preserve"> </w:t>
      </w:r>
      <w:r>
        <w:rPr>
          <w:sz w:val="24"/>
        </w:rPr>
        <w:t xml:space="preserve">lid </w:t>
      </w:r>
      <w:r>
        <w:rPr>
          <w:spacing w:val="-2"/>
          <w:sz w:val="24"/>
        </w:rPr>
        <w:t>tumors).</w:t>
      </w:r>
    </w:p>
    <w:p w:rsidR="003E4C7A" w:rsidRDefault="0040715D">
      <w:pPr>
        <w:pStyle w:val="ListParagraph"/>
        <w:numPr>
          <w:ilvl w:val="0"/>
          <w:numId w:val="9"/>
        </w:numPr>
        <w:tabs>
          <w:tab w:val="left" w:pos="1760"/>
        </w:tabs>
        <w:ind w:right="1434"/>
        <w:rPr>
          <w:sz w:val="24"/>
        </w:rPr>
      </w:pPr>
      <w:r>
        <w:rPr>
          <w:sz w:val="24"/>
        </w:rPr>
        <w:t>To recognize and treat (or refer) pediatric orbital disease (e.g., orbital tumors, orbital</w:t>
      </w:r>
      <w:r>
        <w:rPr>
          <w:spacing w:val="-7"/>
          <w:sz w:val="24"/>
        </w:rPr>
        <w:t xml:space="preserve"> </w:t>
      </w:r>
      <w:r>
        <w:rPr>
          <w:sz w:val="24"/>
        </w:rPr>
        <w:t>fractures,</w:t>
      </w:r>
      <w:r>
        <w:rPr>
          <w:spacing w:val="-7"/>
          <w:sz w:val="24"/>
        </w:rPr>
        <w:t xml:space="preserve"> </w:t>
      </w:r>
      <w:r>
        <w:rPr>
          <w:sz w:val="24"/>
        </w:rPr>
        <w:t>rhabdomyosarcoma,</w:t>
      </w:r>
      <w:r>
        <w:rPr>
          <w:spacing w:val="-7"/>
          <w:sz w:val="24"/>
        </w:rPr>
        <w:t xml:space="preserve"> </w:t>
      </w:r>
      <w:r>
        <w:rPr>
          <w:sz w:val="24"/>
        </w:rPr>
        <w:t>severe</w:t>
      </w:r>
      <w:r>
        <w:rPr>
          <w:spacing w:val="-7"/>
          <w:sz w:val="24"/>
        </w:rPr>
        <w:t xml:space="preserve"> </w:t>
      </w:r>
      <w:r>
        <w:rPr>
          <w:sz w:val="24"/>
        </w:rPr>
        <w:t>congenital</w:t>
      </w:r>
      <w:r>
        <w:rPr>
          <w:spacing w:val="-7"/>
          <w:sz w:val="24"/>
        </w:rPr>
        <w:t xml:space="preserve"> </w:t>
      </w:r>
      <w:r>
        <w:rPr>
          <w:sz w:val="24"/>
        </w:rPr>
        <w:t>orbital</w:t>
      </w:r>
      <w:r>
        <w:rPr>
          <w:spacing w:val="-7"/>
          <w:sz w:val="24"/>
        </w:rPr>
        <w:t xml:space="preserve"> </w:t>
      </w:r>
      <w:r>
        <w:rPr>
          <w:sz w:val="24"/>
        </w:rPr>
        <w:t>malformations).</w:t>
      </w:r>
    </w:p>
    <w:p w:rsidR="003E4C7A" w:rsidRDefault="0040715D">
      <w:pPr>
        <w:pStyle w:val="ListParagraph"/>
        <w:numPr>
          <w:ilvl w:val="0"/>
          <w:numId w:val="9"/>
        </w:numPr>
        <w:tabs>
          <w:tab w:val="left" w:pos="1759"/>
        </w:tabs>
        <w:ind w:left="1759" w:hanging="359"/>
        <w:rPr>
          <w:sz w:val="24"/>
        </w:rPr>
      </w:pPr>
      <w:r>
        <w:rPr>
          <w:sz w:val="24"/>
        </w:rPr>
        <w:t xml:space="preserve">Pediatric </w:t>
      </w:r>
      <w:r>
        <w:rPr>
          <w:spacing w:val="-2"/>
          <w:sz w:val="24"/>
        </w:rPr>
        <w:t>glaucoma</w:t>
      </w:r>
    </w:p>
    <w:p w:rsidR="003E4C7A" w:rsidRDefault="0040715D">
      <w:pPr>
        <w:pStyle w:val="ListParagraph"/>
        <w:numPr>
          <w:ilvl w:val="0"/>
          <w:numId w:val="9"/>
        </w:numPr>
        <w:tabs>
          <w:tab w:val="left" w:pos="1759"/>
        </w:tabs>
        <w:ind w:left="1759" w:hanging="359"/>
        <w:rPr>
          <w:sz w:val="24"/>
        </w:rPr>
      </w:pPr>
      <w:r>
        <w:rPr>
          <w:sz w:val="24"/>
        </w:rPr>
        <w:t xml:space="preserve">Uveitis in </w:t>
      </w:r>
      <w:r>
        <w:rPr>
          <w:spacing w:val="-2"/>
          <w:sz w:val="24"/>
        </w:rPr>
        <w:t>children</w:t>
      </w:r>
    </w:p>
    <w:p w:rsidR="003E4C7A" w:rsidRDefault="0040715D">
      <w:pPr>
        <w:pStyle w:val="ListParagraph"/>
        <w:numPr>
          <w:ilvl w:val="0"/>
          <w:numId w:val="9"/>
        </w:numPr>
        <w:tabs>
          <w:tab w:val="left" w:pos="1759"/>
        </w:tabs>
        <w:ind w:left="1759" w:hanging="359"/>
        <w:rPr>
          <w:sz w:val="24"/>
        </w:rPr>
      </w:pPr>
      <w:r>
        <w:rPr>
          <w:sz w:val="24"/>
        </w:rPr>
        <w:t xml:space="preserve">Corneal </w:t>
      </w:r>
      <w:r>
        <w:rPr>
          <w:spacing w:val="-2"/>
          <w:sz w:val="24"/>
        </w:rPr>
        <w:t>abnormalities</w:t>
      </w:r>
    </w:p>
    <w:p w:rsidR="003E4C7A" w:rsidRDefault="0040715D">
      <w:pPr>
        <w:pStyle w:val="ListParagraph"/>
        <w:numPr>
          <w:ilvl w:val="0"/>
          <w:numId w:val="9"/>
        </w:numPr>
        <w:tabs>
          <w:tab w:val="left" w:pos="1759"/>
        </w:tabs>
        <w:ind w:left="1759" w:hanging="359"/>
        <w:rPr>
          <w:sz w:val="24"/>
        </w:rPr>
      </w:pPr>
      <w:r>
        <w:rPr>
          <w:spacing w:val="-2"/>
          <w:sz w:val="24"/>
        </w:rPr>
        <w:t>Aniridia</w:t>
      </w:r>
    </w:p>
    <w:p w:rsidR="003E4C7A" w:rsidRDefault="0040715D">
      <w:pPr>
        <w:pStyle w:val="ListParagraph"/>
        <w:numPr>
          <w:ilvl w:val="0"/>
          <w:numId w:val="9"/>
        </w:numPr>
        <w:tabs>
          <w:tab w:val="left" w:pos="1760"/>
        </w:tabs>
        <w:ind w:right="2331"/>
        <w:rPr>
          <w:sz w:val="24"/>
        </w:rPr>
      </w:pPr>
      <w:r>
        <w:rPr>
          <w:sz w:val="24"/>
        </w:rPr>
        <w:t>Ocular</w:t>
      </w:r>
      <w:r>
        <w:rPr>
          <w:spacing w:val="-6"/>
          <w:sz w:val="24"/>
        </w:rPr>
        <w:t xml:space="preserve"> </w:t>
      </w:r>
      <w:proofErr w:type="spellStart"/>
      <w:r>
        <w:rPr>
          <w:sz w:val="24"/>
        </w:rPr>
        <w:t>tumours</w:t>
      </w:r>
      <w:proofErr w:type="spellEnd"/>
      <w:r>
        <w:rPr>
          <w:spacing w:val="-6"/>
          <w:sz w:val="24"/>
        </w:rPr>
        <w:t xml:space="preserve"> </w:t>
      </w:r>
      <w:r>
        <w:rPr>
          <w:sz w:val="24"/>
        </w:rPr>
        <w:t>such</w:t>
      </w:r>
      <w:r>
        <w:rPr>
          <w:spacing w:val="-6"/>
          <w:sz w:val="24"/>
        </w:rPr>
        <w:t xml:space="preserve"> </w:t>
      </w:r>
      <w:r>
        <w:rPr>
          <w:sz w:val="24"/>
        </w:rPr>
        <w:t>as</w:t>
      </w:r>
      <w:r>
        <w:rPr>
          <w:spacing w:val="-6"/>
          <w:sz w:val="24"/>
        </w:rPr>
        <w:t xml:space="preserve"> </w:t>
      </w:r>
      <w:r>
        <w:rPr>
          <w:sz w:val="24"/>
        </w:rPr>
        <w:t>Retinoblastoma</w:t>
      </w:r>
      <w:r>
        <w:rPr>
          <w:spacing w:val="-6"/>
          <w:sz w:val="24"/>
        </w:rPr>
        <w:t xml:space="preserve"> </w:t>
      </w:r>
      <w:r>
        <w:rPr>
          <w:sz w:val="24"/>
        </w:rPr>
        <w:t>and</w:t>
      </w:r>
      <w:r>
        <w:rPr>
          <w:spacing w:val="-6"/>
          <w:sz w:val="24"/>
        </w:rPr>
        <w:t xml:space="preserve"> </w:t>
      </w:r>
      <w:r>
        <w:rPr>
          <w:sz w:val="24"/>
        </w:rPr>
        <w:t>the</w:t>
      </w:r>
      <w:r>
        <w:rPr>
          <w:spacing w:val="-6"/>
          <w:sz w:val="24"/>
        </w:rPr>
        <w:t xml:space="preserve"> </w:t>
      </w:r>
      <w:r>
        <w:rPr>
          <w:sz w:val="24"/>
        </w:rPr>
        <w:t>differential</w:t>
      </w:r>
      <w:r>
        <w:rPr>
          <w:spacing w:val="-6"/>
          <w:sz w:val="24"/>
        </w:rPr>
        <w:t xml:space="preserve"> </w:t>
      </w:r>
      <w:r>
        <w:rPr>
          <w:sz w:val="24"/>
        </w:rPr>
        <w:t xml:space="preserve">diagnoses </w:t>
      </w:r>
      <w:r>
        <w:rPr>
          <w:spacing w:val="-2"/>
          <w:sz w:val="24"/>
        </w:rPr>
        <w:t>(</w:t>
      </w:r>
      <w:proofErr w:type="spellStart"/>
      <w:r>
        <w:rPr>
          <w:spacing w:val="-2"/>
          <w:sz w:val="24"/>
        </w:rPr>
        <w:t>Leucocoria</w:t>
      </w:r>
      <w:proofErr w:type="spellEnd"/>
      <w:r>
        <w:rPr>
          <w:spacing w:val="-2"/>
          <w:sz w:val="24"/>
        </w:rPr>
        <w:t>)</w:t>
      </w:r>
    </w:p>
    <w:p w:rsidR="003E4C7A" w:rsidRDefault="0040715D">
      <w:pPr>
        <w:pStyle w:val="ListParagraph"/>
        <w:numPr>
          <w:ilvl w:val="0"/>
          <w:numId w:val="9"/>
        </w:numPr>
        <w:tabs>
          <w:tab w:val="left" w:pos="1759"/>
        </w:tabs>
        <w:ind w:left="1759" w:hanging="359"/>
        <w:rPr>
          <w:sz w:val="24"/>
        </w:rPr>
      </w:pPr>
      <w:r>
        <w:rPr>
          <w:sz w:val="24"/>
        </w:rPr>
        <w:t xml:space="preserve">Cortical visual </w:t>
      </w:r>
      <w:r>
        <w:rPr>
          <w:spacing w:val="-2"/>
          <w:sz w:val="24"/>
        </w:rPr>
        <w:t>impairment</w:t>
      </w:r>
    </w:p>
    <w:p w:rsidR="003E4C7A" w:rsidRDefault="0040715D">
      <w:pPr>
        <w:pStyle w:val="ListParagraph"/>
        <w:numPr>
          <w:ilvl w:val="0"/>
          <w:numId w:val="9"/>
        </w:numPr>
        <w:tabs>
          <w:tab w:val="left" w:pos="1759"/>
        </w:tabs>
        <w:ind w:left="1759" w:hanging="359"/>
        <w:rPr>
          <w:sz w:val="24"/>
        </w:rPr>
      </w:pPr>
      <w:r>
        <w:rPr>
          <w:sz w:val="24"/>
        </w:rPr>
        <w:t xml:space="preserve">The </w:t>
      </w:r>
      <w:proofErr w:type="spellStart"/>
      <w:r>
        <w:rPr>
          <w:spacing w:val="-2"/>
          <w:sz w:val="24"/>
        </w:rPr>
        <w:t>Phakomatoses</w:t>
      </w:r>
      <w:proofErr w:type="spellEnd"/>
    </w:p>
    <w:p w:rsidR="003E4C7A" w:rsidRDefault="003E4C7A">
      <w:pPr>
        <w:rPr>
          <w:sz w:val="24"/>
        </w:rPr>
        <w:sectPr w:rsidR="003E4C7A">
          <w:pgSz w:w="12240" w:h="15840"/>
          <w:pgMar w:top="1380" w:right="280" w:bottom="280" w:left="400" w:header="720" w:footer="720" w:gutter="0"/>
          <w:cols w:space="720"/>
        </w:sectPr>
      </w:pPr>
    </w:p>
    <w:p w:rsidR="003E4C7A" w:rsidRDefault="0040715D">
      <w:pPr>
        <w:pStyle w:val="ListParagraph"/>
        <w:numPr>
          <w:ilvl w:val="0"/>
          <w:numId w:val="9"/>
        </w:numPr>
        <w:tabs>
          <w:tab w:val="left" w:pos="1759"/>
        </w:tabs>
        <w:spacing w:before="80"/>
        <w:ind w:left="1759" w:hanging="359"/>
        <w:rPr>
          <w:sz w:val="24"/>
        </w:rPr>
      </w:pPr>
      <w:r>
        <w:rPr>
          <w:sz w:val="24"/>
        </w:rPr>
        <w:lastRenderedPageBreak/>
        <w:t xml:space="preserve">Craniofacial </w:t>
      </w:r>
      <w:r>
        <w:rPr>
          <w:spacing w:val="-2"/>
          <w:sz w:val="24"/>
        </w:rPr>
        <w:t>Malformations</w:t>
      </w:r>
    </w:p>
    <w:p w:rsidR="003E4C7A" w:rsidRDefault="003E4C7A">
      <w:pPr>
        <w:pStyle w:val="BodyText"/>
        <w:ind w:left="0" w:firstLine="0"/>
      </w:pPr>
    </w:p>
    <w:p w:rsidR="003E4C7A" w:rsidRDefault="003E4C7A">
      <w:pPr>
        <w:pStyle w:val="BodyText"/>
        <w:spacing w:before="43"/>
        <w:ind w:left="0" w:firstLine="0"/>
      </w:pPr>
    </w:p>
    <w:p w:rsidR="003E4C7A" w:rsidRDefault="0040715D">
      <w:pPr>
        <w:pStyle w:val="Heading3"/>
        <w:spacing w:before="1"/>
        <w:ind w:left="1040" w:firstLine="0"/>
      </w:pPr>
      <w:r>
        <w:rPr>
          <w:color w:val="424242"/>
        </w:rPr>
        <w:t>SURGICAL</w:t>
      </w:r>
      <w:r>
        <w:rPr>
          <w:color w:val="424242"/>
          <w:spacing w:val="-8"/>
        </w:rPr>
        <w:t xml:space="preserve"> </w:t>
      </w:r>
      <w:r>
        <w:rPr>
          <w:color w:val="424242"/>
          <w:spacing w:val="-2"/>
        </w:rPr>
        <w:t>SKILLS</w:t>
      </w:r>
    </w:p>
    <w:p w:rsidR="003E4C7A" w:rsidRDefault="0040715D">
      <w:pPr>
        <w:pStyle w:val="ListParagraph"/>
        <w:numPr>
          <w:ilvl w:val="0"/>
          <w:numId w:val="9"/>
        </w:numPr>
        <w:tabs>
          <w:tab w:val="left" w:pos="1759"/>
        </w:tabs>
        <w:spacing w:before="80"/>
        <w:ind w:left="1759" w:hanging="359"/>
        <w:rPr>
          <w:sz w:val="24"/>
        </w:rPr>
      </w:pPr>
      <w:r>
        <w:rPr>
          <w:sz w:val="24"/>
        </w:rPr>
        <w:t xml:space="preserve">Horizontal muscle strabismus surgery for esotropia and </w:t>
      </w:r>
      <w:r>
        <w:rPr>
          <w:spacing w:val="-2"/>
          <w:sz w:val="24"/>
        </w:rPr>
        <w:t>exotropia</w:t>
      </w:r>
    </w:p>
    <w:p w:rsidR="003E4C7A" w:rsidRDefault="0040715D">
      <w:pPr>
        <w:pStyle w:val="ListParagraph"/>
        <w:numPr>
          <w:ilvl w:val="0"/>
          <w:numId w:val="9"/>
        </w:numPr>
        <w:tabs>
          <w:tab w:val="left" w:pos="1760"/>
        </w:tabs>
        <w:ind w:right="2114"/>
        <w:rPr>
          <w:sz w:val="24"/>
        </w:rPr>
      </w:pPr>
      <w:r>
        <w:rPr>
          <w:sz w:val="24"/>
        </w:rPr>
        <w:t>Learn</w:t>
      </w:r>
      <w:r>
        <w:rPr>
          <w:spacing w:val="-4"/>
          <w:sz w:val="24"/>
        </w:rPr>
        <w:t xml:space="preserve"> </w:t>
      </w:r>
      <w:r>
        <w:rPr>
          <w:sz w:val="24"/>
        </w:rPr>
        <w:t>and</w:t>
      </w:r>
      <w:r>
        <w:rPr>
          <w:spacing w:val="-4"/>
          <w:sz w:val="24"/>
        </w:rPr>
        <w:t xml:space="preserve"> </w:t>
      </w:r>
      <w:r>
        <w:rPr>
          <w:sz w:val="24"/>
        </w:rPr>
        <w:t>perform</w:t>
      </w:r>
      <w:r>
        <w:rPr>
          <w:spacing w:val="-4"/>
          <w:sz w:val="24"/>
        </w:rPr>
        <w:t xml:space="preserve"> </w:t>
      </w:r>
      <w:r>
        <w:rPr>
          <w:sz w:val="24"/>
        </w:rPr>
        <w:t>the</w:t>
      </w:r>
      <w:r>
        <w:rPr>
          <w:spacing w:val="-4"/>
          <w:sz w:val="24"/>
        </w:rPr>
        <w:t xml:space="preserve"> </w:t>
      </w:r>
      <w:r>
        <w:rPr>
          <w:sz w:val="24"/>
        </w:rPr>
        <w:t>steps</w:t>
      </w:r>
      <w:r>
        <w:rPr>
          <w:spacing w:val="-4"/>
          <w:sz w:val="24"/>
        </w:rPr>
        <w:t xml:space="preserve"> </w:t>
      </w:r>
      <w:r>
        <w:rPr>
          <w:sz w:val="24"/>
        </w:rPr>
        <w:t>of</w:t>
      </w:r>
      <w:r>
        <w:rPr>
          <w:spacing w:val="-4"/>
          <w:sz w:val="24"/>
        </w:rPr>
        <w:t xml:space="preserve"> </w:t>
      </w:r>
      <w:r>
        <w:rPr>
          <w:sz w:val="24"/>
        </w:rPr>
        <w:t>strabismus</w:t>
      </w:r>
      <w:r>
        <w:rPr>
          <w:spacing w:val="-4"/>
          <w:sz w:val="24"/>
        </w:rPr>
        <w:t xml:space="preserve"> </w:t>
      </w:r>
      <w:r>
        <w:rPr>
          <w:sz w:val="24"/>
        </w:rPr>
        <w:t>surgery</w:t>
      </w:r>
      <w:r>
        <w:rPr>
          <w:spacing w:val="-4"/>
          <w:sz w:val="24"/>
        </w:rPr>
        <w:t xml:space="preserve"> </w:t>
      </w:r>
      <w:r>
        <w:rPr>
          <w:sz w:val="24"/>
        </w:rPr>
        <w:t>including</w:t>
      </w:r>
      <w:r>
        <w:rPr>
          <w:spacing w:val="40"/>
          <w:sz w:val="24"/>
        </w:rPr>
        <w:t xml:space="preserve"> </w:t>
      </w:r>
      <w:r>
        <w:rPr>
          <w:sz w:val="24"/>
        </w:rPr>
        <w:t>resections, recessions, and myectomies</w:t>
      </w:r>
    </w:p>
    <w:p w:rsidR="003E4C7A" w:rsidRDefault="0040715D">
      <w:pPr>
        <w:pStyle w:val="ListParagraph"/>
        <w:numPr>
          <w:ilvl w:val="0"/>
          <w:numId w:val="9"/>
        </w:numPr>
        <w:tabs>
          <w:tab w:val="left" w:pos="1759"/>
        </w:tabs>
        <w:ind w:left="1759" w:hanging="359"/>
        <w:rPr>
          <w:sz w:val="24"/>
        </w:rPr>
      </w:pPr>
      <w:r>
        <w:rPr>
          <w:sz w:val="24"/>
        </w:rPr>
        <w:t>To</w:t>
      </w:r>
      <w:r>
        <w:rPr>
          <w:spacing w:val="-6"/>
          <w:sz w:val="24"/>
        </w:rPr>
        <w:t xml:space="preserve"> </w:t>
      </w:r>
      <w:r>
        <w:rPr>
          <w:sz w:val="24"/>
        </w:rPr>
        <w:t>perform</w:t>
      </w:r>
      <w:r>
        <w:rPr>
          <w:spacing w:val="-5"/>
          <w:sz w:val="24"/>
        </w:rPr>
        <w:t xml:space="preserve"> </w:t>
      </w:r>
      <w:r>
        <w:rPr>
          <w:sz w:val="24"/>
        </w:rPr>
        <w:t>extraocular</w:t>
      </w:r>
      <w:r>
        <w:rPr>
          <w:spacing w:val="-6"/>
          <w:sz w:val="24"/>
        </w:rPr>
        <w:t xml:space="preserve"> </w:t>
      </w:r>
      <w:r>
        <w:rPr>
          <w:sz w:val="24"/>
        </w:rPr>
        <w:t>muscle</w:t>
      </w:r>
      <w:r>
        <w:rPr>
          <w:spacing w:val="-5"/>
          <w:sz w:val="24"/>
        </w:rPr>
        <w:t xml:space="preserve"> </w:t>
      </w:r>
      <w:r>
        <w:rPr>
          <w:sz w:val="24"/>
        </w:rPr>
        <w:t>surgery</w:t>
      </w:r>
      <w:r>
        <w:rPr>
          <w:spacing w:val="-5"/>
          <w:sz w:val="24"/>
        </w:rPr>
        <w:t xml:space="preserve"> </w:t>
      </w:r>
      <w:r>
        <w:rPr>
          <w:spacing w:val="-2"/>
          <w:sz w:val="24"/>
        </w:rPr>
        <w:t>including:</w:t>
      </w:r>
    </w:p>
    <w:p w:rsidR="003E4C7A" w:rsidRDefault="0040715D">
      <w:pPr>
        <w:pStyle w:val="ListParagraph"/>
        <w:numPr>
          <w:ilvl w:val="1"/>
          <w:numId w:val="9"/>
        </w:numPr>
        <w:tabs>
          <w:tab w:val="left" w:pos="2479"/>
        </w:tabs>
        <w:ind w:left="2479" w:hanging="359"/>
        <w:rPr>
          <w:sz w:val="24"/>
        </w:rPr>
      </w:pPr>
      <w:r>
        <w:rPr>
          <w:spacing w:val="-2"/>
          <w:sz w:val="24"/>
        </w:rPr>
        <w:t>Recession</w:t>
      </w:r>
    </w:p>
    <w:p w:rsidR="003E4C7A" w:rsidRDefault="0040715D">
      <w:pPr>
        <w:pStyle w:val="ListParagraph"/>
        <w:numPr>
          <w:ilvl w:val="1"/>
          <w:numId w:val="9"/>
        </w:numPr>
        <w:tabs>
          <w:tab w:val="left" w:pos="2479"/>
        </w:tabs>
        <w:ind w:left="2479" w:hanging="359"/>
        <w:rPr>
          <w:sz w:val="24"/>
        </w:rPr>
      </w:pPr>
      <w:r>
        <w:rPr>
          <w:spacing w:val="-2"/>
          <w:sz w:val="24"/>
        </w:rPr>
        <w:t>Resection</w:t>
      </w:r>
    </w:p>
    <w:p w:rsidR="003E4C7A" w:rsidRDefault="0040715D">
      <w:pPr>
        <w:pStyle w:val="ListParagraph"/>
        <w:numPr>
          <w:ilvl w:val="0"/>
          <w:numId w:val="9"/>
        </w:numPr>
        <w:tabs>
          <w:tab w:val="left" w:pos="1759"/>
        </w:tabs>
        <w:ind w:left="1759" w:hanging="359"/>
        <w:rPr>
          <w:sz w:val="24"/>
        </w:rPr>
      </w:pPr>
      <w:r>
        <w:rPr>
          <w:sz w:val="24"/>
        </w:rPr>
        <w:t>To</w:t>
      </w:r>
      <w:r>
        <w:rPr>
          <w:spacing w:val="-6"/>
          <w:sz w:val="24"/>
        </w:rPr>
        <w:t xml:space="preserve"> </w:t>
      </w:r>
      <w:r>
        <w:rPr>
          <w:sz w:val="24"/>
        </w:rPr>
        <w:t>assist</w:t>
      </w:r>
      <w:r>
        <w:rPr>
          <w:spacing w:val="-5"/>
          <w:sz w:val="24"/>
        </w:rPr>
        <w:t xml:space="preserve"> </w:t>
      </w:r>
      <w:r>
        <w:rPr>
          <w:sz w:val="24"/>
        </w:rPr>
        <w:t>a</w:t>
      </w:r>
      <w:r>
        <w:rPr>
          <w:spacing w:val="-6"/>
          <w:sz w:val="24"/>
        </w:rPr>
        <w:t xml:space="preserve"> </w:t>
      </w:r>
      <w:r>
        <w:rPr>
          <w:sz w:val="24"/>
        </w:rPr>
        <w:t>primary</w:t>
      </w:r>
      <w:r>
        <w:rPr>
          <w:spacing w:val="-5"/>
          <w:sz w:val="24"/>
        </w:rPr>
        <w:t xml:space="preserve"> </w:t>
      </w:r>
      <w:r>
        <w:rPr>
          <w:sz w:val="24"/>
        </w:rPr>
        <w:t>surgeon</w:t>
      </w:r>
      <w:r>
        <w:rPr>
          <w:spacing w:val="-5"/>
          <w:sz w:val="24"/>
        </w:rPr>
        <w:t xml:space="preserve"> </w:t>
      </w:r>
      <w:r>
        <w:rPr>
          <w:spacing w:val="-2"/>
          <w:sz w:val="24"/>
        </w:rPr>
        <w:t>performing</w:t>
      </w:r>
    </w:p>
    <w:p w:rsidR="003E4C7A" w:rsidRDefault="0040715D">
      <w:pPr>
        <w:pStyle w:val="ListParagraph"/>
        <w:numPr>
          <w:ilvl w:val="1"/>
          <w:numId w:val="9"/>
        </w:numPr>
        <w:tabs>
          <w:tab w:val="left" w:pos="2480"/>
        </w:tabs>
        <w:ind w:right="2167"/>
        <w:rPr>
          <w:sz w:val="24"/>
        </w:rPr>
      </w:pPr>
      <w:r>
        <w:rPr>
          <w:sz w:val="24"/>
        </w:rPr>
        <w:t>Muscle</w:t>
      </w:r>
      <w:r>
        <w:rPr>
          <w:spacing w:val="-6"/>
          <w:sz w:val="24"/>
        </w:rPr>
        <w:t xml:space="preserve"> </w:t>
      </w:r>
      <w:r>
        <w:rPr>
          <w:sz w:val="24"/>
        </w:rPr>
        <w:t>weakening</w:t>
      </w:r>
      <w:r>
        <w:rPr>
          <w:spacing w:val="-6"/>
          <w:sz w:val="24"/>
        </w:rPr>
        <w:t xml:space="preserve"> </w:t>
      </w:r>
      <w:r>
        <w:rPr>
          <w:sz w:val="24"/>
        </w:rPr>
        <w:t>(e.g.,</w:t>
      </w:r>
      <w:r>
        <w:rPr>
          <w:spacing w:val="-6"/>
          <w:sz w:val="24"/>
        </w:rPr>
        <w:t xml:space="preserve"> </w:t>
      </w:r>
      <w:r>
        <w:rPr>
          <w:sz w:val="24"/>
        </w:rPr>
        <w:t>tenotomy)</w:t>
      </w:r>
      <w:r>
        <w:rPr>
          <w:spacing w:val="-6"/>
          <w:sz w:val="24"/>
        </w:rPr>
        <w:t xml:space="preserve"> </w:t>
      </w:r>
      <w:r>
        <w:rPr>
          <w:sz w:val="24"/>
        </w:rPr>
        <w:t>and</w:t>
      </w:r>
      <w:r>
        <w:rPr>
          <w:spacing w:val="-6"/>
          <w:sz w:val="24"/>
        </w:rPr>
        <w:t xml:space="preserve"> </w:t>
      </w:r>
      <w:r>
        <w:rPr>
          <w:sz w:val="24"/>
        </w:rPr>
        <w:t>strengthening</w:t>
      </w:r>
      <w:r>
        <w:rPr>
          <w:spacing w:val="-6"/>
          <w:sz w:val="24"/>
        </w:rPr>
        <w:t xml:space="preserve"> </w:t>
      </w:r>
      <w:r>
        <w:rPr>
          <w:sz w:val="24"/>
        </w:rPr>
        <w:t>(e.g.,</w:t>
      </w:r>
      <w:r>
        <w:rPr>
          <w:spacing w:val="-6"/>
          <w:sz w:val="24"/>
        </w:rPr>
        <w:t xml:space="preserve"> </w:t>
      </w:r>
      <w:r>
        <w:rPr>
          <w:sz w:val="24"/>
        </w:rPr>
        <w:t xml:space="preserve">tuck) </w:t>
      </w:r>
      <w:r>
        <w:rPr>
          <w:spacing w:val="-2"/>
          <w:sz w:val="24"/>
        </w:rPr>
        <w:t>procedures</w:t>
      </w:r>
    </w:p>
    <w:p w:rsidR="003E4C7A" w:rsidRDefault="0040715D">
      <w:pPr>
        <w:pStyle w:val="ListParagraph"/>
        <w:numPr>
          <w:ilvl w:val="1"/>
          <w:numId w:val="9"/>
        </w:numPr>
        <w:tabs>
          <w:tab w:val="left" w:pos="2479"/>
        </w:tabs>
        <w:ind w:left="2479" w:hanging="359"/>
        <w:rPr>
          <w:sz w:val="24"/>
        </w:rPr>
      </w:pPr>
      <w:r>
        <w:rPr>
          <w:spacing w:val="-2"/>
          <w:sz w:val="24"/>
        </w:rPr>
        <w:t>Transposition</w:t>
      </w:r>
    </w:p>
    <w:p w:rsidR="003E4C7A" w:rsidRDefault="0040715D">
      <w:pPr>
        <w:pStyle w:val="ListParagraph"/>
        <w:numPr>
          <w:ilvl w:val="0"/>
          <w:numId w:val="9"/>
        </w:numPr>
        <w:tabs>
          <w:tab w:val="left" w:pos="1759"/>
        </w:tabs>
        <w:ind w:left="1759" w:hanging="359"/>
        <w:rPr>
          <w:sz w:val="24"/>
        </w:rPr>
      </w:pPr>
      <w:r>
        <w:rPr>
          <w:sz w:val="24"/>
        </w:rPr>
        <w:t xml:space="preserve">Follow and treat chronic sequelae of strabismus </w:t>
      </w:r>
      <w:r>
        <w:rPr>
          <w:spacing w:val="-2"/>
          <w:sz w:val="24"/>
        </w:rPr>
        <w:t>surgery</w:t>
      </w:r>
    </w:p>
    <w:p w:rsidR="003E4C7A" w:rsidRDefault="003E4C7A">
      <w:pPr>
        <w:rPr>
          <w:sz w:val="24"/>
        </w:rPr>
        <w:sectPr w:rsidR="003E4C7A">
          <w:pgSz w:w="12240" w:h="15840"/>
          <w:pgMar w:top="1360" w:right="280" w:bottom="280" w:left="400" w:header="720" w:footer="720" w:gutter="0"/>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0"/>
        <w:gridCol w:w="880"/>
        <w:gridCol w:w="900"/>
        <w:gridCol w:w="800"/>
        <w:gridCol w:w="940"/>
        <w:gridCol w:w="820"/>
        <w:gridCol w:w="960"/>
        <w:gridCol w:w="800"/>
        <w:gridCol w:w="1020"/>
        <w:gridCol w:w="1140"/>
      </w:tblGrid>
      <w:tr w:rsidR="003E4C7A">
        <w:trPr>
          <w:trHeight w:val="640"/>
        </w:trPr>
        <w:tc>
          <w:tcPr>
            <w:tcW w:w="3040" w:type="dxa"/>
            <w:vMerge w:val="restart"/>
          </w:tcPr>
          <w:p w:rsidR="003E4C7A" w:rsidRDefault="0040715D">
            <w:pPr>
              <w:pStyle w:val="TableParagraph"/>
              <w:spacing w:before="11"/>
              <w:ind w:left="100"/>
              <w:rPr>
                <w:rFonts w:ascii="Arial"/>
                <w:b/>
                <w:sz w:val="24"/>
              </w:rPr>
            </w:pPr>
            <w:r>
              <w:rPr>
                <w:rFonts w:ascii="Arial"/>
                <w:b/>
                <w:spacing w:val="-2"/>
                <w:sz w:val="24"/>
              </w:rPr>
              <w:lastRenderedPageBreak/>
              <w:t>SKILLS</w:t>
            </w:r>
          </w:p>
        </w:tc>
        <w:tc>
          <w:tcPr>
            <w:tcW w:w="1780" w:type="dxa"/>
            <w:gridSpan w:val="2"/>
          </w:tcPr>
          <w:p w:rsidR="003E4C7A" w:rsidRDefault="0040715D">
            <w:pPr>
              <w:pStyle w:val="TableParagraph"/>
              <w:spacing w:before="11"/>
              <w:ind w:left="105"/>
              <w:rPr>
                <w:rFonts w:ascii="Arial"/>
                <w:b/>
                <w:sz w:val="24"/>
              </w:rPr>
            </w:pPr>
            <w:r>
              <w:rPr>
                <w:rFonts w:ascii="Arial"/>
                <w:b/>
                <w:sz w:val="24"/>
              </w:rPr>
              <w:t xml:space="preserve">1st </w:t>
            </w:r>
            <w:r>
              <w:rPr>
                <w:rFonts w:ascii="Arial"/>
                <w:b/>
                <w:spacing w:val="-4"/>
                <w:sz w:val="24"/>
              </w:rPr>
              <w:t>WEEK</w:t>
            </w:r>
          </w:p>
        </w:tc>
        <w:tc>
          <w:tcPr>
            <w:tcW w:w="1740" w:type="dxa"/>
            <w:gridSpan w:val="2"/>
          </w:tcPr>
          <w:p w:rsidR="003E4C7A" w:rsidRDefault="0040715D">
            <w:pPr>
              <w:pStyle w:val="TableParagraph"/>
              <w:spacing w:before="11"/>
              <w:ind w:left="110"/>
              <w:rPr>
                <w:rFonts w:ascii="Arial"/>
                <w:b/>
                <w:sz w:val="24"/>
              </w:rPr>
            </w:pPr>
            <w:r>
              <w:rPr>
                <w:rFonts w:ascii="Arial"/>
                <w:b/>
                <w:sz w:val="24"/>
              </w:rPr>
              <w:t xml:space="preserve">2nd </w:t>
            </w:r>
            <w:r>
              <w:rPr>
                <w:rFonts w:ascii="Arial"/>
                <w:b/>
                <w:spacing w:val="-4"/>
                <w:sz w:val="24"/>
              </w:rPr>
              <w:t>WEEK</w:t>
            </w:r>
          </w:p>
        </w:tc>
        <w:tc>
          <w:tcPr>
            <w:tcW w:w="1780" w:type="dxa"/>
            <w:gridSpan w:val="2"/>
          </w:tcPr>
          <w:p w:rsidR="003E4C7A" w:rsidRDefault="0040715D">
            <w:pPr>
              <w:pStyle w:val="TableParagraph"/>
              <w:spacing w:before="11"/>
              <w:ind w:left="95"/>
              <w:rPr>
                <w:rFonts w:ascii="Arial"/>
                <w:b/>
                <w:sz w:val="24"/>
              </w:rPr>
            </w:pPr>
            <w:r>
              <w:rPr>
                <w:rFonts w:ascii="Arial"/>
                <w:b/>
                <w:sz w:val="24"/>
              </w:rPr>
              <w:t xml:space="preserve">3rd </w:t>
            </w:r>
            <w:r>
              <w:rPr>
                <w:rFonts w:ascii="Arial"/>
                <w:b/>
                <w:spacing w:val="-4"/>
                <w:sz w:val="24"/>
              </w:rPr>
              <w:t>WEEK</w:t>
            </w:r>
          </w:p>
        </w:tc>
        <w:tc>
          <w:tcPr>
            <w:tcW w:w="1820" w:type="dxa"/>
            <w:gridSpan w:val="2"/>
          </w:tcPr>
          <w:p w:rsidR="003E4C7A" w:rsidRDefault="0040715D">
            <w:pPr>
              <w:pStyle w:val="TableParagraph"/>
              <w:spacing w:before="11"/>
              <w:ind w:left="100"/>
              <w:rPr>
                <w:rFonts w:ascii="Arial"/>
                <w:b/>
                <w:sz w:val="24"/>
              </w:rPr>
            </w:pPr>
            <w:r>
              <w:rPr>
                <w:rFonts w:ascii="Arial"/>
                <w:b/>
                <w:sz w:val="24"/>
              </w:rPr>
              <w:t xml:space="preserve">4th </w:t>
            </w:r>
            <w:r>
              <w:rPr>
                <w:rFonts w:ascii="Arial"/>
                <w:b/>
                <w:spacing w:val="-4"/>
                <w:sz w:val="24"/>
              </w:rPr>
              <w:t>WEEK</w:t>
            </w:r>
          </w:p>
        </w:tc>
        <w:tc>
          <w:tcPr>
            <w:tcW w:w="1140" w:type="dxa"/>
            <w:vMerge w:val="restart"/>
          </w:tcPr>
          <w:p w:rsidR="003E4C7A" w:rsidRDefault="0040715D">
            <w:pPr>
              <w:pStyle w:val="TableParagraph"/>
              <w:spacing w:before="11" w:line="276" w:lineRule="auto"/>
              <w:ind w:left="110" w:right="173"/>
              <w:rPr>
                <w:rFonts w:ascii="Arial"/>
                <w:b/>
                <w:sz w:val="24"/>
              </w:rPr>
            </w:pPr>
            <w:r>
              <w:rPr>
                <w:rFonts w:ascii="Arial"/>
                <w:b/>
                <w:spacing w:val="-2"/>
                <w:sz w:val="24"/>
              </w:rPr>
              <w:t>TOTAL CASES</w:t>
            </w:r>
          </w:p>
        </w:tc>
      </w:tr>
      <w:tr w:rsidR="003E4C7A">
        <w:trPr>
          <w:trHeight w:val="619"/>
        </w:trPr>
        <w:tc>
          <w:tcPr>
            <w:tcW w:w="3040" w:type="dxa"/>
            <w:vMerge/>
            <w:tcBorders>
              <w:top w:val="nil"/>
            </w:tcBorders>
          </w:tcPr>
          <w:p w:rsidR="003E4C7A" w:rsidRDefault="003E4C7A">
            <w:pPr>
              <w:rPr>
                <w:sz w:val="2"/>
                <w:szCs w:val="2"/>
              </w:rPr>
            </w:pPr>
          </w:p>
        </w:tc>
        <w:tc>
          <w:tcPr>
            <w:tcW w:w="880" w:type="dxa"/>
          </w:tcPr>
          <w:p w:rsidR="003E4C7A" w:rsidRDefault="0040715D">
            <w:pPr>
              <w:pStyle w:val="TableParagraph"/>
              <w:spacing w:line="272" w:lineRule="exact"/>
              <w:ind w:left="105"/>
              <w:rPr>
                <w:sz w:val="24"/>
              </w:rPr>
            </w:pPr>
            <w:r>
              <w:rPr>
                <w:spacing w:val="-2"/>
                <w:sz w:val="24"/>
              </w:rPr>
              <w:t>Level</w:t>
            </w:r>
          </w:p>
        </w:tc>
        <w:tc>
          <w:tcPr>
            <w:tcW w:w="900" w:type="dxa"/>
          </w:tcPr>
          <w:p w:rsidR="003E4C7A" w:rsidRDefault="0040715D">
            <w:pPr>
              <w:pStyle w:val="TableParagraph"/>
              <w:spacing w:line="272" w:lineRule="exact"/>
              <w:ind w:left="110"/>
              <w:rPr>
                <w:sz w:val="24"/>
              </w:rPr>
            </w:pPr>
            <w:r>
              <w:rPr>
                <w:spacing w:val="-2"/>
                <w:sz w:val="24"/>
              </w:rPr>
              <w:t>Cases</w:t>
            </w:r>
          </w:p>
        </w:tc>
        <w:tc>
          <w:tcPr>
            <w:tcW w:w="800" w:type="dxa"/>
          </w:tcPr>
          <w:p w:rsidR="003E4C7A" w:rsidRDefault="0040715D">
            <w:pPr>
              <w:pStyle w:val="TableParagraph"/>
              <w:spacing w:line="272" w:lineRule="exact"/>
              <w:ind w:left="110"/>
              <w:rPr>
                <w:sz w:val="24"/>
              </w:rPr>
            </w:pPr>
            <w:r>
              <w:rPr>
                <w:spacing w:val="-2"/>
                <w:sz w:val="24"/>
              </w:rPr>
              <w:t>Level</w:t>
            </w:r>
          </w:p>
        </w:tc>
        <w:tc>
          <w:tcPr>
            <w:tcW w:w="940" w:type="dxa"/>
          </w:tcPr>
          <w:p w:rsidR="003E4C7A" w:rsidRDefault="0040715D">
            <w:pPr>
              <w:pStyle w:val="TableParagraph"/>
              <w:spacing w:line="272" w:lineRule="exact"/>
              <w:ind w:left="105"/>
              <w:rPr>
                <w:sz w:val="24"/>
              </w:rPr>
            </w:pPr>
            <w:r>
              <w:rPr>
                <w:spacing w:val="-2"/>
                <w:sz w:val="24"/>
              </w:rPr>
              <w:t>Cases</w:t>
            </w:r>
          </w:p>
        </w:tc>
        <w:tc>
          <w:tcPr>
            <w:tcW w:w="820" w:type="dxa"/>
          </w:tcPr>
          <w:p w:rsidR="003E4C7A" w:rsidRDefault="0040715D">
            <w:pPr>
              <w:pStyle w:val="TableParagraph"/>
              <w:spacing w:line="272" w:lineRule="exact"/>
              <w:ind w:left="95"/>
              <w:rPr>
                <w:sz w:val="24"/>
              </w:rPr>
            </w:pPr>
            <w:r>
              <w:rPr>
                <w:spacing w:val="-2"/>
                <w:sz w:val="24"/>
              </w:rPr>
              <w:t>Level</w:t>
            </w:r>
          </w:p>
        </w:tc>
        <w:tc>
          <w:tcPr>
            <w:tcW w:w="960" w:type="dxa"/>
          </w:tcPr>
          <w:p w:rsidR="003E4C7A" w:rsidRDefault="0040715D">
            <w:pPr>
              <w:pStyle w:val="TableParagraph"/>
              <w:spacing w:line="272" w:lineRule="exact"/>
              <w:ind w:left="100"/>
              <w:rPr>
                <w:sz w:val="24"/>
              </w:rPr>
            </w:pPr>
            <w:r>
              <w:rPr>
                <w:spacing w:val="-2"/>
                <w:sz w:val="24"/>
              </w:rPr>
              <w:t>Cases</w:t>
            </w:r>
          </w:p>
        </w:tc>
        <w:tc>
          <w:tcPr>
            <w:tcW w:w="800" w:type="dxa"/>
          </w:tcPr>
          <w:p w:rsidR="003E4C7A" w:rsidRDefault="0040715D">
            <w:pPr>
              <w:pStyle w:val="TableParagraph"/>
              <w:spacing w:line="272" w:lineRule="exact"/>
              <w:ind w:left="100"/>
              <w:rPr>
                <w:sz w:val="24"/>
              </w:rPr>
            </w:pPr>
            <w:r>
              <w:rPr>
                <w:spacing w:val="-2"/>
                <w:sz w:val="24"/>
              </w:rPr>
              <w:t>Level</w:t>
            </w:r>
          </w:p>
        </w:tc>
        <w:tc>
          <w:tcPr>
            <w:tcW w:w="1020" w:type="dxa"/>
          </w:tcPr>
          <w:p w:rsidR="003E4C7A" w:rsidRDefault="0040715D">
            <w:pPr>
              <w:pStyle w:val="TableParagraph"/>
              <w:spacing w:line="272" w:lineRule="exact"/>
              <w:ind w:left="110"/>
              <w:rPr>
                <w:sz w:val="24"/>
              </w:rPr>
            </w:pPr>
            <w:r>
              <w:rPr>
                <w:spacing w:val="-2"/>
                <w:sz w:val="24"/>
              </w:rPr>
              <w:t>Cases</w:t>
            </w:r>
          </w:p>
        </w:tc>
        <w:tc>
          <w:tcPr>
            <w:tcW w:w="1140" w:type="dxa"/>
            <w:vMerge/>
            <w:tcBorders>
              <w:top w:val="nil"/>
            </w:tcBorders>
          </w:tcPr>
          <w:p w:rsidR="003E4C7A" w:rsidRDefault="003E4C7A">
            <w:pPr>
              <w:rPr>
                <w:sz w:val="2"/>
                <w:szCs w:val="2"/>
              </w:rPr>
            </w:pPr>
          </w:p>
        </w:tc>
      </w:tr>
      <w:tr w:rsidR="003E4C7A">
        <w:trPr>
          <w:trHeight w:val="820"/>
        </w:trPr>
        <w:tc>
          <w:tcPr>
            <w:tcW w:w="3040" w:type="dxa"/>
          </w:tcPr>
          <w:p w:rsidR="003E4C7A" w:rsidRDefault="0040715D">
            <w:pPr>
              <w:pStyle w:val="TableParagraph"/>
              <w:spacing w:before="1" w:line="276" w:lineRule="auto"/>
              <w:ind w:left="100" w:right="410"/>
              <w:rPr>
                <w:rFonts w:ascii="Arial"/>
                <w:b/>
                <w:sz w:val="24"/>
              </w:rPr>
            </w:pPr>
            <w:r>
              <w:rPr>
                <w:rFonts w:ascii="Arial"/>
                <w:b/>
                <w:spacing w:val="-2"/>
                <w:sz w:val="24"/>
              </w:rPr>
              <w:t>STRABISMUS SURGERY:</w:t>
            </w:r>
          </w:p>
        </w:tc>
        <w:tc>
          <w:tcPr>
            <w:tcW w:w="880" w:type="dxa"/>
          </w:tcPr>
          <w:p w:rsidR="003E4C7A" w:rsidRDefault="0040715D">
            <w:pPr>
              <w:pStyle w:val="TableParagraph"/>
              <w:spacing w:before="106"/>
              <w:ind w:left="105"/>
              <w:rPr>
                <w:sz w:val="24"/>
              </w:rPr>
            </w:pPr>
            <w:r>
              <w:rPr>
                <w:spacing w:val="-5"/>
                <w:sz w:val="24"/>
              </w:rPr>
              <w:t>III</w:t>
            </w:r>
          </w:p>
        </w:tc>
        <w:tc>
          <w:tcPr>
            <w:tcW w:w="900" w:type="dxa"/>
          </w:tcPr>
          <w:p w:rsidR="003E4C7A" w:rsidRDefault="0040715D">
            <w:pPr>
              <w:pStyle w:val="TableParagraph"/>
              <w:spacing w:before="106"/>
              <w:ind w:left="110"/>
              <w:rPr>
                <w:sz w:val="24"/>
              </w:rPr>
            </w:pPr>
            <w:r>
              <w:rPr>
                <w:spacing w:val="-10"/>
                <w:sz w:val="24"/>
              </w:rPr>
              <w:t>3</w:t>
            </w:r>
          </w:p>
        </w:tc>
        <w:tc>
          <w:tcPr>
            <w:tcW w:w="800" w:type="dxa"/>
          </w:tcPr>
          <w:p w:rsidR="003E4C7A" w:rsidRDefault="0040715D">
            <w:pPr>
              <w:pStyle w:val="TableParagraph"/>
              <w:spacing w:before="106"/>
              <w:ind w:left="110"/>
              <w:rPr>
                <w:sz w:val="24"/>
              </w:rPr>
            </w:pPr>
            <w:r>
              <w:rPr>
                <w:spacing w:val="-5"/>
                <w:sz w:val="24"/>
              </w:rPr>
              <w:t>III</w:t>
            </w:r>
          </w:p>
        </w:tc>
        <w:tc>
          <w:tcPr>
            <w:tcW w:w="940" w:type="dxa"/>
          </w:tcPr>
          <w:p w:rsidR="003E4C7A" w:rsidRDefault="0040715D">
            <w:pPr>
              <w:pStyle w:val="TableParagraph"/>
              <w:spacing w:before="106"/>
              <w:ind w:left="105"/>
              <w:rPr>
                <w:sz w:val="24"/>
              </w:rPr>
            </w:pPr>
            <w:r>
              <w:rPr>
                <w:spacing w:val="-10"/>
                <w:sz w:val="24"/>
              </w:rPr>
              <w:t>3</w:t>
            </w:r>
          </w:p>
        </w:tc>
        <w:tc>
          <w:tcPr>
            <w:tcW w:w="820" w:type="dxa"/>
          </w:tcPr>
          <w:p w:rsidR="003E4C7A" w:rsidRDefault="0040715D">
            <w:pPr>
              <w:pStyle w:val="TableParagraph"/>
              <w:spacing w:before="106"/>
              <w:ind w:left="95"/>
              <w:rPr>
                <w:sz w:val="24"/>
              </w:rPr>
            </w:pPr>
            <w:r>
              <w:rPr>
                <w:spacing w:val="-5"/>
                <w:sz w:val="24"/>
              </w:rPr>
              <w:t>III</w:t>
            </w:r>
          </w:p>
        </w:tc>
        <w:tc>
          <w:tcPr>
            <w:tcW w:w="960" w:type="dxa"/>
          </w:tcPr>
          <w:p w:rsidR="003E4C7A" w:rsidRDefault="0040715D">
            <w:pPr>
              <w:pStyle w:val="TableParagraph"/>
              <w:spacing w:before="106"/>
              <w:ind w:left="100"/>
              <w:rPr>
                <w:sz w:val="24"/>
              </w:rPr>
            </w:pPr>
            <w:r>
              <w:rPr>
                <w:spacing w:val="-10"/>
                <w:sz w:val="24"/>
              </w:rPr>
              <w:t>3</w:t>
            </w:r>
          </w:p>
        </w:tc>
        <w:tc>
          <w:tcPr>
            <w:tcW w:w="800" w:type="dxa"/>
          </w:tcPr>
          <w:p w:rsidR="003E4C7A" w:rsidRDefault="0040715D">
            <w:pPr>
              <w:pStyle w:val="TableParagraph"/>
              <w:spacing w:before="106"/>
              <w:ind w:left="100"/>
              <w:rPr>
                <w:sz w:val="24"/>
              </w:rPr>
            </w:pPr>
            <w:r>
              <w:rPr>
                <w:spacing w:val="-5"/>
                <w:sz w:val="24"/>
              </w:rPr>
              <w:t>III</w:t>
            </w:r>
          </w:p>
        </w:tc>
        <w:tc>
          <w:tcPr>
            <w:tcW w:w="1020" w:type="dxa"/>
          </w:tcPr>
          <w:p w:rsidR="003E4C7A" w:rsidRDefault="0040715D">
            <w:pPr>
              <w:pStyle w:val="TableParagraph"/>
              <w:spacing w:before="106"/>
              <w:ind w:left="110"/>
              <w:rPr>
                <w:sz w:val="24"/>
              </w:rPr>
            </w:pPr>
            <w:r>
              <w:rPr>
                <w:spacing w:val="-10"/>
                <w:sz w:val="24"/>
              </w:rPr>
              <w:t>3</w:t>
            </w:r>
          </w:p>
        </w:tc>
        <w:tc>
          <w:tcPr>
            <w:tcW w:w="1140" w:type="dxa"/>
          </w:tcPr>
          <w:p w:rsidR="003E4C7A" w:rsidRDefault="0040715D">
            <w:pPr>
              <w:pStyle w:val="TableParagraph"/>
              <w:spacing w:before="106"/>
              <w:ind w:left="110"/>
              <w:rPr>
                <w:sz w:val="24"/>
              </w:rPr>
            </w:pPr>
            <w:r>
              <w:rPr>
                <w:spacing w:val="-5"/>
                <w:sz w:val="24"/>
              </w:rPr>
              <w:t>12</w:t>
            </w:r>
          </w:p>
        </w:tc>
      </w:tr>
      <w:tr w:rsidR="003E4C7A">
        <w:trPr>
          <w:trHeight w:val="579"/>
        </w:trPr>
        <w:tc>
          <w:tcPr>
            <w:tcW w:w="3040" w:type="dxa"/>
          </w:tcPr>
          <w:p w:rsidR="003E4C7A" w:rsidRDefault="0040715D">
            <w:pPr>
              <w:pStyle w:val="TableParagraph"/>
              <w:spacing w:before="1"/>
              <w:ind w:left="100"/>
              <w:rPr>
                <w:sz w:val="24"/>
              </w:rPr>
            </w:pPr>
            <w:r>
              <w:rPr>
                <w:sz w:val="24"/>
              </w:rPr>
              <w:t xml:space="preserve">Horizontal Muscle </w:t>
            </w:r>
            <w:r>
              <w:rPr>
                <w:spacing w:val="-2"/>
                <w:sz w:val="24"/>
              </w:rPr>
              <w:t>Surgery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
              <w:ind w:left="100"/>
              <w:rPr>
                <w:sz w:val="24"/>
              </w:rPr>
            </w:pPr>
            <w:r>
              <w:rPr>
                <w:sz w:val="24"/>
              </w:rPr>
              <w:t>Vertical</w:t>
            </w:r>
            <w:r>
              <w:rPr>
                <w:spacing w:val="-9"/>
                <w:sz w:val="24"/>
              </w:rPr>
              <w:t xml:space="preserve"> </w:t>
            </w:r>
            <w:r>
              <w:rPr>
                <w:sz w:val="24"/>
              </w:rPr>
              <w:t>Muscle</w:t>
            </w:r>
            <w:r>
              <w:rPr>
                <w:spacing w:val="-7"/>
                <w:sz w:val="24"/>
              </w:rPr>
              <w:t xml:space="preserve"> </w:t>
            </w:r>
            <w:r>
              <w:rPr>
                <w:spacing w:val="-2"/>
                <w:sz w:val="24"/>
              </w:rPr>
              <w:t>Surgery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79"/>
        </w:trPr>
        <w:tc>
          <w:tcPr>
            <w:tcW w:w="3040" w:type="dxa"/>
          </w:tcPr>
          <w:p w:rsidR="003E4C7A" w:rsidRDefault="0040715D">
            <w:pPr>
              <w:pStyle w:val="TableParagraph"/>
              <w:spacing w:before="1"/>
              <w:ind w:left="100"/>
              <w:rPr>
                <w:sz w:val="24"/>
              </w:rPr>
            </w:pPr>
            <w:r>
              <w:rPr>
                <w:sz w:val="24"/>
              </w:rPr>
              <w:t xml:space="preserve">Adjustable </w:t>
            </w:r>
            <w:r>
              <w:rPr>
                <w:spacing w:val="-2"/>
                <w:sz w:val="24"/>
              </w:rPr>
              <w:t>Sutures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
              <w:ind w:left="100"/>
              <w:rPr>
                <w:sz w:val="24"/>
              </w:rPr>
            </w:pPr>
            <w:r>
              <w:rPr>
                <w:sz w:val="24"/>
              </w:rPr>
              <w:t>Botulinum</w:t>
            </w:r>
            <w:r>
              <w:rPr>
                <w:spacing w:val="-14"/>
                <w:sz w:val="24"/>
              </w:rPr>
              <w:t xml:space="preserve"> </w:t>
            </w:r>
            <w:r>
              <w:rPr>
                <w:sz w:val="24"/>
              </w:rPr>
              <w:t>Toxin</w:t>
            </w:r>
            <w:r>
              <w:rPr>
                <w:spacing w:val="-13"/>
                <w:sz w:val="24"/>
              </w:rPr>
              <w:t xml:space="preserve"> </w:t>
            </w:r>
            <w:r>
              <w:rPr>
                <w:spacing w:val="-2"/>
                <w:sz w:val="24"/>
              </w:rPr>
              <w:t>Injection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bl>
    <w:p w:rsidR="003E4C7A" w:rsidRDefault="003E4C7A">
      <w:pPr>
        <w:rPr>
          <w:rFonts w:ascii="Times New Roman"/>
          <w:sz w:val="24"/>
        </w:rPr>
        <w:sectPr w:rsidR="003E4C7A">
          <w:pgSz w:w="12240" w:h="15840"/>
          <w:pgMar w:top="1680" w:right="280" w:bottom="280" w:left="400" w:header="720" w:footer="720" w:gutter="0"/>
          <w:cols w:space="720"/>
        </w:sectPr>
      </w:pPr>
    </w:p>
    <w:p w:rsidR="003E4C7A" w:rsidRDefault="0040715D">
      <w:pPr>
        <w:pStyle w:val="Heading1"/>
        <w:spacing w:before="60"/>
      </w:pPr>
      <w:r>
        <w:lastRenderedPageBreak/>
        <w:t>FOURTH</w:t>
      </w:r>
      <w:r>
        <w:rPr>
          <w:spacing w:val="-11"/>
        </w:rPr>
        <w:t xml:space="preserve"> </w:t>
      </w:r>
      <w:r>
        <w:t>YEAR</w:t>
      </w:r>
      <w:r>
        <w:rPr>
          <w:spacing w:val="-8"/>
        </w:rPr>
        <w:t xml:space="preserve"> </w:t>
      </w:r>
      <w:r>
        <w:rPr>
          <w:spacing w:val="-2"/>
        </w:rPr>
        <w:t>RESIDENT</w:t>
      </w:r>
    </w:p>
    <w:p w:rsidR="003E4C7A" w:rsidRDefault="0040715D">
      <w:pPr>
        <w:pStyle w:val="BodyText"/>
        <w:spacing w:before="269"/>
        <w:ind w:left="1040" w:firstLine="0"/>
      </w:pPr>
      <w:r>
        <w:t xml:space="preserve">Senior residents are expected </w:t>
      </w:r>
      <w:r>
        <w:rPr>
          <w:spacing w:val="-5"/>
        </w:rPr>
        <w:t>to</w:t>
      </w:r>
    </w:p>
    <w:p w:rsidR="003E4C7A" w:rsidRDefault="0040715D">
      <w:pPr>
        <w:pStyle w:val="ListParagraph"/>
        <w:numPr>
          <w:ilvl w:val="0"/>
          <w:numId w:val="9"/>
        </w:numPr>
        <w:tabs>
          <w:tab w:val="left" w:pos="1759"/>
        </w:tabs>
        <w:ind w:left="1759" w:hanging="359"/>
        <w:rPr>
          <w:sz w:val="24"/>
        </w:rPr>
      </w:pPr>
      <w:r>
        <w:rPr>
          <w:sz w:val="24"/>
        </w:rPr>
        <w:t xml:space="preserve">Play an active role in educating other team members and </w:t>
      </w:r>
      <w:r>
        <w:rPr>
          <w:spacing w:val="-2"/>
          <w:sz w:val="24"/>
        </w:rPr>
        <w:t>mentoring</w:t>
      </w:r>
    </w:p>
    <w:p w:rsidR="003E4C7A" w:rsidRDefault="0040715D">
      <w:pPr>
        <w:pStyle w:val="ListParagraph"/>
        <w:numPr>
          <w:ilvl w:val="0"/>
          <w:numId w:val="9"/>
        </w:numPr>
        <w:tabs>
          <w:tab w:val="left" w:pos="1759"/>
        </w:tabs>
        <w:ind w:left="1759" w:hanging="359"/>
        <w:rPr>
          <w:sz w:val="24"/>
        </w:rPr>
      </w:pPr>
      <w:r>
        <w:rPr>
          <w:sz w:val="24"/>
        </w:rPr>
        <w:t xml:space="preserve">Develop organizational and leadership skills as a team </w:t>
      </w:r>
      <w:r>
        <w:rPr>
          <w:spacing w:val="-2"/>
          <w:sz w:val="24"/>
        </w:rPr>
        <w:t>leader</w:t>
      </w:r>
    </w:p>
    <w:p w:rsidR="003E4C7A" w:rsidRDefault="0040715D">
      <w:pPr>
        <w:pStyle w:val="ListParagraph"/>
        <w:numPr>
          <w:ilvl w:val="0"/>
          <w:numId w:val="9"/>
        </w:numPr>
        <w:tabs>
          <w:tab w:val="left" w:pos="1760"/>
        </w:tabs>
        <w:ind w:right="2256"/>
        <w:rPr>
          <w:sz w:val="24"/>
        </w:rPr>
      </w:pPr>
      <w:r>
        <w:rPr>
          <w:sz w:val="24"/>
        </w:rPr>
        <w:t>Treat</w:t>
      </w:r>
      <w:r>
        <w:rPr>
          <w:spacing w:val="-5"/>
          <w:sz w:val="24"/>
        </w:rPr>
        <w:t xml:space="preserve"> </w:t>
      </w:r>
      <w:r>
        <w:rPr>
          <w:sz w:val="24"/>
        </w:rPr>
        <w:t>medical</w:t>
      </w:r>
      <w:r>
        <w:rPr>
          <w:spacing w:val="-5"/>
          <w:sz w:val="24"/>
        </w:rPr>
        <w:t xml:space="preserve"> </w:t>
      </w:r>
      <w:r>
        <w:rPr>
          <w:sz w:val="24"/>
        </w:rPr>
        <w:t>students</w:t>
      </w:r>
      <w:r>
        <w:rPr>
          <w:spacing w:val="-5"/>
          <w:sz w:val="24"/>
        </w:rPr>
        <w:t xml:space="preserve"> </w:t>
      </w:r>
      <w:r>
        <w:rPr>
          <w:sz w:val="24"/>
        </w:rPr>
        <w:t>with</w:t>
      </w:r>
      <w:r>
        <w:rPr>
          <w:spacing w:val="-5"/>
          <w:sz w:val="24"/>
        </w:rPr>
        <w:t xml:space="preserve"> </w:t>
      </w:r>
      <w:r>
        <w:rPr>
          <w:sz w:val="24"/>
        </w:rPr>
        <w:t>respect</w:t>
      </w:r>
      <w:r>
        <w:rPr>
          <w:spacing w:val="-5"/>
          <w:sz w:val="24"/>
        </w:rPr>
        <w:t xml:space="preserve"> </w:t>
      </w:r>
      <w:r>
        <w:rPr>
          <w:sz w:val="24"/>
        </w:rPr>
        <w:t>and</w:t>
      </w:r>
      <w:r>
        <w:rPr>
          <w:spacing w:val="-5"/>
          <w:sz w:val="24"/>
        </w:rPr>
        <w:t xml:space="preserve"> </w:t>
      </w:r>
      <w:r>
        <w:rPr>
          <w:sz w:val="24"/>
        </w:rPr>
        <w:t>strive</w:t>
      </w:r>
      <w:r>
        <w:rPr>
          <w:spacing w:val="-5"/>
          <w:sz w:val="24"/>
        </w:rPr>
        <w:t xml:space="preserve"> </w:t>
      </w:r>
      <w:r>
        <w:rPr>
          <w:sz w:val="24"/>
        </w:rPr>
        <w:t>to</w:t>
      </w:r>
      <w:r>
        <w:rPr>
          <w:spacing w:val="-5"/>
          <w:sz w:val="24"/>
        </w:rPr>
        <w:t xml:space="preserve"> </w:t>
      </w:r>
      <w:r>
        <w:rPr>
          <w:sz w:val="24"/>
        </w:rPr>
        <w:t>create</w:t>
      </w:r>
      <w:r>
        <w:rPr>
          <w:spacing w:val="-5"/>
          <w:sz w:val="24"/>
        </w:rPr>
        <w:t xml:space="preserve"> </w:t>
      </w:r>
      <w:r>
        <w:rPr>
          <w:sz w:val="24"/>
        </w:rPr>
        <w:t>an</w:t>
      </w:r>
      <w:r>
        <w:rPr>
          <w:spacing w:val="-5"/>
          <w:sz w:val="24"/>
        </w:rPr>
        <w:t xml:space="preserve"> </w:t>
      </w:r>
      <w:r>
        <w:rPr>
          <w:sz w:val="24"/>
        </w:rPr>
        <w:t>atmosphere conducive to education</w:t>
      </w:r>
    </w:p>
    <w:p w:rsidR="003E4C7A" w:rsidRDefault="0040715D">
      <w:pPr>
        <w:pStyle w:val="ListParagraph"/>
        <w:numPr>
          <w:ilvl w:val="0"/>
          <w:numId w:val="9"/>
        </w:numPr>
        <w:tabs>
          <w:tab w:val="left" w:pos="1760"/>
        </w:tabs>
        <w:ind w:right="1638"/>
        <w:rPr>
          <w:sz w:val="24"/>
        </w:rPr>
      </w:pPr>
      <w:r>
        <w:rPr>
          <w:sz w:val="24"/>
        </w:rPr>
        <w:t>Accept</w:t>
      </w:r>
      <w:r>
        <w:rPr>
          <w:spacing w:val="-4"/>
          <w:sz w:val="24"/>
        </w:rPr>
        <w:t xml:space="preserve"> </w:t>
      </w:r>
      <w:r>
        <w:rPr>
          <w:sz w:val="24"/>
        </w:rPr>
        <w:t>your</w:t>
      </w:r>
      <w:r>
        <w:rPr>
          <w:spacing w:val="-4"/>
          <w:sz w:val="24"/>
        </w:rPr>
        <w:t xml:space="preserve"> </w:t>
      </w:r>
      <w:r>
        <w:rPr>
          <w:sz w:val="24"/>
        </w:rPr>
        <w:t>role</w:t>
      </w:r>
      <w:r>
        <w:rPr>
          <w:spacing w:val="-4"/>
          <w:sz w:val="24"/>
        </w:rPr>
        <w:t xml:space="preserve"> </w:t>
      </w:r>
      <w:r>
        <w:rPr>
          <w:sz w:val="24"/>
        </w:rPr>
        <w:t>as</w:t>
      </w:r>
      <w:r>
        <w:rPr>
          <w:spacing w:val="-4"/>
          <w:sz w:val="24"/>
        </w:rPr>
        <w:t xml:space="preserve"> </w:t>
      </w:r>
      <w:r>
        <w:rPr>
          <w:sz w:val="24"/>
        </w:rPr>
        <w:t>a</w:t>
      </w:r>
      <w:r>
        <w:rPr>
          <w:spacing w:val="-4"/>
          <w:sz w:val="24"/>
        </w:rPr>
        <w:t xml:space="preserve"> </w:t>
      </w:r>
      <w:r>
        <w:rPr>
          <w:sz w:val="24"/>
        </w:rPr>
        <w:t>teacher</w:t>
      </w:r>
      <w:r>
        <w:rPr>
          <w:spacing w:val="-4"/>
          <w:sz w:val="24"/>
        </w:rPr>
        <w:t xml:space="preserve"> </w:t>
      </w:r>
      <w:r>
        <w:rPr>
          <w:sz w:val="24"/>
        </w:rPr>
        <w:t>as</w:t>
      </w:r>
      <w:r>
        <w:rPr>
          <w:spacing w:val="-4"/>
          <w:sz w:val="24"/>
        </w:rPr>
        <w:t xml:space="preserve"> </w:t>
      </w:r>
      <w:r>
        <w:rPr>
          <w:sz w:val="24"/>
        </w:rPr>
        <w:t>well</w:t>
      </w:r>
      <w:r>
        <w:rPr>
          <w:spacing w:val="-4"/>
          <w:sz w:val="24"/>
        </w:rPr>
        <w:t xml:space="preserve"> </w:t>
      </w:r>
      <w:r>
        <w:rPr>
          <w:sz w:val="24"/>
        </w:rPr>
        <w:t>as</w:t>
      </w:r>
      <w:r>
        <w:rPr>
          <w:spacing w:val="-4"/>
          <w:sz w:val="24"/>
        </w:rPr>
        <w:t xml:space="preserve"> </w:t>
      </w:r>
      <w:r>
        <w:rPr>
          <w:sz w:val="24"/>
        </w:rPr>
        <w:t>a</w:t>
      </w:r>
      <w:r>
        <w:rPr>
          <w:spacing w:val="-4"/>
          <w:sz w:val="24"/>
        </w:rPr>
        <w:t xml:space="preserve"> </w:t>
      </w:r>
      <w:r>
        <w:rPr>
          <w:sz w:val="24"/>
        </w:rPr>
        <w:t>learner.</w:t>
      </w:r>
      <w:r>
        <w:rPr>
          <w:spacing w:val="-4"/>
          <w:sz w:val="24"/>
        </w:rPr>
        <w:t xml:space="preserve"> </w:t>
      </w:r>
      <w:r>
        <w:rPr>
          <w:sz w:val="24"/>
        </w:rPr>
        <w:t>Work</w:t>
      </w:r>
      <w:r>
        <w:rPr>
          <w:spacing w:val="-4"/>
          <w:sz w:val="24"/>
        </w:rPr>
        <w:t xml:space="preserve"> </w:t>
      </w:r>
      <w:r>
        <w:rPr>
          <w:sz w:val="24"/>
        </w:rPr>
        <w:t>to</w:t>
      </w:r>
      <w:r>
        <w:rPr>
          <w:spacing w:val="-4"/>
          <w:sz w:val="24"/>
        </w:rPr>
        <w:t xml:space="preserve"> </w:t>
      </w:r>
      <w:r>
        <w:rPr>
          <w:sz w:val="24"/>
        </w:rPr>
        <w:t>educate</w:t>
      </w:r>
      <w:r>
        <w:rPr>
          <w:spacing w:val="-4"/>
          <w:sz w:val="24"/>
        </w:rPr>
        <w:t xml:space="preserve"> </w:t>
      </w:r>
      <w:r>
        <w:rPr>
          <w:sz w:val="24"/>
        </w:rPr>
        <w:t>students, fellow residents, faculty, staff and patients</w:t>
      </w:r>
    </w:p>
    <w:p w:rsidR="003E4C7A" w:rsidRDefault="0040715D">
      <w:pPr>
        <w:pStyle w:val="ListParagraph"/>
        <w:numPr>
          <w:ilvl w:val="0"/>
          <w:numId w:val="9"/>
        </w:numPr>
        <w:tabs>
          <w:tab w:val="left" w:pos="1759"/>
        </w:tabs>
        <w:ind w:left="1759" w:hanging="359"/>
        <w:rPr>
          <w:sz w:val="24"/>
        </w:rPr>
      </w:pPr>
      <w:r>
        <w:rPr>
          <w:sz w:val="24"/>
        </w:rPr>
        <w:t xml:space="preserve">Rotate </w:t>
      </w:r>
      <w:r>
        <w:rPr>
          <w:spacing w:val="-2"/>
          <w:sz w:val="24"/>
        </w:rPr>
        <w:t>through</w:t>
      </w:r>
    </w:p>
    <w:p w:rsidR="003E4C7A" w:rsidRDefault="0040715D">
      <w:pPr>
        <w:pStyle w:val="ListParagraph"/>
        <w:numPr>
          <w:ilvl w:val="0"/>
          <w:numId w:val="8"/>
        </w:numPr>
        <w:tabs>
          <w:tab w:val="left" w:pos="2479"/>
        </w:tabs>
        <w:ind w:left="2479" w:hanging="359"/>
        <w:rPr>
          <w:sz w:val="24"/>
        </w:rPr>
      </w:pPr>
      <w:r>
        <w:rPr>
          <w:sz w:val="24"/>
        </w:rPr>
        <w:t xml:space="preserve">Comprehensive Ophthalmology - 4 </w:t>
      </w:r>
      <w:r>
        <w:rPr>
          <w:spacing w:val="-2"/>
          <w:sz w:val="24"/>
        </w:rPr>
        <w:t>months</w:t>
      </w:r>
    </w:p>
    <w:p w:rsidR="003E4C7A" w:rsidRDefault="0040715D">
      <w:pPr>
        <w:pStyle w:val="ListParagraph"/>
        <w:numPr>
          <w:ilvl w:val="0"/>
          <w:numId w:val="8"/>
        </w:numPr>
        <w:tabs>
          <w:tab w:val="left" w:pos="2479"/>
        </w:tabs>
        <w:ind w:left="2479" w:hanging="359"/>
        <w:rPr>
          <w:sz w:val="24"/>
        </w:rPr>
      </w:pPr>
      <w:r>
        <w:rPr>
          <w:sz w:val="24"/>
        </w:rPr>
        <w:t xml:space="preserve">Neuro-ophthalmology - 2 </w:t>
      </w:r>
      <w:r>
        <w:rPr>
          <w:spacing w:val="-2"/>
          <w:sz w:val="24"/>
        </w:rPr>
        <w:t>months</w:t>
      </w:r>
    </w:p>
    <w:p w:rsidR="003E4C7A" w:rsidRDefault="0040715D">
      <w:pPr>
        <w:pStyle w:val="ListParagraph"/>
        <w:numPr>
          <w:ilvl w:val="0"/>
          <w:numId w:val="8"/>
        </w:numPr>
        <w:tabs>
          <w:tab w:val="left" w:pos="2479"/>
        </w:tabs>
        <w:ind w:left="2479" w:hanging="359"/>
        <w:rPr>
          <w:sz w:val="24"/>
        </w:rPr>
      </w:pPr>
      <w:proofErr w:type="spellStart"/>
      <w:r>
        <w:rPr>
          <w:sz w:val="24"/>
        </w:rPr>
        <w:t>Oculoplastics</w:t>
      </w:r>
      <w:proofErr w:type="spellEnd"/>
      <w:r>
        <w:rPr>
          <w:sz w:val="24"/>
        </w:rPr>
        <w:t xml:space="preserve"> and orbit - 2 </w:t>
      </w:r>
      <w:r>
        <w:rPr>
          <w:spacing w:val="-2"/>
          <w:sz w:val="24"/>
        </w:rPr>
        <w:t>months</w:t>
      </w:r>
    </w:p>
    <w:p w:rsidR="003E4C7A" w:rsidRDefault="0040715D">
      <w:pPr>
        <w:pStyle w:val="ListParagraph"/>
        <w:numPr>
          <w:ilvl w:val="0"/>
          <w:numId w:val="8"/>
        </w:numPr>
        <w:tabs>
          <w:tab w:val="left" w:pos="2479"/>
        </w:tabs>
        <w:ind w:left="2479" w:hanging="359"/>
        <w:rPr>
          <w:sz w:val="24"/>
        </w:rPr>
      </w:pPr>
      <w:r>
        <w:rPr>
          <w:sz w:val="24"/>
        </w:rPr>
        <w:t xml:space="preserve">Retina - 2 </w:t>
      </w:r>
      <w:r>
        <w:rPr>
          <w:spacing w:val="-2"/>
          <w:sz w:val="24"/>
        </w:rPr>
        <w:t>months</w:t>
      </w:r>
    </w:p>
    <w:p w:rsidR="003E4C7A" w:rsidRDefault="0040715D">
      <w:pPr>
        <w:pStyle w:val="ListParagraph"/>
        <w:numPr>
          <w:ilvl w:val="0"/>
          <w:numId w:val="8"/>
        </w:numPr>
        <w:tabs>
          <w:tab w:val="left" w:pos="2479"/>
        </w:tabs>
        <w:ind w:left="2479" w:hanging="359"/>
        <w:rPr>
          <w:sz w:val="24"/>
        </w:rPr>
      </w:pPr>
      <w:proofErr w:type="spellStart"/>
      <w:r>
        <w:rPr>
          <w:sz w:val="24"/>
        </w:rPr>
        <w:t>Paediatric</w:t>
      </w:r>
      <w:proofErr w:type="spellEnd"/>
      <w:r>
        <w:rPr>
          <w:sz w:val="24"/>
        </w:rPr>
        <w:t xml:space="preserve"> Ophth</w:t>
      </w:r>
      <w:r>
        <w:rPr>
          <w:sz w:val="24"/>
        </w:rPr>
        <w:t xml:space="preserve">almology and Strabismus - 2 </w:t>
      </w:r>
      <w:r>
        <w:rPr>
          <w:spacing w:val="-2"/>
          <w:sz w:val="24"/>
        </w:rPr>
        <w:t>months</w:t>
      </w:r>
    </w:p>
    <w:p w:rsidR="003E4C7A" w:rsidRDefault="003E4C7A">
      <w:pPr>
        <w:pStyle w:val="BodyText"/>
        <w:ind w:left="0" w:firstLine="0"/>
      </w:pPr>
    </w:p>
    <w:p w:rsidR="003E4C7A" w:rsidRDefault="003E4C7A">
      <w:pPr>
        <w:pStyle w:val="BodyText"/>
        <w:spacing w:before="83"/>
        <w:ind w:left="0" w:firstLine="0"/>
      </w:pPr>
    </w:p>
    <w:p w:rsidR="003E4C7A" w:rsidRDefault="0040715D">
      <w:pPr>
        <w:pStyle w:val="Heading2"/>
        <w:numPr>
          <w:ilvl w:val="0"/>
          <w:numId w:val="7"/>
        </w:numPr>
        <w:tabs>
          <w:tab w:val="left" w:pos="1322"/>
        </w:tabs>
        <w:spacing w:before="1"/>
        <w:ind w:left="1322" w:hanging="282"/>
      </w:pPr>
      <w:r>
        <w:t>COMPREHENSIVE</w:t>
      </w:r>
      <w:r>
        <w:rPr>
          <w:spacing w:val="-13"/>
        </w:rPr>
        <w:t xml:space="preserve"> </w:t>
      </w:r>
      <w:r>
        <w:rPr>
          <w:spacing w:val="-2"/>
        </w:rPr>
        <w:t>OPHTHALMOLOGY</w:t>
      </w:r>
    </w:p>
    <w:p w:rsidR="003E4C7A" w:rsidRDefault="0040715D">
      <w:pPr>
        <w:pStyle w:val="Heading3"/>
        <w:numPr>
          <w:ilvl w:val="1"/>
          <w:numId w:val="7"/>
        </w:numPr>
        <w:tabs>
          <w:tab w:val="left" w:pos="1758"/>
        </w:tabs>
        <w:spacing w:before="320"/>
        <w:ind w:left="1758" w:hanging="358"/>
      </w:pPr>
      <w:r>
        <w:rPr>
          <w:color w:val="424242"/>
        </w:rPr>
        <w:t>LENS</w:t>
      </w:r>
      <w:r>
        <w:rPr>
          <w:color w:val="424242"/>
          <w:spacing w:val="-4"/>
        </w:rPr>
        <w:t xml:space="preserve"> </w:t>
      </w:r>
      <w:r>
        <w:rPr>
          <w:color w:val="424242"/>
        </w:rPr>
        <w:t>AND</w:t>
      </w:r>
      <w:r>
        <w:rPr>
          <w:color w:val="424242"/>
          <w:spacing w:val="-3"/>
        </w:rPr>
        <w:t xml:space="preserve"> </w:t>
      </w:r>
      <w:r>
        <w:rPr>
          <w:color w:val="424242"/>
          <w:spacing w:val="-2"/>
        </w:rPr>
        <w:t>CATARACT</w:t>
      </w:r>
    </w:p>
    <w:p w:rsidR="003E4C7A" w:rsidRDefault="0040715D">
      <w:pPr>
        <w:pStyle w:val="ListParagraph"/>
        <w:numPr>
          <w:ilvl w:val="0"/>
          <w:numId w:val="9"/>
        </w:numPr>
        <w:tabs>
          <w:tab w:val="left" w:pos="1760"/>
        </w:tabs>
        <w:spacing w:before="48"/>
        <w:ind w:right="1487"/>
        <w:rPr>
          <w:sz w:val="24"/>
        </w:rPr>
      </w:pPr>
      <w:r>
        <w:rPr>
          <w:sz w:val="24"/>
        </w:rPr>
        <w:t>To identify the key examination techniques and management of complex but common</w:t>
      </w:r>
      <w:r>
        <w:rPr>
          <w:spacing w:val="-4"/>
          <w:sz w:val="24"/>
        </w:rPr>
        <w:t xml:space="preserve"> </w:t>
      </w:r>
      <w:r>
        <w:rPr>
          <w:sz w:val="24"/>
        </w:rPr>
        <w:t>medical</w:t>
      </w:r>
      <w:r>
        <w:rPr>
          <w:spacing w:val="-4"/>
          <w:sz w:val="24"/>
        </w:rPr>
        <w:t xml:space="preserve"> </w:t>
      </w:r>
      <w:r>
        <w:rPr>
          <w:sz w:val="24"/>
        </w:rPr>
        <w:t>and</w:t>
      </w:r>
      <w:r>
        <w:rPr>
          <w:spacing w:val="-4"/>
          <w:sz w:val="24"/>
        </w:rPr>
        <w:t xml:space="preserve"> </w:t>
      </w:r>
      <w:r>
        <w:rPr>
          <w:sz w:val="24"/>
        </w:rPr>
        <w:t>surgical</w:t>
      </w:r>
      <w:r>
        <w:rPr>
          <w:spacing w:val="-4"/>
          <w:sz w:val="24"/>
        </w:rPr>
        <w:t xml:space="preserve"> </w:t>
      </w:r>
      <w:r>
        <w:rPr>
          <w:sz w:val="24"/>
        </w:rPr>
        <w:t>problems</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subspecialty</w:t>
      </w:r>
      <w:r>
        <w:rPr>
          <w:spacing w:val="-4"/>
          <w:sz w:val="24"/>
        </w:rPr>
        <w:t xml:space="preserve"> </w:t>
      </w:r>
      <w:r>
        <w:rPr>
          <w:sz w:val="24"/>
        </w:rPr>
        <w:t>areas</w:t>
      </w:r>
      <w:r>
        <w:rPr>
          <w:spacing w:val="-4"/>
          <w:sz w:val="24"/>
        </w:rPr>
        <w:t xml:space="preserve"> </w:t>
      </w:r>
      <w:r>
        <w:rPr>
          <w:sz w:val="24"/>
        </w:rPr>
        <w:t>of</w:t>
      </w:r>
      <w:r>
        <w:rPr>
          <w:spacing w:val="-4"/>
          <w:sz w:val="24"/>
        </w:rPr>
        <w:t xml:space="preserve"> </w:t>
      </w:r>
      <w:r>
        <w:rPr>
          <w:sz w:val="24"/>
        </w:rPr>
        <w:t>glaucoma (e.g., complicated or pos</w:t>
      </w:r>
      <w:r>
        <w:rPr>
          <w:sz w:val="24"/>
        </w:rPr>
        <w:t>t-operative primary and secondary open and closed angle glaucoma).</w:t>
      </w:r>
    </w:p>
    <w:p w:rsidR="003E4C7A" w:rsidRDefault="0040715D">
      <w:pPr>
        <w:pStyle w:val="ListParagraph"/>
        <w:numPr>
          <w:ilvl w:val="0"/>
          <w:numId w:val="9"/>
        </w:numPr>
        <w:tabs>
          <w:tab w:val="left" w:pos="1759"/>
        </w:tabs>
        <w:ind w:left="1759" w:hanging="359"/>
        <w:rPr>
          <w:sz w:val="24"/>
        </w:rPr>
      </w:pPr>
      <w:r>
        <w:rPr>
          <w:sz w:val="24"/>
        </w:rPr>
        <w:t>To</w:t>
      </w:r>
      <w:r>
        <w:rPr>
          <w:spacing w:val="-3"/>
          <w:sz w:val="24"/>
        </w:rPr>
        <w:t xml:space="preserve"> </w:t>
      </w:r>
      <w:r>
        <w:rPr>
          <w:sz w:val="24"/>
        </w:rPr>
        <w:t>manage</w:t>
      </w:r>
      <w:r>
        <w:rPr>
          <w:spacing w:val="-2"/>
          <w:sz w:val="24"/>
        </w:rPr>
        <w:t xml:space="preserve"> </w:t>
      </w:r>
      <w:r>
        <w:rPr>
          <w:sz w:val="24"/>
        </w:rPr>
        <w:t>or</w:t>
      </w:r>
      <w:r>
        <w:rPr>
          <w:spacing w:val="-3"/>
          <w:sz w:val="24"/>
        </w:rPr>
        <w:t xml:space="preserve"> </w:t>
      </w:r>
      <w:r>
        <w:rPr>
          <w:sz w:val="24"/>
        </w:rPr>
        <w:t>supervise</w:t>
      </w:r>
      <w:r>
        <w:rPr>
          <w:spacing w:val="-2"/>
          <w:sz w:val="24"/>
        </w:rPr>
        <w:t xml:space="preserve"> </w:t>
      </w:r>
      <w:r>
        <w:rPr>
          <w:sz w:val="24"/>
        </w:rPr>
        <w:t>the</w:t>
      </w:r>
      <w:r>
        <w:rPr>
          <w:spacing w:val="-3"/>
          <w:sz w:val="24"/>
        </w:rPr>
        <w:t xml:space="preserve"> </w:t>
      </w:r>
      <w:r>
        <w:rPr>
          <w:sz w:val="24"/>
        </w:rPr>
        <w:t>more</w:t>
      </w:r>
      <w:r>
        <w:rPr>
          <w:spacing w:val="-2"/>
          <w:sz w:val="24"/>
        </w:rPr>
        <w:t xml:space="preserve"> </w:t>
      </w:r>
      <w:r>
        <w:rPr>
          <w:sz w:val="24"/>
        </w:rPr>
        <w:t>junior</w:t>
      </w:r>
      <w:r>
        <w:rPr>
          <w:spacing w:val="-3"/>
          <w:sz w:val="24"/>
        </w:rPr>
        <w:t xml:space="preserve"> </w:t>
      </w:r>
      <w:r>
        <w:rPr>
          <w:sz w:val="24"/>
        </w:rPr>
        <w:t>trainees</w:t>
      </w:r>
      <w:r>
        <w:rPr>
          <w:spacing w:val="-2"/>
          <w:sz w:val="24"/>
        </w:rPr>
        <w:t xml:space="preserve"> </w:t>
      </w:r>
      <w:r>
        <w:rPr>
          <w:sz w:val="24"/>
        </w:rPr>
        <w:t>(e.g.,</w:t>
      </w:r>
      <w:r>
        <w:rPr>
          <w:spacing w:val="-3"/>
          <w:sz w:val="24"/>
        </w:rPr>
        <w:t xml:space="preserve"> </w:t>
      </w:r>
      <w:r>
        <w:rPr>
          <w:sz w:val="24"/>
        </w:rPr>
        <w:t>medical</w:t>
      </w:r>
      <w:r>
        <w:rPr>
          <w:spacing w:val="-2"/>
          <w:sz w:val="24"/>
        </w:rPr>
        <w:t xml:space="preserve"> </w:t>
      </w:r>
      <w:r>
        <w:rPr>
          <w:sz w:val="24"/>
        </w:rPr>
        <w:t>students</w:t>
      </w:r>
      <w:r>
        <w:rPr>
          <w:spacing w:val="-2"/>
          <w:sz w:val="24"/>
        </w:rPr>
        <w:t xml:space="preserve"> </w:t>
      </w:r>
      <w:r>
        <w:rPr>
          <w:spacing w:val="-5"/>
          <w:sz w:val="24"/>
        </w:rPr>
        <w:t>or</w:t>
      </w:r>
    </w:p>
    <w:p w:rsidR="003E4C7A" w:rsidRDefault="0040715D">
      <w:pPr>
        <w:pStyle w:val="BodyText"/>
        <w:ind w:right="1185" w:firstLine="0"/>
      </w:pPr>
      <w:r>
        <w:t>medical</w:t>
      </w:r>
      <w:r>
        <w:rPr>
          <w:spacing w:val="-4"/>
        </w:rPr>
        <w:t xml:space="preserve"> </w:t>
      </w:r>
      <w:r>
        <w:t>residents)</w:t>
      </w:r>
      <w:r>
        <w:rPr>
          <w:spacing w:val="-4"/>
        </w:rPr>
        <w:t xml:space="preserve"> </w:t>
      </w:r>
      <w:r>
        <w:t>in</w:t>
      </w:r>
      <w:r>
        <w:rPr>
          <w:spacing w:val="-4"/>
        </w:rPr>
        <w:t xml:space="preserve"> </w:t>
      </w:r>
      <w:r>
        <w:t>the</w:t>
      </w:r>
      <w:r>
        <w:rPr>
          <w:spacing w:val="-4"/>
        </w:rPr>
        <w:t xml:space="preserve"> </w:t>
      </w:r>
      <w:r>
        <w:t>management</w:t>
      </w:r>
      <w:r>
        <w:rPr>
          <w:spacing w:val="-4"/>
        </w:rPr>
        <w:t xml:space="preserve"> </w:t>
      </w:r>
      <w:r>
        <w:t>of</w:t>
      </w:r>
      <w:r>
        <w:rPr>
          <w:spacing w:val="-4"/>
        </w:rPr>
        <w:t xml:space="preserve"> </w:t>
      </w:r>
      <w:r>
        <w:t>ocular</w:t>
      </w:r>
      <w:r>
        <w:rPr>
          <w:spacing w:val="-4"/>
        </w:rPr>
        <w:t xml:space="preserve"> </w:t>
      </w:r>
      <w:r>
        <w:t>emergencies</w:t>
      </w:r>
      <w:r>
        <w:rPr>
          <w:spacing w:val="-4"/>
        </w:rPr>
        <w:t xml:space="preserve"> </w:t>
      </w:r>
      <w:r>
        <w:t>(</w:t>
      </w:r>
      <w:proofErr w:type="spellStart"/>
      <w:r>
        <w:t>e.g</w:t>
      </w:r>
      <w:proofErr w:type="spellEnd"/>
      <w:r>
        <w:t>,</w:t>
      </w:r>
      <w:r>
        <w:rPr>
          <w:spacing w:val="-4"/>
        </w:rPr>
        <w:t xml:space="preserve"> </w:t>
      </w:r>
      <w:r>
        <w:t>central</w:t>
      </w:r>
      <w:r>
        <w:rPr>
          <w:spacing w:val="-4"/>
        </w:rPr>
        <w:t xml:space="preserve"> </w:t>
      </w:r>
      <w:r>
        <w:t xml:space="preserve">retinal artery occlusion, giant cell arteritis, chemical burn, angle closure glaucoma, </w:t>
      </w:r>
      <w:r>
        <w:rPr>
          <w:spacing w:val="-2"/>
        </w:rPr>
        <w:t>endophthalmitis).</w:t>
      </w:r>
    </w:p>
    <w:p w:rsidR="003E4C7A" w:rsidRDefault="0040715D">
      <w:pPr>
        <w:pStyle w:val="ListParagraph"/>
        <w:numPr>
          <w:ilvl w:val="0"/>
          <w:numId w:val="9"/>
        </w:numPr>
        <w:tabs>
          <w:tab w:val="left" w:pos="1760"/>
        </w:tabs>
        <w:ind w:right="1166"/>
        <w:rPr>
          <w:sz w:val="24"/>
        </w:rPr>
      </w:pPr>
      <w:r>
        <w:rPr>
          <w:sz w:val="24"/>
        </w:rPr>
        <w:t>To demonstrate proficiency in more advanced principles of medical ethics (e.g., informed</w:t>
      </w:r>
      <w:r>
        <w:rPr>
          <w:spacing w:val="-4"/>
          <w:sz w:val="24"/>
        </w:rPr>
        <w:t xml:space="preserve"> </w:t>
      </w:r>
      <w:r>
        <w:rPr>
          <w:sz w:val="24"/>
        </w:rPr>
        <w:t>consent</w:t>
      </w:r>
      <w:r>
        <w:rPr>
          <w:spacing w:val="-4"/>
          <w:sz w:val="24"/>
        </w:rPr>
        <w:t xml:space="preserve"> </w:t>
      </w:r>
      <w:r>
        <w:rPr>
          <w:sz w:val="24"/>
        </w:rPr>
        <w:t>in</w:t>
      </w:r>
      <w:r>
        <w:rPr>
          <w:spacing w:val="-4"/>
          <w:sz w:val="24"/>
        </w:rPr>
        <w:t xml:space="preserve"> </w:t>
      </w:r>
      <w:r>
        <w:rPr>
          <w:sz w:val="24"/>
        </w:rPr>
        <w:t>children,</w:t>
      </w:r>
      <w:r>
        <w:rPr>
          <w:spacing w:val="-4"/>
          <w:sz w:val="24"/>
        </w:rPr>
        <w:t xml:space="preserve"> </w:t>
      </w:r>
      <w:r>
        <w:rPr>
          <w:sz w:val="24"/>
        </w:rPr>
        <w:t>the</w:t>
      </w:r>
      <w:r>
        <w:rPr>
          <w:spacing w:val="-4"/>
          <w:sz w:val="24"/>
        </w:rPr>
        <w:t xml:space="preserve"> </w:t>
      </w:r>
      <w:r>
        <w:rPr>
          <w:sz w:val="24"/>
        </w:rPr>
        <w:t>mentally</w:t>
      </w:r>
      <w:r>
        <w:rPr>
          <w:spacing w:val="-4"/>
          <w:sz w:val="24"/>
        </w:rPr>
        <w:t xml:space="preserve"> </w:t>
      </w:r>
      <w:r>
        <w:rPr>
          <w:sz w:val="24"/>
        </w:rPr>
        <w:t>ill</w:t>
      </w:r>
      <w:r>
        <w:rPr>
          <w:spacing w:val="-4"/>
          <w:sz w:val="24"/>
        </w:rPr>
        <w:t xml:space="preserve"> </w:t>
      </w:r>
      <w:r>
        <w:rPr>
          <w:sz w:val="24"/>
        </w:rPr>
        <w:t>or</w:t>
      </w:r>
      <w:r>
        <w:rPr>
          <w:spacing w:val="-4"/>
          <w:sz w:val="24"/>
        </w:rPr>
        <w:t xml:space="preserve"> </w:t>
      </w:r>
      <w:r>
        <w:rPr>
          <w:sz w:val="24"/>
        </w:rPr>
        <w:t>disabled,</w:t>
      </w:r>
      <w:r>
        <w:rPr>
          <w:spacing w:val="-4"/>
          <w:sz w:val="24"/>
        </w:rPr>
        <w:t xml:space="preserve"> </w:t>
      </w:r>
      <w:r>
        <w:rPr>
          <w:sz w:val="24"/>
        </w:rPr>
        <w:t>or</w:t>
      </w:r>
      <w:r>
        <w:rPr>
          <w:spacing w:val="-4"/>
          <w:sz w:val="24"/>
        </w:rPr>
        <w:t xml:space="preserve"> </w:t>
      </w:r>
      <w:r>
        <w:rPr>
          <w:sz w:val="24"/>
        </w:rPr>
        <w:t>the</w:t>
      </w:r>
      <w:r>
        <w:rPr>
          <w:spacing w:val="-4"/>
          <w:sz w:val="24"/>
        </w:rPr>
        <w:t xml:space="preserve"> </w:t>
      </w:r>
      <w:r>
        <w:rPr>
          <w:sz w:val="24"/>
        </w:rPr>
        <w:t>demented</w:t>
      </w:r>
      <w:r>
        <w:rPr>
          <w:spacing w:val="-4"/>
          <w:sz w:val="24"/>
        </w:rPr>
        <w:t xml:space="preserve"> </w:t>
      </w:r>
      <w:r>
        <w:rPr>
          <w:sz w:val="24"/>
        </w:rPr>
        <w:t>patient; physician and industry relationships; acceptance and disclosure of gifts or consultation fe</w:t>
      </w:r>
      <w:r>
        <w:rPr>
          <w:sz w:val="24"/>
        </w:rPr>
        <w:t>es).</w:t>
      </w:r>
    </w:p>
    <w:p w:rsidR="003E4C7A" w:rsidRDefault="0040715D">
      <w:pPr>
        <w:pStyle w:val="ListParagraph"/>
        <w:numPr>
          <w:ilvl w:val="0"/>
          <w:numId w:val="9"/>
        </w:numPr>
        <w:tabs>
          <w:tab w:val="left" w:pos="1760"/>
        </w:tabs>
        <w:ind w:right="1327"/>
        <w:rPr>
          <w:sz w:val="24"/>
        </w:rPr>
      </w:pPr>
      <w:r>
        <w:rPr>
          <w:sz w:val="24"/>
        </w:rPr>
        <w:t>To</w:t>
      </w:r>
      <w:r>
        <w:rPr>
          <w:spacing w:val="-6"/>
          <w:sz w:val="24"/>
        </w:rPr>
        <w:t xml:space="preserve"> </w:t>
      </w:r>
      <w:r>
        <w:rPr>
          <w:sz w:val="24"/>
        </w:rPr>
        <w:t>utilize</w:t>
      </w:r>
      <w:r>
        <w:rPr>
          <w:spacing w:val="-6"/>
          <w:sz w:val="24"/>
        </w:rPr>
        <w:t xml:space="preserve"> </w:t>
      </w:r>
      <w:r>
        <w:rPr>
          <w:sz w:val="24"/>
        </w:rPr>
        <w:t>in</w:t>
      </w:r>
      <w:r>
        <w:rPr>
          <w:spacing w:val="-6"/>
          <w:sz w:val="24"/>
        </w:rPr>
        <w:t xml:space="preserve"> </w:t>
      </w:r>
      <w:r>
        <w:rPr>
          <w:sz w:val="24"/>
        </w:rPr>
        <w:t>clinical</w:t>
      </w:r>
      <w:r>
        <w:rPr>
          <w:spacing w:val="-6"/>
          <w:sz w:val="24"/>
        </w:rPr>
        <w:t xml:space="preserve"> </w:t>
      </w:r>
      <w:r>
        <w:rPr>
          <w:sz w:val="24"/>
        </w:rPr>
        <w:t>practice</w:t>
      </w:r>
      <w:r>
        <w:rPr>
          <w:spacing w:val="-6"/>
          <w:sz w:val="24"/>
        </w:rPr>
        <w:t xml:space="preserve"> </w:t>
      </w:r>
      <w:r>
        <w:rPr>
          <w:sz w:val="24"/>
        </w:rPr>
        <w:t>the</w:t>
      </w:r>
      <w:r>
        <w:rPr>
          <w:spacing w:val="-6"/>
          <w:sz w:val="24"/>
        </w:rPr>
        <w:t xml:space="preserve"> </w:t>
      </w:r>
      <w:r>
        <w:rPr>
          <w:sz w:val="24"/>
        </w:rPr>
        <w:t>principles</w:t>
      </w:r>
      <w:r>
        <w:rPr>
          <w:spacing w:val="-6"/>
          <w:sz w:val="24"/>
        </w:rPr>
        <w:t xml:space="preserve"> </w:t>
      </w:r>
      <w:r>
        <w:rPr>
          <w:sz w:val="24"/>
        </w:rPr>
        <w:t>of</w:t>
      </w:r>
      <w:r>
        <w:rPr>
          <w:spacing w:val="-6"/>
          <w:sz w:val="24"/>
        </w:rPr>
        <w:t xml:space="preserve"> </w:t>
      </w:r>
      <w:r>
        <w:rPr>
          <w:sz w:val="24"/>
        </w:rPr>
        <w:t>practice</w:t>
      </w:r>
      <w:r>
        <w:rPr>
          <w:spacing w:val="-6"/>
          <w:sz w:val="24"/>
        </w:rPr>
        <w:t xml:space="preserve"> </w:t>
      </w:r>
      <w:r>
        <w:rPr>
          <w:sz w:val="24"/>
        </w:rPr>
        <w:t>management</w:t>
      </w:r>
      <w:r>
        <w:rPr>
          <w:spacing w:val="-6"/>
          <w:sz w:val="24"/>
        </w:rPr>
        <w:t xml:space="preserve"> </w:t>
      </w:r>
      <w:r>
        <w:rPr>
          <w:sz w:val="24"/>
        </w:rPr>
        <w:t>(e.g.,</w:t>
      </w:r>
      <w:r>
        <w:rPr>
          <w:spacing w:val="-6"/>
          <w:sz w:val="24"/>
        </w:rPr>
        <w:t xml:space="preserve"> </w:t>
      </w:r>
      <w:r>
        <w:rPr>
          <w:sz w:val="24"/>
        </w:rPr>
        <w:t xml:space="preserve">starting a practice, economics of starting a practice, licensing and credentialing </w:t>
      </w:r>
      <w:r>
        <w:rPr>
          <w:spacing w:val="-2"/>
          <w:sz w:val="24"/>
        </w:rPr>
        <w:t>applications).</w:t>
      </w:r>
    </w:p>
    <w:p w:rsidR="003E4C7A" w:rsidRDefault="0040715D">
      <w:pPr>
        <w:pStyle w:val="ListParagraph"/>
        <w:numPr>
          <w:ilvl w:val="0"/>
          <w:numId w:val="9"/>
        </w:numPr>
        <w:tabs>
          <w:tab w:val="left" w:pos="1760"/>
        </w:tabs>
        <w:ind w:right="1913"/>
        <w:rPr>
          <w:sz w:val="24"/>
        </w:rPr>
      </w:pPr>
      <w:r>
        <w:rPr>
          <w:sz w:val="24"/>
        </w:rPr>
        <w:t>To</w:t>
      </w:r>
      <w:r>
        <w:rPr>
          <w:spacing w:val="-6"/>
          <w:sz w:val="24"/>
        </w:rPr>
        <w:t xml:space="preserve"> </w:t>
      </w:r>
      <w:r>
        <w:rPr>
          <w:sz w:val="24"/>
        </w:rPr>
        <w:t>describe</w:t>
      </w:r>
      <w:r>
        <w:rPr>
          <w:spacing w:val="-6"/>
          <w:sz w:val="24"/>
        </w:rPr>
        <w:t xml:space="preserve"> </w:t>
      </w:r>
      <w:r>
        <w:rPr>
          <w:sz w:val="24"/>
        </w:rPr>
        <w:t>the</w:t>
      </w:r>
      <w:r>
        <w:rPr>
          <w:spacing w:val="-6"/>
          <w:sz w:val="24"/>
        </w:rPr>
        <w:t xml:space="preserve"> </w:t>
      </w:r>
      <w:r>
        <w:rPr>
          <w:sz w:val="24"/>
        </w:rPr>
        <w:t>advanced</w:t>
      </w:r>
      <w:r>
        <w:rPr>
          <w:spacing w:val="-6"/>
          <w:sz w:val="24"/>
        </w:rPr>
        <w:t xml:space="preserve"> </w:t>
      </w:r>
      <w:r>
        <w:rPr>
          <w:sz w:val="24"/>
        </w:rPr>
        <w:t>principles</w:t>
      </w:r>
      <w:r>
        <w:rPr>
          <w:spacing w:val="-6"/>
          <w:sz w:val="24"/>
        </w:rPr>
        <w:t xml:space="preserve"> </w:t>
      </w:r>
      <w:r>
        <w:rPr>
          <w:sz w:val="24"/>
        </w:rPr>
        <w:t>of</w:t>
      </w:r>
      <w:r>
        <w:rPr>
          <w:spacing w:val="-6"/>
          <w:sz w:val="24"/>
        </w:rPr>
        <w:t xml:space="preserve"> </w:t>
      </w:r>
      <w:r>
        <w:rPr>
          <w:sz w:val="24"/>
        </w:rPr>
        <w:t>optics</w:t>
      </w:r>
      <w:r>
        <w:rPr>
          <w:spacing w:val="-6"/>
          <w:sz w:val="24"/>
        </w:rPr>
        <w:t xml:space="preserve"> </w:t>
      </w:r>
      <w:r>
        <w:rPr>
          <w:sz w:val="24"/>
        </w:rPr>
        <w:t>and</w:t>
      </w:r>
      <w:r>
        <w:rPr>
          <w:spacing w:val="-6"/>
          <w:sz w:val="24"/>
        </w:rPr>
        <w:t xml:space="preserve"> </w:t>
      </w:r>
      <w:r>
        <w:rPr>
          <w:sz w:val="24"/>
        </w:rPr>
        <w:t>refraction</w:t>
      </w:r>
      <w:r>
        <w:rPr>
          <w:spacing w:val="-6"/>
          <w:sz w:val="24"/>
        </w:rPr>
        <w:t xml:space="preserve"> </w:t>
      </w:r>
      <w:r>
        <w:rPr>
          <w:sz w:val="24"/>
        </w:rPr>
        <w:t>(e.g.,</w:t>
      </w:r>
      <w:r>
        <w:rPr>
          <w:spacing w:val="-6"/>
          <w:sz w:val="24"/>
        </w:rPr>
        <w:t xml:space="preserve"> </w:t>
      </w:r>
      <w:r>
        <w:rPr>
          <w:sz w:val="24"/>
        </w:rPr>
        <w:t>pre-</w:t>
      </w:r>
      <w:r>
        <w:rPr>
          <w:spacing w:val="-6"/>
          <w:sz w:val="24"/>
        </w:rPr>
        <w:t xml:space="preserve"> </w:t>
      </w:r>
      <w:r>
        <w:rPr>
          <w:sz w:val="24"/>
        </w:rPr>
        <w:t xml:space="preserve">and post-refractive </w:t>
      </w:r>
      <w:proofErr w:type="spellStart"/>
      <w:proofErr w:type="gramStart"/>
      <w:r>
        <w:rPr>
          <w:sz w:val="24"/>
        </w:rPr>
        <w:t>surgery,higher</w:t>
      </w:r>
      <w:proofErr w:type="spellEnd"/>
      <w:proofErr w:type="gramEnd"/>
      <w:r>
        <w:rPr>
          <w:sz w:val="24"/>
        </w:rPr>
        <w:t xml:space="preserve"> order aberrations).</w:t>
      </w:r>
    </w:p>
    <w:p w:rsidR="003E4C7A" w:rsidRDefault="0040715D">
      <w:pPr>
        <w:pStyle w:val="ListParagraph"/>
        <w:numPr>
          <w:ilvl w:val="0"/>
          <w:numId w:val="9"/>
        </w:numPr>
        <w:tabs>
          <w:tab w:val="left" w:pos="1760"/>
          <w:tab w:val="left" w:pos="1826"/>
        </w:tabs>
        <w:ind w:right="1953"/>
        <w:rPr>
          <w:sz w:val="24"/>
        </w:rPr>
      </w:pPr>
      <w:r>
        <w:rPr>
          <w:sz w:val="24"/>
        </w:rPr>
        <w:tab/>
        <w:t xml:space="preserve">The resident should become familiar with the various methods of IOL calculation, the different types of IOL available in the market, their indications and </w:t>
      </w:r>
      <w:proofErr w:type="spellStart"/>
      <w:proofErr w:type="gramStart"/>
      <w:r>
        <w:rPr>
          <w:sz w:val="24"/>
        </w:rPr>
        <w:t>contraindications.It</w:t>
      </w:r>
      <w:proofErr w:type="spellEnd"/>
      <w:proofErr w:type="gramEnd"/>
      <w:r>
        <w:rPr>
          <w:sz w:val="24"/>
        </w:rPr>
        <w:t xml:space="preserve"> is expected that the kno</w:t>
      </w:r>
      <w:r>
        <w:rPr>
          <w:sz w:val="24"/>
        </w:rPr>
        <w:t>wledge on this area</w:t>
      </w:r>
      <w:r>
        <w:rPr>
          <w:spacing w:val="-5"/>
          <w:sz w:val="24"/>
        </w:rPr>
        <w:t xml:space="preserve"> </w:t>
      </w:r>
      <w:r>
        <w:rPr>
          <w:sz w:val="24"/>
        </w:rPr>
        <w:t>reach</w:t>
      </w:r>
      <w:r>
        <w:rPr>
          <w:spacing w:val="-5"/>
          <w:sz w:val="24"/>
        </w:rPr>
        <w:t xml:space="preserve"> </w:t>
      </w:r>
      <w:r>
        <w:rPr>
          <w:sz w:val="24"/>
        </w:rPr>
        <w:t>its</w:t>
      </w:r>
      <w:r>
        <w:rPr>
          <w:spacing w:val="-5"/>
          <w:sz w:val="24"/>
        </w:rPr>
        <w:t xml:space="preserve"> </w:t>
      </w:r>
      <w:r>
        <w:rPr>
          <w:sz w:val="24"/>
        </w:rPr>
        <w:t>highest</w:t>
      </w:r>
      <w:r>
        <w:rPr>
          <w:spacing w:val="-5"/>
          <w:sz w:val="24"/>
        </w:rPr>
        <w:t xml:space="preserve"> </w:t>
      </w:r>
      <w:r>
        <w:rPr>
          <w:sz w:val="24"/>
        </w:rPr>
        <w:t>level</w:t>
      </w:r>
      <w:r>
        <w:rPr>
          <w:spacing w:val="-5"/>
          <w:sz w:val="24"/>
        </w:rPr>
        <w:t xml:space="preserve"> </w:t>
      </w:r>
      <w:r>
        <w:rPr>
          <w:sz w:val="24"/>
        </w:rPr>
        <w:t>during</w:t>
      </w:r>
      <w:r>
        <w:rPr>
          <w:spacing w:val="-5"/>
          <w:sz w:val="24"/>
        </w:rPr>
        <w:t xml:space="preserve"> </w:t>
      </w:r>
      <w:r>
        <w:rPr>
          <w:sz w:val="24"/>
        </w:rPr>
        <w:t>this</w:t>
      </w:r>
      <w:r>
        <w:rPr>
          <w:spacing w:val="-5"/>
          <w:sz w:val="24"/>
        </w:rPr>
        <w:t xml:space="preserve"> </w:t>
      </w:r>
      <w:r>
        <w:rPr>
          <w:sz w:val="24"/>
        </w:rPr>
        <w:t>year.</w:t>
      </w:r>
      <w:r>
        <w:rPr>
          <w:spacing w:val="-5"/>
          <w:sz w:val="24"/>
        </w:rPr>
        <w:t xml:space="preserve"> </w:t>
      </w:r>
      <w:r>
        <w:rPr>
          <w:sz w:val="24"/>
        </w:rPr>
        <w:t>The</w:t>
      </w:r>
      <w:r>
        <w:rPr>
          <w:spacing w:val="-5"/>
          <w:sz w:val="24"/>
        </w:rPr>
        <w:t xml:space="preserve"> </w:t>
      </w:r>
      <w:r>
        <w:rPr>
          <w:sz w:val="24"/>
        </w:rPr>
        <w:t>senior</w:t>
      </w:r>
      <w:r>
        <w:rPr>
          <w:spacing w:val="-5"/>
          <w:sz w:val="24"/>
        </w:rPr>
        <w:t xml:space="preserve"> </w:t>
      </w:r>
      <w:r>
        <w:rPr>
          <w:sz w:val="24"/>
        </w:rPr>
        <w:t>resident</w:t>
      </w:r>
      <w:r>
        <w:rPr>
          <w:spacing w:val="-5"/>
          <w:sz w:val="24"/>
        </w:rPr>
        <w:t xml:space="preserve"> </w:t>
      </w:r>
      <w:r>
        <w:rPr>
          <w:sz w:val="24"/>
        </w:rPr>
        <w:t>should</w:t>
      </w:r>
      <w:r>
        <w:rPr>
          <w:spacing w:val="-5"/>
          <w:sz w:val="24"/>
        </w:rPr>
        <w:t xml:space="preserve"> </w:t>
      </w:r>
      <w:r>
        <w:rPr>
          <w:sz w:val="24"/>
        </w:rPr>
        <w:t xml:space="preserve">be able to perform the complete IOL power determination. This must include the A-Scan measurements and the interpretation of the results. He or she should be familiar </w:t>
      </w:r>
      <w:r>
        <w:rPr>
          <w:sz w:val="24"/>
        </w:rPr>
        <w:t>with the most updated calculation formulas and</w:t>
      </w:r>
    </w:p>
    <w:p w:rsidR="003E4C7A" w:rsidRDefault="003E4C7A">
      <w:pPr>
        <w:rPr>
          <w:sz w:val="24"/>
        </w:rPr>
        <w:sectPr w:rsidR="003E4C7A">
          <w:pgSz w:w="12240" w:h="15840"/>
          <w:pgMar w:top="1380" w:right="280" w:bottom="280" w:left="400" w:header="720" w:footer="720" w:gutter="0"/>
          <w:cols w:space="720"/>
        </w:sectPr>
      </w:pPr>
    </w:p>
    <w:p w:rsidR="003E4C7A" w:rsidRDefault="0040715D">
      <w:pPr>
        <w:pStyle w:val="BodyText"/>
        <w:spacing w:before="80"/>
        <w:ind w:right="2409" w:firstLine="0"/>
      </w:pPr>
      <w:r>
        <w:lastRenderedPageBreak/>
        <w:t>software.</w:t>
      </w:r>
      <w:r>
        <w:rPr>
          <w:spacing w:val="-5"/>
        </w:rPr>
        <w:t xml:space="preserve"> </w:t>
      </w:r>
      <w:r>
        <w:t>The</w:t>
      </w:r>
      <w:r>
        <w:rPr>
          <w:spacing w:val="-5"/>
        </w:rPr>
        <w:t xml:space="preserve"> </w:t>
      </w:r>
      <w:r>
        <w:t>determination</w:t>
      </w:r>
      <w:r>
        <w:rPr>
          <w:spacing w:val="-5"/>
        </w:rPr>
        <w:t xml:space="preserve"> </w:t>
      </w:r>
      <w:r>
        <w:t>of</w:t>
      </w:r>
      <w:r>
        <w:rPr>
          <w:spacing w:val="-5"/>
        </w:rPr>
        <w:t xml:space="preserve"> </w:t>
      </w:r>
      <w:r>
        <w:t>the</w:t>
      </w:r>
      <w:r>
        <w:rPr>
          <w:spacing w:val="-5"/>
        </w:rPr>
        <w:t xml:space="preserve"> </w:t>
      </w:r>
      <w:r>
        <w:t>appropriate</w:t>
      </w:r>
      <w:r>
        <w:rPr>
          <w:spacing w:val="-5"/>
        </w:rPr>
        <w:t xml:space="preserve"> </w:t>
      </w:r>
      <w:r>
        <w:t>IOL</w:t>
      </w:r>
      <w:r>
        <w:rPr>
          <w:spacing w:val="-5"/>
        </w:rPr>
        <w:t xml:space="preserve"> </w:t>
      </w:r>
      <w:r>
        <w:t>power</w:t>
      </w:r>
      <w:r>
        <w:rPr>
          <w:spacing w:val="-5"/>
        </w:rPr>
        <w:t xml:space="preserve"> </w:t>
      </w:r>
      <w:r>
        <w:t>must</w:t>
      </w:r>
      <w:r>
        <w:rPr>
          <w:spacing w:val="-5"/>
        </w:rPr>
        <w:t xml:space="preserve"> </w:t>
      </w:r>
      <w:r>
        <w:t>be discussed with the faculty member in a timely manner.</w:t>
      </w:r>
    </w:p>
    <w:p w:rsidR="003E4C7A" w:rsidRDefault="0040715D">
      <w:pPr>
        <w:pStyle w:val="ListParagraph"/>
        <w:numPr>
          <w:ilvl w:val="0"/>
          <w:numId w:val="9"/>
        </w:numPr>
        <w:tabs>
          <w:tab w:val="left" w:pos="1759"/>
        </w:tabs>
        <w:ind w:left="1759" w:hanging="359"/>
        <w:rPr>
          <w:sz w:val="24"/>
        </w:rPr>
      </w:pPr>
      <w:r>
        <w:rPr>
          <w:sz w:val="24"/>
        </w:rPr>
        <w:t>To</w:t>
      </w:r>
      <w:r>
        <w:rPr>
          <w:spacing w:val="-3"/>
          <w:sz w:val="24"/>
        </w:rPr>
        <w:t xml:space="preserve"> </w:t>
      </w:r>
      <w:r>
        <w:rPr>
          <w:sz w:val="24"/>
        </w:rPr>
        <w:t>define</w:t>
      </w:r>
      <w:r>
        <w:rPr>
          <w:spacing w:val="-3"/>
          <w:sz w:val="24"/>
        </w:rPr>
        <w:t xml:space="preserve"> </w:t>
      </w:r>
      <w:r>
        <w:rPr>
          <w:sz w:val="24"/>
        </w:rPr>
        <w:t>the</w:t>
      </w:r>
      <w:r>
        <w:rPr>
          <w:spacing w:val="-3"/>
          <w:sz w:val="24"/>
        </w:rPr>
        <w:t xml:space="preserve"> </w:t>
      </w:r>
      <w:r>
        <w:rPr>
          <w:sz w:val="24"/>
        </w:rPr>
        <w:t>more</w:t>
      </w:r>
      <w:r>
        <w:rPr>
          <w:spacing w:val="-2"/>
          <w:sz w:val="24"/>
        </w:rPr>
        <w:t xml:space="preserve"> </w:t>
      </w:r>
      <w:r>
        <w:rPr>
          <w:sz w:val="24"/>
        </w:rPr>
        <w:t>complex</w:t>
      </w:r>
      <w:r>
        <w:rPr>
          <w:spacing w:val="-3"/>
          <w:sz w:val="24"/>
        </w:rPr>
        <w:t xml:space="preserve"> </w:t>
      </w:r>
      <w:r>
        <w:rPr>
          <w:sz w:val="24"/>
        </w:rPr>
        <w:t>indications</w:t>
      </w:r>
      <w:r>
        <w:rPr>
          <w:spacing w:val="-3"/>
          <w:sz w:val="24"/>
        </w:rPr>
        <w:t xml:space="preserve"> </w:t>
      </w:r>
      <w:r>
        <w:rPr>
          <w:sz w:val="24"/>
        </w:rPr>
        <w:t>for</w:t>
      </w:r>
      <w:r>
        <w:rPr>
          <w:spacing w:val="-2"/>
          <w:sz w:val="24"/>
        </w:rPr>
        <w:t xml:space="preserve"> </w:t>
      </w:r>
      <w:r>
        <w:rPr>
          <w:sz w:val="24"/>
        </w:rPr>
        <w:t>cataract</w:t>
      </w:r>
      <w:r>
        <w:rPr>
          <w:spacing w:val="-3"/>
          <w:sz w:val="24"/>
        </w:rPr>
        <w:t xml:space="preserve"> </w:t>
      </w:r>
      <w:r>
        <w:rPr>
          <w:sz w:val="24"/>
        </w:rPr>
        <w:t>surgery</w:t>
      </w:r>
      <w:r>
        <w:rPr>
          <w:spacing w:val="-3"/>
          <w:sz w:val="24"/>
        </w:rPr>
        <w:t xml:space="preserve"> </w:t>
      </w:r>
      <w:r>
        <w:rPr>
          <w:sz w:val="24"/>
        </w:rPr>
        <w:t>(e.g.</w:t>
      </w:r>
      <w:r>
        <w:rPr>
          <w:spacing w:val="-2"/>
          <w:sz w:val="24"/>
        </w:rPr>
        <w:t xml:space="preserve"> better</w:t>
      </w:r>
    </w:p>
    <w:p w:rsidR="003E4C7A" w:rsidRDefault="0040715D">
      <w:pPr>
        <w:pStyle w:val="BodyText"/>
        <w:ind w:right="1934" w:firstLine="0"/>
      </w:pPr>
      <w:r>
        <w:t>view</w:t>
      </w:r>
      <w:r>
        <w:rPr>
          <w:spacing w:val="-4"/>
        </w:rPr>
        <w:t xml:space="preserve"> </w:t>
      </w:r>
      <w:r>
        <w:t>of</w:t>
      </w:r>
      <w:r>
        <w:rPr>
          <w:spacing w:val="-4"/>
        </w:rPr>
        <w:t xml:space="preserve"> </w:t>
      </w:r>
      <w:r>
        <w:t>posterior</w:t>
      </w:r>
      <w:r>
        <w:rPr>
          <w:spacing w:val="-4"/>
        </w:rPr>
        <w:t xml:space="preserve"> </w:t>
      </w:r>
      <w:r>
        <w:t>segment),</w:t>
      </w:r>
      <w:r>
        <w:rPr>
          <w:spacing w:val="-4"/>
        </w:rPr>
        <w:t xml:space="preserve"> </w:t>
      </w:r>
      <w:r>
        <w:t>describe</w:t>
      </w:r>
      <w:r>
        <w:rPr>
          <w:spacing w:val="-4"/>
        </w:rPr>
        <w:t xml:space="preserve"> </w:t>
      </w:r>
      <w:r>
        <w:t>the</w:t>
      </w:r>
      <w:r>
        <w:rPr>
          <w:spacing w:val="-4"/>
        </w:rPr>
        <w:t xml:space="preserve"> </w:t>
      </w:r>
      <w:r>
        <w:t>performance</w:t>
      </w:r>
      <w:r>
        <w:rPr>
          <w:spacing w:val="-4"/>
        </w:rPr>
        <w:t xml:space="preserve"> </w:t>
      </w:r>
      <w:r>
        <w:t>of</w:t>
      </w:r>
      <w:r>
        <w:rPr>
          <w:spacing w:val="-4"/>
        </w:rPr>
        <w:t xml:space="preserve"> </w:t>
      </w:r>
      <w:r>
        <w:t>and</w:t>
      </w:r>
      <w:r>
        <w:rPr>
          <w:spacing w:val="-4"/>
        </w:rPr>
        <w:t xml:space="preserve"> </w:t>
      </w:r>
      <w:r>
        <w:t>describe</w:t>
      </w:r>
      <w:r>
        <w:rPr>
          <w:spacing w:val="-4"/>
        </w:rPr>
        <w:t xml:space="preserve"> </w:t>
      </w:r>
      <w:r>
        <w:t xml:space="preserve">the complications of more advanced anterior segment surgery (e.g., </w:t>
      </w:r>
      <w:proofErr w:type="spellStart"/>
      <w:r>
        <w:t>pseudoexfoliation</w:t>
      </w:r>
      <w:proofErr w:type="spellEnd"/>
      <w:r>
        <w:t>, small pupils, mature cataract, hard nucleus, black cataract, posttraumatic, zonular dehiscence), incl</w:t>
      </w:r>
      <w:r>
        <w:t>uding more advanced procedures (e.g., secondary IOLs and indications for specialized IOLs, capsular tension rings, iris hooks, use of capsular staining).</w:t>
      </w:r>
    </w:p>
    <w:p w:rsidR="003E4C7A" w:rsidRDefault="0040715D">
      <w:pPr>
        <w:pStyle w:val="ListParagraph"/>
        <w:numPr>
          <w:ilvl w:val="0"/>
          <w:numId w:val="9"/>
        </w:numPr>
        <w:tabs>
          <w:tab w:val="left" w:pos="1760"/>
        </w:tabs>
        <w:ind w:right="2061"/>
        <w:rPr>
          <w:sz w:val="24"/>
        </w:rPr>
      </w:pPr>
      <w:r>
        <w:rPr>
          <w:sz w:val="24"/>
        </w:rPr>
        <w:t>To describe the indications for, techniques of, and complications of cataract extraction in the contex</w:t>
      </w:r>
      <w:r>
        <w:rPr>
          <w:sz w:val="24"/>
        </w:rPr>
        <w:t>t of the subspecialty disciplines of glaucoma (e.g., combined cataract and glaucoma procedures, glaucoma in cataractous eyes, cataract surgery in patients with prior glaucoma surgery), retina (e.g., cataract surgery in patients with scleral buckles or prio</w:t>
      </w:r>
      <w:r>
        <w:rPr>
          <w:sz w:val="24"/>
        </w:rPr>
        <w:t>r</w:t>
      </w:r>
      <w:r>
        <w:rPr>
          <w:spacing w:val="-5"/>
          <w:sz w:val="24"/>
        </w:rPr>
        <w:t xml:space="preserve"> </w:t>
      </w:r>
      <w:r>
        <w:rPr>
          <w:sz w:val="24"/>
        </w:rPr>
        <w:t>vitrectomy),</w:t>
      </w:r>
      <w:r>
        <w:rPr>
          <w:spacing w:val="-5"/>
          <w:sz w:val="24"/>
        </w:rPr>
        <w:t xml:space="preserve"> </w:t>
      </w:r>
      <w:r>
        <w:rPr>
          <w:sz w:val="24"/>
        </w:rPr>
        <w:t>cornea</w:t>
      </w:r>
      <w:r>
        <w:rPr>
          <w:spacing w:val="-5"/>
          <w:sz w:val="24"/>
        </w:rPr>
        <w:t xml:space="preserve"> </w:t>
      </w:r>
      <w:r>
        <w:rPr>
          <w:sz w:val="24"/>
        </w:rPr>
        <w:t>(e.g.,</w:t>
      </w:r>
      <w:r>
        <w:rPr>
          <w:spacing w:val="-5"/>
          <w:sz w:val="24"/>
        </w:rPr>
        <w:t xml:space="preserve"> </w:t>
      </w:r>
      <w:r>
        <w:rPr>
          <w:sz w:val="24"/>
        </w:rPr>
        <w:t>cataract</w:t>
      </w:r>
      <w:r>
        <w:rPr>
          <w:spacing w:val="-5"/>
          <w:sz w:val="24"/>
        </w:rPr>
        <w:t xml:space="preserve"> </w:t>
      </w:r>
      <w:r>
        <w:rPr>
          <w:sz w:val="24"/>
        </w:rPr>
        <w:t>extraction</w:t>
      </w:r>
      <w:r>
        <w:rPr>
          <w:spacing w:val="-5"/>
          <w:sz w:val="24"/>
        </w:rPr>
        <w:t xml:space="preserve"> </w:t>
      </w:r>
      <w:r>
        <w:rPr>
          <w:sz w:val="24"/>
        </w:rPr>
        <w:t>in</w:t>
      </w:r>
      <w:r>
        <w:rPr>
          <w:spacing w:val="-5"/>
          <w:sz w:val="24"/>
        </w:rPr>
        <w:t xml:space="preserve"> </w:t>
      </w:r>
      <w:r>
        <w:rPr>
          <w:sz w:val="24"/>
        </w:rPr>
        <w:t>patients</w:t>
      </w:r>
      <w:r>
        <w:rPr>
          <w:spacing w:val="-5"/>
          <w:sz w:val="24"/>
        </w:rPr>
        <w:t xml:space="preserve"> </w:t>
      </w:r>
      <w:r>
        <w:rPr>
          <w:sz w:val="24"/>
        </w:rPr>
        <w:t>with</w:t>
      </w:r>
      <w:r>
        <w:rPr>
          <w:spacing w:val="-5"/>
          <w:sz w:val="24"/>
        </w:rPr>
        <w:t xml:space="preserve"> </w:t>
      </w:r>
      <w:r>
        <w:rPr>
          <w:sz w:val="24"/>
        </w:rPr>
        <w:t>corneal opacities), ophthalmic plastic surgery (e.g., ptosis following cataract surgery), and refractive surgery (e.g., cataract surgery in eyes that have undergone refractive surgery).</w:t>
      </w:r>
    </w:p>
    <w:p w:rsidR="003E4C7A" w:rsidRDefault="0040715D">
      <w:pPr>
        <w:pStyle w:val="ListParagraph"/>
        <w:numPr>
          <w:ilvl w:val="0"/>
          <w:numId w:val="9"/>
        </w:numPr>
        <w:tabs>
          <w:tab w:val="left" w:pos="1759"/>
        </w:tabs>
        <w:ind w:left="1759" w:hanging="359"/>
        <w:rPr>
          <w:sz w:val="24"/>
        </w:rPr>
      </w:pPr>
      <w:r>
        <w:rPr>
          <w:sz w:val="24"/>
        </w:rPr>
        <w:t>The</w:t>
      </w:r>
      <w:r>
        <w:rPr>
          <w:spacing w:val="-1"/>
          <w:sz w:val="24"/>
        </w:rPr>
        <w:t xml:space="preserve"> </w:t>
      </w:r>
      <w:r>
        <w:rPr>
          <w:sz w:val="24"/>
        </w:rPr>
        <w:t>resident should</w:t>
      </w:r>
      <w:r>
        <w:rPr>
          <w:spacing w:val="-1"/>
          <w:sz w:val="24"/>
        </w:rPr>
        <w:t xml:space="preserve"> </w:t>
      </w:r>
      <w:r>
        <w:rPr>
          <w:sz w:val="24"/>
        </w:rPr>
        <w:t>be very</w:t>
      </w:r>
      <w:r>
        <w:rPr>
          <w:spacing w:val="-1"/>
          <w:sz w:val="24"/>
        </w:rPr>
        <w:t xml:space="preserve"> </w:t>
      </w:r>
      <w:r>
        <w:rPr>
          <w:sz w:val="24"/>
        </w:rPr>
        <w:t>efficient at</w:t>
      </w:r>
      <w:r>
        <w:rPr>
          <w:spacing w:val="-1"/>
          <w:sz w:val="24"/>
        </w:rPr>
        <w:t xml:space="preserve"> </w:t>
      </w:r>
      <w:r>
        <w:rPr>
          <w:sz w:val="24"/>
        </w:rPr>
        <w:t>management of</w:t>
      </w:r>
      <w:r>
        <w:rPr>
          <w:spacing w:val="-1"/>
          <w:sz w:val="24"/>
        </w:rPr>
        <w:t xml:space="preserve"> </w:t>
      </w:r>
      <w:r>
        <w:rPr>
          <w:sz w:val="24"/>
        </w:rPr>
        <w:t xml:space="preserve">clinic </w:t>
      </w:r>
      <w:r>
        <w:rPr>
          <w:spacing w:val="-2"/>
          <w:sz w:val="24"/>
        </w:rPr>
        <w:t>patients.</w:t>
      </w:r>
    </w:p>
    <w:p w:rsidR="003E4C7A" w:rsidRDefault="003E4C7A">
      <w:pPr>
        <w:pStyle w:val="BodyText"/>
        <w:ind w:left="0" w:firstLine="0"/>
      </w:pPr>
    </w:p>
    <w:p w:rsidR="003E4C7A" w:rsidRDefault="003E4C7A">
      <w:pPr>
        <w:pStyle w:val="BodyText"/>
        <w:spacing w:before="44"/>
        <w:ind w:left="0" w:firstLine="0"/>
      </w:pPr>
    </w:p>
    <w:p w:rsidR="003E4C7A" w:rsidRDefault="0040715D">
      <w:pPr>
        <w:pStyle w:val="Heading3"/>
        <w:numPr>
          <w:ilvl w:val="1"/>
          <w:numId w:val="7"/>
        </w:numPr>
        <w:tabs>
          <w:tab w:val="left" w:pos="1758"/>
        </w:tabs>
        <w:ind w:left="1758" w:hanging="358"/>
      </w:pPr>
      <w:r>
        <w:rPr>
          <w:color w:val="424242"/>
          <w:spacing w:val="-2"/>
        </w:rPr>
        <w:t>GLAUCOMA</w:t>
      </w:r>
    </w:p>
    <w:p w:rsidR="003E4C7A" w:rsidRDefault="0040715D">
      <w:pPr>
        <w:pStyle w:val="ListParagraph"/>
        <w:numPr>
          <w:ilvl w:val="0"/>
          <w:numId w:val="9"/>
        </w:numPr>
        <w:tabs>
          <w:tab w:val="left" w:pos="1759"/>
        </w:tabs>
        <w:ind w:left="1759" w:hanging="359"/>
        <w:rPr>
          <w:sz w:val="24"/>
        </w:rPr>
      </w:pPr>
      <w:r>
        <w:rPr>
          <w:sz w:val="24"/>
        </w:rPr>
        <w:t xml:space="preserve">Thorough knowledge of the classifications and mechanisms of </w:t>
      </w:r>
      <w:r>
        <w:rPr>
          <w:spacing w:val="-2"/>
          <w:sz w:val="24"/>
        </w:rPr>
        <w:t>glaucoma</w:t>
      </w:r>
    </w:p>
    <w:p w:rsidR="003E4C7A" w:rsidRDefault="0040715D">
      <w:pPr>
        <w:pStyle w:val="ListParagraph"/>
        <w:numPr>
          <w:ilvl w:val="0"/>
          <w:numId w:val="9"/>
        </w:numPr>
        <w:tabs>
          <w:tab w:val="left" w:pos="1759"/>
        </w:tabs>
        <w:ind w:left="1759" w:hanging="359"/>
        <w:rPr>
          <w:sz w:val="24"/>
        </w:rPr>
      </w:pPr>
      <w:r>
        <w:rPr>
          <w:sz w:val="24"/>
        </w:rPr>
        <w:t xml:space="preserve">Proficiency in all diagnostic techniques for </w:t>
      </w:r>
      <w:r>
        <w:rPr>
          <w:spacing w:val="-2"/>
          <w:sz w:val="24"/>
        </w:rPr>
        <w:t>glaucoma.</w:t>
      </w:r>
    </w:p>
    <w:p w:rsidR="003E4C7A" w:rsidRDefault="0040715D">
      <w:pPr>
        <w:pStyle w:val="ListParagraph"/>
        <w:numPr>
          <w:ilvl w:val="0"/>
          <w:numId w:val="9"/>
        </w:numPr>
        <w:tabs>
          <w:tab w:val="left" w:pos="1760"/>
        </w:tabs>
        <w:ind w:right="3140"/>
        <w:rPr>
          <w:sz w:val="24"/>
        </w:rPr>
      </w:pPr>
      <w:r>
        <w:rPr>
          <w:sz w:val="24"/>
        </w:rPr>
        <w:t>Competency</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evaluation</w:t>
      </w:r>
      <w:r>
        <w:rPr>
          <w:spacing w:val="-5"/>
          <w:sz w:val="24"/>
        </w:rPr>
        <w:t xml:space="preserve"> </w:t>
      </w:r>
      <w:r>
        <w:rPr>
          <w:sz w:val="24"/>
        </w:rPr>
        <w:t>and</w:t>
      </w:r>
      <w:r>
        <w:rPr>
          <w:spacing w:val="-5"/>
          <w:sz w:val="24"/>
        </w:rPr>
        <w:t xml:space="preserve"> </w:t>
      </w:r>
      <w:r>
        <w:rPr>
          <w:sz w:val="24"/>
        </w:rPr>
        <w:t>medical</w:t>
      </w:r>
      <w:r>
        <w:rPr>
          <w:spacing w:val="-5"/>
          <w:sz w:val="24"/>
        </w:rPr>
        <w:t xml:space="preserve"> </w:t>
      </w:r>
      <w:r>
        <w:rPr>
          <w:sz w:val="24"/>
        </w:rPr>
        <w:t>management</w:t>
      </w:r>
      <w:r>
        <w:rPr>
          <w:spacing w:val="-5"/>
          <w:sz w:val="24"/>
        </w:rPr>
        <w:t xml:space="preserve"> </w:t>
      </w:r>
      <w:r>
        <w:rPr>
          <w:sz w:val="24"/>
        </w:rPr>
        <w:t>of</w:t>
      </w:r>
      <w:r>
        <w:rPr>
          <w:spacing w:val="-5"/>
          <w:sz w:val="24"/>
        </w:rPr>
        <w:t xml:space="preserve"> </w:t>
      </w:r>
      <w:r>
        <w:rPr>
          <w:sz w:val="24"/>
        </w:rPr>
        <w:t xml:space="preserve">the </w:t>
      </w:r>
      <w:proofErr w:type="spellStart"/>
      <w:r>
        <w:rPr>
          <w:spacing w:val="-2"/>
          <w:sz w:val="24"/>
        </w:rPr>
        <w:t>glaucomas</w:t>
      </w:r>
      <w:proofErr w:type="spellEnd"/>
      <w:r>
        <w:rPr>
          <w:spacing w:val="-2"/>
          <w:sz w:val="24"/>
        </w:rPr>
        <w:t>.</w:t>
      </w:r>
    </w:p>
    <w:p w:rsidR="003E4C7A" w:rsidRDefault="003E4C7A">
      <w:pPr>
        <w:pStyle w:val="BodyText"/>
        <w:ind w:left="0" w:firstLine="0"/>
      </w:pPr>
    </w:p>
    <w:p w:rsidR="003E4C7A" w:rsidRDefault="003E4C7A">
      <w:pPr>
        <w:pStyle w:val="BodyText"/>
        <w:spacing w:before="44"/>
        <w:ind w:left="0" w:firstLine="0"/>
      </w:pPr>
    </w:p>
    <w:p w:rsidR="003E4C7A" w:rsidRDefault="0040715D">
      <w:pPr>
        <w:pStyle w:val="Heading3"/>
        <w:numPr>
          <w:ilvl w:val="1"/>
          <w:numId w:val="7"/>
        </w:numPr>
        <w:tabs>
          <w:tab w:val="left" w:pos="1758"/>
        </w:tabs>
        <w:ind w:left="1758" w:hanging="358"/>
      </w:pPr>
      <w:r>
        <w:rPr>
          <w:color w:val="424242"/>
        </w:rPr>
        <w:t>SURGICAL</w:t>
      </w:r>
      <w:r>
        <w:rPr>
          <w:color w:val="424242"/>
          <w:spacing w:val="-8"/>
        </w:rPr>
        <w:t xml:space="preserve"> </w:t>
      </w:r>
      <w:r>
        <w:rPr>
          <w:color w:val="424242"/>
          <w:spacing w:val="-2"/>
        </w:rPr>
        <w:t>SKILLS</w:t>
      </w:r>
    </w:p>
    <w:p w:rsidR="003E4C7A" w:rsidRDefault="0040715D">
      <w:pPr>
        <w:pStyle w:val="ListParagraph"/>
        <w:numPr>
          <w:ilvl w:val="0"/>
          <w:numId w:val="9"/>
        </w:numPr>
        <w:tabs>
          <w:tab w:val="left" w:pos="1759"/>
        </w:tabs>
        <w:ind w:left="1759" w:hanging="359"/>
        <w:rPr>
          <w:sz w:val="24"/>
        </w:rPr>
      </w:pPr>
      <w:r>
        <w:rPr>
          <w:sz w:val="24"/>
        </w:rPr>
        <w:t>To</w:t>
      </w:r>
      <w:r>
        <w:rPr>
          <w:spacing w:val="-5"/>
          <w:sz w:val="24"/>
        </w:rPr>
        <w:t xml:space="preserve"> </w:t>
      </w:r>
      <w:r>
        <w:rPr>
          <w:sz w:val="24"/>
        </w:rPr>
        <w:t>assist</w:t>
      </w:r>
      <w:r>
        <w:rPr>
          <w:spacing w:val="-3"/>
          <w:sz w:val="24"/>
        </w:rPr>
        <w:t xml:space="preserve"> </w:t>
      </w:r>
      <w:r>
        <w:rPr>
          <w:sz w:val="24"/>
        </w:rPr>
        <w:t>in</w:t>
      </w:r>
      <w:r>
        <w:rPr>
          <w:spacing w:val="-3"/>
          <w:sz w:val="24"/>
        </w:rPr>
        <w:t xml:space="preserve"> </w:t>
      </w:r>
      <w:r>
        <w:rPr>
          <w:sz w:val="24"/>
        </w:rPr>
        <w:t>more</w:t>
      </w:r>
      <w:r>
        <w:rPr>
          <w:spacing w:val="-3"/>
          <w:sz w:val="24"/>
        </w:rPr>
        <w:t xml:space="preserve"> </w:t>
      </w:r>
      <w:r>
        <w:rPr>
          <w:sz w:val="24"/>
        </w:rPr>
        <w:t>complex</w:t>
      </w:r>
      <w:r>
        <w:rPr>
          <w:spacing w:val="-3"/>
          <w:sz w:val="24"/>
        </w:rPr>
        <w:t xml:space="preserve"> </w:t>
      </w:r>
      <w:r>
        <w:rPr>
          <w:sz w:val="24"/>
        </w:rPr>
        <w:t>corneal</w:t>
      </w:r>
      <w:r>
        <w:rPr>
          <w:spacing w:val="-3"/>
          <w:sz w:val="24"/>
        </w:rPr>
        <w:t xml:space="preserve"> </w:t>
      </w:r>
      <w:r>
        <w:rPr>
          <w:sz w:val="24"/>
        </w:rPr>
        <w:t>surgery</w:t>
      </w:r>
      <w:r>
        <w:rPr>
          <w:spacing w:val="-3"/>
          <w:sz w:val="24"/>
        </w:rPr>
        <w:t xml:space="preserve"> </w:t>
      </w:r>
      <w:r>
        <w:rPr>
          <w:sz w:val="24"/>
        </w:rPr>
        <w:t>(e.g.,</w:t>
      </w:r>
      <w:r>
        <w:rPr>
          <w:spacing w:val="-3"/>
          <w:sz w:val="24"/>
        </w:rPr>
        <w:t xml:space="preserve"> </w:t>
      </w:r>
      <w:r>
        <w:rPr>
          <w:sz w:val="24"/>
        </w:rPr>
        <w:t>penetrating</w:t>
      </w:r>
      <w:r>
        <w:rPr>
          <w:spacing w:val="-3"/>
          <w:sz w:val="24"/>
        </w:rPr>
        <w:t xml:space="preserve"> </w:t>
      </w:r>
      <w:r>
        <w:rPr>
          <w:spacing w:val="-2"/>
          <w:sz w:val="24"/>
        </w:rPr>
        <w:t>keratoplasty,</w:t>
      </w:r>
    </w:p>
    <w:p w:rsidR="003E4C7A" w:rsidRDefault="0040715D">
      <w:pPr>
        <w:pStyle w:val="BodyText"/>
        <w:ind w:right="1185" w:firstLine="0"/>
      </w:pPr>
      <w:proofErr w:type="spellStart"/>
      <w:r>
        <w:t>Descemets</w:t>
      </w:r>
      <w:proofErr w:type="spellEnd"/>
      <w:r>
        <w:t>’</w:t>
      </w:r>
      <w:r>
        <w:rPr>
          <w:spacing w:val="-11"/>
        </w:rPr>
        <w:t xml:space="preserve"> </w:t>
      </w:r>
      <w:r>
        <w:t>Stripping</w:t>
      </w:r>
      <w:r>
        <w:rPr>
          <w:spacing w:val="-11"/>
        </w:rPr>
        <w:t xml:space="preserve"> </w:t>
      </w:r>
      <w:r>
        <w:t>Endothelial</w:t>
      </w:r>
      <w:r>
        <w:rPr>
          <w:spacing w:val="-11"/>
        </w:rPr>
        <w:t xml:space="preserve"> </w:t>
      </w:r>
      <w:r>
        <w:t>Keratoplasty,</w:t>
      </w:r>
      <w:r>
        <w:rPr>
          <w:spacing w:val="-11"/>
        </w:rPr>
        <w:t xml:space="preserve"> </w:t>
      </w:r>
      <w:r>
        <w:t>Deep</w:t>
      </w:r>
      <w:r>
        <w:rPr>
          <w:spacing w:val="-11"/>
        </w:rPr>
        <w:t xml:space="preserve"> </w:t>
      </w:r>
      <w:r>
        <w:t>anterior</w:t>
      </w:r>
      <w:r>
        <w:rPr>
          <w:spacing w:val="-11"/>
        </w:rPr>
        <w:t xml:space="preserve"> </w:t>
      </w:r>
      <w:r>
        <w:t>lamellar</w:t>
      </w:r>
      <w:r>
        <w:rPr>
          <w:spacing w:val="-11"/>
        </w:rPr>
        <w:t xml:space="preserve"> </w:t>
      </w:r>
      <w:r>
        <w:t>surgery, and phototherapeutic keratectomy).</w:t>
      </w:r>
    </w:p>
    <w:p w:rsidR="003E4C7A" w:rsidRDefault="0040715D">
      <w:pPr>
        <w:pStyle w:val="ListParagraph"/>
        <w:numPr>
          <w:ilvl w:val="0"/>
          <w:numId w:val="9"/>
        </w:numPr>
        <w:tabs>
          <w:tab w:val="left" w:pos="1760"/>
        </w:tabs>
        <w:ind w:right="1207"/>
        <w:rPr>
          <w:sz w:val="24"/>
        </w:rPr>
      </w:pPr>
      <w:r>
        <w:rPr>
          <w:sz w:val="24"/>
        </w:rPr>
        <w:t>To</w:t>
      </w:r>
      <w:r>
        <w:rPr>
          <w:spacing w:val="-8"/>
          <w:sz w:val="24"/>
        </w:rPr>
        <w:t xml:space="preserve"> </w:t>
      </w:r>
      <w:r>
        <w:rPr>
          <w:sz w:val="24"/>
        </w:rPr>
        <w:t>perform</w:t>
      </w:r>
      <w:r>
        <w:rPr>
          <w:spacing w:val="-8"/>
          <w:sz w:val="24"/>
        </w:rPr>
        <w:t xml:space="preserve"> </w:t>
      </w:r>
      <w:r>
        <w:rPr>
          <w:sz w:val="24"/>
        </w:rPr>
        <w:t>basic</w:t>
      </w:r>
      <w:r>
        <w:rPr>
          <w:spacing w:val="-8"/>
          <w:sz w:val="24"/>
        </w:rPr>
        <w:t xml:space="preserve"> </w:t>
      </w:r>
      <w:r>
        <w:rPr>
          <w:sz w:val="24"/>
        </w:rPr>
        <w:t>and</w:t>
      </w:r>
      <w:r>
        <w:rPr>
          <w:spacing w:val="-8"/>
          <w:sz w:val="24"/>
        </w:rPr>
        <w:t xml:space="preserve"> </w:t>
      </w:r>
      <w:r>
        <w:rPr>
          <w:sz w:val="24"/>
        </w:rPr>
        <w:t>complex</w:t>
      </w:r>
      <w:r>
        <w:rPr>
          <w:spacing w:val="-8"/>
          <w:sz w:val="24"/>
        </w:rPr>
        <w:t xml:space="preserve"> </w:t>
      </w:r>
      <w:r>
        <w:rPr>
          <w:sz w:val="24"/>
        </w:rPr>
        <w:t>pterygium</w:t>
      </w:r>
      <w:r>
        <w:rPr>
          <w:spacing w:val="-8"/>
          <w:sz w:val="24"/>
        </w:rPr>
        <w:t xml:space="preserve"> </w:t>
      </w:r>
      <w:r>
        <w:rPr>
          <w:sz w:val="24"/>
        </w:rPr>
        <w:t>excision,</w:t>
      </w:r>
      <w:r>
        <w:rPr>
          <w:spacing w:val="-8"/>
          <w:sz w:val="24"/>
        </w:rPr>
        <w:t xml:space="preserve"> </w:t>
      </w:r>
      <w:r>
        <w:rPr>
          <w:sz w:val="24"/>
        </w:rPr>
        <w:t>including</w:t>
      </w:r>
      <w:r>
        <w:rPr>
          <w:spacing w:val="-8"/>
          <w:sz w:val="24"/>
        </w:rPr>
        <w:t xml:space="preserve"> </w:t>
      </w:r>
      <w:r>
        <w:rPr>
          <w:sz w:val="24"/>
        </w:rPr>
        <w:t>conjunctival</w:t>
      </w:r>
      <w:r>
        <w:rPr>
          <w:spacing w:val="-8"/>
          <w:sz w:val="24"/>
        </w:rPr>
        <w:t xml:space="preserve"> </w:t>
      </w:r>
      <w:r>
        <w:rPr>
          <w:sz w:val="24"/>
        </w:rPr>
        <w:t>grafting, amniotic membrane, and fibrin glue.</w:t>
      </w:r>
    </w:p>
    <w:p w:rsidR="003E4C7A" w:rsidRDefault="0040715D">
      <w:pPr>
        <w:pStyle w:val="ListParagraph"/>
        <w:numPr>
          <w:ilvl w:val="0"/>
          <w:numId w:val="9"/>
        </w:numPr>
        <w:tabs>
          <w:tab w:val="left" w:pos="1760"/>
        </w:tabs>
        <w:ind w:right="1224"/>
        <w:rPr>
          <w:sz w:val="24"/>
        </w:rPr>
      </w:pPr>
      <w:r>
        <w:rPr>
          <w:sz w:val="24"/>
        </w:rPr>
        <w:t>To</w:t>
      </w:r>
      <w:r>
        <w:rPr>
          <w:spacing w:val="-7"/>
          <w:sz w:val="24"/>
        </w:rPr>
        <w:t xml:space="preserve"> </w:t>
      </w:r>
      <w:r>
        <w:rPr>
          <w:sz w:val="24"/>
        </w:rPr>
        <w:t>perform</w:t>
      </w:r>
      <w:r>
        <w:rPr>
          <w:spacing w:val="-7"/>
          <w:sz w:val="24"/>
        </w:rPr>
        <w:t xml:space="preserve"> </w:t>
      </w:r>
      <w:r>
        <w:rPr>
          <w:sz w:val="24"/>
        </w:rPr>
        <w:t>basic</w:t>
      </w:r>
      <w:r>
        <w:rPr>
          <w:spacing w:val="-7"/>
          <w:sz w:val="24"/>
        </w:rPr>
        <w:t xml:space="preserve"> </w:t>
      </w:r>
      <w:r>
        <w:rPr>
          <w:sz w:val="24"/>
        </w:rPr>
        <w:t>and</w:t>
      </w:r>
      <w:r>
        <w:rPr>
          <w:spacing w:val="-7"/>
          <w:sz w:val="24"/>
        </w:rPr>
        <w:t xml:space="preserve"> </w:t>
      </w:r>
      <w:r>
        <w:rPr>
          <w:sz w:val="24"/>
        </w:rPr>
        <w:t>advanced</w:t>
      </w:r>
      <w:r>
        <w:rPr>
          <w:spacing w:val="-7"/>
          <w:sz w:val="24"/>
        </w:rPr>
        <w:t xml:space="preserve"> </w:t>
      </w:r>
      <w:r>
        <w:rPr>
          <w:sz w:val="24"/>
        </w:rPr>
        <w:t>cataract</w:t>
      </w:r>
      <w:r>
        <w:rPr>
          <w:spacing w:val="-7"/>
          <w:sz w:val="24"/>
        </w:rPr>
        <w:t xml:space="preserve"> </w:t>
      </w:r>
      <w:r>
        <w:rPr>
          <w:sz w:val="24"/>
        </w:rPr>
        <w:t>surgery,</w:t>
      </w:r>
      <w:r>
        <w:rPr>
          <w:spacing w:val="-7"/>
          <w:sz w:val="24"/>
        </w:rPr>
        <w:t xml:space="preserve"> </w:t>
      </w:r>
      <w:r>
        <w:rPr>
          <w:sz w:val="24"/>
        </w:rPr>
        <w:t>including</w:t>
      </w:r>
      <w:r>
        <w:rPr>
          <w:spacing w:val="-7"/>
          <w:sz w:val="24"/>
        </w:rPr>
        <w:t xml:space="preserve"> </w:t>
      </w:r>
      <w:r>
        <w:rPr>
          <w:sz w:val="24"/>
        </w:rPr>
        <w:t>the</w:t>
      </w:r>
      <w:r>
        <w:rPr>
          <w:spacing w:val="-7"/>
          <w:sz w:val="24"/>
        </w:rPr>
        <w:t xml:space="preserve"> </w:t>
      </w:r>
      <w:r>
        <w:rPr>
          <w:sz w:val="24"/>
        </w:rPr>
        <w:t>use</w:t>
      </w:r>
      <w:r>
        <w:rPr>
          <w:spacing w:val="-7"/>
          <w:sz w:val="24"/>
        </w:rPr>
        <w:t xml:space="preserve"> </w:t>
      </w:r>
      <w:r>
        <w:rPr>
          <w:sz w:val="24"/>
        </w:rPr>
        <w:t>of</w:t>
      </w:r>
      <w:r>
        <w:rPr>
          <w:spacing w:val="-7"/>
          <w:sz w:val="24"/>
        </w:rPr>
        <w:t xml:space="preserve"> </w:t>
      </w:r>
      <w:r>
        <w:rPr>
          <w:sz w:val="24"/>
        </w:rPr>
        <w:t>trypan</w:t>
      </w:r>
      <w:r>
        <w:rPr>
          <w:spacing w:val="-7"/>
          <w:sz w:val="24"/>
        </w:rPr>
        <w:t xml:space="preserve"> </w:t>
      </w:r>
      <w:r>
        <w:rPr>
          <w:sz w:val="24"/>
        </w:rPr>
        <w:t>blue and advanced pharmaceuticals.</w:t>
      </w:r>
    </w:p>
    <w:p w:rsidR="003E4C7A" w:rsidRDefault="0040715D">
      <w:pPr>
        <w:pStyle w:val="ListParagraph"/>
        <w:numPr>
          <w:ilvl w:val="0"/>
          <w:numId w:val="9"/>
        </w:numPr>
        <w:tabs>
          <w:tab w:val="left" w:pos="1760"/>
        </w:tabs>
        <w:ind w:right="1506"/>
        <w:rPr>
          <w:sz w:val="24"/>
        </w:rPr>
      </w:pPr>
      <w:r>
        <w:rPr>
          <w:sz w:val="24"/>
        </w:rPr>
        <w:t>To</w:t>
      </w:r>
      <w:r>
        <w:rPr>
          <w:spacing w:val="-9"/>
          <w:sz w:val="24"/>
        </w:rPr>
        <w:t xml:space="preserve"> </w:t>
      </w:r>
      <w:r>
        <w:rPr>
          <w:sz w:val="24"/>
        </w:rPr>
        <w:t>assist</w:t>
      </w:r>
      <w:r>
        <w:rPr>
          <w:spacing w:val="-9"/>
          <w:sz w:val="24"/>
        </w:rPr>
        <w:t xml:space="preserve"> </w:t>
      </w:r>
      <w:r>
        <w:rPr>
          <w:sz w:val="24"/>
        </w:rPr>
        <w:t>in</w:t>
      </w:r>
      <w:r>
        <w:rPr>
          <w:spacing w:val="-9"/>
          <w:sz w:val="24"/>
        </w:rPr>
        <w:t xml:space="preserve"> </w:t>
      </w:r>
      <w:r>
        <w:rPr>
          <w:sz w:val="24"/>
        </w:rPr>
        <w:t>other</w:t>
      </w:r>
      <w:r>
        <w:rPr>
          <w:spacing w:val="-9"/>
          <w:sz w:val="24"/>
        </w:rPr>
        <w:t xml:space="preserve"> </w:t>
      </w:r>
      <w:r>
        <w:rPr>
          <w:sz w:val="24"/>
        </w:rPr>
        <w:t>anterior</w:t>
      </w:r>
      <w:r>
        <w:rPr>
          <w:spacing w:val="-9"/>
          <w:sz w:val="24"/>
        </w:rPr>
        <w:t xml:space="preserve"> </w:t>
      </w:r>
      <w:r>
        <w:rPr>
          <w:sz w:val="24"/>
        </w:rPr>
        <w:t>segment</w:t>
      </w:r>
      <w:r>
        <w:rPr>
          <w:spacing w:val="-9"/>
          <w:sz w:val="24"/>
        </w:rPr>
        <w:t xml:space="preserve"> </w:t>
      </w:r>
      <w:r>
        <w:rPr>
          <w:sz w:val="24"/>
        </w:rPr>
        <w:t>surgery,</w:t>
      </w:r>
      <w:r>
        <w:rPr>
          <w:spacing w:val="-9"/>
          <w:sz w:val="24"/>
        </w:rPr>
        <w:t xml:space="preserve"> </w:t>
      </w:r>
      <w:r>
        <w:rPr>
          <w:sz w:val="24"/>
        </w:rPr>
        <w:t>including</w:t>
      </w:r>
      <w:r>
        <w:rPr>
          <w:spacing w:val="-9"/>
          <w:sz w:val="24"/>
        </w:rPr>
        <w:t xml:space="preserve"> </w:t>
      </w:r>
      <w:r>
        <w:rPr>
          <w:sz w:val="24"/>
        </w:rPr>
        <w:t>suture</w:t>
      </w:r>
      <w:r>
        <w:rPr>
          <w:spacing w:val="-9"/>
          <w:sz w:val="24"/>
        </w:rPr>
        <w:t xml:space="preserve"> </w:t>
      </w:r>
      <w:r>
        <w:rPr>
          <w:sz w:val="24"/>
        </w:rPr>
        <w:t>fixated</w:t>
      </w:r>
      <w:r>
        <w:rPr>
          <w:spacing w:val="-9"/>
          <w:sz w:val="24"/>
        </w:rPr>
        <w:t xml:space="preserve"> </w:t>
      </w:r>
      <w:r>
        <w:rPr>
          <w:sz w:val="24"/>
        </w:rPr>
        <w:t>intraocular lenses, ocular surface tumor resection, and pupil reconstruction.</w:t>
      </w:r>
    </w:p>
    <w:p w:rsidR="003E4C7A" w:rsidRDefault="0040715D">
      <w:pPr>
        <w:pStyle w:val="ListParagraph"/>
        <w:numPr>
          <w:ilvl w:val="0"/>
          <w:numId w:val="9"/>
        </w:numPr>
        <w:tabs>
          <w:tab w:val="left" w:pos="1760"/>
        </w:tabs>
        <w:ind w:right="1465"/>
        <w:rPr>
          <w:sz w:val="24"/>
        </w:rPr>
      </w:pPr>
      <w:r>
        <w:rPr>
          <w:sz w:val="24"/>
        </w:rPr>
        <w:t>To</w:t>
      </w:r>
      <w:r>
        <w:rPr>
          <w:spacing w:val="-9"/>
          <w:sz w:val="24"/>
        </w:rPr>
        <w:t xml:space="preserve"> </w:t>
      </w:r>
      <w:r>
        <w:rPr>
          <w:sz w:val="24"/>
        </w:rPr>
        <w:t>perform</w:t>
      </w:r>
      <w:r>
        <w:rPr>
          <w:spacing w:val="-9"/>
          <w:sz w:val="24"/>
        </w:rPr>
        <w:t xml:space="preserve"> </w:t>
      </w:r>
      <w:r>
        <w:rPr>
          <w:sz w:val="24"/>
        </w:rPr>
        <w:t>and</w:t>
      </w:r>
      <w:r>
        <w:rPr>
          <w:spacing w:val="-9"/>
          <w:sz w:val="24"/>
        </w:rPr>
        <w:t xml:space="preserve"> </w:t>
      </w:r>
      <w:r>
        <w:rPr>
          <w:sz w:val="24"/>
        </w:rPr>
        <w:t>treat</w:t>
      </w:r>
      <w:r>
        <w:rPr>
          <w:spacing w:val="-9"/>
          <w:sz w:val="24"/>
        </w:rPr>
        <w:t xml:space="preserve"> </w:t>
      </w:r>
      <w:r>
        <w:rPr>
          <w:sz w:val="24"/>
        </w:rPr>
        <w:t>complications</w:t>
      </w:r>
      <w:r>
        <w:rPr>
          <w:spacing w:val="-9"/>
          <w:sz w:val="24"/>
        </w:rPr>
        <w:t xml:space="preserve"> </w:t>
      </w:r>
      <w:r>
        <w:rPr>
          <w:sz w:val="24"/>
        </w:rPr>
        <w:t>of</w:t>
      </w:r>
      <w:r>
        <w:rPr>
          <w:spacing w:val="-9"/>
          <w:sz w:val="24"/>
        </w:rPr>
        <w:t xml:space="preserve"> </w:t>
      </w:r>
      <w:r>
        <w:rPr>
          <w:sz w:val="24"/>
        </w:rPr>
        <w:t>common</w:t>
      </w:r>
      <w:r>
        <w:rPr>
          <w:spacing w:val="-9"/>
          <w:sz w:val="24"/>
        </w:rPr>
        <w:t xml:space="preserve"> </w:t>
      </w:r>
      <w:r>
        <w:rPr>
          <w:sz w:val="24"/>
        </w:rPr>
        <w:t>anterior</w:t>
      </w:r>
      <w:r>
        <w:rPr>
          <w:spacing w:val="-9"/>
          <w:sz w:val="24"/>
        </w:rPr>
        <w:t xml:space="preserve"> </w:t>
      </w:r>
      <w:r>
        <w:rPr>
          <w:sz w:val="24"/>
        </w:rPr>
        <w:t>segment</w:t>
      </w:r>
      <w:r>
        <w:rPr>
          <w:spacing w:val="-9"/>
          <w:sz w:val="24"/>
        </w:rPr>
        <w:t xml:space="preserve"> </w:t>
      </w:r>
      <w:r>
        <w:rPr>
          <w:sz w:val="24"/>
        </w:rPr>
        <w:t>surgery,</w:t>
      </w:r>
      <w:r>
        <w:rPr>
          <w:spacing w:val="-9"/>
          <w:sz w:val="24"/>
        </w:rPr>
        <w:t xml:space="preserve"> </w:t>
      </w:r>
      <w:r>
        <w:rPr>
          <w:sz w:val="24"/>
        </w:rPr>
        <w:t>(e.g., cataract extraction, trabeculectomy).</w:t>
      </w:r>
    </w:p>
    <w:p w:rsidR="003E4C7A" w:rsidRDefault="0040715D">
      <w:pPr>
        <w:pStyle w:val="ListParagraph"/>
        <w:numPr>
          <w:ilvl w:val="0"/>
          <w:numId w:val="9"/>
        </w:numPr>
        <w:tabs>
          <w:tab w:val="left" w:pos="1760"/>
        </w:tabs>
        <w:ind w:right="2101"/>
        <w:rPr>
          <w:sz w:val="24"/>
        </w:rPr>
      </w:pPr>
      <w:r>
        <w:rPr>
          <w:sz w:val="24"/>
        </w:rPr>
        <w:t>Assist</w:t>
      </w:r>
      <w:r>
        <w:rPr>
          <w:spacing w:val="-5"/>
          <w:sz w:val="24"/>
        </w:rPr>
        <w:t xml:space="preserve"> </w:t>
      </w:r>
      <w:r>
        <w:rPr>
          <w:sz w:val="24"/>
        </w:rPr>
        <w:t>in</w:t>
      </w:r>
      <w:r>
        <w:rPr>
          <w:spacing w:val="-5"/>
          <w:sz w:val="24"/>
        </w:rPr>
        <w:t xml:space="preserve"> </w:t>
      </w:r>
      <w:r>
        <w:rPr>
          <w:sz w:val="24"/>
        </w:rPr>
        <w:t>refractive</w:t>
      </w:r>
      <w:r>
        <w:rPr>
          <w:spacing w:val="-5"/>
          <w:sz w:val="24"/>
        </w:rPr>
        <w:t xml:space="preserve"> </w:t>
      </w:r>
      <w:r>
        <w:rPr>
          <w:sz w:val="24"/>
        </w:rPr>
        <w:t>procedures</w:t>
      </w:r>
      <w:r>
        <w:rPr>
          <w:spacing w:val="-5"/>
          <w:sz w:val="24"/>
        </w:rPr>
        <w:t xml:space="preserve"> </w:t>
      </w:r>
      <w:r>
        <w:rPr>
          <w:sz w:val="24"/>
        </w:rPr>
        <w:t>entailing</w:t>
      </w:r>
      <w:r>
        <w:rPr>
          <w:spacing w:val="-5"/>
          <w:sz w:val="24"/>
        </w:rPr>
        <w:t xml:space="preserve"> </w:t>
      </w:r>
      <w:r>
        <w:rPr>
          <w:sz w:val="24"/>
        </w:rPr>
        <w:t>astigmatic</w:t>
      </w:r>
      <w:r>
        <w:rPr>
          <w:spacing w:val="-5"/>
          <w:sz w:val="24"/>
        </w:rPr>
        <w:t xml:space="preserve"> </w:t>
      </w:r>
      <w:r>
        <w:rPr>
          <w:sz w:val="24"/>
        </w:rPr>
        <w:t>keratotomy</w:t>
      </w:r>
      <w:r>
        <w:rPr>
          <w:spacing w:val="-5"/>
          <w:sz w:val="24"/>
        </w:rPr>
        <w:t xml:space="preserve"> </w:t>
      </w:r>
      <w:r>
        <w:rPr>
          <w:sz w:val="24"/>
        </w:rPr>
        <w:t>and</w:t>
      </w:r>
      <w:r>
        <w:rPr>
          <w:spacing w:val="-5"/>
          <w:sz w:val="24"/>
        </w:rPr>
        <w:t xml:space="preserve"> </w:t>
      </w:r>
      <w:r>
        <w:rPr>
          <w:sz w:val="24"/>
        </w:rPr>
        <w:t>radial keratotomy, PRK, LASIK</w:t>
      </w:r>
    </w:p>
    <w:p w:rsidR="003E4C7A" w:rsidRDefault="0040715D">
      <w:pPr>
        <w:pStyle w:val="ListParagraph"/>
        <w:numPr>
          <w:ilvl w:val="0"/>
          <w:numId w:val="9"/>
        </w:numPr>
        <w:tabs>
          <w:tab w:val="left" w:pos="1760"/>
        </w:tabs>
        <w:ind w:right="1932"/>
        <w:rPr>
          <w:sz w:val="24"/>
        </w:rPr>
      </w:pPr>
      <w:r>
        <w:rPr>
          <w:sz w:val="24"/>
        </w:rPr>
        <w:t>The</w:t>
      </w:r>
      <w:r>
        <w:rPr>
          <w:spacing w:val="-4"/>
          <w:sz w:val="24"/>
        </w:rPr>
        <w:t xml:space="preserve"> </w:t>
      </w:r>
      <w:r>
        <w:rPr>
          <w:sz w:val="24"/>
        </w:rPr>
        <w:t>performance</w:t>
      </w:r>
      <w:r>
        <w:rPr>
          <w:spacing w:val="-4"/>
          <w:sz w:val="24"/>
        </w:rPr>
        <w:t xml:space="preserve"> </w:t>
      </w:r>
      <w:r>
        <w:rPr>
          <w:sz w:val="24"/>
        </w:rPr>
        <w:t>of</w:t>
      </w:r>
      <w:r>
        <w:rPr>
          <w:spacing w:val="-4"/>
          <w:sz w:val="24"/>
        </w:rPr>
        <w:t xml:space="preserve"> </w:t>
      </w:r>
      <w:r>
        <w:rPr>
          <w:sz w:val="24"/>
        </w:rPr>
        <w:t>cataract</w:t>
      </w:r>
      <w:r>
        <w:rPr>
          <w:spacing w:val="-4"/>
          <w:sz w:val="24"/>
        </w:rPr>
        <w:t xml:space="preserve"> </w:t>
      </w:r>
      <w:r>
        <w:rPr>
          <w:sz w:val="24"/>
        </w:rPr>
        <w:t>surgery</w:t>
      </w:r>
      <w:r>
        <w:rPr>
          <w:spacing w:val="-4"/>
          <w:sz w:val="24"/>
        </w:rPr>
        <w:t xml:space="preserve"> </w:t>
      </w:r>
      <w:r>
        <w:rPr>
          <w:sz w:val="24"/>
        </w:rPr>
        <w:t>in</w:t>
      </w:r>
      <w:r>
        <w:rPr>
          <w:spacing w:val="-4"/>
          <w:sz w:val="24"/>
        </w:rPr>
        <w:t xml:space="preserve"> </w:t>
      </w:r>
      <w:r>
        <w:rPr>
          <w:sz w:val="24"/>
        </w:rPr>
        <w:t>more</w:t>
      </w:r>
      <w:r>
        <w:rPr>
          <w:spacing w:val="-4"/>
          <w:sz w:val="24"/>
        </w:rPr>
        <w:t xml:space="preserve"> </w:t>
      </w:r>
      <w:r>
        <w:rPr>
          <w:sz w:val="24"/>
        </w:rPr>
        <w:t>difficult</w:t>
      </w:r>
      <w:r>
        <w:rPr>
          <w:spacing w:val="-4"/>
          <w:sz w:val="24"/>
        </w:rPr>
        <w:t xml:space="preserve"> </w:t>
      </w:r>
      <w:r>
        <w:rPr>
          <w:sz w:val="24"/>
        </w:rPr>
        <w:t>cases,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those with small pupils and weak zonules with pupil expanding rings.</w:t>
      </w:r>
    </w:p>
    <w:p w:rsidR="003E4C7A" w:rsidRDefault="0040715D">
      <w:pPr>
        <w:pStyle w:val="ListParagraph"/>
        <w:numPr>
          <w:ilvl w:val="0"/>
          <w:numId w:val="9"/>
        </w:numPr>
        <w:tabs>
          <w:tab w:val="left" w:pos="1760"/>
        </w:tabs>
        <w:ind w:right="2392"/>
        <w:rPr>
          <w:sz w:val="24"/>
        </w:rPr>
      </w:pPr>
      <w:r>
        <w:rPr>
          <w:sz w:val="24"/>
        </w:rPr>
        <w:t>Strong</w:t>
      </w:r>
      <w:r>
        <w:rPr>
          <w:spacing w:val="-4"/>
          <w:sz w:val="24"/>
        </w:rPr>
        <w:t xml:space="preserve"> </w:t>
      </w:r>
      <w:r>
        <w:rPr>
          <w:sz w:val="24"/>
        </w:rPr>
        <w:t>emphasis</w:t>
      </w:r>
      <w:r>
        <w:rPr>
          <w:spacing w:val="-4"/>
          <w:sz w:val="24"/>
        </w:rPr>
        <w:t xml:space="preserve"> </w:t>
      </w:r>
      <w:r>
        <w:rPr>
          <w:sz w:val="24"/>
        </w:rPr>
        <w:t>is</w:t>
      </w:r>
      <w:r>
        <w:rPr>
          <w:spacing w:val="-4"/>
          <w:sz w:val="24"/>
        </w:rPr>
        <w:t xml:space="preserve"> </w:t>
      </w:r>
      <w:r>
        <w:rPr>
          <w:sz w:val="24"/>
        </w:rPr>
        <w:t>placed</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selection</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appropriate</w:t>
      </w:r>
      <w:r>
        <w:rPr>
          <w:spacing w:val="-4"/>
          <w:sz w:val="24"/>
        </w:rPr>
        <w:t xml:space="preserve"> </w:t>
      </w:r>
      <w:r>
        <w:rPr>
          <w:sz w:val="24"/>
        </w:rPr>
        <w:t>surgical procedure</w:t>
      </w:r>
      <w:r>
        <w:rPr>
          <w:spacing w:val="-4"/>
          <w:sz w:val="24"/>
        </w:rPr>
        <w:t xml:space="preserve"> </w:t>
      </w:r>
      <w:r>
        <w:rPr>
          <w:sz w:val="24"/>
        </w:rPr>
        <w:t>for</w:t>
      </w:r>
      <w:r>
        <w:rPr>
          <w:spacing w:val="-4"/>
          <w:sz w:val="24"/>
        </w:rPr>
        <w:t xml:space="preserve"> </w:t>
      </w:r>
      <w:r>
        <w:rPr>
          <w:sz w:val="24"/>
        </w:rPr>
        <w:t>each</w:t>
      </w:r>
      <w:r>
        <w:rPr>
          <w:spacing w:val="-4"/>
          <w:sz w:val="24"/>
        </w:rPr>
        <w:t xml:space="preserve"> </w:t>
      </w:r>
      <w:r>
        <w:rPr>
          <w:sz w:val="24"/>
        </w:rPr>
        <w:t>patient.</w:t>
      </w:r>
      <w:r>
        <w:rPr>
          <w:spacing w:val="-4"/>
          <w:sz w:val="24"/>
        </w:rPr>
        <w:t xml:space="preserve"> </w:t>
      </w:r>
      <w:r>
        <w:rPr>
          <w:sz w:val="24"/>
        </w:rPr>
        <w:t>In</w:t>
      </w:r>
      <w:r>
        <w:rPr>
          <w:spacing w:val="-4"/>
          <w:sz w:val="24"/>
        </w:rPr>
        <w:t xml:space="preserve"> </w:t>
      </w:r>
      <w:r>
        <w:rPr>
          <w:sz w:val="24"/>
        </w:rPr>
        <w:t>addition</w:t>
      </w:r>
      <w:r>
        <w:rPr>
          <w:spacing w:val="-4"/>
          <w:sz w:val="24"/>
        </w:rPr>
        <w:t xml:space="preserve"> </w:t>
      </w:r>
      <w:r>
        <w:rPr>
          <w:sz w:val="24"/>
        </w:rPr>
        <w:t>to</w:t>
      </w:r>
      <w:r>
        <w:rPr>
          <w:spacing w:val="-4"/>
          <w:sz w:val="24"/>
        </w:rPr>
        <w:t xml:space="preserve"> </w:t>
      </w:r>
      <w:r>
        <w:rPr>
          <w:sz w:val="24"/>
        </w:rPr>
        <w:t>a</w:t>
      </w:r>
      <w:r>
        <w:rPr>
          <w:spacing w:val="-4"/>
          <w:sz w:val="24"/>
        </w:rPr>
        <w:t xml:space="preserve"> </w:t>
      </w:r>
      <w:r>
        <w:rPr>
          <w:sz w:val="24"/>
        </w:rPr>
        <w:t>thorough</w:t>
      </w:r>
      <w:r>
        <w:rPr>
          <w:spacing w:val="-4"/>
          <w:sz w:val="24"/>
        </w:rPr>
        <w:t xml:space="preserve"> </w:t>
      </w:r>
      <w:r>
        <w:rPr>
          <w:sz w:val="24"/>
        </w:rPr>
        <w:t>knowledge</w:t>
      </w:r>
      <w:r>
        <w:rPr>
          <w:spacing w:val="-4"/>
          <w:sz w:val="24"/>
        </w:rPr>
        <w:t xml:space="preserve"> </w:t>
      </w:r>
      <w:r>
        <w:rPr>
          <w:sz w:val="24"/>
        </w:rPr>
        <w:t>of</w:t>
      </w:r>
      <w:r>
        <w:rPr>
          <w:spacing w:val="-4"/>
          <w:sz w:val="24"/>
        </w:rPr>
        <w:t xml:space="preserve"> </w:t>
      </w:r>
      <w:r>
        <w:rPr>
          <w:sz w:val="24"/>
        </w:rPr>
        <w:t>the</w:t>
      </w:r>
    </w:p>
    <w:p w:rsidR="003E4C7A" w:rsidRDefault="003E4C7A">
      <w:pPr>
        <w:rPr>
          <w:sz w:val="24"/>
        </w:rPr>
        <w:sectPr w:rsidR="003E4C7A">
          <w:pgSz w:w="12240" w:h="15840"/>
          <w:pgMar w:top="1360" w:right="280" w:bottom="280" w:left="400" w:header="720" w:footer="720" w:gutter="0"/>
          <w:cols w:space="720"/>
        </w:sectPr>
      </w:pPr>
    </w:p>
    <w:p w:rsidR="003E4C7A" w:rsidRDefault="0040715D">
      <w:pPr>
        <w:pStyle w:val="BodyText"/>
        <w:spacing w:before="80"/>
        <w:ind w:right="1594" w:firstLine="0"/>
      </w:pPr>
      <w:r>
        <w:lastRenderedPageBreak/>
        <w:t>surgical</w:t>
      </w:r>
      <w:r>
        <w:rPr>
          <w:spacing w:val="-6"/>
        </w:rPr>
        <w:t xml:space="preserve"> </w:t>
      </w:r>
      <w:r>
        <w:t>technique</w:t>
      </w:r>
      <w:r>
        <w:rPr>
          <w:spacing w:val="-6"/>
        </w:rPr>
        <w:t xml:space="preserve"> </w:t>
      </w:r>
      <w:r>
        <w:t>a</w:t>
      </w:r>
      <w:r>
        <w:rPr>
          <w:spacing w:val="-6"/>
        </w:rPr>
        <w:t xml:space="preserve"> </w:t>
      </w:r>
      <w:r>
        <w:t>meticulous</w:t>
      </w:r>
      <w:r>
        <w:rPr>
          <w:spacing w:val="-6"/>
        </w:rPr>
        <w:t xml:space="preserve"> </w:t>
      </w:r>
      <w:r>
        <w:t>exa</w:t>
      </w:r>
      <w:r>
        <w:t>mination</w:t>
      </w:r>
      <w:r>
        <w:rPr>
          <w:spacing w:val="-6"/>
        </w:rPr>
        <w:t xml:space="preserve"> </w:t>
      </w:r>
      <w:r>
        <w:t>and</w:t>
      </w:r>
      <w:r>
        <w:rPr>
          <w:spacing w:val="-6"/>
        </w:rPr>
        <w:t xml:space="preserve"> </w:t>
      </w:r>
      <w:r>
        <w:t>appropriate</w:t>
      </w:r>
      <w:r>
        <w:rPr>
          <w:spacing w:val="-6"/>
        </w:rPr>
        <w:t xml:space="preserve"> </w:t>
      </w:r>
      <w:r>
        <w:t>treatment selection are the basis for a successful cataract surgery.</w:t>
      </w:r>
    </w:p>
    <w:p w:rsidR="003E4C7A" w:rsidRDefault="0040715D">
      <w:pPr>
        <w:pStyle w:val="ListParagraph"/>
        <w:numPr>
          <w:ilvl w:val="0"/>
          <w:numId w:val="9"/>
        </w:numPr>
        <w:tabs>
          <w:tab w:val="left" w:pos="1760"/>
        </w:tabs>
        <w:ind w:right="1927"/>
        <w:rPr>
          <w:sz w:val="24"/>
        </w:rPr>
      </w:pPr>
      <w:r>
        <w:rPr>
          <w:sz w:val="24"/>
        </w:rPr>
        <w:t>As the senior resident performs more cases, it is expected that he or she becomes familiar with the various complications of cataract surgery. Learning to recogni</w:t>
      </w:r>
      <w:r>
        <w:rPr>
          <w:sz w:val="24"/>
        </w:rPr>
        <w:t>ze and manage minor and major complications during the entire surgical procedure is a crucial part of a resident’s surgical training.</w:t>
      </w:r>
      <w:r>
        <w:rPr>
          <w:spacing w:val="-4"/>
          <w:sz w:val="24"/>
        </w:rPr>
        <w:t xml:space="preserve"> </w:t>
      </w:r>
      <w:r>
        <w:rPr>
          <w:sz w:val="24"/>
        </w:rPr>
        <w:t>The</w:t>
      </w:r>
      <w:r>
        <w:rPr>
          <w:spacing w:val="-4"/>
          <w:sz w:val="24"/>
        </w:rPr>
        <w:t xml:space="preserve"> </w:t>
      </w:r>
      <w:r>
        <w:rPr>
          <w:sz w:val="24"/>
        </w:rPr>
        <w:t>faculty</w:t>
      </w:r>
      <w:r>
        <w:rPr>
          <w:spacing w:val="-4"/>
          <w:sz w:val="24"/>
        </w:rPr>
        <w:t xml:space="preserve"> </w:t>
      </w:r>
      <w:r>
        <w:rPr>
          <w:sz w:val="24"/>
        </w:rPr>
        <w:t>member</w:t>
      </w:r>
      <w:r>
        <w:rPr>
          <w:spacing w:val="-4"/>
          <w:sz w:val="24"/>
        </w:rPr>
        <w:t xml:space="preserve"> </w:t>
      </w:r>
      <w:r>
        <w:rPr>
          <w:sz w:val="24"/>
        </w:rPr>
        <w:t>plays</w:t>
      </w:r>
      <w:r>
        <w:rPr>
          <w:spacing w:val="-4"/>
          <w:sz w:val="24"/>
        </w:rPr>
        <w:t xml:space="preserve"> </w:t>
      </w:r>
      <w:r>
        <w:rPr>
          <w:sz w:val="24"/>
        </w:rPr>
        <w:t>an</w:t>
      </w:r>
      <w:r>
        <w:rPr>
          <w:spacing w:val="-4"/>
          <w:sz w:val="24"/>
        </w:rPr>
        <w:t xml:space="preserve"> </w:t>
      </w:r>
      <w:r>
        <w:rPr>
          <w:sz w:val="24"/>
        </w:rPr>
        <w:t>important</w:t>
      </w:r>
      <w:r>
        <w:rPr>
          <w:spacing w:val="-4"/>
          <w:sz w:val="24"/>
        </w:rPr>
        <w:t xml:space="preserve"> </w:t>
      </w:r>
      <w:r>
        <w:rPr>
          <w:sz w:val="24"/>
        </w:rPr>
        <w:t>role</w:t>
      </w:r>
      <w:r>
        <w:rPr>
          <w:spacing w:val="-4"/>
          <w:sz w:val="24"/>
        </w:rPr>
        <w:t xml:space="preserve"> </w:t>
      </w:r>
      <w:r>
        <w:rPr>
          <w:sz w:val="24"/>
        </w:rPr>
        <w:t>in</w:t>
      </w:r>
      <w:r>
        <w:rPr>
          <w:spacing w:val="-4"/>
          <w:sz w:val="24"/>
        </w:rPr>
        <w:t xml:space="preserve"> </w:t>
      </w:r>
      <w:r>
        <w:rPr>
          <w:sz w:val="24"/>
        </w:rPr>
        <w:t>this</w:t>
      </w:r>
      <w:r>
        <w:rPr>
          <w:spacing w:val="-4"/>
          <w:sz w:val="24"/>
        </w:rPr>
        <w:t xml:space="preserve"> </w:t>
      </w:r>
      <w:r>
        <w:rPr>
          <w:sz w:val="24"/>
        </w:rPr>
        <w:t>regard</w:t>
      </w:r>
      <w:r>
        <w:rPr>
          <w:spacing w:val="-4"/>
          <w:sz w:val="24"/>
        </w:rPr>
        <w:t xml:space="preserve"> </w:t>
      </w:r>
      <w:r>
        <w:rPr>
          <w:sz w:val="24"/>
        </w:rPr>
        <w:t>through a constant supervision of the procedure</w:t>
      </w:r>
    </w:p>
    <w:p w:rsidR="003E4C7A" w:rsidRDefault="0040715D">
      <w:pPr>
        <w:pStyle w:val="ListParagraph"/>
        <w:numPr>
          <w:ilvl w:val="0"/>
          <w:numId w:val="9"/>
        </w:numPr>
        <w:tabs>
          <w:tab w:val="left" w:pos="1759"/>
        </w:tabs>
        <w:ind w:left="1759" w:hanging="359"/>
        <w:rPr>
          <w:sz w:val="24"/>
        </w:rPr>
      </w:pPr>
      <w:r>
        <w:rPr>
          <w:sz w:val="24"/>
        </w:rPr>
        <w:t xml:space="preserve">Use of viscoelastic </w:t>
      </w:r>
      <w:r>
        <w:rPr>
          <w:spacing w:val="-2"/>
          <w:sz w:val="24"/>
        </w:rPr>
        <w:t>materials</w:t>
      </w:r>
    </w:p>
    <w:p w:rsidR="003E4C7A" w:rsidRDefault="0040715D">
      <w:pPr>
        <w:pStyle w:val="ListParagraph"/>
        <w:numPr>
          <w:ilvl w:val="0"/>
          <w:numId w:val="9"/>
        </w:numPr>
        <w:tabs>
          <w:tab w:val="left" w:pos="1759"/>
        </w:tabs>
        <w:ind w:left="1759" w:hanging="359"/>
        <w:rPr>
          <w:sz w:val="24"/>
        </w:rPr>
      </w:pPr>
      <w:r>
        <w:rPr>
          <w:sz w:val="24"/>
        </w:rPr>
        <w:t>Management</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iris:</w:t>
      </w:r>
      <w:r>
        <w:rPr>
          <w:spacing w:val="-4"/>
          <w:sz w:val="24"/>
        </w:rPr>
        <w:t xml:space="preserve"> </w:t>
      </w:r>
      <w:r>
        <w:rPr>
          <w:sz w:val="24"/>
        </w:rPr>
        <w:t>iridectomy,</w:t>
      </w:r>
      <w:r>
        <w:rPr>
          <w:spacing w:val="-3"/>
          <w:sz w:val="24"/>
        </w:rPr>
        <w:t xml:space="preserve"> </w:t>
      </w:r>
      <w:r>
        <w:rPr>
          <w:sz w:val="24"/>
        </w:rPr>
        <w:t>re-</w:t>
      </w:r>
      <w:r>
        <w:rPr>
          <w:spacing w:val="-2"/>
          <w:sz w:val="24"/>
        </w:rPr>
        <w:t>positioning</w:t>
      </w:r>
    </w:p>
    <w:p w:rsidR="003E4C7A" w:rsidRDefault="0040715D">
      <w:pPr>
        <w:pStyle w:val="ListParagraph"/>
        <w:numPr>
          <w:ilvl w:val="0"/>
          <w:numId w:val="9"/>
        </w:numPr>
        <w:tabs>
          <w:tab w:val="left" w:pos="1759"/>
        </w:tabs>
        <w:ind w:left="1759" w:hanging="359"/>
        <w:rPr>
          <w:sz w:val="24"/>
        </w:rPr>
      </w:pPr>
      <w:r>
        <w:rPr>
          <w:sz w:val="24"/>
        </w:rPr>
        <w:t xml:space="preserve">Conversion to unplanned extracapsular </w:t>
      </w:r>
      <w:r>
        <w:rPr>
          <w:spacing w:val="-2"/>
          <w:sz w:val="24"/>
        </w:rPr>
        <w:t>extraction</w:t>
      </w:r>
    </w:p>
    <w:p w:rsidR="003E4C7A" w:rsidRDefault="0040715D">
      <w:pPr>
        <w:pStyle w:val="ListParagraph"/>
        <w:numPr>
          <w:ilvl w:val="0"/>
          <w:numId w:val="9"/>
        </w:numPr>
        <w:tabs>
          <w:tab w:val="left" w:pos="1759"/>
        </w:tabs>
        <w:ind w:left="1759" w:hanging="359"/>
        <w:rPr>
          <w:sz w:val="24"/>
        </w:rPr>
      </w:pPr>
      <w:r>
        <w:rPr>
          <w:sz w:val="24"/>
        </w:rPr>
        <w:t xml:space="preserve">Anterior vitrectomy: manual and </w:t>
      </w:r>
      <w:r>
        <w:rPr>
          <w:spacing w:val="-2"/>
          <w:sz w:val="24"/>
        </w:rPr>
        <w:t>mechanical</w:t>
      </w:r>
    </w:p>
    <w:p w:rsidR="003E4C7A" w:rsidRDefault="0040715D">
      <w:pPr>
        <w:pStyle w:val="ListParagraph"/>
        <w:numPr>
          <w:ilvl w:val="0"/>
          <w:numId w:val="9"/>
        </w:numPr>
        <w:tabs>
          <w:tab w:val="left" w:pos="1759"/>
        </w:tabs>
        <w:ind w:left="1759" w:hanging="359"/>
        <w:rPr>
          <w:sz w:val="24"/>
        </w:rPr>
      </w:pPr>
      <w:r>
        <w:rPr>
          <w:sz w:val="24"/>
        </w:rPr>
        <w:t xml:space="preserve">Manual cortical </w:t>
      </w:r>
      <w:r>
        <w:rPr>
          <w:spacing w:val="-2"/>
          <w:sz w:val="24"/>
        </w:rPr>
        <w:t>aspiration</w:t>
      </w:r>
    </w:p>
    <w:p w:rsidR="003E4C7A" w:rsidRDefault="0040715D">
      <w:pPr>
        <w:pStyle w:val="ListParagraph"/>
        <w:numPr>
          <w:ilvl w:val="0"/>
          <w:numId w:val="9"/>
        </w:numPr>
        <w:tabs>
          <w:tab w:val="left" w:pos="1759"/>
        </w:tabs>
        <w:ind w:left="1759" w:hanging="359"/>
        <w:rPr>
          <w:sz w:val="24"/>
        </w:rPr>
      </w:pPr>
      <w:r>
        <w:rPr>
          <w:sz w:val="24"/>
        </w:rPr>
        <w:t>Placemen</w:t>
      </w:r>
      <w:r>
        <w:rPr>
          <w:sz w:val="24"/>
        </w:rPr>
        <w:t xml:space="preserve">t of anterior chamber </w:t>
      </w:r>
      <w:r>
        <w:rPr>
          <w:spacing w:val="-5"/>
          <w:sz w:val="24"/>
        </w:rPr>
        <w:t>IOL</w:t>
      </w:r>
    </w:p>
    <w:p w:rsidR="003E4C7A" w:rsidRDefault="0040715D">
      <w:pPr>
        <w:pStyle w:val="ListParagraph"/>
        <w:numPr>
          <w:ilvl w:val="0"/>
          <w:numId w:val="9"/>
        </w:numPr>
        <w:tabs>
          <w:tab w:val="left" w:pos="1759"/>
        </w:tabs>
        <w:ind w:left="1759" w:hanging="359"/>
        <w:rPr>
          <w:sz w:val="24"/>
        </w:rPr>
      </w:pPr>
      <w:r>
        <w:rPr>
          <w:sz w:val="24"/>
        </w:rPr>
        <w:t>Suturing</w:t>
      </w:r>
      <w:r>
        <w:rPr>
          <w:spacing w:val="-2"/>
          <w:sz w:val="24"/>
        </w:rPr>
        <w:t xml:space="preserve"> </w:t>
      </w:r>
      <w:r>
        <w:rPr>
          <w:sz w:val="24"/>
        </w:rPr>
        <w:t xml:space="preserve">of posterior chamber IOL, at the discretion of the faculty </w:t>
      </w:r>
      <w:r>
        <w:rPr>
          <w:spacing w:val="-2"/>
          <w:sz w:val="24"/>
        </w:rPr>
        <w:t>member.</w:t>
      </w:r>
    </w:p>
    <w:p w:rsidR="003E4C7A" w:rsidRDefault="0040715D">
      <w:pPr>
        <w:pStyle w:val="ListParagraph"/>
        <w:numPr>
          <w:ilvl w:val="0"/>
          <w:numId w:val="9"/>
        </w:numPr>
        <w:tabs>
          <w:tab w:val="left" w:pos="1760"/>
        </w:tabs>
        <w:ind w:right="2313"/>
        <w:rPr>
          <w:sz w:val="24"/>
        </w:rPr>
      </w:pPr>
      <w:r>
        <w:rPr>
          <w:sz w:val="24"/>
        </w:rPr>
        <w:t>To</w:t>
      </w:r>
      <w:r>
        <w:rPr>
          <w:spacing w:val="-9"/>
          <w:sz w:val="24"/>
        </w:rPr>
        <w:t xml:space="preserve"> </w:t>
      </w:r>
      <w:r>
        <w:rPr>
          <w:sz w:val="24"/>
        </w:rPr>
        <w:t>perform</w:t>
      </w:r>
      <w:r>
        <w:rPr>
          <w:spacing w:val="-9"/>
          <w:sz w:val="24"/>
        </w:rPr>
        <w:t xml:space="preserve"> </w:t>
      </w:r>
      <w:r>
        <w:rPr>
          <w:sz w:val="24"/>
        </w:rPr>
        <w:t>intraoperative</w:t>
      </w:r>
      <w:r>
        <w:rPr>
          <w:spacing w:val="-9"/>
          <w:sz w:val="24"/>
        </w:rPr>
        <w:t xml:space="preserve"> </w:t>
      </w:r>
      <w:r>
        <w:rPr>
          <w:sz w:val="24"/>
        </w:rPr>
        <w:t>and</w:t>
      </w:r>
      <w:r>
        <w:rPr>
          <w:spacing w:val="-9"/>
          <w:sz w:val="24"/>
        </w:rPr>
        <w:t xml:space="preserve"> </w:t>
      </w:r>
      <w:r>
        <w:rPr>
          <w:sz w:val="24"/>
        </w:rPr>
        <w:t>postoperative</w:t>
      </w:r>
      <w:r>
        <w:rPr>
          <w:spacing w:val="-9"/>
          <w:sz w:val="24"/>
        </w:rPr>
        <w:t xml:space="preserve"> </w:t>
      </w:r>
      <w:r>
        <w:rPr>
          <w:sz w:val="24"/>
        </w:rPr>
        <w:t>management</w:t>
      </w:r>
      <w:r>
        <w:rPr>
          <w:spacing w:val="-9"/>
          <w:sz w:val="24"/>
        </w:rPr>
        <w:t xml:space="preserve"> </w:t>
      </w:r>
      <w:r>
        <w:rPr>
          <w:sz w:val="24"/>
        </w:rPr>
        <w:t>of</w:t>
      </w:r>
      <w:r>
        <w:rPr>
          <w:spacing w:val="-9"/>
          <w:sz w:val="24"/>
        </w:rPr>
        <w:t xml:space="preserve"> </w:t>
      </w:r>
      <w:r>
        <w:rPr>
          <w:sz w:val="24"/>
        </w:rPr>
        <w:t>any</w:t>
      </w:r>
      <w:r>
        <w:rPr>
          <w:spacing w:val="-9"/>
          <w:sz w:val="24"/>
        </w:rPr>
        <w:t xml:space="preserve"> </w:t>
      </w:r>
      <w:r>
        <w:rPr>
          <w:sz w:val="24"/>
        </w:rPr>
        <w:t>event that may occur during or as a result of cataract surgery, including:</w:t>
      </w:r>
    </w:p>
    <w:p w:rsidR="003E4C7A" w:rsidRDefault="0040715D">
      <w:pPr>
        <w:pStyle w:val="ListParagraph"/>
        <w:numPr>
          <w:ilvl w:val="1"/>
          <w:numId w:val="9"/>
        </w:numPr>
        <w:tabs>
          <w:tab w:val="left" w:pos="2479"/>
        </w:tabs>
        <w:ind w:left="2479" w:hanging="359"/>
        <w:rPr>
          <w:rFonts w:ascii="Courier New" w:hAnsi="Courier New"/>
          <w:sz w:val="24"/>
        </w:rPr>
      </w:pPr>
      <w:r>
        <w:rPr>
          <w:sz w:val="24"/>
        </w:rPr>
        <w:t>Vitreous</w:t>
      </w:r>
      <w:r>
        <w:rPr>
          <w:spacing w:val="-5"/>
          <w:sz w:val="24"/>
        </w:rPr>
        <w:t xml:space="preserve"> </w:t>
      </w:r>
      <w:r>
        <w:rPr>
          <w:spacing w:val="-4"/>
          <w:sz w:val="24"/>
        </w:rPr>
        <w:t>loss</w:t>
      </w:r>
    </w:p>
    <w:p w:rsidR="003E4C7A" w:rsidRDefault="0040715D">
      <w:pPr>
        <w:pStyle w:val="ListParagraph"/>
        <w:numPr>
          <w:ilvl w:val="1"/>
          <w:numId w:val="9"/>
        </w:numPr>
        <w:tabs>
          <w:tab w:val="left" w:pos="2479"/>
        </w:tabs>
        <w:ind w:left="2479" w:hanging="359"/>
        <w:rPr>
          <w:rFonts w:ascii="Courier New" w:hAnsi="Courier New"/>
          <w:sz w:val="24"/>
        </w:rPr>
      </w:pPr>
      <w:r>
        <w:rPr>
          <w:sz w:val="24"/>
        </w:rPr>
        <w:t>Cap</w:t>
      </w:r>
      <w:r>
        <w:rPr>
          <w:sz w:val="24"/>
        </w:rPr>
        <w:t xml:space="preserve">sular </w:t>
      </w:r>
      <w:r>
        <w:rPr>
          <w:spacing w:val="-2"/>
          <w:sz w:val="24"/>
        </w:rPr>
        <w:t>rupture</w:t>
      </w:r>
    </w:p>
    <w:p w:rsidR="003E4C7A" w:rsidRDefault="0040715D">
      <w:pPr>
        <w:pStyle w:val="ListParagraph"/>
        <w:numPr>
          <w:ilvl w:val="1"/>
          <w:numId w:val="9"/>
        </w:numPr>
        <w:tabs>
          <w:tab w:val="left" w:pos="2479"/>
        </w:tabs>
        <w:ind w:left="2479" w:hanging="359"/>
        <w:rPr>
          <w:rFonts w:ascii="Courier New" w:hAnsi="Courier New"/>
          <w:sz w:val="24"/>
        </w:rPr>
      </w:pPr>
      <w:r>
        <w:rPr>
          <w:sz w:val="24"/>
        </w:rPr>
        <w:t xml:space="preserve">Anterior or posterior segment </w:t>
      </w:r>
      <w:r>
        <w:rPr>
          <w:spacing w:val="-2"/>
          <w:sz w:val="24"/>
        </w:rPr>
        <w:t>bleeding</w:t>
      </w:r>
    </w:p>
    <w:p w:rsidR="003E4C7A" w:rsidRDefault="0040715D">
      <w:pPr>
        <w:pStyle w:val="ListParagraph"/>
        <w:numPr>
          <w:ilvl w:val="1"/>
          <w:numId w:val="9"/>
        </w:numPr>
        <w:tabs>
          <w:tab w:val="left" w:pos="2479"/>
        </w:tabs>
        <w:ind w:left="2479" w:hanging="359"/>
        <w:rPr>
          <w:rFonts w:ascii="Courier New" w:hAnsi="Courier New"/>
          <w:sz w:val="24"/>
        </w:rPr>
      </w:pPr>
      <w:r>
        <w:rPr>
          <w:sz w:val="24"/>
        </w:rPr>
        <w:t xml:space="preserve">Positive posterior </w:t>
      </w:r>
      <w:r>
        <w:rPr>
          <w:spacing w:val="-2"/>
          <w:sz w:val="24"/>
        </w:rPr>
        <w:t>pressure</w:t>
      </w:r>
    </w:p>
    <w:p w:rsidR="003E4C7A" w:rsidRDefault="0040715D">
      <w:pPr>
        <w:pStyle w:val="ListParagraph"/>
        <w:numPr>
          <w:ilvl w:val="1"/>
          <w:numId w:val="9"/>
        </w:numPr>
        <w:tabs>
          <w:tab w:val="left" w:pos="2479"/>
        </w:tabs>
        <w:ind w:left="2479" w:hanging="359"/>
        <w:rPr>
          <w:rFonts w:ascii="Courier New" w:hAnsi="Courier New"/>
          <w:sz w:val="24"/>
        </w:rPr>
      </w:pPr>
      <w:r>
        <w:rPr>
          <w:sz w:val="24"/>
        </w:rPr>
        <w:t xml:space="preserve">Choroidal </w:t>
      </w:r>
      <w:r>
        <w:rPr>
          <w:spacing w:val="-2"/>
          <w:sz w:val="24"/>
        </w:rPr>
        <w:t>detachments</w:t>
      </w:r>
    </w:p>
    <w:p w:rsidR="003E4C7A" w:rsidRDefault="0040715D">
      <w:pPr>
        <w:pStyle w:val="ListParagraph"/>
        <w:numPr>
          <w:ilvl w:val="1"/>
          <w:numId w:val="9"/>
        </w:numPr>
        <w:tabs>
          <w:tab w:val="left" w:pos="2479"/>
        </w:tabs>
        <w:ind w:left="2479" w:hanging="359"/>
        <w:rPr>
          <w:rFonts w:ascii="Courier New" w:hAnsi="Courier New"/>
          <w:sz w:val="24"/>
        </w:rPr>
      </w:pPr>
      <w:r>
        <w:rPr>
          <w:sz w:val="24"/>
        </w:rPr>
        <w:t xml:space="preserve">Expulsive </w:t>
      </w:r>
      <w:r>
        <w:rPr>
          <w:spacing w:val="-2"/>
          <w:sz w:val="24"/>
        </w:rPr>
        <w:t>hemorrhage</w:t>
      </w:r>
    </w:p>
    <w:p w:rsidR="003E4C7A" w:rsidRDefault="0040715D">
      <w:pPr>
        <w:pStyle w:val="ListParagraph"/>
        <w:numPr>
          <w:ilvl w:val="1"/>
          <w:numId w:val="9"/>
        </w:numPr>
        <w:tabs>
          <w:tab w:val="left" w:pos="2479"/>
        </w:tabs>
        <w:ind w:left="2479" w:hanging="359"/>
        <w:rPr>
          <w:rFonts w:ascii="Courier New" w:hAnsi="Courier New"/>
          <w:sz w:val="24"/>
        </w:rPr>
      </w:pPr>
      <w:r>
        <w:rPr>
          <w:sz w:val="24"/>
        </w:rPr>
        <w:t xml:space="preserve">Elevated intraocular </w:t>
      </w:r>
      <w:r>
        <w:rPr>
          <w:spacing w:val="-2"/>
          <w:sz w:val="24"/>
        </w:rPr>
        <w:t>pressure</w:t>
      </w:r>
    </w:p>
    <w:p w:rsidR="003E4C7A" w:rsidRDefault="0040715D">
      <w:pPr>
        <w:pStyle w:val="ListParagraph"/>
        <w:numPr>
          <w:ilvl w:val="1"/>
          <w:numId w:val="9"/>
        </w:numPr>
        <w:tabs>
          <w:tab w:val="left" w:pos="2479"/>
        </w:tabs>
        <w:ind w:left="2479" w:hanging="359"/>
        <w:rPr>
          <w:rFonts w:ascii="Courier New" w:hAnsi="Courier New"/>
          <w:sz w:val="24"/>
        </w:rPr>
      </w:pPr>
      <w:r>
        <w:rPr>
          <w:sz w:val="24"/>
        </w:rPr>
        <w:t xml:space="preserve">Use of topical and systemic </w:t>
      </w:r>
      <w:r>
        <w:rPr>
          <w:spacing w:val="-2"/>
          <w:sz w:val="24"/>
        </w:rPr>
        <w:t>medications</w:t>
      </w:r>
    </w:p>
    <w:p w:rsidR="003E4C7A" w:rsidRDefault="0040715D">
      <w:pPr>
        <w:pStyle w:val="ListParagraph"/>
        <w:numPr>
          <w:ilvl w:val="1"/>
          <w:numId w:val="9"/>
        </w:numPr>
        <w:tabs>
          <w:tab w:val="left" w:pos="2479"/>
        </w:tabs>
        <w:ind w:left="2479" w:hanging="359"/>
        <w:rPr>
          <w:rFonts w:ascii="Courier New" w:hAnsi="Courier New"/>
          <w:sz w:val="24"/>
        </w:rPr>
      </w:pPr>
      <w:r>
        <w:rPr>
          <w:spacing w:val="-2"/>
          <w:sz w:val="24"/>
        </w:rPr>
        <w:t>Astigmatism</w:t>
      </w:r>
    </w:p>
    <w:p w:rsidR="003E4C7A" w:rsidRDefault="0040715D">
      <w:pPr>
        <w:pStyle w:val="ListParagraph"/>
        <w:numPr>
          <w:ilvl w:val="1"/>
          <w:numId w:val="9"/>
        </w:numPr>
        <w:tabs>
          <w:tab w:val="left" w:pos="2479"/>
        </w:tabs>
        <w:ind w:left="2479" w:hanging="359"/>
        <w:rPr>
          <w:rFonts w:ascii="Courier New" w:hAnsi="Courier New"/>
          <w:sz w:val="24"/>
        </w:rPr>
      </w:pPr>
      <w:proofErr w:type="spellStart"/>
      <w:r>
        <w:rPr>
          <w:sz w:val="24"/>
        </w:rPr>
        <w:t>Post operative</w:t>
      </w:r>
      <w:proofErr w:type="spellEnd"/>
      <w:r>
        <w:rPr>
          <w:sz w:val="24"/>
        </w:rPr>
        <w:t xml:space="preserve"> refraction (simple and </w:t>
      </w:r>
      <w:r>
        <w:rPr>
          <w:spacing w:val="-2"/>
          <w:sz w:val="24"/>
        </w:rPr>
        <w:t>complex)</w:t>
      </w:r>
    </w:p>
    <w:p w:rsidR="003E4C7A" w:rsidRDefault="0040715D">
      <w:pPr>
        <w:pStyle w:val="ListParagraph"/>
        <w:numPr>
          <w:ilvl w:val="1"/>
          <w:numId w:val="9"/>
        </w:numPr>
        <w:tabs>
          <w:tab w:val="left" w:pos="2479"/>
        </w:tabs>
        <w:ind w:left="2479" w:hanging="359"/>
        <w:rPr>
          <w:rFonts w:ascii="Courier New" w:hAnsi="Courier New"/>
          <w:sz w:val="24"/>
        </w:rPr>
      </w:pPr>
      <w:r>
        <w:rPr>
          <w:sz w:val="24"/>
        </w:rPr>
        <w:t xml:space="preserve">Corneal </w:t>
      </w:r>
      <w:r>
        <w:rPr>
          <w:spacing w:val="-2"/>
          <w:sz w:val="24"/>
        </w:rPr>
        <w:t>edema</w:t>
      </w:r>
    </w:p>
    <w:p w:rsidR="003E4C7A" w:rsidRDefault="0040715D">
      <w:pPr>
        <w:pStyle w:val="ListParagraph"/>
        <w:numPr>
          <w:ilvl w:val="1"/>
          <w:numId w:val="9"/>
        </w:numPr>
        <w:tabs>
          <w:tab w:val="left" w:pos="2479"/>
        </w:tabs>
        <w:ind w:left="2479" w:hanging="359"/>
        <w:rPr>
          <w:rFonts w:ascii="Courier New" w:hAnsi="Courier New"/>
          <w:sz w:val="24"/>
        </w:rPr>
      </w:pPr>
      <w:r>
        <w:rPr>
          <w:sz w:val="24"/>
        </w:rPr>
        <w:t>Wound</w:t>
      </w:r>
      <w:r>
        <w:rPr>
          <w:spacing w:val="-5"/>
          <w:sz w:val="24"/>
        </w:rPr>
        <w:t xml:space="preserve"> </w:t>
      </w:r>
      <w:r>
        <w:rPr>
          <w:spacing w:val="-2"/>
          <w:sz w:val="24"/>
        </w:rPr>
        <w:t>dehiscence</w:t>
      </w:r>
    </w:p>
    <w:p w:rsidR="003E4C7A" w:rsidRDefault="0040715D">
      <w:pPr>
        <w:pStyle w:val="ListParagraph"/>
        <w:numPr>
          <w:ilvl w:val="1"/>
          <w:numId w:val="9"/>
        </w:numPr>
        <w:tabs>
          <w:tab w:val="left" w:pos="2479"/>
        </w:tabs>
        <w:ind w:left="2479" w:hanging="359"/>
        <w:rPr>
          <w:rFonts w:ascii="Courier New" w:hAnsi="Courier New"/>
          <w:sz w:val="24"/>
        </w:rPr>
      </w:pPr>
      <w:proofErr w:type="spellStart"/>
      <w:r>
        <w:rPr>
          <w:spacing w:val="-2"/>
          <w:sz w:val="24"/>
        </w:rPr>
        <w:t>Hyphema</w:t>
      </w:r>
      <w:proofErr w:type="spellEnd"/>
    </w:p>
    <w:p w:rsidR="003E4C7A" w:rsidRDefault="0040715D">
      <w:pPr>
        <w:pStyle w:val="ListParagraph"/>
        <w:numPr>
          <w:ilvl w:val="1"/>
          <w:numId w:val="9"/>
        </w:numPr>
        <w:tabs>
          <w:tab w:val="left" w:pos="2479"/>
        </w:tabs>
        <w:ind w:left="2479" w:hanging="359"/>
        <w:rPr>
          <w:rFonts w:ascii="Courier New" w:hAnsi="Courier New"/>
          <w:sz w:val="24"/>
        </w:rPr>
      </w:pPr>
      <w:r>
        <w:rPr>
          <w:sz w:val="24"/>
        </w:rPr>
        <w:t xml:space="preserve">Residual </w:t>
      </w:r>
      <w:r>
        <w:rPr>
          <w:spacing w:val="-2"/>
          <w:sz w:val="24"/>
        </w:rPr>
        <w:t>cortex</w:t>
      </w:r>
    </w:p>
    <w:p w:rsidR="003E4C7A" w:rsidRDefault="0040715D">
      <w:pPr>
        <w:pStyle w:val="ListParagraph"/>
        <w:numPr>
          <w:ilvl w:val="1"/>
          <w:numId w:val="9"/>
        </w:numPr>
        <w:tabs>
          <w:tab w:val="left" w:pos="2479"/>
        </w:tabs>
        <w:ind w:left="2479" w:hanging="359"/>
        <w:rPr>
          <w:rFonts w:ascii="Courier New" w:hAnsi="Courier New"/>
          <w:sz w:val="24"/>
        </w:rPr>
      </w:pPr>
      <w:r>
        <w:rPr>
          <w:sz w:val="24"/>
        </w:rPr>
        <w:t xml:space="preserve">Dropped </w:t>
      </w:r>
      <w:r>
        <w:rPr>
          <w:spacing w:val="-2"/>
          <w:sz w:val="24"/>
        </w:rPr>
        <w:t>nucleus</w:t>
      </w:r>
    </w:p>
    <w:p w:rsidR="003E4C7A" w:rsidRDefault="0040715D">
      <w:pPr>
        <w:pStyle w:val="ListParagraph"/>
        <w:numPr>
          <w:ilvl w:val="1"/>
          <w:numId w:val="9"/>
        </w:numPr>
        <w:tabs>
          <w:tab w:val="left" w:pos="2479"/>
        </w:tabs>
        <w:ind w:left="2479" w:hanging="359"/>
        <w:rPr>
          <w:rFonts w:ascii="Courier New" w:hAnsi="Courier New"/>
          <w:sz w:val="24"/>
        </w:rPr>
      </w:pPr>
      <w:r>
        <w:rPr>
          <w:sz w:val="24"/>
        </w:rPr>
        <w:t xml:space="preserve">Uveitis and cystoid macular edema </w:t>
      </w:r>
      <w:r>
        <w:rPr>
          <w:spacing w:val="-2"/>
          <w:sz w:val="24"/>
        </w:rPr>
        <w:t>(CME)</w:t>
      </w:r>
    </w:p>
    <w:p w:rsidR="003E4C7A" w:rsidRDefault="0040715D">
      <w:pPr>
        <w:pStyle w:val="ListParagraph"/>
        <w:numPr>
          <w:ilvl w:val="1"/>
          <w:numId w:val="9"/>
        </w:numPr>
        <w:tabs>
          <w:tab w:val="left" w:pos="2479"/>
        </w:tabs>
        <w:ind w:left="2479" w:hanging="359"/>
        <w:rPr>
          <w:rFonts w:ascii="Courier New" w:hAnsi="Courier New"/>
          <w:sz w:val="24"/>
        </w:rPr>
      </w:pPr>
      <w:r>
        <w:rPr>
          <w:sz w:val="24"/>
        </w:rPr>
        <w:t xml:space="preserve">Elevated intraocular pressure and </w:t>
      </w:r>
      <w:r>
        <w:rPr>
          <w:spacing w:val="-2"/>
          <w:sz w:val="24"/>
        </w:rPr>
        <w:t>glaucoma</w:t>
      </w:r>
    </w:p>
    <w:p w:rsidR="003E4C7A" w:rsidRDefault="0040715D">
      <w:pPr>
        <w:pStyle w:val="ListParagraph"/>
        <w:numPr>
          <w:ilvl w:val="0"/>
          <w:numId w:val="9"/>
        </w:numPr>
        <w:tabs>
          <w:tab w:val="left" w:pos="1760"/>
        </w:tabs>
        <w:ind w:right="1981"/>
        <w:rPr>
          <w:sz w:val="24"/>
        </w:rPr>
      </w:pPr>
      <w:r>
        <w:rPr>
          <w:sz w:val="24"/>
        </w:rPr>
        <w:t>Demonstrated</w:t>
      </w:r>
      <w:r>
        <w:rPr>
          <w:spacing w:val="-4"/>
          <w:sz w:val="24"/>
        </w:rPr>
        <w:t xml:space="preserve"> </w:t>
      </w:r>
      <w:r>
        <w:rPr>
          <w:sz w:val="24"/>
        </w:rPr>
        <w:t>competency</w:t>
      </w:r>
      <w:r>
        <w:rPr>
          <w:spacing w:val="-4"/>
          <w:sz w:val="24"/>
        </w:rPr>
        <w:t xml:space="preserve"> </w:t>
      </w:r>
      <w:r>
        <w:rPr>
          <w:sz w:val="24"/>
        </w:rPr>
        <w:t>in</w:t>
      </w:r>
      <w:r>
        <w:rPr>
          <w:spacing w:val="-4"/>
          <w:sz w:val="24"/>
        </w:rPr>
        <w:t xml:space="preserve"> </w:t>
      </w:r>
      <w:r>
        <w:rPr>
          <w:sz w:val="24"/>
        </w:rPr>
        <w:t>laser</w:t>
      </w:r>
      <w:r>
        <w:rPr>
          <w:spacing w:val="-4"/>
          <w:sz w:val="24"/>
        </w:rPr>
        <w:t xml:space="preserve"> </w:t>
      </w:r>
      <w:r>
        <w:rPr>
          <w:sz w:val="24"/>
        </w:rPr>
        <w:t>surgery</w:t>
      </w:r>
      <w:r>
        <w:rPr>
          <w:spacing w:val="-4"/>
          <w:sz w:val="24"/>
        </w:rPr>
        <w:t xml:space="preserve"> </w:t>
      </w:r>
      <w:r>
        <w:rPr>
          <w:sz w:val="24"/>
        </w:rPr>
        <w:t>and</w:t>
      </w:r>
      <w:r>
        <w:rPr>
          <w:spacing w:val="-4"/>
          <w:sz w:val="24"/>
        </w:rPr>
        <w:t xml:space="preserve"> </w:t>
      </w:r>
      <w:r>
        <w:rPr>
          <w:sz w:val="24"/>
        </w:rPr>
        <w:t>basic</w:t>
      </w:r>
      <w:r>
        <w:rPr>
          <w:spacing w:val="-4"/>
          <w:sz w:val="24"/>
        </w:rPr>
        <w:t xml:space="preserve"> </w:t>
      </w:r>
      <w:r>
        <w:rPr>
          <w:sz w:val="24"/>
        </w:rPr>
        <w:t>skil</w:t>
      </w:r>
      <w:r>
        <w:rPr>
          <w:sz w:val="24"/>
        </w:rPr>
        <w:t>ls</w:t>
      </w:r>
      <w:r>
        <w:rPr>
          <w:spacing w:val="-4"/>
          <w:sz w:val="24"/>
        </w:rPr>
        <w:t xml:space="preserve"> </w:t>
      </w:r>
      <w:r>
        <w:rPr>
          <w:sz w:val="24"/>
        </w:rPr>
        <w:t>in</w:t>
      </w:r>
      <w:r>
        <w:rPr>
          <w:spacing w:val="-4"/>
          <w:sz w:val="24"/>
        </w:rPr>
        <w:t xml:space="preserve"> </w:t>
      </w:r>
      <w:r>
        <w:rPr>
          <w:sz w:val="24"/>
        </w:rPr>
        <w:t>filtering</w:t>
      </w:r>
      <w:r>
        <w:rPr>
          <w:spacing w:val="-4"/>
          <w:sz w:val="24"/>
        </w:rPr>
        <w:t xml:space="preserve"> </w:t>
      </w:r>
      <w:r>
        <w:rPr>
          <w:sz w:val="24"/>
        </w:rPr>
        <w:t>and drainage implant surgery.</w:t>
      </w:r>
    </w:p>
    <w:p w:rsidR="003E4C7A" w:rsidRDefault="0040715D">
      <w:pPr>
        <w:pStyle w:val="ListParagraph"/>
        <w:numPr>
          <w:ilvl w:val="0"/>
          <w:numId w:val="9"/>
        </w:numPr>
        <w:tabs>
          <w:tab w:val="left" w:pos="1759"/>
        </w:tabs>
        <w:spacing w:line="276" w:lineRule="exact"/>
        <w:ind w:left="1759" w:hanging="359"/>
        <w:rPr>
          <w:sz w:val="24"/>
        </w:rPr>
      </w:pPr>
      <w:r>
        <w:rPr>
          <w:sz w:val="24"/>
        </w:rPr>
        <w:t xml:space="preserve">Goal of lasers: </w:t>
      </w:r>
      <w:r>
        <w:rPr>
          <w:spacing w:val="-5"/>
          <w:sz w:val="24"/>
        </w:rPr>
        <w:t>45</w:t>
      </w:r>
    </w:p>
    <w:p w:rsidR="003E4C7A" w:rsidRDefault="0040715D">
      <w:pPr>
        <w:pStyle w:val="ListParagraph"/>
        <w:numPr>
          <w:ilvl w:val="0"/>
          <w:numId w:val="9"/>
        </w:numPr>
        <w:tabs>
          <w:tab w:val="left" w:pos="1759"/>
        </w:tabs>
        <w:ind w:left="1759" w:hanging="359"/>
        <w:rPr>
          <w:sz w:val="24"/>
        </w:rPr>
      </w:pPr>
      <w:r>
        <w:rPr>
          <w:sz w:val="24"/>
        </w:rPr>
        <w:t xml:space="preserve">Goal of </w:t>
      </w:r>
      <w:r>
        <w:rPr>
          <w:spacing w:val="-2"/>
          <w:sz w:val="24"/>
        </w:rPr>
        <w:t>surgery:</w:t>
      </w:r>
    </w:p>
    <w:p w:rsidR="003E4C7A" w:rsidRDefault="0040715D">
      <w:pPr>
        <w:pStyle w:val="ListParagraph"/>
        <w:numPr>
          <w:ilvl w:val="1"/>
          <w:numId w:val="9"/>
        </w:numPr>
        <w:tabs>
          <w:tab w:val="left" w:pos="2479"/>
        </w:tabs>
        <w:ind w:left="2479" w:hanging="359"/>
        <w:rPr>
          <w:rFonts w:ascii="Courier New" w:hAnsi="Courier New"/>
          <w:sz w:val="24"/>
        </w:rPr>
      </w:pPr>
      <w:r>
        <w:rPr>
          <w:sz w:val="24"/>
        </w:rPr>
        <w:t xml:space="preserve">75 cataract </w:t>
      </w:r>
      <w:r>
        <w:rPr>
          <w:spacing w:val="-2"/>
          <w:sz w:val="24"/>
        </w:rPr>
        <w:t>extractions</w:t>
      </w:r>
    </w:p>
    <w:p w:rsidR="003E4C7A" w:rsidRDefault="0040715D">
      <w:pPr>
        <w:pStyle w:val="ListParagraph"/>
        <w:numPr>
          <w:ilvl w:val="1"/>
          <w:numId w:val="9"/>
        </w:numPr>
        <w:tabs>
          <w:tab w:val="left" w:pos="2479"/>
        </w:tabs>
        <w:ind w:left="2479" w:hanging="359"/>
        <w:rPr>
          <w:rFonts w:ascii="Courier New" w:hAnsi="Courier New"/>
          <w:sz w:val="24"/>
        </w:rPr>
      </w:pPr>
      <w:r>
        <w:rPr>
          <w:sz w:val="24"/>
        </w:rPr>
        <w:t xml:space="preserve">1 corneal </w:t>
      </w:r>
      <w:r>
        <w:rPr>
          <w:spacing w:val="-2"/>
          <w:sz w:val="24"/>
        </w:rPr>
        <w:t>transplant</w:t>
      </w:r>
    </w:p>
    <w:p w:rsidR="003E4C7A" w:rsidRDefault="0040715D">
      <w:pPr>
        <w:pStyle w:val="ListParagraph"/>
        <w:numPr>
          <w:ilvl w:val="1"/>
          <w:numId w:val="9"/>
        </w:numPr>
        <w:tabs>
          <w:tab w:val="left" w:pos="2479"/>
        </w:tabs>
        <w:ind w:left="2479" w:hanging="359"/>
        <w:rPr>
          <w:rFonts w:ascii="Courier New" w:hAnsi="Courier New"/>
          <w:sz w:val="24"/>
        </w:rPr>
      </w:pPr>
      <w:r>
        <w:rPr>
          <w:sz w:val="24"/>
        </w:rPr>
        <w:t xml:space="preserve">7 glaucoma </w:t>
      </w:r>
      <w:r>
        <w:rPr>
          <w:spacing w:val="-2"/>
          <w:sz w:val="24"/>
        </w:rPr>
        <w:t>procedures</w:t>
      </w:r>
    </w:p>
    <w:p w:rsidR="003E4C7A" w:rsidRDefault="003E4C7A">
      <w:pPr>
        <w:rPr>
          <w:rFonts w:ascii="Courier New" w:hAnsi="Courier New"/>
          <w:sz w:val="24"/>
        </w:rPr>
        <w:sectPr w:rsidR="003E4C7A">
          <w:pgSz w:w="12240" w:h="15840"/>
          <w:pgMar w:top="1360" w:right="280" w:bottom="280" w:left="400" w:header="720" w:footer="720" w:gutter="0"/>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0"/>
        <w:gridCol w:w="880"/>
        <w:gridCol w:w="900"/>
        <w:gridCol w:w="800"/>
        <w:gridCol w:w="940"/>
        <w:gridCol w:w="820"/>
        <w:gridCol w:w="960"/>
        <w:gridCol w:w="800"/>
        <w:gridCol w:w="1020"/>
        <w:gridCol w:w="1140"/>
      </w:tblGrid>
      <w:tr w:rsidR="003E4C7A">
        <w:trPr>
          <w:trHeight w:val="640"/>
        </w:trPr>
        <w:tc>
          <w:tcPr>
            <w:tcW w:w="3040" w:type="dxa"/>
            <w:vMerge w:val="restart"/>
          </w:tcPr>
          <w:p w:rsidR="003E4C7A" w:rsidRDefault="0040715D">
            <w:pPr>
              <w:pStyle w:val="TableParagraph"/>
              <w:spacing w:before="11"/>
              <w:ind w:left="100"/>
              <w:rPr>
                <w:rFonts w:ascii="Arial"/>
                <w:b/>
                <w:sz w:val="24"/>
              </w:rPr>
            </w:pPr>
            <w:r>
              <w:rPr>
                <w:rFonts w:ascii="Arial"/>
                <w:b/>
                <w:spacing w:val="-2"/>
                <w:sz w:val="24"/>
              </w:rPr>
              <w:lastRenderedPageBreak/>
              <w:t>SKILLS</w:t>
            </w:r>
          </w:p>
        </w:tc>
        <w:tc>
          <w:tcPr>
            <w:tcW w:w="1780" w:type="dxa"/>
            <w:gridSpan w:val="2"/>
          </w:tcPr>
          <w:p w:rsidR="003E4C7A" w:rsidRDefault="0040715D">
            <w:pPr>
              <w:pStyle w:val="TableParagraph"/>
              <w:spacing w:before="11"/>
              <w:ind w:left="105"/>
              <w:rPr>
                <w:rFonts w:ascii="Arial"/>
                <w:b/>
                <w:sz w:val="24"/>
              </w:rPr>
            </w:pPr>
            <w:r>
              <w:rPr>
                <w:rFonts w:ascii="Arial"/>
                <w:b/>
                <w:sz w:val="24"/>
              </w:rPr>
              <w:t xml:space="preserve">1st </w:t>
            </w:r>
            <w:r>
              <w:rPr>
                <w:rFonts w:ascii="Arial"/>
                <w:b/>
                <w:spacing w:val="-4"/>
                <w:sz w:val="24"/>
              </w:rPr>
              <w:t>WEEK</w:t>
            </w:r>
          </w:p>
        </w:tc>
        <w:tc>
          <w:tcPr>
            <w:tcW w:w="1740" w:type="dxa"/>
            <w:gridSpan w:val="2"/>
          </w:tcPr>
          <w:p w:rsidR="003E4C7A" w:rsidRDefault="0040715D">
            <w:pPr>
              <w:pStyle w:val="TableParagraph"/>
              <w:spacing w:before="11"/>
              <w:ind w:left="110"/>
              <w:rPr>
                <w:rFonts w:ascii="Arial"/>
                <w:b/>
                <w:sz w:val="24"/>
              </w:rPr>
            </w:pPr>
            <w:r>
              <w:rPr>
                <w:rFonts w:ascii="Arial"/>
                <w:b/>
                <w:sz w:val="24"/>
              </w:rPr>
              <w:t xml:space="preserve">2nd </w:t>
            </w:r>
            <w:r>
              <w:rPr>
                <w:rFonts w:ascii="Arial"/>
                <w:b/>
                <w:spacing w:val="-4"/>
                <w:sz w:val="24"/>
              </w:rPr>
              <w:t>WEEK</w:t>
            </w:r>
          </w:p>
        </w:tc>
        <w:tc>
          <w:tcPr>
            <w:tcW w:w="1780" w:type="dxa"/>
            <w:gridSpan w:val="2"/>
          </w:tcPr>
          <w:p w:rsidR="003E4C7A" w:rsidRDefault="0040715D">
            <w:pPr>
              <w:pStyle w:val="TableParagraph"/>
              <w:spacing w:before="11"/>
              <w:ind w:left="95"/>
              <w:rPr>
                <w:rFonts w:ascii="Arial"/>
                <w:b/>
                <w:sz w:val="24"/>
              </w:rPr>
            </w:pPr>
            <w:r>
              <w:rPr>
                <w:rFonts w:ascii="Arial"/>
                <w:b/>
                <w:sz w:val="24"/>
              </w:rPr>
              <w:t xml:space="preserve">3rd </w:t>
            </w:r>
            <w:r>
              <w:rPr>
                <w:rFonts w:ascii="Arial"/>
                <w:b/>
                <w:spacing w:val="-4"/>
                <w:sz w:val="24"/>
              </w:rPr>
              <w:t>WEEK</w:t>
            </w:r>
          </w:p>
        </w:tc>
        <w:tc>
          <w:tcPr>
            <w:tcW w:w="1820" w:type="dxa"/>
            <w:gridSpan w:val="2"/>
          </w:tcPr>
          <w:p w:rsidR="003E4C7A" w:rsidRDefault="0040715D">
            <w:pPr>
              <w:pStyle w:val="TableParagraph"/>
              <w:spacing w:before="11"/>
              <w:ind w:left="100"/>
              <w:rPr>
                <w:rFonts w:ascii="Arial"/>
                <w:b/>
                <w:sz w:val="24"/>
              </w:rPr>
            </w:pPr>
            <w:r>
              <w:rPr>
                <w:rFonts w:ascii="Arial"/>
                <w:b/>
                <w:sz w:val="24"/>
              </w:rPr>
              <w:t xml:space="preserve">4th </w:t>
            </w:r>
            <w:r>
              <w:rPr>
                <w:rFonts w:ascii="Arial"/>
                <w:b/>
                <w:spacing w:val="-4"/>
                <w:sz w:val="24"/>
              </w:rPr>
              <w:t>WEEK</w:t>
            </w:r>
          </w:p>
        </w:tc>
        <w:tc>
          <w:tcPr>
            <w:tcW w:w="1140" w:type="dxa"/>
            <w:vMerge w:val="restart"/>
          </w:tcPr>
          <w:p w:rsidR="003E4C7A" w:rsidRDefault="0040715D">
            <w:pPr>
              <w:pStyle w:val="TableParagraph"/>
              <w:spacing w:before="11" w:line="276" w:lineRule="auto"/>
              <w:ind w:left="110" w:right="173"/>
              <w:rPr>
                <w:rFonts w:ascii="Arial"/>
                <w:b/>
                <w:sz w:val="24"/>
              </w:rPr>
            </w:pPr>
            <w:r>
              <w:rPr>
                <w:rFonts w:ascii="Arial"/>
                <w:b/>
                <w:spacing w:val="-2"/>
                <w:sz w:val="24"/>
              </w:rPr>
              <w:t>TOTAL CASES</w:t>
            </w:r>
          </w:p>
        </w:tc>
      </w:tr>
      <w:tr w:rsidR="003E4C7A">
        <w:trPr>
          <w:trHeight w:val="619"/>
        </w:trPr>
        <w:tc>
          <w:tcPr>
            <w:tcW w:w="3040" w:type="dxa"/>
            <w:vMerge/>
            <w:tcBorders>
              <w:top w:val="nil"/>
            </w:tcBorders>
          </w:tcPr>
          <w:p w:rsidR="003E4C7A" w:rsidRDefault="003E4C7A">
            <w:pPr>
              <w:rPr>
                <w:sz w:val="2"/>
                <w:szCs w:val="2"/>
              </w:rPr>
            </w:pPr>
          </w:p>
        </w:tc>
        <w:tc>
          <w:tcPr>
            <w:tcW w:w="880" w:type="dxa"/>
          </w:tcPr>
          <w:p w:rsidR="003E4C7A" w:rsidRDefault="0040715D">
            <w:pPr>
              <w:pStyle w:val="TableParagraph"/>
              <w:spacing w:line="272" w:lineRule="exact"/>
              <w:ind w:left="105"/>
              <w:rPr>
                <w:sz w:val="24"/>
              </w:rPr>
            </w:pPr>
            <w:r>
              <w:rPr>
                <w:spacing w:val="-2"/>
                <w:sz w:val="24"/>
              </w:rPr>
              <w:t>Level</w:t>
            </w:r>
          </w:p>
        </w:tc>
        <w:tc>
          <w:tcPr>
            <w:tcW w:w="900" w:type="dxa"/>
          </w:tcPr>
          <w:p w:rsidR="003E4C7A" w:rsidRDefault="0040715D">
            <w:pPr>
              <w:pStyle w:val="TableParagraph"/>
              <w:spacing w:line="272" w:lineRule="exact"/>
              <w:ind w:left="110"/>
              <w:rPr>
                <w:sz w:val="24"/>
              </w:rPr>
            </w:pPr>
            <w:r>
              <w:rPr>
                <w:spacing w:val="-2"/>
                <w:sz w:val="24"/>
              </w:rPr>
              <w:t>Cases</w:t>
            </w:r>
          </w:p>
        </w:tc>
        <w:tc>
          <w:tcPr>
            <w:tcW w:w="800" w:type="dxa"/>
          </w:tcPr>
          <w:p w:rsidR="003E4C7A" w:rsidRDefault="0040715D">
            <w:pPr>
              <w:pStyle w:val="TableParagraph"/>
              <w:spacing w:line="272" w:lineRule="exact"/>
              <w:ind w:left="110"/>
              <w:rPr>
                <w:sz w:val="24"/>
              </w:rPr>
            </w:pPr>
            <w:r>
              <w:rPr>
                <w:spacing w:val="-2"/>
                <w:sz w:val="24"/>
              </w:rPr>
              <w:t>Level</w:t>
            </w:r>
          </w:p>
        </w:tc>
        <w:tc>
          <w:tcPr>
            <w:tcW w:w="940" w:type="dxa"/>
          </w:tcPr>
          <w:p w:rsidR="003E4C7A" w:rsidRDefault="0040715D">
            <w:pPr>
              <w:pStyle w:val="TableParagraph"/>
              <w:spacing w:line="272" w:lineRule="exact"/>
              <w:ind w:left="105"/>
              <w:rPr>
                <w:sz w:val="24"/>
              </w:rPr>
            </w:pPr>
            <w:r>
              <w:rPr>
                <w:spacing w:val="-2"/>
                <w:sz w:val="24"/>
              </w:rPr>
              <w:t>Cases</w:t>
            </w:r>
          </w:p>
        </w:tc>
        <w:tc>
          <w:tcPr>
            <w:tcW w:w="820" w:type="dxa"/>
          </w:tcPr>
          <w:p w:rsidR="003E4C7A" w:rsidRDefault="0040715D">
            <w:pPr>
              <w:pStyle w:val="TableParagraph"/>
              <w:spacing w:line="272" w:lineRule="exact"/>
              <w:ind w:left="95"/>
              <w:rPr>
                <w:sz w:val="24"/>
              </w:rPr>
            </w:pPr>
            <w:r>
              <w:rPr>
                <w:spacing w:val="-2"/>
                <w:sz w:val="24"/>
              </w:rPr>
              <w:t>Level</w:t>
            </w:r>
          </w:p>
        </w:tc>
        <w:tc>
          <w:tcPr>
            <w:tcW w:w="960" w:type="dxa"/>
          </w:tcPr>
          <w:p w:rsidR="003E4C7A" w:rsidRDefault="0040715D">
            <w:pPr>
              <w:pStyle w:val="TableParagraph"/>
              <w:spacing w:line="272" w:lineRule="exact"/>
              <w:ind w:left="100"/>
              <w:rPr>
                <w:sz w:val="24"/>
              </w:rPr>
            </w:pPr>
            <w:r>
              <w:rPr>
                <w:spacing w:val="-2"/>
                <w:sz w:val="24"/>
              </w:rPr>
              <w:t>Cases</w:t>
            </w:r>
          </w:p>
        </w:tc>
        <w:tc>
          <w:tcPr>
            <w:tcW w:w="800" w:type="dxa"/>
          </w:tcPr>
          <w:p w:rsidR="003E4C7A" w:rsidRDefault="0040715D">
            <w:pPr>
              <w:pStyle w:val="TableParagraph"/>
              <w:spacing w:line="272" w:lineRule="exact"/>
              <w:ind w:left="100"/>
              <w:rPr>
                <w:sz w:val="24"/>
              </w:rPr>
            </w:pPr>
            <w:r>
              <w:rPr>
                <w:spacing w:val="-2"/>
                <w:sz w:val="24"/>
              </w:rPr>
              <w:t>Level</w:t>
            </w:r>
          </w:p>
        </w:tc>
        <w:tc>
          <w:tcPr>
            <w:tcW w:w="1020" w:type="dxa"/>
          </w:tcPr>
          <w:p w:rsidR="003E4C7A" w:rsidRDefault="0040715D">
            <w:pPr>
              <w:pStyle w:val="TableParagraph"/>
              <w:spacing w:line="272" w:lineRule="exact"/>
              <w:ind w:left="110"/>
              <w:rPr>
                <w:sz w:val="24"/>
              </w:rPr>
            </w:pPr>
            <w:r>
              <w:rPr>
                <w:spacing w:val="-2"/>
                <w:sz w:val="24"/>
              </w:rPr>
              <w:t>Cases</w:t>
            </w:r>
          </w:p>
        </w:tc>
        <w:tc>
          <w:tcPr>
            <w:tcW w:w="1140" w:type="dxa"/>
            <w:vMerge/>
            <w:tcBorders>
              <w:top w:val="nil"/>
            </w:tcBorders>
          </w:tcPr>
          <w:p w:rsidR="003E4C7A" w:rsidRDefault="003E4C7A">
            <w:pPr>
              <w:rPr>
                <w:sz w:val="2"/>
                <w:szCs w:val="2"/>
              </w:rPr>
            </w:pPr>
          </w:p>
        </w:tc>
      </w:tr>
      <w:tr w:rsidR="003E4C7A">
        <w:trPr>
          <w:trHeight w:val="820"/>
        </w:trPr>
        <w:tc>
          <w:tcPr>
            <w:tcW w:w="3040" w:type="dxa"/>
          </w:tcPr>
          <w:p w:rsidR="003E4C7A" w:rsidRDefault="0040715D">
            <w:pPr>
              <w:pStyle w:val="TableParagraph"/>
              <w:spacing w:before="1"/>
              <w:ind w:left="100"/>
              <w:rPr>
                <w:rFonts w:ascii="Arial"/>
                <w:b/>
                <w:sz w:val="24"/>
              </w:rPr>
            </w:pPr>
            <w:r>
              <w:rPr>
                <w:rFonts w:ascii="Arial"/>
                <w:b/>
                <w:spacing w:val="-4"/>
                <w:sz w:val="24"/>
              </w:rPr>
              <w:t xml:space="preserve">CATARACT </w:t>
            </w:r>
            <w:r>
              <w:rPr>
                <w:rFonts w:ascii="Arial"/>
                <w:b/>
                <w:spacing w:val="-2"/>
                <w:sz w:val="24"/>
              </w:rPr>
              <w:t>SURGERY:</w:t>
            </w:r>
          </w:p>
        </w:tc>
        <w:tc>
          <w:tcPr>
            <w:tcW w:w="880" w:type="dxa"/>
          </w:tcPr>
          <w:p w:rsidR="003E4C7A" w:rsidRDefault="0040715D">
            <w:pPr>
              <w:pStyle w:val="TableParagraph"/>
              <w:spacing w:before="1"/>
              <w:ind w:left="105"/>
              <w:rPr>
                <w:sz w:val="24"/>
              </w:rPr>
            </w:pPr>
            <w:r>
              <w:rPr>
                <w:spacing w:val="-5"/>
                <w:sz w:val="24"/>
              </w:rPr>
              <w:t>IV</w:t>
            </w:r>
          </w:p>
        </w:tc>
        <w:tc>
          <w:tcPr>
            <w:tcW w:w="900" w:type="dxa"/>
          </w:tcPr>
          <w:p w:rsidR="003E4C7A" w:rsidRDefault="0040715D">
            <w:pPr>
              <w:pStyle w:val="TableParagraph"/>
              <w:spacing w:before="1"/>
              <w:ind w:left="110"/>
              <w:rPr>
                <w:sz w:val="24"/>
              </w:rPr>
            </w:pPr>
            <w:r>
              <w:rPr>
                <w:spacing w:val="-5"/>
                <w:sz w:val="24"/>
              </w:rPr>
              <w:t>10</w:t>
            </w:r>
          </w:p>
        </w:tc>
        <w:tc>
          <w:tcPr>
            <w:tcW w:w="800" w:type="dxa"/>
          </w:tcPr>
          <w:p w:rsidR="003E4C7A" w:rsidRDefault="0040715D">
            <w:pPr>
              <w:pStyle w:val="TableParagraph"/>
              <w:spacing w:before="1"/>
              <w:ind w:left="110"/>
              <w:rPr>
                <w:sz w:val="24"/>
              </w:rPr>
            </w:pPr>
            <w:r>
              <w:rPr>
                <w:spacing w:val="-5"/>
                <w:sz w:val="24"/>
              </w:rPr>
              <w:t>IV</w:t>
            </w:r>
          </w:p>
        </w:tc>
        <w:tc>
          <w:tcPr>
            <w:tcW w:w="940" w:type="dxa"/>
          </w:tcPr>
          <w:p w:rsidR="003E4C7A" w:rsidRDefault="0040715D">
            <w:pPr>
              <w:pStyle w:val="TableParagraph"/>
              <w:spacing w:before="1"/>
              <w:ind w:left="105"/>
              <w:rPr>
                <w:sz w:val="24"/>
              </w:rPr>
            </w:pPr>
            <w:r>
              <w:rPr>
                <w:spacing w:val="-5"/>
                <w:sz w:val="24"/>
              </w:rPr>
              <w:t>10</w:t>
            </w:r>
          </w:p>
        </w:tc>
        <w:tc>
          <w:tcPr>
            <w:tcW w:w="820" w:type="dxa"/>
          </w:tcPr>
          <w:p w:rsidR="003E4C7A" w:rsidRDefault="0040715D">
            <w:pPr>
              <w:pStyle w:val="TableParagraph"/>
              <w:spacing w:before="1"/>
              <w:ind w:left="95"/>
              <w:rPr>
                <w:sz w:val="24"/>
              </w:rPr>
            </w:pPr>
            <w:r>
              <w:rPr>
                <w:spacing w:val="-5"/>
                <w:sz w:val="24"/>
              </w:rPr>
              <w:t>IV</w:t>
            </w:r>
          </w:p>
        </w:tc>
        <w:tc>
          <w:tcPr>
            <w:tcW w:w="960" w:type="dxa"/>
          </w:tcPr>
          <w:p w:rsidR="003E4C7A" w:rsidRDefault="0040715D">
            <w:pPr>
              <w:pStyle w:val="TableParagraph"/>
              <w:spacing w:before="1"/>
              <w:ind w:left="100"/>
              <w:rPr>
                <w:sz w:val="24"/>
              </w:rPr>
            </w:pPr>
            <w:r>
              <w:rPr>
                <w:spacing w:val="-5"/>
                <w:sz w:val="24"/>
              </w:rPr>
              <w:t>10</w:t>
            </w:r>
          </w:p>
        </w:tc>
        <w:tc>
          <w:tcPr>
            <w:tcW w:w="800" w:type="dxa"/>
          </w:tcPr>
          <w:p w:rsidR="003E4C7A" w:rsidRDefault="0040715D">
            <w:pPr>
              <w:pStyle w:val="TableParagraph"/>
              <w:spacing w:before="1"/>
              <w:ind w:left="100"/>
              <w:rPr>
                <w:sz w:val="24"/>
              </w:rPr>
            </w:pPr>
            <w:r>
              <w:rPr>
                <w:spacing w:val="-5"/>
                <w:sz w:val="24"/>
              </w:rPr>
              <w:t>IV</w:t>
            </w:r>
          </w:p>
        </w:tc>
        <w:tc>
          <w:tcPr>
            <w:tcW w:w="1020" w:type="dxa"/>
          </w:tcPr>
          <w:p w:rsidR="003E4C7A" w:rsidRDefault="0040715D">
            <w:pPr>
              <w:pStyle w:val="TableParagraph"/>
              <w:spacing w:before="1"/>
              <w:ind w:left="110"/>
              <w:rPr>
                <w:sz w:val="24"/>
              </w:rPr>
            </w:pPr>
            <w:r>
              <w:rPr>
                <w:spacing w:val="-5"/>
                <w:sz w:val="24"/>
              </w:rPr>
              <w:t>10</w:t>
            </w:r>
          </w:p>
        </w:tc>
        <w:tc>
          <w:tcPr>
            <w:tcW w:w="1140" w:type="dxa"/>
          </w:tcPr>
          <w:p w:rsidR="003E4C7A" w:rsidRDefault="0040715D">
            <w:pPr>
              <w:pStyle w:val="TableParagraph"/>
              <w:spacing w:before="1"/>
              <w:ind w:left="110"/>
              <w:rPr>
                <w:sz w:val="24"/>
              </w:rPr>
            </w:pPr>
            <w:r>
              <w:rPr>
                <w:spacing w:val="-5"/>
                <w:sz w:val="24"/>
              </w:rPr>
              <w:t>40</w:t>
            </w:r>
          </w:p>
        </w:tc>
      </w:tr>
      <w:tr w:rsidR="003E4C7A">
        <w:trPr>
          <w:trHeight w:val="939"/>
        </w:trPr>
        <w:tc>
          <w:tcPr>
            <w:tcW w:w="3040" w:type="dxa"/>
          </w:tcPr>
          <w:p w:rsidR="003E4C7A" w:rsidRDefault="0040715D">
            <w:pPr>
              <w:pStyle w:val="TableParagraph"/>
              <w:spacing w:before="1" w:line="276" w:lineRule="auto"/>
              <w:ind w:left="100" w:right="474"/>
              <w:rPr>
                <w:sz w:val="24"/>
              </w:rPr>
            </w:pPr>
            <w:r>
              <w:rPr>
                <w:sz w:val="24"/>
              </w:rPr>
              <w:t xml:space="preserve">Intracapsular Cataract Extraction and </w:t>
            </w:r>
            <w:r>
              <w:rPr>
                <w:spacing w:val="-2"/>
                <w:sz w:val="24"/>
              </w:rPr>
              <w:t>Anterior</w:t>
            </w:r>
          </w:p>
          <w:p w:rsidR="003E4C7A" w:rsidRDefault="0040715D">
            <w:pPr>
              <w:pStyle w:val="TableParagraph"/>
              <w:ind w:left="100"/>
              <w:rPr>
                <w:sz w:val="24"/>
              </w:rPr>
            </w:pPr>
            <w:r>
              <w:rPr>
                <w:spacing w:val="-2"/>
                <w:sz w:val="24"/>
              </w:rPr>
              <w:t>Vitrectomy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19"/>
        </w:trPr>
        <w:tc>
          <w:tcPr>
            <w:tcW w:w="3040" w:type="dxa"/>
          </w:tcPr>
          <w:p w:rsidR="003E4C7A" w:rsidRDefault="0040715D">
            <w:pPr>
              <w:pStyle w:val="TableParagraph"/>
              <w:spacing w:before="8" w:line="276" w:lineRule="auto"/>
              <w:ind w:left="100" w:right="475"/>
              <w:rPr>
                <w:sz w:val="24"/>
              </w:rPr>
            </w:pPr>
            <w:r>
              <w:rPr>
                <w:sz w:val="24"/>
              </w:rPr>
              <w:t>Extracapsular</w:t>
            </w:r>
            <w:r>
              <w:rPr>
                <w:spacing w:val="-17"/>
                <w:sz w:val="24"/>
              </w:rPr>
              <w:t xml:space="preserve"> </w:t>
            </w:r>
            <w:r>
              <w:rPr>
                <w:sz w:val="24"/>
              </w:rPr>
              <w:t xml:space="preserve">Cataract </w:t>
            </w:r>
            <w:r>
              <w:rPr>
                <w:spacing w:val="-2"/>
                <w:sz w:val="24"/>
              </w:rPr>
              <w:t>Extraction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8"/>
              <w:ind w:left="100"/>
              <w:rPr>
                <w:sz w:val="24"/>
              </w:rPr>
            </w:pPr>
            <w:r>
              <w:rPr>
                <w:spacing w:val="-2"/>
                <w:sz w:val="24"/>
              </w:rPr>
              <w:t>Phacoemulsification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8"/>
              <w:ind w:left="100"/>
              <w:rPr>
                <w:sz w:val="24"/>
              </w:rPr>
            </w:pPr>
            <w:r>
              <w:rPr>
                <w:sz w:val="24"/>
              </w:rPr>
              <w:t xml:space="preserve">Irrigation </w:t>
            </w:r>
            <w:r>
              <w:rPr>
                <w:spacing w:val="-2"/>
                <w:sz w:val="24"/>
              </w:rPr>
              <w:t>Aspiration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8"/>
              <w:ind w:left="100"/>
              <w:rPr>
                <w:sz w:val="24"/>
              </w:rPr>
            </w:pPr>
            <w:r>
              <w:rPr>
                <w:spacing w:val="-2"/>
                <w:sz w:val="24"/>
              </w:rPr>
              <w:t>Lensectomy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8"/>
              <w:ind w:left="100"/>
              <w:rPr>
                <w:rFonts w:ascii="Arial"/>
                <w:b/>
                <w:sz w:val="24"/>
              </w:rPr>
            </w:pPr>
            <w:r>
              <w:rPr>
                <w:rFonts w:ascii="Arial"/>
                <w:b/>
                <w:spacing w:val="-2"/>
                <w:sz w:val="24"/>
              </w:rPr>
              <w:t>LASERS:</w:t>
            </w:r>
          </w:p>
        </w:tc>
        <w:tc>
          <w:tcPr>
            <w:tcW w:w="880" w:type="dxa"/>
          </w:tcPr>
          <w:p w:rsidR="003E4C7A" w:rsidRDefault="0040715D">
            <w:pPr>
              <w:pStyle w:val="TableParagraph"/>
              <w:spacing w:before="8"/>
              <w:ind w:left="105"/>
              <w:rPr>
                <w:sz w:val="24"/>
              </w:rPr>
            </w:pPr>
            <w:r>
              <w:rPr>
                <w:spacing w:val="-5"/>
                <w:sz w:val="24"/>
              </w:rPr>
              <w:t>IV</w:t>
            </w:r>
          </w:p>
        </w:tc>
        <w:tc>
          <w:tcPr>
            <w:tcW w:w="900" w:type="dxa"/>
          </w:tcPr>
          <w:p w:rsidR="003E4C7A" w:rsidRDefault="0040715D">
            <w:pPr>
              <w:pStyle w:val="TableParagraph"/>
              <w:spacing w:before="8"/>
              <w:ind w:left="110"/>
              <w:rPr>
                <w:sz w:val="24"/>
              </w:rPr>
            </w:pPr>
            <w:r>
              <w:rPr>
                <w:spacing w:val="-10"/>
                <w:sz w:val="24"/>
              </w:rPr>
              <w:t>2</w:t>
            </w:r>
          </w:p>
        </w:tc>
        <w:tc>
          <w:tcPr>
            <w:tcW w:w="800" w:type="dxa"/>
          </w:tcPr>
          <w:p w:rsidR="003E4C7A" w:rsidRDefault="0040715D">
            <w:pPr>
              <w:pStyle w:val="TableParagraph"/>
              <w:spacing w:before="8"/>
              <w:ind w:left="110"/>
              <w:rPr>
                <w:sz w:val="24"/>
              </w:rPr>
            </w:pPr>
            <w:r>
              <w:rPr>
                <w:spacing w:val="-5"/>
                <w:sz w:val="24"/>
              </w:rPr>
              <w:t>IV</w:t>
            </w:r>
          </w:p>
        </w:tc>
        <w:tc>
          <w:tcPr>
            <w:tcW w:w="940" w:type="dxa"/>
          </w:tcPr>
          <w:p w:rsidR="003E4C7A" w:rsidRDefault="0040715D">
            <w:pPr>
              <w:pStyle w:val="TableParagraph"/>
              <w:spacing w:before="8"/>
              <w:ind w:left="105"/>
              <w:rPr>
                <w:sz w:val="24"/>
              </w:rPr>
            </w:pPr>
            <w:r>
              <w:rPr>
                <w:spacing w:val="-10"/>
                <w:sz w:val="24"/>
              </w:rPr>
              <w:t>2</w:t>
            </w:r>
          </w:p>
        </w:tc>
        <w:tc>
          <w:tcPr>
            <w:tcW w:w="820" w:type="dxa"/>
          </w:tcPr>
          <w:p w:rsidR="003E4C7A" w:rsidRDefault="0040715D">
            <w:pPr>
              <w:pStyle w:val="TableParagraph"/>
              <w:spacing w:before="8"/>
              <w:ind w:left="95"/>
              <w:rPr>
                <w:sz w:val="24"/>
              </w:rPr>
            </w:pPr>
            <w:r>
              <w:rPr>
                <w:spacing w:val="-5"/>
                <w:sz w:val="24"/>
              </w:rPr>
              <w:t>IV</w:t>
            </w:r>
          </w:p>
        </w:tc>
        <w:tc>
          <w:tcPr>
            <w:tcW w:w="960" w:type="dxa"/>
          </w:tcPr>
          <w:p w:rsidR="003E4C7A" w:rsidRDefault="0040715D">
            <w:pPr>
              <w:pStyle w:val="TableParagraph"/>
              <w:spacing w:before="8"/>
              <w:ind w:left="100"/>
              <w:rPr>
                <w:sz w:val="24"/>
              </w:rPr>
            </w:pPr>
            <w:r>
              <w:rPr>
                <w:spacing w:val="-10"/>
                <w:sz w:val="24"/>
              </w:rPr>
              <w:t>2</w:t>
            </w:r>
          </w:p>
        </w:tc>
        <w:tc>
          <w:tcPr>
            <w:tcW w:w="800" w:type="dxa"/>
          </w:tcPr>
          <w:p w:rsidR="003E4C7A" w:rsidRDefault="0040715D">
            <w:pPr>
              <w:pStyle w:val="TableParagraph"/>
              <w:spacing w:before="8"/>
              <w:ind w:left="100"/>
              <w:rPr>
                <w:sz w:val="24"/>
              </w:rPr>
            </w:pPr>
            <w:r>
              <w:rPr>
                <w:spacing w:val="-5"/>
                <w:sz w:val="24"/>
              </w:rPr>
              <w:t>IV</w:t>
            </w:r>
          </w:p>
        </w:tc>
        <w:tc>
          <w:tcPr>
            <w:tcW w:w="1020" w:type="dxa"/>
          </w:tcPr>
          <w:p w:rsidR="003E4C7A" w:rsidRDefault="0040715D">
            <w:pPr>
              <w:pStyle w:val="TableParagraph"/>
              <w:spacing w:before="8"/>
              <w:ind w:left="110"/>
              <w:rPr>
                <w:sz w:val="24"/>
              </w:rPr>
            </w:pPr>
            <w:r>
              <w:rPr>
                <w:spacing w:val="-10"/>
                <w:sz w:val="24"/>
              </w:rPr>
              <w:t>2</w:t>
            </w:r>
          </w:p>
        </w:tc>
        <w:tc>
          <w:tcPr>
            <w:tcW w:w="1140" w:type="dxa"/>
          </w:tcPr>
          <w:p w:rsidR="003E4C7A" w:rsidRDefault="0040715D">
            <w:pPr>
              <w:pStyle w:val="TableParagraph"/>
              <w:spacing w:before="8"/>
              <w:ind w:left="110"/>
              <w:rPr>
                <w:sz w:val="24"/>
              </w:rPr>
            </w:pPr>
            <w:r>
              <w:rPr>
                <w:spacing w:val="-10"/>
                <w:sz w:val="24"/>
              </w:rPr>
              <w:t>8</w:t>
            </w:r>
          </w:p>
        </w:tc>
      </w:tr>
      <w:tr w:rsidR="003E4C7A">
        <w:trPr>
          <w:trHeight w:val="820"/>
        </w:trPr>
        <w:tc>
          <w:tcPr>
            <w:tcW w:w="3040" w:type="dxa"/>
          </w:tcPr>
          <w:p w:rsidR="003E4C7A" w:rsidRDefault="0040715D">
            <w:pPr>
              <w:pStyle w:val="TableParagraph"/>
              <w:spacing w:before="8"/>
              <w:ind w:left="100"/>
              <w:rPr>
                <w:sz w:val="24"/>
              </w:rPr>
            </w:pPr>
            <w:proofErr w:type="spellStart"/>
            <w:r>
              <w:rPr>
                <w:spacing w:val="-2"/>
                <w:sz w:val="24"/>
              </w:rPr>
              <w:t>Yag</w:t>
            </w:r>
            <w:proofErr w:type="spellEnd"/>
            <w:r>
              <w:rPr>
                <w:spacing w:val="-14"/>
                <w:sz w:val="24"/>
              </w:rPr>
              <w:t xml:space="preserve"> </w:t>
            </w:r>
            <w:r>
              <w:rPr>
                <w:spacing w:val="-2"/>
                <w:sz w:val="24"/>
              </w:rPr>
              <w:t>Capsulotomy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8"/>
              <w:ind w:left="100"/>
              <w:rPr>
                <w:sz w:val="24"/>
              </w:rPr>
            </w:pPr>
            <w:proofErr w:type="spellStart"/>
            <w:r>
              <w:rPr>
                <w:sz w:val="24"/>
              </w:rPr>
              <w:t>Yag</w:t>
            </w:r>
            <w:proofErr w:type="spellEnd"/>
            <w:r>
              <w:rPr>
                <w:spacing w:val="-9"/>
                <w:sz w:val="24"/>
              </w:rPr>
              <w:t xml:space="preserve"> </w:t>
            </w:r>
            <w:r>
              <w:rPr>
                <w:sz w:val="24"/>
              </w:rPr>
              <w:t>Peripheral</w:t>
            </w:r>
            <w:r>
              <w:rPr>
                <w:spacing w:val="-9"/>
                <w:sz w:val="24"/>
              </w:rPr>
              <w:t xml:space="preserve"> </w:t>
            </w:r>
            <w:r>
              <w:rPr>
                <w:spacing w:val="-2"/>
                <w:sz w:val="24"/>
              </w:rPr>
              <w:t>Iridotomy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8" w:line="276" w:lineRule="auto"/>
              <w:ind w:left="100" w:right="410"/>
              <w:rPr>
                <w:sz w:val="24"/>
              </w:rPr>
            </w:pPr>
            <w:r>
              <w:rPr>
                <w:sz w:val="24"/>
              </w:rPr>
              <w:t xml:space="preserve">Diode laser </w:t>
            </w:r>
            <w:r>
              <w:rPr>
                <w:spacing w:val="-2"/>
                <w:sz w:val="24"/>
              </w:rPr>
              <w:t>trabeculoplasty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8"/>
              <w:ind w:left="100"/>
              <w:rPr>
                <w:rFonts w:ascii="Arial"/>
                <w:b/>
                <w:sz w:val="24"/>
              </w:rPr>
            </w:pPr>
            <w:r>
              <w:rPr>
                <w:rFonts w:ascii="Arial"/>
                <w:b/>
                <w:sz w:val="24"/>
              </w:rPr>
              <w:t xml:space="preserve">SURGICAL </w:t>
            </w:r>
            <w:r>
              <w:rPr>
                <w:rFonts w:ascii="Arial"/>
                <w:b/>
                <w:spacing w:val="-2"/>
                <w:sz w:val="24"/>
              </w:rPr>
              <w:t>SKILLS:</w:t>
            </w:r>
          </w:p>
        </w:tc>
        <w:tc>
          <w:tcPr>
            <w:tcW w:w="880" w:type="dxa"/>
          </w:tcPr>
          <w:p w:rsidR="003E4C7A" w:rsidRDefault="0040715D">
            <w:pPr>
              <w:pStyle w:val="TableParagraph"/>
              <w:spacing w:before="8"/>
              <w:ind w:left="105"/>
              <w:rPr>
                <w:sz w:val="24"/>
              </w:rPr>
            </w:pPr>
            <w:r>
              <w:rPr>
                <w:spacing w:val="-5"/>
                <w:sz w:val="24"/>
              </w:rPr>
              <w:t>IV</w:t>
            </w:r>
          </w:p>
        </w:tc>
        <w:tc>
          <w:tcPr>
            <w:tcW w:w="900" w:type="dxa"/>
          </w:tcPr>
          <w:p w:rsidR="003E4C7A" w:rsidRDefault="0040715D">
            <w:pPr>
              <w:pStyle w:val="TableParagraph"/>
              <w:spacing w:before="8"/>
              <w:ind w:left="110"/>
              <w:rPr>
                <w:sz w:val="24"/>
              </w:rPr>
            </w:pPr>
            <w:r>
              <w:rPr>
                <w:spacing w:val="-10"/>
                <w:sz w:val="24"/>
              </w:rPr>
              <w:t>2</w:t>
            </w:r>
          </w:p>
        </w:tc>
        <w:tc>
          <w:tcPr>
            <w:tcW w:w="800" w:type="dxa"/>
          </w:tcPr>
          <w:p w:rsidR="003E4C7A" w:rsidRDefault="0040715D">
            <w:pPr>
              <w:pStyle w:val="TableParagraph"/>
              <w:spacing w:before="8"/>
              <w:ind w:left="110"/>
              <w:rPr>
                <w:sz w:val="24"/>
              </w:rPr>
            </w:pPr>
            <w:r>
              <w:rPr>
                <w:spacing w:val="-5"/>
                <w:sz w:val="24"/>
              </w:rPr>
              <w:t>IV</w:t>
            </w:r>
          </w:p>
        </w:tc>
        <w:tc>
          <w:tcPr>
            <w:tcW w:w="940" w:type="dxa"/>
          </w:tcPr>
          <w:p w:rsidR="003E4C7A" w:rsidRDefault="0040715D">
            <w:pPr>
              <w:pStyle w:val="TableParagraph"/>
              <w:spacing w:before="8"/>
              <w:ind w:left="105"/>
              <w:rPr>
                <w:sz w:val="24"/>
              </w:rPr>
            </w:pPr>
            <w:r>
              <w:rPr>
                <w:spacing w:val="-10"/>
                <w:sz w:val="24"/>
              </w:rPr>
              <w:t>2</w:t>
            </w:r>
          </w:p>
        </w:tc>
        <w:tc>
          <w:tcPr>
            <w:tcW w:w="820" w:type="dxa"/>
          </w:tcPr>
          <w:p w:rsidR="003E4C7A" w:rsidRDefault="0040715D">
            <w:pPr>
              <w:pStyle w:val="TableParagraph"/>
              <w:spacing w:before="8"/>
              <w:ind w:left="95"/>
              <w:rPr>
                <w:sz w:val="24"/>
              </w:rPr>
            </w:pPr>
            <w:r>
              <w:rPr>
                <w:spacing w:val="-5"/>
                <w:sz w:val="24"/>
              </w:rPr>
              <w:t>IV</w:t>
            </w:r>
          </w:p>
        </w:tc>
        <w:tc>
          <w:tcPr>
            <w:tcW w:w="960" w:type="dxa"/>
          </w:tcPr>
          <w:p w:rsidR="003E4C7A" w:rsidRDefault="0040715D">
            <w:pPr>
              <w:pStyle w:val="TableParagraph"/>
              <w:spacing w:before="8"/>
              <w:ind w:left="100"/>
              <w:rPr>
                <w:sz w:val="24"/>
              </w:rPr>
            </w:pPr>
            <w:r>
              <w:rPr>
                <w:spacing w:val="-10"/>
                <w:sz w:val="24"/>
              </w:rPr>
              <w:t>2</w:t>
            </w:r>
          </w:p>
        </w:tc>
        <w:tc>
          <w:tcPr>
            <w:tcW w:w="800" w:type="dxa"/>
          </w:tcPr>
          <w:p w:rsidR="003E4C7A" w:rsidRDefault="0040715D">
            <w:pPr>
              <w:pStyle w:val="TableParagraph"/>
              <w:spacing w:before="8"/>
              <w:ind w:left="100"/>
              <w:rPr>
                <w:sz w:val="24"/>
              </w:rPr>
            </w:pPr>
            <w:r>
              <w:rPr>
                <w:spacing w:val="-5"/>
                <w:sz w:val="24"/>
              </w:rPr>
              <w:t>IV</w:t>
            </w:r>
          </w:p>
        </w:tc>
        <w:tc>
          <w:tcPr>
            <w:tcW w:w="1020" w:type="dxa"/>
          </w:tcPr>
          <w:p w:rsidR="003E4C7A" w:rsidRDefault="0040715D">
            <w:pPr>
              <w:pStyle w:val="TableParagraph"/>
              <w:spacing w:before="8"/>
              <w:ind w:left="110"/>
              <w:rPr>
                <w:sz w:val="24"/>
              </w:rPr>
            </w:pPr>
            <w:r>
              <w:rPr>
                <w:spacing w:val="-10"/>
                <w:sz w:val="24"/>
              </w:rPr>
              <w:t>3</w:t>
            </w:r>
          </w:p>
        </w:tc>
        <w:tc>
          <w:tcPr>
            <w:tcW w:w="1140" w:type="dxa"/>
          </w:tcPr>
          <w:p w:rsidR="003E4C7A" w:rsidRDefault="0040715D">
            <w:pPr>
              <w:pStyle w:val="TableParagraph"/>
              <w:spacing w:before="8"/>
              <w:ind w:left="110"/>
              <w:rPr>
                <w:sz w:val="24"/>
              </w:rPr>
            </w:pPr>
            <w:r>
              <w:rPr>
                <w:spacing w:val="-10"/>
                <w:sz w:val="24"/>
              </w:rPr>
              <w:t>8</w:t>
            </w:r>
          </w:p>
        </w:tc>
      </w:tr>
      <w:tr w:rsidR="003E4C7A">
        <w:trPr>
          <w:trHeight w:val="820"/>
        </w:trPr>
        <w:tc>
          <w:tcPr>
            <w:tcW w:w="3040" w:type="dxa"/>
          </w:tcPr>
          <w:p w:rsidR="003E4C7A" w:rsidRDefault="0040715D">
            <w:pPr>
              <w:pStyle w:val="TableParagraph"/>
              <w:spacing w:before="8"/>
              <w:ind w:left="100"/>
              <w:rPr>
                <w:sz w:val="24"/>
              </w:rPr>
            </w:pPr>
            <w:r>
              <w:rPr>
                <w:sz w:val="24"/>
              </w:rPr>
              <w:t xml:space="preserve">Corneal </w:t>
            </w:r>
            <w:r>
              <w:rPr>
                <w:spacing w:val="-2"/>
                <w:sz w:val="24"/>
              </w:rPr>
              <w:t>Scraping</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8"/>
              <w:ind w:left="100"/>
              <w:rPr>
                <w:sz w:val="24"/>
              </w:rPr>
            </w:pPr>
            <w:r>
              <w:rPr>
                <w:sz w:val="24"/>
              </w:rPr>
              <w:lastRenderedPageBreak/>
              <w:t xml:space="preserve">Conjunctival </w:t>
            </w:r>
            <w:r>
              <w:rPr>
                <w:spacing w:val="-4"/>
                <w:sz w:val="24"/>
              </w:rPr>
              <w:t>Flap</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bl>
    <w:p w:rsidR="003E4C7A" w:rsidRDefault="003E4C7A">
      <w:pPr>
        <w:rPr>
          <w:rFonts w:ascii="Times New Roman"/>
          <w:sz w:val="24"/>
        </w:rPr>
        <w:sectPr w:rsidR="003E4C7A">
          <w:pgSz w:w="12240" w:h="15840"/>
          <w:pgMar w:top="1680" w:right="280" w:bottom="1392" w:left="400" w:header="720" w:footer="720" w:gutter="0"/>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0"/>
        <w:gridCol w:w="880"/>
        <w:gridCol w:w="900"/>
        <w:gridCol w:w="800"/>
        <w:gridCol w:w="940"/>
        <w:gridCol w:w="820"/>
        <w:gridCol w:w="960"/>
        <w:gridCol w:w="800"/>
        <w:gridCol w:w="1020"/>
        <w:gridCol w:w="1140"/>
      </w:tblGrid>
      <w:tr w:rsidR="003E4C7A">
        <w:trPr>
          <w:trHeight w:val="820"/>
        </w:trPr>
        <w:tc>
          <w:tcPr>
            <w:tcW w:w="3040" w:type="dxa"/>
          </w:tcPr>
          <w:p w:rsidR="003E4C7A" w:rsidRDefault="0040715D">
            <w:pPr>
              <w:pStyle w:val="TableParagraph"/>
              <w:spacing w:line="276" w:lineRule="auto"/>
              <w:ind w:left="100"/>
              <w:rPr>
                <w:sz w:val="24"/>
              </w:rPr>
            </w:pPr>
            <w:r>
              <w:rPr>
                <w:sz w:val="24"/>
              </w:rPr>
              <w:t>Pterygium</w:t>
            </w:r>
            <w:r>
              <w:rPr>
                <w:spacing w:val="-17"/>
                <w:sz w:val="24"/>
              </w:rPr>
              <w:t xml:space="preserve"> </w:t>
            </w:r>
            <w:r>
              <w:rPr>
                <w:sz w:val="24"/>
              </w:rPr>
              <w:t>Excision</w:t>
            </w:r>
            <w:r>
              <w:rPr>
                <w:spacing w:val="-17"/>
                <w:sz w:val="24"/>
              </w:rPr>
              <w:t xml:space="preserve"> </w:t>
            </w:r>
            <w:r>
              <w:rPr>
                <w:sz w:val="24"/>
              </w:rPr>
              <w:t>with MMC/Stem cell graft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19"/>
        </w:trPr>
        <w:tc>
          <w:tcPr>
            <w:tcW w:w="3040" w:type="dxa"/>
          </w:tcPr>
          <w:p w:rsidR="003E4C7A" w:rsidRDefault="0040715D">
            <w:pPr>
              <w:pStyle w:val="TableParagraph"/>
              <w:spacing w:line="271" w:lineRule="exact"/>
              <w:ind w:left="100"/>
              <w:rPr>
                <w:sz w:val="24"/>
              </w:rPr>
            </w:pPr>
            <w:r>
              <w:rPr>
                <w:sz w:val="24"/>
              </w:rPr>
              <w:t xml:space="preserve">Bandage Contact </w:t>
            </w:r>
            <w:r>
              <w:rPr>
                <w:spacing w:val="-4"/>
                <w:sz w:val="24"/>
              </w:rPr>
              <w:t>Lens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line="271" w:lineRule="exact"/>
              <w:ind w:left="100"/>
              <w:rPr>
                <w:sz w:val="24"/>
              </w:rPr>
            </w:pPr>
            <w:r>
              <w:rPr>
                <w:sz w:val="24"/>
              </w:rPr>
              <w:t xml:space="preserve">Intrastromal </w:t>
            </w:r>
            <w:r>
              <w:rPr>
                <w:spacing w:val="-2"/>
                <w:sz w:val="24"/>
              </w:rPr>
              <w:t>Injections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19"/>
        </w:trPr>
        <w:tc>
          <w:tcPr>
            <w:tcW w:w="3040" w:type="dxa"/>
          </w:tcPr>
          <w:p w:rsidR="003E4C7A" w:rsidRDefault="0040715D">
            <w:pPr>
              <w:pStyle w:val="TableParagraph"/>
              <w:spacing w:line="271" w:lineRule="exact"/>
              <w:ind w:left="100"/>
              <w:rPr>
                <w:sz w:val="24"/>
              </w:rPr>
            </w:pPr>
            <w:r>
              <w:rPr>
                <w:sz w:val="24"/>
              </w:rPr>
              <w:t xml:space="preserve">Subconjunctival </w:t>
            </w:r>
            <w:r>
              <w:rPr>
                <w:spacing w:val="-2"/>
                <w:sz w:val="24"/>
              </w:rPr>
              <w:t>Injections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19"/>
        </w:trPr>
        <w:tc>
          <w:tcPr>
            <w:tcW w:w="3040" w:type="dxa"/>
          </w:tcPr>
          <w:p w:rsidR="003E4C7A" w:rsidRDefault="0040715D">
            <w:pPr>
              <w:pStyle w:val="TableParagraph"/>
              <w:spacing w:line="271" w:lineRule="exact"/>
              <w:ind w:left="100"/>
              <w:rPr>
                <w:rFonts w:ascii="Arial"/>
                <w:b/>
                <w:sz w:val="24"/>
              </w:rPr>
            </w:pPr>
            <w:r>
              <w:rPr>
                <w:rFonts w:ascii="Arial"/>
                <w:b/>
                <w:sz w:val="24"/>
              </w:rPr>
              <w:t xml:space="preserve">CORNEAL </w:t>
            </w:r>
            <w:r>
              <w:rPr>
                <w:rFonts w:ascii="Arial"/>
                <w:b/>
                <w:spacing w:val="-2"/>
                <w:sz w:val="24"/>
              </w:rPr>
              <w:t>SURGERY:</w:t>
            </w:r>
          </w:p>
        </w:tc>
        <w:tc>
          <w:tcPr>
            <w:tcW w:w="880" w:type="dxa"/>
          </w:tcPr>
          <w:p w:rsidR="003E4C7A" w:rsidRDefault="0040715D">
            <w:pPr>
              <w:pStyle w:val="TableParagraph"/>
              <w:spacing w:line="271" w:lineRule="exact"/>
              <w:ind w:left="105"/>
              <w:rPr>
                <w:sz w:val="24"/>
              </w:rPr>
            </w:pPr>
            <w:r>
              <w:rPr>
                <w:spacing w:val="-5"/>
                <w:sz w:val="24"/>
              </w:rPr>
              <w:t>III</w:t>
            </w:r>
          </w:p>
        </w:tc>
        <w:tc>
          <w:tcPr>
            <w:tcW w:w="900" w:type="dxa"/>
          </w:tcPr>
          <w:p w:rsidR="003E4C7A" w:rsidRDefault="0040715D">
            <w:pPr>
              <w:pStyle w:val="TableParagraph"/>
              <w:spacing w:line="271" w:lineRule="exact"/>
              <w:ind w:left="110"/>
              <w:rPr>
                <w:sz w:val="24"/>
              </w:rPr>
            </w:pPr>
            <w:r>
              <w:rPr>
                <w:spacing w:val="-10"/>
                <w:sz w:val="24"/>
              </w:rPr>
              <w:t>2</w:t>
            </w:r>
          </w:p>
        </w:tc>
        <w:tc>
          <w:tcPr>
            <w:tcW w:w="800" w:type="dxa"/>
          </w:tcPr>
          <w:p w:rsidR="003E4C7A" w:rsidRDefault="0040715D">
            <w:pPr>
              <w:pStyle w:val="TableParagraph"/>
              <w:spacing w:line="271" w:lineRule="exact"/>
              <w:ind w:left="110"/>
              <w:rPr>
                <w:sz w:val="24"/>
              </w:rPr>
            </w:pPr>
            <w:r>
              <w:rPr>
                <w:spacing w:val="-5"/>
                <w:sz w:val="24"/>
              </w:rPr>
              <w:t>III</w:t>
            </w:r>
          </w:p>
        </w:tc>
        <w:tc>
          <w:tcPr>
            <w:tcW w:w="940" w:type="dxa"/>
          </w:tcPr>
          <w:p w:rsidR="003E4C7A" w:rsidRDefault="0040715D">
            <w:pPr>
              <w:pStyle w:val="TableParagraph"/>
              <w:spacing w:line="271" w:lineRule="exact"/>
              <w:ind w:left="105"/>
              <w:rPr>
                <w:sz w:val="24"/>
              </w:rPr>
            </w:pPr>
            <w:r>
              <w:rPr>
                <w:spacing w:val="-10"/>
                <w:sz w:val="24"/>
              </w:rPr>
              <w:t>2</w:t>
            </w:r>
          </w:p>
        </w:tc>
        <w:tc>
          <w:tcPr>
            <w:tcW w:w="820" w:type="dxa"/>
          </w:tcPr>
          <w:p w:rsidR="003E4C7A" w:rsidRDefault="0040715D">
            <w:pPr>
              <w:pStyle w:val="TableParagraph"/>
              <w:spacing w:line="271" w:lineRule="exact"/>
              <w:ind w:left="95"/>
              <w:rPr>
                <w:sz w:val="24"/>
              </w:rPr>
            </w:pPr>
            <w:r>
              <w:rPr>
                <w:spacing w:val="-5"/>
                <w:sz w:val="24"/>
              </w:rPr>
              <w:t>IV</w:t>
            </w:r>
          </w:p>
        </w:tc>
        <w:tc>
          <w:tcPr>
            <w:tcW w:w="960" w:type="dxa"/>
          </w:tcPr>
          <w:p w:rsidR="003E4C7A" w:rsidRDefault="0040715D">
            <w:pPr>
              <w:pStyle w:val="TableParagraph"/>
              <w:spacing w:line="271" w:lineRule="exact"/>
              <w:ind w:left="100"/>
              <w:rPr>
                <w:sz w:val="24"/>
              </w:rPr>
            </w:pPr>
            <w:r>
              <w:rPr>
                <w:spacing w:val="-10"/>
                <w:sz w:val="24"/>
              </w:rPr>
              <w:t>2</w:t>
            </w:r>
          </w:p>
        </w:tc>
        <w:tc>
          <w:tcPr>
            <w:tcW w:w="800" w:type="dxa"/>
          </w:tcPr>
          <w:p w:rsidR="003E4C7A" w:rsidRDefault="0040715D">
            <w:pPr>
              <w:pStyle w:val="TableParagraph"/>
              <w:spacing w:line="271" w:lineRule="exact"/>
              <w:ind w:left="100"/>
              <w:rPr>
                <w:sz w:val="24"/>
              </w:rPr>
            </w:pPr>
            <w:r>
              <w:rPr>
                <w:spacing w:val="-5"/>
                <w:sz w:val="24"/>
              </w:rPr>
              <w:t>IV</w:t>
            </w:r>
          </w:p>
        </w:tc>
        <w:tc>
          <w:tcPr>
            <w:tcW w:w="1020" w:type="dxa"/>
          </w:tcPr>
          <w:p w:rsidR="003E4C7A" w:rsidRDefault="0040715D">
            <w:pPr>
              <w:pStyle w:val="TableParagraph"/>
              <w:spacing w:line="271" w:lineRule="exact"/>
              <w:ind w:left="110"/>
              <w:rPr>
                <w:sz w:val="24"/>
              </w:rPr>
            </w:pPr>
            <w:r>
              <w:rPr>
                <w:spacing w:val="-10"/>
                <w:sz w:val="24"/>
              </w:rPr>
              <w:t>2</w:t>
            </w:r>
          </w:p>
        </w:tc>
        <w:tc>
          <w:tcPr>
            <w:tcW w:w="1140" w:type="dxa"/>
          </w:tcPr>
          <w:p w:rsidR="003E4C7A" w:rsidRDefault="0040715D">
            <w:pPr>
              <w:pStyle w:val="TableParagraph"/>
              <w:spacing w:line="271" w:lineRule="exact"/>
              <w:ind w:left="110"/>
              <w:rPr>
                <w:sz w:val="24"/>
              </w:rPr>
            </w:pPr>
            <w:r>
              <w:rPr>
                <w:spacing w:val="-10"/>
                <w:sz w:val="24"/>
              </w:rPr>
              <w:t>8</w:t>
            </w:r>
          </w:p>
        </w:tc>
      </w:tr>
      <w:tr w:rsidR="003E4C7A">
        <w:trPr>
          <w:trHeight w:val="820"/>
        </w:trPr>
        <w:tc>
          <w:tcPr>
            <w:tcW w:w="3040" w:type="dxa"/>
          </w:tcPr>
          <w:p w:rsidR="003E4C7A" w:rsidRDefault="0040715D">
            <w:pPr>
              <w:pStyle w:val="TableParagraph"/>
              <w:spacing w:line="271" w:lineRule="exact"/>
              <w:ind w:left="100"/>
              <w:rPr>
                <w:sz w:val="24"/>
              </w:rPr>
            </w:pPr>
            <w:r>
              <w:rPr>
                <w:spacing w:val="-2"/>
                <w:sz w:val="24"/>
              </w:rPr>
              <w:t>Keratoplasty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line="271" w:lineRule="exact"/>
              <w:ind w:left="100"/>
              <w:rPr>
                <w:sz w:val="24"/>
              </w:rPr>
            </w:pPr>
            <w:r>
              <w:rPr>
                <w:sz w:val="24"/>
              </w:rPr>
              <w:t xml:space="preserve">Corneal </w:t>
            </w:r>
            <w:r>
              <w:rPr>
                <w:spacing w:val="-2"/>
                <w:sz w:val="24"/>
              </w:rPr>
              <w:t>laceration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line="271" w:lineRule="exact"/>
              <w:ind w:left="100"/>
              <w:rPr>
                <w:sz w:val="24"/>
              </w:rPr>
            </w:pPr>
            <w:r>
              <w:rPr>
                <w:sz w:val="24"/>
              </w:rPr>
              <w:t xml:space="preserve">Scleral </w:t>
            </w:r>
            <w:r>
              <w:rPr>
                <w:spacing w:val="-2"/>
                <w:sz w:val="24"/>
              </w:rPr>
              <w:t>laceration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line="271" w:lineRule="exact"/>
              <w:ind w:left="100"/>
              <w:rPr>
                <w:sz w:val="24"/>
              </w:rPr>
            </w:pPr>
            <w:r>
              <w:rPr>
                <w:sz w:val="24"/>
              </w:rPr>
              <w:t xml:space="preserve">Amniotic Membrane </w:t>
            </w:r>
            <w:r>
              <w:rPr>
                <w:spacing w:val="-2"/>
                <w:sz w:val="24"/>
              </w:rPr>
              <w:t>Graft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line="271" w:lineRule="exact"/>
              <w:ind w:left="100"/>
              <w:rPr>
                <w:sz w:val="24"/>
              </w:rPr>
            </w:pPr>
            <w:r>
              <w:rPr>
                <w:spacing w:val="-2"/>
                <w:sz w:val="24"/>
              </w:rPr>
              <w:t>Tectonic</w:t>
            </w:r>
            <w:r>
              <w:rPr>
                <w:spacing w:val="-11"/>
                <w:sz w:val="24"/>
              </w:rPr>
              <w:t xml:space="preserve"> </w:t>
            </w:r>
            <w:r>
              <w:rPr>
                <w:spacing w:val="-2"/>
                <w:sz w:val="24"/>
              </w:rPr>
              <w:t>Graft</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line="271" w:lineRule="exact"/>
              <w:ind w:left="100"/>
              <w:rPr>
                <w:rFonts w:ascii="Arial"/>
                <w:b/>
                <w:sz w:val="24"/>
              </w:rPr>
            </w:pPr>
            <w:r>
              <w:rPr>
                <w:rFonts w:ascii="Arial"/>
                <w:b/>
                <w:sz w:val="24"/>
              </w:rPr>
              <w:t xml:space="preserve">GLAUCOMA </w:t>
            </w:r>
            <w:r>
              <w:rPr>
                <w:rFonts w:ascii="Arial"/>
                <w:b/>
                <w:spacing w:val="-2"/>
                <w:sz w:val="24"/>
              </w:rPr>
              <w:t>SURGERY:</w:t>
            </w:r>
          </w:p>
        </w:tc>
        <w:tc>
          <w:tcPr>
            <w:tcW w:w="880" w:type="dxa"/>
          </w:tcPr>
          <w:p w:rsidR="003E4C7A" w:rsidRDefault="0040715D">
            <w:pPr>
              <w:pStyle w:val="TableParagraph"/>
              <w:spacing w:line="271" w:lineRule="exact"/>
              <w:ind w:left="105"/>
              <w:rPr>
                <w:sz w:val="24"/>
              </w:rPr>
            </w:pPr>
            <w:r>
              <w:rPr>
                <w:spacing w:val="-5"/>
                <w:sz w:val="24"/>
              </w:rPr>
              <w:t>IV</w:t>
            </w:r>
          </w:p>
        </w:tc>
        <w:tc>
          <w:tcPr>
            <w:tcW w:w="900" w:type="dxa"/>
          </w:tcPr>
          <w:p w:rsidR="003E4C7A" w:rsidRDefault="0040715D">
            <w:pPr>
              <w:pStyle w:val="TableParagraph"/>
              <w:spacing w:line="271" w:lineRule="exact"/>
              <w:ind w:left="110"/>
              <w:rPr>
                <w:sz w:val="24"/>
              </w:rPr>
            </w:pPr>
            <w:r>
              <w:rPr>
                <w:spacing w:val="-10"/>
                <w:sz w:val="24"/>
              </w:rPr>
              <w:t>2</w:t>
            </w:r>
          </w:p>
        </w:tc>
        <w:tc>
          <w:tcPr>
            <w:tcW w:w="800" w:type="dxa"/>
          </w:tcPr>
          <w:p w:rsidR="003E4C7A" w:rsidRDefault="0040715D">
            <w:pPr>
              <w:pStyle w:val="TableParagraph"/>
              <w:spacing w:line="271" w:lineRule="exact"/>
              <w:ind w:left="110"/>
              <w:rPr>
                <w:sz w:val="24"/>
              </w:rPr>
            </w:pPr>
            <w:r>
              <w:rPr>
                <w:spacing w:val="-5"/>
                <w:sz w:val="24"/>
              </w:rPr>
              <w:t>IV</w:t>
            </w:r>
          </w:p>
        </w:tc>
        <w:tc>
          <w:tcPr>
            <w:tcW w:w="940" w:type="dxa"/>
          </w:tcPr>
          <w:p w:rsidR="003E4C7A" w:rsidRDefault="0040715D">
            <w:pPr>
              <w:pStyle w:val="TableParagraph"/>
              <w:spacing w:line="271" w:lineRule="exact"/>
              <w:ind w:left="105"/>
              <w:rPr>
                <w:sz w:val="24"/>
              </w:rPr>
            </w:pPr>
            <w:r>
              <w:rPr>
                <w:spacing w:val="-10"/>
                <w:sz w:val="24"/>
              </w:rPr>
              <w:t>2</w:t>
            </w:r>
          </w:p>
        </w:tc>
        <w:tc>
          <w:tcPr>
            <w:tcW w:w="820" w:type="dxa"/>
          </w:tcPr>
          <w:p w:rsidR="003E4C7A" w:rsidRDefault="0040715D">
            <w:pPr>
              <w:pStyle w:val="TableParagraph"/>
              <w:spacing w:line="271" w:lineRule="exact"/>
              <w:ind w:left="95"/>
              <w:rPr>
                <w:sz w:val="24"/>
              </w:rPr>
            </w:pPr>
            <w:r>
              <w:rPr>
                <w:spacing w:val="-5"/>
                <w:sz w:val="24"/>
              </w:rPr>
              <w:t>IV</w:t>
            </w:r>
          </w:p>
        </w:tc>
        <w:tc>
          <w:tcPr>
            <w:tcW w:w="960" w:type="dxa"/>
          </w:tcPr>
          <w:p w:rsidR="003E4C7A" w:rsidRDefault="0040715D">
            <w:pPr>
              <w:pStyle w:val="TableParagraph"/>
              <w:spacing w:line="271" w:lineRule="exact"/>
              <w:ind w:left="100"/>
              <w:rPr>
                <w:sz w:val="24"/>
              </w:rPr>
            </w:pPr>
            <w:r>
              <w:rPr>
                <w:spacing w:val="-10"/>
                <w:sz w:val="24"/>
              </w:rPr>
              <w:t>2</w:t>
            </w:r>
          </w:p>
        </w:tc>
        <w:tc>
          <w:tcPr>
            <w:tcW w:w="800" w:type="dxa"/>
          </w:tcPr>
          <w:p w:rsidR="003E4C7A" w:rsidRDefault="0040715D">
            <w:pPr>
              <w:pStyle w:val="TableParagraph"/>
              <w:spacing w:line="271" w:lineRule="exact"/>
              <w:ind w:left="100"/>
              <w:rPr>
                <w:sz w:val="24"/>
              </w:rPr>
            </w:pPr>
            <w:r>
              <w:rPr>
                <w:spacing w:val="-5"/>
                <w:sz w:val="24"/>
              </w:rPr>
              <w:t>IV</w:t>
            </w:r>
          </w:p>
        </w:tc>
        <w:tc>
          <w:tcPr>
            <w:tcW w:w="1020" w:type="dxa"/>
          </w:tcPr>
          <w:p w:rsidR="003E4C7A" w:rsidRDefault="0040715D">
            <w:pPr>
              <w:pStyle w:val="TableParagraph"/>
              <w:spacing w:line="271" w:lineRule="exact"/>
              <w:ind w:left="110"/>
              <w:rPr>
                <w:sz w:val="24"/>
              </w:rPr>
            </w:pPr>
            <w:r>
              <w:rPr>
                <w:spacing w:val="-10"/>
                <w:sz w:val="24"/>
              </w:rPr>
              <w:t>2</w:t>
            </w:r>
          </w:p>
        </w:tc>
        <w:tc>
          <w:tcPr>
            <w:tcW w:w="1140" w:type="dxa"/>
          </w:tcPr>
          <w:p w:rsidR="003E4C7A" w:rsidRDefault="0040715D">
            <w:pPr>
              <w:pStyle w:val="TableParagraph"/>
              <w:spacing w:line="271" w:lineRule="exact"/>
              <w:ind w:left="110"/>
              <w:rPr>
                <w:sz w:val="24"/>
              </w:rPr>
            </w:pPr>
            <w:r>
              <w:rPr>
                <w:spacing w:val="-10"/>
                <w:sz w:val="24"/>
              </w:rPr>
              <w:t>8</w:t>
            </w:r>
          </w:p>
        </w:tc>
      </w:tr>
      <w:tr w:rsidR="003E4C7A">
        <w:trPr>
          <w:trHeight w:val="820"/>
        </w:trPr>
        <w:tc>
          <w:tcPr>
            <w:tcW w:w="3040" w:type="dxa"/>
          </w:tcPr>
          <w:p w:rsidR="003E4C7A" w:rsidRDefault="0040715D">
            <w:pPr>
              <w:pStyle w:val="TableParagraph"/>
              <w:spacing w:line="271" w:lineRule="exact"/>
              <w:ind w:left="100"/>
              <w:rPr>
                <w:sz w:val="24"/>
              </w:rPr>
            </w:pPr>
            <w:r>
              <w:rPr>
                <w:sz w:val="24"/>
              </w:rPr>
              <w:t xml:space="preserve">Peripheral </w:t>
            </w:r>
            <w:r>
              <w:rPr>
                <w:spacing w:val="-2"/>
                <w:sz w:val="24"/>
              </w:rPr>
              <w:t>Iridectomy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line="271" w:lineRule="exact"/>
              <w:ind w:left="100"/>
              <w:rPr>
                <w:sz w:val="24"/>
              </w:rPr>
            </w:pPr>
            <w:r>
              <w:rPr>
                <w:spacing w:val="-2"/>
                <w:sz w:val="24"/>
              </w:rPr>
              <w:t>Trabeculoplasty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line="271" w:lineRule="exact"/>
              <w:ind w:left="100"/>
              <w:rPr>
                <w:sz w:val="24"/>
              </w:rPr>
            </w:pPr>
            <w:r>
              <w:rPr>
                <w:spacing w:val="-2"/>
                <w:sz w:val="24"/>
              </w:rPr>
              <w:lastRenderedPageBreak/>
              <w:t>Goniotomy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line="271" w:lineRule="exact"/>
              <w:ind w:left="100"/>
              <w:rPr>
                <w:sz w:val="24"/>
              </w:rPr>
            </w:pPr>
            <w:r>
              <w:rPr>
                <w:spacing w:val="-2"/>
                <w:sz w:val="24"/>
              </w:rPr>
              <w:t>Trabeculotomy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bl>
    <w:p w:rsidR="003E4C7A" w:rsidRDefault="003E4C7A">
      <w:pPr>
        <w:rPr>
          <w:rFonts w:ascii="Times New Roman"/>
          <w:sz w:val="24"/>
        </w:rPr>
        <w:sectPr w:rsidR="003E4C7A">
          <w:type w:val="continuous"/>
          <w:pgSz w:w="12240" w:h="15840"/>
          <w:pgMar w:top="1420" w:right="280" w:bottom="1392" w:left="400" w:header="720" w:footer="720" w:gutter="0"/>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0"/>
        <w:gridCol w:w="880"/>
        <w:gridCol w:w="900"/>
        <w:gridCol w:w="800"/>
        <w:gridCol w:w="940"/>
        <w:gridCol w:w="820"/>
        <w:gridCol w:w="960"/>
        <w:gridCol w:w="800"/>
        <w:gridCol w:w="1020"/>
        <w:gridCol w:w="1140"/>
      </w:tblGrid>
      <w:tr w:rsidR="003E4C7A">
        <w:trPr>
          <w:trHeight w:val="820"/>
        </w:trPr>
        <w:tc>
          <w:tcPr>
            <w:tcW w:w="3040" w:type="dxa"/>
          </w:tcPr>
          <w:p w:rsidR="003E4C7A" w:rsidRDefault="0040715D">
            <w:pPr>
              <w:pStyle w:val="TableParagraph"/>
              <w:spacing w:line="271" w:lineRule="exact"/>
              <w:ind w:left="100"/>
              <w:rPr>
                <w:sz w:val="24"/>
              </w:rPr>
            </w:pPr>
            <w:r>
              <w:rPr>
                <w:spacing w:val="-2"/>
                <w:sz w:val="24"/>
              </w:rPr>
              <w:t>Trabeculectomy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19"/>
        </w:trPr>
        <w:tc>
          <w:tcPr>
            <w:tcW w:w="3040" w:type="dxa"/>
          </w:tcPr>
          <w:p w:rsidR="003E4C7A" w:rsidRDefault="0040715D">
            <w:pPr>
              <w:pStyle w:val="TableParagraph"/>
              <w:spacing w:line="276" w:lineRule="auto"/>
              <w:ind w:left="100"/>
              <w:rPr>
                <w:sz w:val="24"/>
              </w:rPr>
            </w:pPr>
            <w:r>
              <w:rPr>
                <w:sz w:val="24"/>
              </w:rPr>
              <w:t>Glaucoma</w:t>
            </w:r>
            <w:r>
              <w:rPr>
                <w:spacing w:val="-13"/>
                <w:sz w:val="24"/>
              </w:rPr>
              <w:t xml:space="preserve"> </w:t>
            </w:r>
            <w:r>
              <w:rPr>
                <w:sz w:val="24"/>
              </w:rPr>
              <w:t>valves</w:t>
            </w:r>
            <w:r>
              <w:rPr>
                <w:spacing w:val="-13"/>
                <w:sz w:val="24"/>
              </w:rPr>
              <w:t xml:space="preserve"> </w:t>
            </w:r>
            <w:r>
              <w:rPr>
                <w:sz w:val="24"/>
              </w:rPr>
              <w:t>&amp;</w:t>
            </w:r>
            <w:r>
              <w:rPr>
                <w:spacing w:val="-13"/>
                <w:sz w:val="24"/>
              </w:rPr>
              <w:t xml:space="preserve"> </w:t>
            </w:r>
            <w:r>
              <w:rPr>
                <w:sz w:val="24"/>
              </w:rPr>
              <w:t>other Filtration Procedures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bl>
    <w:p w:rsidR="003E4C7A" w:rsidRDefault="003E4C7A">
      <w:pPr>
        <w:rPr>
          <w:rFonts w:ascii="Times New Roman"/>
          <w:sz w:val="24"/>
        </w:rPr>
        <w:sectPr w:rsidR="003E4C7A">
          <w:type w:val="continuous"/>
          <w:pgSz w:w="12240" w:h="15840"/>
          <w:pgMar w:top="1420" w:right="280" w:bottom="280" w:left="400" w:header="720" w:footer="720" w:gutter="0"/>
          <w:cols w:space="720"/>
        </w:sectPr>
      </w:pPr>
    </w:p>
    <w:p w:rsidR="003E4C7A" w:rsidRDefault="0040715D">
      <w:pPr>
        <w:pStyle w:val="Heading2"/>
        <w:numPr>
          <w:ilvl w:val="0"/>
          <w:numId w:val="7"/>
        </w:numPr>
        <w:tabs>
          <w:tab w:val="left" w:pos="1410"/>
        </w:tabs>
        <w:spacing w:before="60"/>
        <w:ind w:left="1410" w:hanging="370"/>
      </w:pPr>
      <w:r>
        <w:rPr>
          <w:spacing w:val="-2"/>
        </w:rPr>
        <w:lastRenderedPageBreak/>
        <w:t>NEURO-OPHTHALMOLOGY</w:t>
      </w:r>
    </w:p>
    <w:p w:rsidR="003E4C7A" w:rsidRDefault="0040715D">
      <w:pPr>
        <w:pStyle w:val="ListParagraph"/>
        <w:numPr>
          <w:ilvl w:val="0"/>
          <w:numId w:val="6"/>
        </w:numPr>
        <w:tabs>
          <w:tab w:val="left" w:pos="1760"/>
        </w:tabs>
        <w:spacing w:before="255"/>
        <w:ind w:right="1914"/>
        <w:rPr>
          <w:sz w:val="24"/>
        </w:rPr>
      </w:pPr>
      <w:r>
        <w:rPr>
          <w:sz w:val="24"/>
        </w:rPr>
        <w:t>It is likely that after the first clinical encounter a number of ancillary tests, procedures and/or consultations may be requested. The importance of proper</w:t>
      </w:r>
      <w:r>
        <w:rPr>
          <w:spacing w:val="-2"/>
          <w:sz w:val="24"/>
        </w:rPr>
        <w:t xml:space="preserve"> </w:t>
      </w:r>
      <w:r>
        <w:rPr>
          <w:sz w:val="24"/>
        </w:rPr>
        <w:t>follow-up</w:t>
      </w:r>
      <w:r>
        <w:rPr>
          <w:spacing w:val="-2"/>
          <w:sz w:val="24"/>
        </w:rPr>
        <w:t xml:space="preserve"> </w:t>
      </w:r>
      <w:r>
        <w:rPr>
          <w:sz w:val="24"/>
        </w:rPr>
        <w:t>of</w:t>
      </w:r>
      <w:r>
        <w:rPr>
          <w:spacing w:val="-2"/>
          <w:sz w:val="24"/>
        </w:rPr>
        <w:t xml:space="preserve"> </w:t>
      </w:r>
      <w:r>
        <w:rPr>
          <w:sz w:val="24"/>
        </w:rPr>
        <w:t>this</w:t>
      </w:r>
      <w:r>
        <w:rPr>
          <w:spacing w:val="-2"/>
          <w:sz w:val="24"/>
        </w:rPr>
        <w:t xml:space="preserve"> </w:t>
      </w:r>
      <w:r>
        <w:rPr>
          <w:sz w:val="24"/>
        </w:rPr>
        <w:t>additional</w:t>
      </w:r>
      <w:r>
        <w:rPr>
          <w:spacing w:val="-2"/>
          <w:sz w:val="24"/>
        </w:rPr>
        <w:t xml:space="preserve"> </w:t>
      </w:r>
      <w:r>
        <w:rPr>
          <w:sz w:val="24"/>
        </w:rPr>
        <w:t>workup</w:t>
      </w:r>
      <w:r>
        <w:rPr>
          <w:spacing w:val="-2"/>
          <w:sz w:val="24"/>
        </w:rPr>
        <w:t xml:space="preserve"> </w:t>
      </w:r>
      <w:r>
        <w:rPr>
          <w:sz w:val="24"/>
        </w:rPr>
        <w:t>cannot</w:t>
      </w:r>
      <w:r>
        <w:rPr>
          <w:spacing w:val="-2"/>
          <w:sz w:val="24"/>
        </w:rPr>
        <w:t xml:space="preserve"> </w:t>
      </w:r>
      <w:r>
        <w:rPr>
          <w:sz w:val="24"/>
        </w:rPr>
        <w:t>be</w:t>
      </w:r>
      <w:r>
        <w:rPr>
          <w:spacing w:val="-2"/>
          <w:sz w:val="24"/>
        </w:rPr>
        <w:t xml:space="preserve"> </w:t>
      </w:r>
      <w:r>
        <w:rPr>
          <w:sz w:val="24"/>
        </w:rPr>
        <w:t>overemphasized.</w:t>
      </w:r>
      <w:r>
        <w:rPr>
          <w:spacing w:val="-2"/>
          <w:sz w:val="24"/>
        </w:rPr>
        <w:t xml:space="preserve"> </w:t>
      </w:r>
      <w:r>
        <w:rPr>
          <w:sz w:val="24"/>
        </w:rPr>
        <w:t>The results</w:t>
      </w:r>
      <w:r>
        <w:rPr>
          <w:spacing w:val="-4"/>
          <w:sz w:val="24"/>
        </w:rPr>
        <w:t xml:space="preserve"> </w:t>
      </w:r>
      <w:r>
        <w:rPr>
          <w:sz w:val="24"/>
        </w:rPr>
        <w:t>should</w:t>
      </w:r>
      <w:r>
        <w:rPr>
          <w:spacing w:val="-4"/>
          <w:sz w:val="24"/>
        </w:rPr>
        <w:t xml:space="preserve"> </w:t>
      </w:r>
      <w:r>
        <w:rPr>
          <w:sz w:val="24"/>
        </w:rPr>
        <w:t>be</w:t>
      </w:r>
      <w:r>
        <w:rPr>
          <w:spacing w:val="-4"/>
          <w:sz w:val="24"/>
        </w:rPr>
        <w:t xml:space="preserve"> </w:t>
      </w:r>
      <w:r>
        <w:rPr>
          <w:sz w:val="24"/>
        </w:rPr>
        <w:t>actively</w:t>
      </w:r>
      <w:r>
        <w:rPr>
          <w:spacing w:val="-4"/>
          <w:sz w:val="24"/>
        </w:rPr>
        <w:t xml:space="preserve"> </w:t>
      </w:r>
      <w:r>
        <w:rPr>
          <w:sz w:val="24"/>
        </w:rPr>
        <w:t>retrieved</w:t>
      </w:r>
      <w:r>
        <w:rPr>
          <w:spacing w:val="-4"/>
          <w:sz w:val="24"/>
        </w:rPr>
        <w:t xml:space="preserve"> </w:t>
      </w:r>
      <w:r>
        <w:rPr>
          <w:sz w:val="24"/>
        </w:rPr>
        <w:t>and</w:t>
      </w:r>
      <w:r>
        <w:rPr>
          <w:spacing w:val="-4"/>
          <w:sz w:val="24"/>
        </w:rPr>
        <w:t xml:space="preserve"> </w:t>
      </w:r>
      <w:r>
        <w:rPr>
          <w:sz w:val="24"/>
        </w:rPr>
        <w:t>discussed</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faculty</w:t>
      </w:r>
      <w:r>
        <w:rPr>
          <w:spacing w:val="-4"/>
          <w:sz w:val="24"/>
        </w:rPr>
        <w:t xml:space="preserve"> </w:t>
      </w:r>
      <w:r>
        <w:rPr>
          <w:sz w:val="24"/>
        </w:rPr>
        <w:t>member in a timely fashion.</w:t>
      </w:r>
    </w:p>
    <w:p w:rsidR="003E4C7A" w:rsidRDefault="0040715D">
      <w:pPr>
        <w:pStyle w:val="ListParagraph"/>
        <w:numPr>
          <w:ilvl w:val="0"/>
          <w:numId w:val="6"/>
        </w:numPr>
        <w:tabs>
          <w:tab w:val="left" w:pos="1760"/>
        </w:tabs>
        <w:ind w:right="1886"/>
        <w:rPr>
          <w:sz w:val="24"/>
        </w:rPr>
      </w:pPr>
      <w:r>
        <w:rPr>
          <w:sz w:val="24"/>
        </w:rPr>
        <w:t xml:space="preserve">Regardless of the resident’s level of experience, it is expected that the history obtained be detailed, thorough and comprehensive. Good history taking is a major cornerstone of </w:t>
      </w:r>
      <w:r>
        <w:rPr>
          <w:sz w:val="24"/>
        </w:rPr>
        <w:t>the neuro-ophthalmic evaluation and should follow a systematic approach. Some of the information obtained may</w:t>
      </w:r>
      <w:r>
        <w:rPr>
          <w:spacing w:val="-1"/>
          <w:sz w:val="24"/>
        </w:rPr>
        <w:t xml:space="preserve"> </w:t>
      </w:r>
      <w:r>
        <w:rPr>
          <w:sz w:val="24"/>
        </w:rPr>
        <w:t>not</w:t>
      </w:r>
      <w:r>
        <w:rPr>
          <w:spacing w:val="-1"/>
          <w:sz w:val="24"/>
        </w:rPr>
        <w:t xml:space="preserve"> </w:t>
      </w:r>
      <w:r>
        <w:rPr>
          <w:sz w:val="24"/>
        </w:rPr>
        <w:t>appear</w:t>
      </w:r>
      <w:r>
        <w:rPr>
          <w:spacing w:val="-1"/>
          <w:sz w:val="24"/>
        </w:rPr>
        <w:t xml:space="preserve"> </w:t>
      </w:r>
      <w:r>
        <w:rPr>
          <w:sz w:val="24"/>
        </w:rPr>
        <w:t>initially</w:t>
      </w:r>
      <w:r>
        <w:rPr>
          <w:spacing w:val="-1"/>
          <w:sz w:val="24"/>
        </w:rPr>
        <w:t xml:space="preserve"> </w:t>
      </w:r>
      <w:r>
        <w:rPr>
          <w:sz w:val="24"/>
        </w:rPr>
        <w:t>relevant,</w:t>
      </w:r>
      <w:r>
        <w:rPr>
          <w:spacing w:val="-1"/>
          <w:sz w:val="24"/>
        </w:rPr>
        <w:t xml:space="preserve"> </w:t>
      </w:r>
      <w:r>
        <w:rPr>
          <w:sz w:val="24"/>
        </w:rPr>
        <w:t>but</w:t>
      </w:r>
      <w:r>
        <w:rPr>
          <w:spacing w:val="-1"/>
          <w:sz w:val="24"/>
        </w:rPr>
        <w:t xml:space="preserve"> </w:t>
      </w:r>
      <w:r>
        <w:rPr>
          <w:sz w:val="24"/>
        </w:rPr>
        <w:t>with</w:t>
      </w:r>
      <w:r>
        <w:rPr>
          <w:spacing w:val="-1"/>
          <w:sz w:val="24"/>
        </w:rPr>
        <w:t xml:space="preserve"> </w:t>
      </w:r>
      <w:r>
        <w:rPr>
          <w:sz w:val="24"/>
        </w:rPr>
        <w:t>time</w:t>
      </w:r>
      <w:r>
        <w:rPr>
          <w:spacing w:val="-1"/>
          <w:sz w:val="24"/>
        </w:rPr>
        <w:t xml:space="preserve"> </w:t>
      </w:r>
      <w:r>
        <w:rPr>
          <w:sz w:val="24"/>
        </w:rPr>
        <w:t>and</w:t>
      </w:r>
      <w:r>
        <w:rPr>
          <w:spacing w:val="-1"/>
          <w:sz w:val="24"/>
        </w:rPr>
        <w:t xml:space="preserve"> </w:t>
      </w:r>
      <w:r>
        <w:rPr>
          <w:sz w:val="24"/>
        </w:rPr>
        <w:t>experience</w:t>
      </w:r>
      <w:r>
        <w:rPr>
          <w:spacing w:val="-1"/>
          <w:sz w:val="24"/>
        </w:rPr>
        <w:t xml:space="preserve"> </w:t>
      </w:r>
      <w:r>
        <w:rPr>
          <w:sz w:val="24"/>
        </w:rPr>
        <w:t>the</w:t>
      </w:r>
      <w:r>
        <w:rPr>
          <w:spacing w:val="-1"/>
          <w:sz w:val="24"/>
        </w:rPr>
        <w:t xml:space="preserve"> </w:t>
      </w:r>
      <w:r>
        <w:rPr>
          <w:sz w:val="24"/>
        </w:rPr>
        <w:t xml:space="preserve">resident will be able to focus on the important components of the history without </w:t>
      </w:r>
      <w:r>
        <w:rPr>
          <w:sz w:val="24"/>
        </w:rPr>
        <w:t>missing</w:t>
      </w:r>
      <w:r>
        <w:rPr>
          <w:spacing w:val="-4"/>
          <w:sz w:val="24"/>
        </w:rPr>
        <w:t xml:space="preserve"> </w:t>
      </w:r>
      <w:r>
        <w:rPr>
          <w:sz w:val="24"/>
        </w:rPr>
        <w:t>crucial</w:t>
      </w:r>
      <w:r>
        <w:rPr>
          <w:spacing w:val="-4"/>
          <w:sz w:val="24"/>
        </w:rPr>
        <w:t xml:space="preserve"> </w:t>
      </w:r>
      <w:r>
        <w:rPr>
          <w:sz w:val="24"/>
        </w:rPr>
        <w:t>information.</w:t>
      </w:r>
      <w:r>
        <w:rPr>
          <w:spacing w:val="-4"/>
          <w:sz w:val="24"/>
        </w:rPr>
        <w:t xml:space="preserve"> </w:t>
      </w:r>
      <w:r>
        <w:rPr>
          <w:sz w:val="24"/>
        </w:rPr>
        <w:t>It</w:t>
      </w:r>
      <w:r>
        <w:rPr>
          <w:spacing w:val="-4"/>
          <w:sz w:val="24"/>
        </w:rPr>
        <w:t xml:space="preserve"> </w:t>
      </w:r>
      <w:r>
        <w:rPr>
          <w:sz w:val="24"/>
        </w:rPr>
        <w:t>is</w:t>
      </w:r>
      <w:r>
        <w:rPr>
          <w:spacing w:val="-4"/>
          <w:sz w:val="24"/>
        </w:rPr>
        <w:t xml:space="preserve"> </w:t>
      </w:r>
      <w:r>
        <w:rPr>
          <w:sz w:val="24"/>
        </w:rPr>
        <w:t>expected</w:t>
      </w:r>
      <w:r>
        <w:rPr>
          <w:spacing w:val="-4"/>
          <w:sz w:val="24"/>
        </w:rPr>
        <w:t xml:space="preserve"> </w:t>
      </w:r>
      <w:r>
        <w:rPr>
          <w:sz w:val="24"/>
        </w:rPr>
        <w:t>that</w:t>
      </w:r>
      <w:r>
        <w:rPr>
          <w:spacing w:val="-4"/>
          <w:sz w:val="24"/>
        </w:rPr>
        <w:t xml:space="preserve"> </w:t>
      </w:r>
      <w:r>
        <w:rPr>
          <w:sz w:val="24"/>
        </w:rPr>
        <w:t>after</w:t>
      </w:r>
      <w:r>
        <w:rPr>
          <w:spacing w:val="-4"/>
          <w:sz w:val="24"/>
        </w:rPr>
        <w:t xml:space="preserve"> </w:t>
      </w:r>
      <w:r>
        <w:rPr>
          <w:sz w:val="24"/>
        </w:rPr>
        <w:t>two</w:t>
      </w:r>
      <w:r>
        <w:rPr>
          <w:spacing w:val="-4"/>
          <w:sz w:val="24"/>
        </w:rPr>
        <w:t xml:space="preserve"> </w:t>
      </w:r>
      <w:r>
        <w:rPr>
          <w:sz w:val="24"/>
        </w:rPr>
        <w:t>years</w:t>
      </w:r>
      <w:r>
        <w:rPr>
          <w:spacing w:val="-4"/>
          <w:sz w:val="24"/>
        </w:rPr>
        <w:t xml:space="preserve"> </w:t>
      </w:r>
      <w:r>
        <w:rPr>
          <w:sz w:val="24"/>
        </w:rPr>
        <w:t>of</w:t>
      </w:r>
      <w:r>
        <w:rPr>
          <w:spacing w:val="-4"/>
          <w:sz w:val="24"/>
        </w:rPr>
        <w:t xml:space="preserve"> </w:t>
      </w:r>
      <w:r>
        <w:rPr>
          <w:sz w:val="24"/>
        </w:rPr>
        <w:t>examining and</w:t>
      </w:r>
      <w:r>
        <w:rPr>
          <w:spacing w:val="-4"/>
          <w:sz w:val="24"/>
        </w:rPr>
        <w:t xml:space="preserve"> </w:t>
      </w:r>
      <w:r>
        <w:rPr>
          <w:sz w:val="24"/>
        </w:rPr>
        <w:t>assessing</w:t>
      </w:r>
      <w:r>
        <w:rPr>
          <w:spacing w:val="-4"/>
          <w:sz w:val="24"/>
        </w:rPr>
        <w:t xml:space="preserve"> </w:t>
      </w:r>
      <w:r>
        <w:rPr>
          <w:sz w:val="24"/>
        </w:rPr>
        <w:t>neuro-ophthalmic</w:t>
      </w:r>
      <w:r>
        <w:rPr>
          <w:spacing w:val="-4"/>
          <w:sz w:val="24"/>
        </w:rPr>
        <w:t xml:space="preserve"> </w:t>
      </w:r>
      <w:r>
        <w:rPr>
          <w:sz w:val="24"/>
        </w:rPr>
        <w:t>patients</w:t>
      </w:r>
      <w:r>
        <w:rPr>
          <w:spacing w:val="-4"/>
          <w:sz w:val="24"/>
        </w:rPr>
        <w:t xml:space="preserve"> </w:t>
      </w:r>
      <w:r>
        <w:rPr>
          <w:sz w:val="24"/>
        </w:rPr>
        <w:t>a</w:t>
      </w:r>
      <w:r>
        <w:rPr>
          <w:spacing w:val="-4"/>
          <w:sz w:val="24"/>
        </w:rPr>
        <w:t xml:space="preserve"> </w:t>
      </w:r>
      <w:r>
        <w:rPr>
          <w:sz w:val="24"/>
        </w:rPr>
        <w:t>senior</w:t>
      </w:r>
      <w:r>
        <w:rPr>
          <w:spacing w:val="-4"/>
          <w:sz w:val="24"/>
        </w:rPr>
        <w:t xml:space="preserve"> </w:t>
      </w:r>
      <w:r>
        <w:rPr>
          <w:sz w:val="24"/>
        </w:rPr>
        <w:t>resident</w:t>
      </w:r>
      <w:r>
        <w:rPr>
          <w:spacing w:val="-4"/>
          <w:sz w:val="24"/>
        </w:rPr>
        <w:t xml:space="preserve"> </w:t>
      </w:r>
      <w:r>
        <w:rPr>
          <w:sz w:val="24"/>
        </w:rPr>
        <w:t>must</w:t>
      </w:r>
      <w:r>
        <w:rPr>
          <w:spacing w:val="-4"/>
          <w:sz w:val="24"/>
        </w:rPr>
        <w:t xml:space="preserve"> </w:t>
      </w:r>
      <w:r>
        <w:rPr>
          <w:sz w:val="24"/>
        </w:rPr>
        <w:t>be</w:t>
      </w:r>
      <w:r>
        <w:rPr>
          <w:spacing w:val="-4"/>
          <w:sz w:val="24"/>
        </w:rPr>
        <w:t xml:space="preserve"> </w:t>
      </w:r>
      <w:r>
        <w:rPr>
          <w:sz w:val="24"/>
        </w:rPr>
        <w:t>able</w:t>
      </w:r>
      <w:r>
        <w:rPr>
          <w:spacing w:val="-4"/>
          <w:sz w:val="24"/>
        </w:rPr>
        <w:t xml:space="preserve"> </w:t>
      </w:r>
      <w:r>
        <w:rPr>
          <w:sz w:val="24"/>
        </w:rPr>
        <w:t>to obtain a pertinent, more focused history and perform a comprehensive neuro-ophthalmic examination.</w:t>
      </w:r>
    </w:p>
    <w:p w:rsidR="003E4C7A" w:rsidRDefault="0040715D">
      <w:pPr>
        <w:pStyle w:val="ListParagraph"/>
        <w:numPr>
          <w:ilvl w:val="0"/>
          <w:numId w:val="6"/>
        </w:numPr>
        <w:tabs>
          <w:tab w:val="left" w:pos="1760"/>
        </w:tabs>
        <w:ind w:right="2196"/>
        <w:rPr>
          <w:sz w:val="24"/>
        </w:rPr>
      </w:pPr>
      <w:r>
        <w:rPr>
          <w:sz w:val="24"/>
        </w:rPr>
        <w:t>At th</w:t>
      </w:r>
      <w:r>
        <w:rPr>
          <w:sz w:val="24"/>
        </w:rPr>
        <w:t xml:space="preserve">is point the emphasis is placed on "putting the pieces together" so that a diagnostic impression can be reached. In addition, a </w:t>
      </w:r>
      <w:r>
        <w:rPr>
          <w:rFonts w:ascii="Arial" w:hAnsi="Arial"/>
          <w:i/>
          <w:sz w:val="24"/>
        </w:rPr>
        <w:t xml:space="preserve">differential diagnosis </w:t>
      </w:r>
      <w:r>
        <w:rPr>
          <w:sz w:val="24"/>
        </w:rPr>
        <w:t>of the patient’s complaints becomes an important part of the clinical</w:t>
      </w:r>
      <w:r>
        <w:rPr>
          <w:spacing w:val="-5"/>
          <w:sz w:val="24"/>
        </w:rPr>
        <w:t xml:space="preserve"> </w:t>
      </w:r>
      <w:r>
        <w:rPr>
          <w:sz w:val="24"/>
        </w:rPr>
        <w:t>experience.</w:t>
      </w:r>
      <w:r>
        <w:rPr>
          <w:spacing w:val="-5"/>
          <w:sz w:val="24"/>
        </w:rPr>
        <w:t xml:space="preserve"> </w:t>
      </w:r>
      <w:r>
        <w:rPr>
          <w:sz w:val="24"/>
        </w:rPr>
        <w:t>The</w:t>
      </w:r>
      <w:r>
        <w:rPr>
          <w:spacing w:val="-5"/>
          <w:sz w:val="24"/>
        </w:rPr>
        <w:t xml:space="preserve"> </w:t>
      </w:r>
      <w:r>
        <w:rPr>
          <w:sz w:val="24"/>
        </w:rPr>
        <w:t>faculty</w:t>
      </w:r>
      <w:r>
        <w:rPr>
          <w:spacing w:val="-5"/>
          <w:sz w:val="24"/>
        </w:rPr>
        <w:t xml:space="preserve"> </w:t>
      </w:r>
      <w:r>
        <w:rPr>
          <w:sz w:val="24"/>
        </w:rPr>
        <w:t>member</w:t>
      </w:r>
      <w:r>
        <w:rPr>
          <w:spacing w:val="-5"/>
          <w:sz w:val="24"/>
        </w:rPr>
        <w:t xml:space="preserve"> </w:t>
      </w:r>
      <w:r>
        <w:rPr>
          <w:sz w:val="24"/>
        </w:rPr>
        <w:t>directly</w:t>
      </w:r>
      <w:r>
        <w:rPr>
          <w:spacing w:val="-5"/>
          <w:sz w:val="24"/>
        </w:rPr>
        <w:t xml:space="preserve"> </w:t>
      </w:r>
      <w:r>
        <w:rPr>
          <w:sz w:val="24"/>
        </w:rPr>
        <w:t>supervises</w:t>
      </w:r>
      <w:r>
        <w:rPr>
          <w:spacing w:val="-5"/>
          <w:sz w:val="24"/>
        </w:rPr>
        <w:t xml:space="preserve"> </w:t>
      </w:r>
      <w:r>
        <w:rPr>
          <w:sz w:val="24"/>
        </w:rPr>
        <w:t>this</w:t>
      </w:r>
      <w:r>
        <w:rPr>
          <w:spacing w:val="-5"/>
          <w:sz w:val="24"/>
        </w:rPr>
        <w:t xml:space="preserve"> </w:t>
      </w:r>
      <w:r>
        <w:rPr>
          <w:sz w:val="24"/>
        </w:rPr>
        <w:t xml:space="preserve">process and encourages participation and input from the </w:t>
      </w:r>
      <w:proofErr w:type="gramStart"/>
      <w:r>
        <w:rPr>
          <w:sz w:val="24"/>
        </w:rPr>
        <w:t>first and second year</w:t>
      </w:r>
      <w:proofErr w:type="gramEnd"/>
      <w:r>
        <w:rPr>
          <w:sz w:val="24"/>
        </w:rPr>
        <w:t xml:space="preserve"> residents in the discussion.</w:t>
      </w:r>
    </w:p>
    <w:p w:rsidR="003E4C7A" w:rsidRDefault="0040715D">
      <w:pPr>
        <w:pStyle w:val="ListParagraph"/>
        <w:numPr>
          <w:ilvl w:val="0"/>
          <w:numId w:val="6"/>
        </w:numPr>
        <w:tabs>
          <w:tab w:val="left" w:pos="1759"/>
        </w:tabs>
        <w:ind w:left="1759" w:hanging="359"/>
        <w:rPr>
          <w:sz w:val="24"/>
        </w:rPr>
      </w:pPr>
      <w:r>
        <w:rPr>
          <w:sz w:val="24"/>
        </w:rPr>
        <w:t>In addition to having a</w:t>
      </w:r>
      <w:r>
        <w:rPr>
          <w:sz w:val="24"/>
        </w:rPr>
        <w:t xml:space="preserve"> thorough knowledge of the </w:t>
      </w:r>
      <w:r>
        <w:rPr>
          <w:spacing w:val="-2"/>
          <w:sz w:val="24"/>
        </w:rPr>
        <w:t>common</w:t>
      </w:r>
    </w:p>
    <w:p w:rsidR="003E4C7A" w:rsidRDefault="0040715D">
      <w:pPr>
        <w:pStyle w:val="BodyText"/>
        <w:ind w:right="2193" w:firstLine="0"/>
      </w:pPr>
      <w:r>
        <w:t>neuro-ophthalmic entities, their diagnosis and management, the senior resident</w:t>
      </w:r>
      <w:r>
        <w:rPr>
          <w:spacing w:val="-4"/>
        </w:rPr>
        <w:t xml:space="preserve"> </w:t>
      </w:r>
      <w:r>
        <w:t>is</w:t>
      </w:r>
      <w:r>
        <w:rPr>
          <w:spacing w:val="-4"/>
        </w:rPr>
        <w:t xml:space="preserve"> </w:t>
      </w:r>
      <w:r>
        <w:t>expected</w:t>
      </w:r>
      <w:r>
        <w:rPr>
          <w:spacing w:val="-4"/>
        </w:rPr>
        <w:t xml:space="preserve"> </w:t>
      </w:r>
      <w:r>
        <w:t>to</w:t>
      </w:r>
      <w:r>
        <w:rPr>
          <w:spacing w:val="-4"/>
        </w:rPr>
        <w:t xml:space="preserve"> </w:t>
      </w:r>
      <w:r>
        <w:t>expand</w:t>
      </w:r>
      <w:r>
        <w:rPr>
          <w:spacing w:val="-4"/>
        </w:rPr>
        <w:t xml:space="preserve"> </w:t>
      </w:r>
      <w:r>
        <w:t>his</w:t>
      </w:r>
      <w:r>
        <w:rPr>
          <w:spacing w:val="-4"/>
        </w:rPr>
        <w:t xml:space="preserve"> </w:t>
      </w:r>
      <w:r>
        <w:t>or</w:t>
      </w:r>
      <w:r>
        <w:rPr>
          <w:spacing w:val="-4"/>
        </w:rPr>
        <w:t xml:space="preserve"> </w:t>
      </w:r>
      <w:r>
        <w:t>her</w:t>
      </w:r>
      <w:r>
        <w:rPr>
          <w:spacing w:val="-4"/>
        </w:rPr>
        <w:t xml:space="preserve"> </w:t>
      </w:r>
      <w:r>
        <w:t>scope</w:t>
      </w:r>
      <w:r>
        <w:rPr>
          <w:spacing w:val="-4"/>
        </w:rPr>
        <w:t xml:space="preserve"> </w:t>
      </w:r>
      <w:r>
        <w:t>to</w:t>
      </w:r>
      <w:r>
        <w:rPr>
          <w:spacing w:val="-4"/>
        </w:rPr>
        <w:t xml:space="preserve"> </w:t>
      </w:r>
      <w:r>
        <w:t>include</w:t>
      </w:r>
      <w:r>
        <w:rPr>
          <w:spacing w:val="-4"/>
        </w:rPr>
        <w:t xml:space="preserve"> </w:t>
      </w:r>
      <w:proofErr w:type="gramStart"/>
      <w:r>
        <w:t>less</w:t>
      </w:r>
      <w:proofErr w:type="gramEnd"/>
      <w:r>
        <w:rPr>
          <w:spacing w:val="-4"/>
        </w:rPr>
        <w:t xml:space="preserve"> </w:t>
      </w:r>
      <w:r>
        <w:t>common diseases. A thorough knowledge of the systemic manifestations of neuro-ophthalmic</w:t>
      </w:r>
      <w:r>
        <w:t xml:space="preserve"> diseases is expected.</w:t>
      </w:r>
    </w:p>
    <w:p w:rsidR="003E4C7A" w:rsidRDefault="0040715D">
      <w:pPr>
        <w:pStyle w:val="ListParagraph"/>
        <w:numPr>
          <w:ilvl w:val="0"/>
          <w:numId w:val="6"/>
        </w:numPr>
        <w:tabs>
          <w:tab w:val="left" w:pos="1760"/>
        </w:tabs>
        <w:ind w:right="2087"/>
        <w:rPr>
          <w:sz w:val="24"/>
        </w:rPr>
      </w:pPr>
      <w:r>
        <w:rPr>
          <w:sz w:val="24"/>
        </w:rPr>
        <w:t>All</w:t>
      </w:r>
      <w:r>
        <w:rPr>
          <w:spacing w:val="-5"/>
          <w:sz w:val="24"/>
        </w:rPr>
        <w:t xml:space="preserve"> </w:t>
      </w:r>
      <w:r>
        <w:rPr>
          <w:sz w:val="24"/>
        </w:rPr>
        <w:t>diagnostic</w:t>
      </w:r>
      <w:r>
        <w:rPr>
          <w:spacing w:val="-5"/>
          <w:sz w:val="24"/>
        </w:rPr>
        <w:t xml:space="preserve"> </w:t>
      </w:r>
      <w:r>
        <w:rPr>
          <w:sz w:val="24"/>
        </w:rPr>
        <w:t>tools</w:t>
      </w:r>
      <w:r>
        <w:rPr>
          <w:spacing w:val="-5"/>
          <w:sz w:val="24"/>
        </w:rPr>
        <w:t xml:space="preserve"> </w:t>
      </w:r>
      <w:r>
        <w:rPr>
          <w:sz w:val="24"/>
        </w:rPr>
        <w:t>of</w:t>
      </w:r>
      <w:r>
        <w:rPr>
          <w:spacing w:val="-5"/>
          <w:sz w:val="24"/>
        </w:rPr>
        <w:t xml:space="preserve"> </w:t>
      </w:r>
      <w:r>
        <w:rPr>
          <w:sz w:val="24"/>
        </w:rPr>
        <w:t>neuro-ophthalmic</w:t>
      </w:r>
      <w:r>
        <w:rPr>
          <w:spacing w:val="-5"/>
          <w:sz w:val="24"/>
        </w:rPr>
        <w:t xml:space="preserve"> </w:t>
      </w:r>
      <w:r>
        <w:rPr>
          <w:sz w:val="24"/>
        </w:rPr>
        <w:t>significance</w:t>
      </w:r>
      <w:r>
        <w:rPr>
          <w:spacing w:val="-5"/>
          <w:sz w:val="24"/>
        </w:rPr>
        <w:t xml:space="preserve"> </w:t>
      </w:r>
      <w:r>
        <w:rPr>
          <w:sz w:val="24"/>
        </w:rPr>
        <w:t>should</w:t>
      </w:r>
      <w:r>
        <w:rPr>
          <w:spacing w:val="-5"/>
          <w:sz w:val="24"/>
        </w:rPr>
        <w:t xml:space="preserve"> </w:t>
      </w:r>
      <w:r>
        <w:rPr>
          <w:sz w:val="24"/>
        </w:rPr>
        <w:t>be</w:t>
      </w:r>
      <w:r>
        <w:rPr>
          <w:spacing w:val="-5"/>
          <w:sz w:val="24"/>
        </w:rPr>
        <w:t xml:space="preserve"> </w:t>
      </w:r>
      <w:r>
        <w:rPr>
          <w:sz w:val="24"/>
        </w:rPr>
        <w:t>familiar</w:t>
      </w:r>
      <w:r>
        <w:rPr>
          <w:spacing w:val="-5"/>
          <w:sz w:val="24"/>
        </w:rPr>
        <w:t xml:space="preserve"> </w:t>
      </w:r>
      <w:r>
        <w:rPr>
          <w:sz w:val="24"/>
        </w:rPr>
        <w:t xml:space="preserve">to the </w:t>
      </w:r>
      <w:proofErr w:type="gramStart"/>
      <w:r>
        <w:rPr>
          <w:sz w:val="24"/>
        </w:rPr>
        <w:t>third year</w:t>
      </w:r>
      <w:proofErr w:type="gramEnd"/>
      <w:r>
        <w:rPr>
          <w:sz w:val="24"/>
        </w:rPr>
        <w:t xml:space="preserve"> resident. He or she should know how these tests are performed, their indications, clinical relevance and interpretation. When feasible, the re</w:t>
      </w:r>
      <w:r>
        <w:rPr>
          <w:sz w:val="24"/>
        </w:rPr>
        <w:t xml:space="preserve">sident should actively participate while the test is performed. </w:t>
      </w:r>
      <w:proofErr w:type="gramStart"/>
      <w:r>
        <w:rPr>
          <w:sz w:val="24"/>
        </w:rPr>
        <w:t>These test</w:t>
      </w:r>
      <w:proofErr w:type="gramEnd"/>
      <w:r>
        <w:rPr>
          <w:sz w:val="24"/>
        </w:rPr>
        <w:t xml:space="preserve"> include but are not limited to:</w:t>
      </w:r>
    </w:p>
    <w:p w:rsidR="003E4C7A" w:rsidRDefault="0040715D">
      <w:pPr>
        <w:pStyle w:val="ListParagraph"/>
        <w:numPr>
          <w:ilvl w:val="1"/>
          <w:numId w:val="6"/>
        </w:numPr>
        <w:tabs>
          <w:tab w:val="left" w:pos="2479"/>
        </w:tabs>
        <w:ind w:left="2479" w:hanging="359"/>
        <w:rPr>
          <w:sz w:val="24"/>
        </w:rPr>
      </w:pPr>
      <w:proofErr w:type="spellStart"/>
      <w:r>
        <w:rPr>
          <w:spacing w:val="-2"/>
          <w:sz w:val="24"/>
        </w:rPr>
        <w:t>Tensilon</w:t>
      </w:r>
      <w:proofErr w:type="spellEnd"/>
      <w:r>
        <w:rPr>
          <w:spacing w:val="-11"/>
          <w:sz w:val="24"/>
        </w:rPr>
        <w:t xml:space="preserve"> </w:t>
      </w:r>
      <w:r>
        <w:rPr>
          <w:spacing w:val="-4"/>
          <w:sz w:val="24"/>
        </w:rPr>
        <w:t>Test</w:t>
      </w:r>
    </w:p>
    <w:p w:rsidR="003E4C7A" w:rsidRDefault="0040715D">
      <w:pPr>
        <w:pStyle w:val="ListParagraph"/>
        <w:numPr>
          <w:ilvl w:val="1"/>
          <w:numId w:val="6"/>
        </w:numPr>
        <w:tabs>
          <w:tab w:val="left" w:pos="2479"/>
        </w:tabs>
        <w:ind w:left="2479" w:hanging="359"/>
        <w:rPr>
          <w:sz w:val="24"/>
        </w:rPr>
      </w:pPr>
      <w:r>
        <w:rPr>
          <w:sz w:val="24"/>
        </w:rPr>
        <w:t xml:space="preserve">Forced-duction </w:t>
      </w:r>
      <w:r>
        <w:rPr>
          <w:spacing w:val="-2"/>
          <w:sz w:val="24"/>
        </w:rPr>
        <w:t>Testing</w:t>
      </w:r>
    </w:p>
    <w:p w:rsidR="003E4C7A" w:rsidRDefault="0040715D">
      <w:pPr>
        <w:pStyle w:val="ListParagraph"/>
        <w:numPr>
          <w:ilvl w:val="1"/>
          <w:numId w:val="6"/>
        </w:numPr>
        <w:tabs>
          <w:tab w:val="left" w:pos="2479"/>
        </w:tabs>
        <w:ind w:left="2479" w:hanging="359"/>
        <w:rPr>
          <w:sz w:val="24"/>
        </w:rPr>
      </w:pPr>
      <w:r>
        <w:rPr>
          <w:spacing w:val="-2"/>
          <w:sz w:val="24"/>
        </w:rPr>
        <w:t>Electroretinogram</w:t>
      </w:r>
    </w:p>
    <w:p w:rsidR="003E4C7A" w:rsidRDefault="0040715D">
      <w:pPr>
        <w:pStyle w:val="ListParagraph"/>
        <w:numPr>
          <w:ilvl w:val="1"/>
          <w:numId w:val="6"/>
        </w:numPr>
        <w:tabs>
          <w:tab w:val="left" w:pos="2479"/>
        </w:tabs>
        <w:ind w:left="2479" w:hanging="359"/>
        <w:rPr>
          <w:sz w:val="24"/>
        </w:rPr>
      </w:pPr>
      <w:r>
        <w:rPr>
          <w:sz w:val="24"/>
        </w:rPr>
        <w:t>Visual</w:t>
      </w:r>
      <w:r>
        <w:rPr>
          <w:spacing w:val="-3"/>
          <w:sz w:val="24"/>
        </w:rPr>
        <w:t xml:space="preserve"> </w:t>
      </w:r>
      <w:r>
        <w:rPr>
          <w:sz w:val="24"/>
        </w:rPr>
        <w:t>Evoked</w:t>
      </w:r>
      <w:r>
        <w:rPr>
          <w:spacing w:val="-2"/>
          <w:sz w:val="24"/>
        </w:rPr>
        <w:t xml:space="preserve"> Response</w:t>
      </w:r>
    </w:p>
    <w:p w:rsidR="003E4C7A" w:rsidRDefault="0040715D">
      <w:pPr>
        <w:pStyle w:val="ListParagraph"/>
        <w:numPr>
          <w:ilvl w:val="1"/>
          <w:numId w:val="6"/>
        </w:numPr>
        <w:tabs>
          <w:tab w:val="left" w:pos="2479"/>
        </w:tabs>
        <w:ind w:left="2479" w:hanging="359"/>
        <w:rPr>
          <w:sz w:val="24"/>
        </w:rPr>
      </w:pPr>
      <w:r>
        <w:rPr>
          <w:sz w:val="24"/>
        </w:rPr>
        <w:t xml:space="preserve">Spatial Contrast </w:t>
      </w:r>
      <w:r>
        <w:rPr>
          <w:spacing w:val="-2"/>
          <w:sz w:val="24"/>
        </w:rPr>
        <w:t>Sensitivity</w:t>
      </w:r>
    </w:p>
    <w:p w:rsidR="003E4C7A" w:rsidRDefault="0040715D">
      <w:pPr>
        <w:pStyle w:val="ListParagraph"/>
        <w:numPr>
          <w:ilvl w:val="1"/>
          <w:numId w:val="6"/>
        </w:numPr>
        <w:tabs>
          <w:tab w:val="left" w:pos="2479"/>
        </w:tabs>
        <w:ind w:left="2479" w:hanging="359"/>
        <w:rPr>
          <w:sz w:val="24"/>
        </w:rPr>
      </w:pPr>
      <w:r>
        <w:rPr>
          <w:sz w:val="24"/>
        </w:rPr>
        <w:t xml:space="preserve">Automated </w:t>
      </w:r>
      <w:r>
        <w:rPr>
          <w:spacing w:val="-2"/>
          <w:sz w:val="24"/>
        </w:rPr>
        <w:t>Perimetry</w:t>
      </w:r>
    </w:p>
    <w:p w:rsidR="003E4C7A" w:rsidRDefault="0040715D">
      <w:pPr>
        <w:pStyle w:val="ListParagraph"/>
        <w:numPr>
          <w:ilvl w:val="1"/>
          <w:numId w:val="6"/>
        </w:numPr>
        <w:tabs>
          <w:tab w:val="left" w:pos="2479"/>
        </w:tabs>
        <w:ind w:left="2479" w:hanging="359"/>
        <w:rPr>
          <w:sz w:val="24"/>
        </w:rPr>
      </w:pPr>
      <w:r>
        <w:rPr>
          <w:sz w:val="24"/>
        </w:rPr>
        <w:t>Temporal</w:t>
      </w:r>
      <w:r>
        <w:rPr>
          <w:spacing w:val="-14"/>
          <w:sz w:val="24"/>
        </w:rPr>
        <w:t xml:space="preserve"> </w:t>
      </w:r>
      <w:r>
        <w:rPr>
          <w:sz w:val="24"/>
        </w:rPr>
        <w:t>Artery</w:t>
      </w:r>
      <w:r>
        <w:rPr>
          <w:spacing w:val="-13"/>
          <w:sz w:val="24"/>
        </w:rPr>
        <w:t xml:space="preserve"> </w:t>
      </w:r>
      <w:r>
        <w:rPr>
          <w:spacing w:val="-2"/>
          <w:sz w:val="24"/>
        </w:rPr>
        <w:t>Biopsy</w:t>
      </w:r>
    </w:p>
    <w:p w:rsidR="003E4C7A" w:rsidRDefault="0040715D">
      <w:pPr>
        <w:pStyle w:val="ListParagraph"/>
        <w:numPr>
          <w:ilvl w:val="1"/>
          <w:numId w:val="6"/>
        </w:numPr>
        <w:tabs>
          <w:tab w:val="left" w:pos="2479"/>
        </w:tabs>
        <w:ind w:left="2479" w:hanging="359"/>
        <w:rPr>
          <w:sz w:val="24"/>
        </w:rPr>
      </w:pPr>
      <w:r>
        <w:rPr>
          <w:sz w:val="24"/>
        </w:rPr>
        <w:t>Horner’s</w:t>
      </w:r>
      <w:r>
        <w:rPr>
          <w:spacing w:val="1"/>
          <w:sz w:val="24"/>
        </w:rPr>
        <w:t xml:space="preserve"> </w:t>
      </w:r>
      <w:r>
        <w:rPr>
          <w:sz w:val="24"/>
        </w:rPr>
        <w:t>Syndrome</w:t>
      </w:r>
      <w:r>
        <w:rPr>
          <w:spacing w:val="2"/>
          <w:sz w:val="24"/>
        </w:rPr>
        <w:t xml:space="preserve"> </w:t>
      </w:r>
      <w:r>
        <w:rPr>
          <w:spacing w:val="-2"/>
          <w:sz w:val="24"/>
        </w:rPr>
        <w:t>Evaluation</w:t>
      </w:r>
    </w:p>
    <w:p w:rsidR="003E4C7A" w:rsidRDefault="0040715D">
      <w:pPr>
        <w:pStyle w:val="ListParagraph"/>
        <w:numPr>
          <w:ilvl w:val="1"/>
          <w:numId w:val="6"/>
        </w:numPr>
        <w:tabs>
          <w:tab w:val="left" w:pos="2479"/>
        </w:tabs>
        <w:ind w:left="2479" w:hanging="359"/>
        <w:rPr>
          <w:sz w:val="24"/>
        </w:rPr>
      </w:pPr>
      <w:r>
        <w:rPr>
          <w:sz w:val="24"/>
        </w:rPr>
        <w:t>Tonic</w:t>
      </w:r>
      <w:r>
        <w:rPr>
          <w:spacing w:val="-14"/>
          <w:sz w:val="24"/>
        </w:rPr>
        <w:t xml:space="preserve"> </w:t>
      </w:r>
      <w:r>
        <w:rPr>
          <w:sz w:val="24"/>
        </w:rPr>
        <w:t>Pupil</w:t>
      </w:r>
      <w:r>
        <w:rPr>
          <w:spacing w:val="-13"/>
          <w:sz w:val="24"/>
        </w:rPr>
        <w:t xml:space="preserve"> </w:t>
      </w:r>
      <w:r>
        <w:rPr>
          <w:spacing w:val="-2"/>
          <w:sz w:val="24"/>
        </w:rPr>
        <w:t>Evaluation</w:t>
      </w:r>
    </w:p>
    <w:p w:rsidR="003E4C7A" w:rsidRDefault="0040715D">
      <w:pPr>
        <w:pStyle w:val="ListParagraph"/>
        <w:numPr>
          <w:ilvl w:val="0"/>
          <w:numId w:val="6"/>
        </w:numPr>
        <w:tabs>
          <w:tab w:val="left" w:pos="1760"/>
        </w:tabs>
        <w:ind w:right="2113"/>
        <w:rPr>
          <w:sz w:val="24"/>
        </w:rPr>
      </w:pPr>
      <w:r>
        <w:rPr>
          <w:sz w:val="24"/>
        </w:rPr>
        <w:t>He or she should be familiar with every neuro-ophthalmic disease mentioned</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Neuro-Ophthalmology</w:t>
      </w:r>
      <w:r>
        <w:rPr>
          <w:spacing w:val="-5"/>
          <w:sz w:val="24"/>
        </w:rPr>
        <w:t xml:space="preserve"> </w:t>
      </w:r>
      <w:r>
        <w:rPr>
          <w:sz w:val="24"/>
        </w:rPr>
        <w:t>Section</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Basic</w:t>
      </w:r>
      <w:r>
        <w:rPr>
          <w:spacing w:val="-5"/>
          <w:sz w:val="24"/>
        </w:rPr>
        <w:t xml:space="preserve"> </w:t>
      </w:r>
      <w:r>
        <w:rPr>
          <w:sz w:val="24"/>
        </w:rPr>
        <w:t>and</w:t>
      </w:r>
      <w:r>
        <w:rPr>
          <w:spacing w:val="-5"/>
          <w:sz w:val="24"/>
        </w:rPr>
        <w:t xml:space="preserve"> </w:t>
      </w:r>
      <w:r>
        <w:rPr>
          <w:sz w:val="24"/>
        </w:rPr>
        <w:t>Clinical Science</w:t>
      </w:r>
      <w:r>
        <w:rPr>
          <w:spacing w:val="-3"/>
          <w:sz w:val="24"/>
        </w:rPr>
        <w:t xml:space="preserve"> </w:t>
      </w:r>
      <w:r>
        <w:rPr>
          <w:sz w:val="24"/>
        </w:rPr>
        <w:t>Course</w:t>
      </w:r>
      <w:r>
        <w:rPr>
          <w:spacing w:val="-3"/>
          <w:sz w:val="24"/>
        </w:rPr>
        <w:t xml:space="preserve"> </w:t>
      </w:r>
      <w:r>
        <w:rPr>
          <w:sz w:val="24"/>
        </w:rPr>
        <w:t>published</w:t>
      </w:r>
      <w:r>
        <w:rPr>
          <w:spacing w:val="-3"/>
          <w:sz w:val="24"/>
        </w:rPr>
        <w:t xml:space="preserve"> </w:t>
      </w:r>
      <w:r>
        <w:rPr>
          <w:sz w:val="24"/>
        </w:rPr>
        <w:t>by</w:t>
      </w:r>
      <w:r>
        <w:rPr>
          <w:spacing w:val="-3"/>
          <w:sz w:val="24"/>
        </w:rPr>
        <w:t xml:space="preserve"> </w:t>
      </w:r>
      <w:r>
        <w:rPr>
          <w:sz w:val="24"/>
        </w:rPr>
        <w:t>the</w:t>
      </w:r>
      <w:r>
        <w:rPr>
          <w:spacing w:val="-3"/>
          <w:sz w:val="24"/>
        </w:rPr>
        <w:t xml:space="preserve"> </w:t>
      </w:r>
      <w:r>
        <w:rPr>
          <w:sz w:val="24"/>
        </w:rPr>
        <w:t>American</w:t>
      </w:r>
      <w:r>
        <w:rPr>
          <w:spacing w:val="-3"/>
          <w:sz w:val="24"/>
        </w:rPr>
        <w:t xml:space="preserve"> </w:t>
      </w:r>
      <w:r>
        <w:rPr>
          <w:sz w:val="24"/>
        </w:rPr>
        <w:t>Academy</w:t>
      </w:r>
      <w:r>
        <w:rPr>
          <w:spacing w:val="-3"/>
          <w:sz w:val="24"/>
        </w:rPr>
        <w:t xml:space="preserve"> </w:t>
      </w:r>
      <w:r>
        <w:rPr>
          <w:sz w:val="24"/>
        </w:rPr>
        <w:t>of</w:t>
      </w:r>
      <w:r>
        <w:rPr>
          <w:spacing w:val="-3"/>
          <w:sz w:val="24"/>
        </w:rPr>
        <w:t xml:space="preserve"> </w:t>
      </w:r>
      <w:r>
        <w:rPr>
          <w:sz w:val="24"/>
        </w:rPr>
        <w:t>Ophthalmology.</w:t>
      </w:r>
    </w:p>
    <w:p w:rsidR="003E4C7A" w:rsidRDefault="003E4C7A">
      <w:pPr>
        <w:rPr>
          <w:sz w:val="24"/>
        </w:rPr>
        <w:sectPr w:rsidR="003E4C7A">
          <w:pgSz w:w="12240" w:h="15840"/>
          <w:pgMar w:top="1380" w:right="280" w:bottom="280" w:left="400" w:header="720" w:footer="720" w:gutter="0"/>
          <w:cols w:space="720"/>
        </w:sectPr>
      </w:pPr>
    </w:p>
    <w:p w:rsidR="003E4C7A" w:rsidRDefault="0040715D">
      <w:pPr>
        <w:pStyle w:val="ListParagraph"/>
        <w:numPr>
          <w:ilvl w:val="0"/>
          <w:numId w:val="6"/>
        </w:numPr>
        <w:tabs>
          <w:tab w:val="left" w:pos="1760"/>
        </w:tabs>
        <w:spacing w:before="80"/>
        <w:ind w:right="2006"/>
        <w:rPr>
          <w:sz w:val="24"/>
        </w:rPr>
      </w:pPr>
      <w:r>
        <w:rPr>
          <w:sz w:val="24"/>
        </w:rPr>
        <w:lastRenderedPageBreak/>
        <w:t>It</w:t>
      </w:r>
      <w:r>
        <w:rPr>
          <w:spacing w:val="-4"/>
          <w:sz w:val="24"/>
        </w:rPr>
        <w:t xml:space="preserve"> </w:t>
      </w:r>
      <w:r>
        <w:rPr>
          <w:sz w:val="24"/>
        </w:rPr>
        <w:t>is</w:t>
      </w:r>
      <w:r>
        <w:rPr>
          <w:spacing w:val="-4"/>
          <w:sz w:val="24"/>
        </w:rPr>
        <w:t xml:space="preserve"> </w:t>
      </w:r>
      <w:r>
        <w:rPr>
          <w:sz w:val="24"/>
        </w:rPr>
        <w:t>expected</w:t>
      </w:r>
      <w:r>
        <w:rPr>
          <w:spacing w:val="-4"/>
          <w:sz w:val="24"/>
        </w:rPr>
        <w:t xml:space="preserve"> </w:t>
      </w:r>
      <w:r>
        <w:rPr>
          <w:sz w:val="24"/>
        </w:rPr>
        <w:t>that</w:t>
      </w:r>
      <w:r>
        <w:rPr>
          <w:spacing w:val="-4"/>
          <w:sz w:val="24"/>
        </w:rPr>
        <w:t xml:space="preserve"> </w:t>
      </w:r>
      <w:r>
        <w:rPr>
          <w:sz w:val="24"/>
        </w:rPr>
        <w:t>more</w:t>
      </w:r>
      <w:r>
        <w:rPr>
          <w:spacing w:val="-4"/>
          <w:sz w:val="24"/>
        </w:rPr>
        <w:t xml:space="preserve"> </w:t>
      </w:r>
      <w:r>
        <w:rPr>
          <w:sz w:val="24"/>
        </w:rPr>
        <w:t>thorough</w:t>
      </w:r>
      <w:r>
        <w:rPr>
          <w:spacing w:val="-4"/>
          <w:sz w:val="24"/>
        </w:rPr>
        <w:t xml:space="preserve"> </w:t>
      </w:r>
      <w:r>
        <w:rPr>
          <w:sz w:val="24"/>
        </w:rPr>
        <w:t>and</w:t>
      </w:r>
      <w:r>
        <w:rPr>
          <w:spacing w:val="-4"/>
          <w:sz w:val="24"/>
        </w:rPr>
        <w:t xml:space="preserve"> </w:t>
      </w:r>
      <w:r>
        <w:rPr>
          <w:sz w:val="24"/>
        </w:rPr>
        <w:t>complete</w:t>
      </w:r>
      <w:r>
        <w:rPr>
          <w:spacing w:val="-4"/>
          <w:sz w:val="24"/>
        </w:rPr>
        <w:t xml:space="preserve"> </w:t>
      </w:r>
      <w:r>
        <w:rPr>
          <w:sz w:val="24"/>
        </w:rPr>
        <w:t>textbooks</w:t>
      </w:r>
      <w:r>
        <w:rPr>
          <w:spacing w:val="-4"/>
          <w:sz w:val="24"/>
        </w:rPr>
        <w:t xml:space="preserve"> </w:t>
      </w:r>
      <w:r>
        <w:rPr>
          <w:sz w:val="24"/>
        </w:rPr>
        <w:t>be</w:t>
      </w:r>
      <w:r>
        <w:rPr>
          <w:spacing w:val="-4"/>
          <w:sz w:val="24"/>
        </w:rPr>
        <w:t xml:space="preserve"> </w:t>
      </w:r>
      <w:r>
        <w:rPr>
          <w:sz w:val="24"/>
        </w:rPr>
        <w:t>consulted</w:t>
      </w:r>
      <w:r>
        <w:rPr>
          <w:spacing w:val="-4"/>
          <w:sz w:val="24"/>
        </w:rPr>
        <w:t xml:space="preserve"> </w:t>
      </w:r>
      <w:r>
        <w:rPr>
          <w:sz w:val="24"/>
        </w:rPr>
        <w:t>in order to expand the sometimes-limited amount of information presented on the mentioned source.</w:t>
      </w:r>
    </w:p>
    <w:p w:rsidR="003E4C7A" w:rsidRDefault="003E4C7A">
      <w:pPr>
        <w:pStyle w:val="BodyText"/>
        <w:ind w:left="0" w:firstLine="0"/>
      </w:pPr>
    </w:p>
    <w:p w:rsidR="003E4C7A" w:rsidRDefault="003E4C7A">
      <w:pPr>
        <w:pStyle w:val="BodyText"/>
        <w:spacing w:before="129"/>
        <w:ind w:left="0" w:firstLine="0"/>
      </w:pPr>
    </w:p>
    <w:p w:rsidR="003E4C7A" w:rsidRDefault="0040715D">
      <w:pPr>
        <w:pStyle w:val="Heading2"/>
        <w:numPr>
          <w:ilvl w:val="0"/>
          <w:numId w:val="7"/>
        </w:numPr>
        <w:tabs>
          <w:tab w:val="left" w:pos="1498"/>
        </w:tabs>
        <w:spacing w:before="1"/>
        <w:ind w:left="1498" w:hanging="458"/>
      </w:pPr>
      <w:r>
        <w:t>OCULOPLASTICS</w:t>
      </w:r>
      <w:r>
        <w:rPr>
          <w:spacing w:val="-8"/>
        </w:rPr>
        <w:t xml:space="preserve"> </w:t>
      </w:r>
      <w:r>
        <w:t>AND</w:t>
      </w:r>
      <w:r>
        <w:rPr>
          <w:spacing w:val="-8"/>
        </w:rPr>
        <w:t xml:space="preserve"> </w:t>
      </w:r>
      <w:r>
        <w:rPr>
          <w:spacing w:val="-2"/>
        </w:rPr>
        <w:t>ORBIT</w:t>
      </w:r>
    </w:p>
    <w:p w:rsidR="003E4C7A" w:rsidRDefault="0040715D">
      <w:pPr>
        <w:pStyle w:val="ListParagraph"/>
        <w:numPr>
          <w:ilvl w:val="0"/>
          <w:numId w:val="5"/>
        </w:numPr>
        <w:tabs>
          <w:tab w:val="left" w:pos="1759"/>
        </w:tabs>
        <w:spacing w:before="120"/>
        <w:ind w:left="1759" w:hanging="359"/>
        <w:rPr>
          <w:sz w:val="24"/>
        </w:rPr>
      </w:pPr>
      <w:r>
        <w:rPr>
          <w:sz w:val="24"/>
        </w:rPr>
        <w:t xml:space="preserve">Intraocular tumors: </w:t>
      </w:r>
      <w:proofErr w:type="spellStart"/>
      <w:r>
        <w:rPr>
          <w:sz w:val="24"/>
        </w:rPr>
        <w:t>medulloepithelioma</w:t>
      </w:r>
      <w:proofErr w:type="spellEnd"/>
      <w:r>
        <w:rPr>
          <w:sz w:val="24"/>
        </w:rPr>
        <w:t xml:space="preserve">, </w:t>
      </w:r>
      <w:r>
        <w:rPr>
          <w:spacing w:val="-2"/>
          <w:sz w:val="24"/>
        </w:rPr>
        <w:t>melanocytoma</w:t>
      </w:r>
    </w:p>
    <w:p w:rsidR="003E4C7A" w:rsidRDefault="0040715D">
      <w:pPr>
        <w:pStyle w:val="ListParagraph"/>
        <w:numPr>
          <w:ilvl w:val="0"/>
          <w:numId w:val="5"/>
        </w:numPr>
        <w:tabs>
          <w:tab w:val="left" w:pos="1759"/>
        </w:tabs>
        <w:spacing w:before="241"/>
        <w:ind w:left="1759" w:hanging="359"/>
        <w:rPr>
          <w:sz w:val="24"/>
        </w:rPr>
      </w:pPr>
      <w:r>
        <w:rPr>
          <w:sz w:val="24"/>
        </w:rPr>
        <w:t xml:space="preserve">Lid lesions: sebaceous carcinoma, malignant melanoma, adnexal </w:t>
      </w:r>
      <w:r>
        <w:rPr>
          <w:spacing w:val="-2"/>
          <w:sz w:val="24"/>
        </w:rPr>
        <w:t>tumors</w:t>
      </w:r>
    </w:p>
    <w:p w:rsidR="003E4C7A" w:rsidRDefault="0040715D">
      <w:pPr>
        <w:pStyle w:val="ListParagraph"/>
        <w:numPr>
          <w:ilvl w:val="0"/>
          <w:numId w:val="5"/>
        </w:numPr>
        <w:tabs>
          <w:tab w:val="left" w:pos="1760"/>
        </w:tabs>
        <w:spacing w:before="241" w:line="276" w:lineRule="auto"/>
        <w:ind w:right="2167"/>
        <w:rPr>
          <w:sz w:val="24"/>
        </w:rPr>
      </w:pPr>
      <w:r>
        <w:rPr>
          <w:sz w:val="24"/>
        </w:rPr>
        <w:t>Conjunctival</w:t>
      </w:r>
      <w:r>
        <w:rPr>
          <w:spacing w:val="-8"/>
          <w:sz w:val="24"/>
        </w:rPr>
        <w:t xml:space="preserve"> </w:t>
      </w:r>
      <w:r>
        <w:rPr>
          <w:sz w:val="24"/>
        </w:rPr>
        <w:t>lesions:</w:t>
      </w:r>
      <w:r>
        <w:rPr>
          <w:spacing w:val="-8"/>
          <w:sz w:val="24"/>
        </w:rPr>
        <w:t xml:space="preserve"> </w:t>
      </w:r>
      <w:r>
        <w:rPr>
          <w:sz w:val="24"/>
        </w:rPr>
        <w:t>mucoepidermoid</w:t>
      </w:r>
      <w:r>
        <w:rPr>
          <w:spacing w:val="-8"/>
          <w:sz w:val="24"/>
        </w:rPr>
        <w:t xml:space="preserve"> </w:t>
      </w:r>
      <w:r>
        <w:rPr>
          <w:sz w:val="24"/>
        </w:rPr>
        <w:t>carcinoma,</w:t>
      </w:r>
      <w:r>
        <w:rPr>
          <w:spacing w:val="-8"/>
          <w:sz w:val="24"/>
        </w:rPr>
        <w:t xml:space="preserve"> </w:t>
      </w:r>
      <w:r>
        <w:rPr>
          <w:sz w:val="24"/>
        </w:rPr>
        <w:t>malignant</w:t>
      </w:r>
      <w:r>
        <w:rPr>
          <w:spacing w:val="-8"/>
          <w:sz w:val="24"/>
        </w:rPr>
        <w:t xml:space="preserve"> </w:t>
      </w:r>
      <w:r>
        <w:rPr>
          <w:sz w:val="24"/>
        </w:rPr>
        <w:t xml:space="preserve">melanoma, lymphoma, pseudo </w:t>
      </w:r>
      <w:proofErr w:type="spellStart"/>
      <w:r>
        <w:rPr>
          <w:sz w:val="24"/>
        </w:rPr>
        <w:t>epitheliomatous</w:t>
      </w:r>
      <w:proofErr w:type="spellEnd"/>
      <w:r>
        <w:rPr>
          <w:sz w:val="24"/>
        </w:rPr>
        <w:t xml:space="preserve"> hyperplasia</w:t>
      </w:r>
    </w:p>
    <w:p w:rsidR="003E4C7A" w:rsidRDefault="0040715D">
      <w:pPr>
        <w:pStyle w:val="ListParagraph"/>
        <w:numPr>
          <w:ilvl w:val="0"/>
          <w:numId w:val="5"/>
        </w:numPr>
        <w:tabs>
          <w:tab w:val="left" w:pos="1760"/>
        </w:tabs>
        <w:spacing w:before="201" w:line="276" w:lineRule="auto"/>
        <w:ind w:right="1345"/>
        <w:rPr>
          <w:sz w:val="24"/>
        </w:rPr>
      </w:pPr>
      <w:r>
        <w:rPr>
          <w:sz w:val="24"/>
        </w:rPr>
        <w:t>Corneal</w:t>
      </w:r>
      <w:r>
        <w:rPr>
          <w:spacing w:val="-10"/>
          <w:sz w:val="24"/>
        </w:rPr>
        <w:t xml:space="preserve"> </w:t>
      </w:r>
      <w:r>
        <w:rPr>
          <w:sz w:val="24"/>
        </w:rPr>
        <w:t>lesions:</w:t>
      </w:r>
      <w:r>
        <w:rPr>
          <w:spacing w:val="-10"/>
          <w:sz w:val="24"/>
        </w:rPr>
        <w:t xml:space="preserve"> </w:t>
      </w:r>
      <w:r>
        <w:rPr>
          <w:sz w:val="24"/>
        </w:rPr>
        <w:t>granular,</w:t>
      </w:r>
      <w:r>
        <w:rPr>
          <w:spacing w:val="-10"/>
          <w:sz w:val="24"/>
        </w:rPr>
        <w:t xml:space="preserve"> </w:t>
      </w:r>
      <w:r>
        <w:rPr>
          <w:sz w:val="24"/>
        </w:rPr>
        <w:t>macular,</w:t>
      </w:r>
      <w:r>
        <w:rPr>
          <w:spacing w:val="-10"/>
          <w:sz w:val="24"/>
        </w:rPr>
        <w:t xml:space="preserve"> </w:t>
      </w:r>
      <w:r>
        <w:rPr>
          <w:sz w:val="24"/>
        </w:rPr>
        <w:t>and</w:t>
      </w:r>
      <w:r>
        <w:rPr>
          <w:spacing w:val="-10"/>
          <w:sz w:val="24"/>
        </w:rPr>
        <w:t xml:space="preserve"> </w:t>
      </w:r>
      <w:r>
        <w:rPr>
          <w:sz w:val="24"/>
        </w:rPr>
        <w:t>lattice</w:t>
      </w:r>
      <w:r>
        <w:rPr>
          <w:spacing w:val="-10"/>
          <w:sz w:val="24"/>
        </w:rPr>
        <w:t xml:space="preserve"> </w:t>
      </w:r>
      <w:r>
        <w:rPr>
          <w:sz w:val="24"/>
        </w:rPr>
        <w:t>dystrophy,</w:t>
      </w:r>
      <w:r>
        <w:rPr>
          <w:spacing w:val="-10"/>
          <w:sz w:val="24"/>
        </w:rPr>
        <w:t xml:space="preserve"> </w:t>
      </w:r>
      <w:r>
        <w:rPr>
          <w:sz w:val="24"/>
        </w:rPr>
        <w:t>herpetic</w:t>
      </w:r>
      <w:r>
        <w:rPr>
          <w:spacing w:val="-10"/>
          <w:sz w:val="24"/>
        </w:rPr>
        <w:t xml:space="preserve"> </w:t>
      </w:r>
      <w:r>
        <w:rPr>
          <w:sz w:val="24"/>
        </w:rPr>
        <w:t>keratitis,</w:t>
      </w:r>
      <w:r>
        <w:rPr>
          <w:spacing w:val="-10"/>
          <w:sz w:val="24"/>
        </w:rPr>
        <w:t xml:space="preserve"> </w:t>
      </w:r>
      <w:r>
        <w:rPr>
          <w:sz w:val="24"/>
        </w:rPr>
        <w:t>retro corneal membrane</w:t>
      </w:r>
    </w:p>
    <w:p w:rsidR="003E4C7A" w:rsidRDefault="0040715D">
      <w:pPr>
        <w:pStyle w:val="ListParagraph"/>
        <w:numPr>
          <w:ilvl w:val="0"/>
          <w:numId w:val="5"/>
        </w:numPr>
        <w:tabs>
          <w:tab w:val="left" w:pos="1759"/>
        </w:tabs>
        <w:spacing w:before="199"/>
        <w:ind w:left="1759" w:hanging="359"/>
        <w:rPr>
          <w:sz w:val="24"/>
        </w:rPr>
      </w:pPr>
      <w:r>
        <w:rPr>
          <w:sz w:val="24"/>
        </w:rPr>
        <w:t xml:space="preserve">Orbital lesions: lymphoma, metastatic tumors, Graves </w:t>
      </w:r>
      <w:r>
        <w:rPr>
          <w:spacing w:val="-2"/>
          <w:sz w:val="24"/>
        </w:rPr>
        <w:t>ophthalmopathy</w:t>
      </w:r>
    </w:p>
    <w:p w:rsidR="003E4C7A" w:rsidRDefault="0040715D">
      <w:pPr>
        <w:pStyle w:val="ListParagraph"/>
        <w:numPr>
          <w:ilvl w:val="0"/>
          <w:numId w:val="5"/>
        </w:numPr>
        <w:tabs>
          <w:tab w:val="left" w:pos="1760"/>
        </w:tabs>
        <w:spacing w:before="242" w:line="276" w:lineRule="auto"/>
        <w:ind w:right="2563"/>
        <w:rPr>
          <w:sz w:val="24"/>
        </w:rPr>
      </w:pPr>
      <w:r>
        <w:rPr>
          <w:sz w:val="24"/>
        </w:rPr>
        <w:t>Vascular:</w:t>
      </w:r>
      <w:r>
        <w:rPr>
          <w:spacing w:val="-13"/>
          <w:sz w:val="24"/>
        </w:rPr>
        <w:t xml:space="preserve"> </w:t>
      </w:r>
      <w:r>
        <w:rPr>
          <w:sz w:val="24"/>
        </w:rPr>
        <w:t>Coats</w:t>
      </w:r>
      <w:r>
        <w:rPr>
          <w:spacing w:val="-13"/>
          <w:sz w:val="24"/>
        </w:rPr>
        <w:t xml:space="preserve"> </w:t>
      </w:r>
      <w:r>
        <w:rPr>
          <w:sz w:val="24"/>
        </w:rPr>
        <w:t>disease,</w:t>
      </w:r>
      <w:r>
        <w:rPr>
          <w:spacing w:val="-13"/>
          <w:sz w:val="24"/>
        </w:rPr>
        <w:t xml:space="preserve"> </w:t>
      </w:r>
      <w:r>
        <w:rPr>
          <w:sz w:val="24"/>
        </w:rPr>
        <w:t>Sturge-Weber,</w:t>
      </w:r>
      <w:r>
        <w:rPr>
          <w:spacing w:val="-13"/>
          <w:sz w:val="24"/>
        </w:rPr>
        <w:t xml:space="preserve"> </w:t>
      </w:r>
      <w:r>
        <w:rPr>
          <w:sz w:val="24"/>
        </w:rPr>
        <w:t>retinal</w:t>
      </w:r>
      <w:r>
        <w:rPr>
          <w:spacing w:val="-13"/>
          <w:sz w:val="24"/>
        </w:rPr>
        <w:t xml:space="preserve"> </w:t>
      </w:r>
      <w:r>
        <w:rPr>
          <w:sz w:val="24"/>
        </w:rPr>
        <w:t>angiomatosis,</w:t>
      </w:r>
      <w:r>
        <w:rPr>
          <w:spacing w:val="-13"/>
          <w:sz w:val="24"/>
        </w:rPr>
        <w:t xml:space="preserve"> </w:t>
      </w:r>
      <w:r>
        <w:rPr>
          <w:sz w:val="24"/>
        </w:rPr>
        <w:t>retinal hemangioma, Wyburn-Mason</w:t>
      </w:r>
    </w:p>
    <w:p w:rsidR="003E4C7A" w:rsidRDefault="0040715D">
      <w:pPr>
        <w:pStyle w:val="ListParagraph"/>
        <w:numPr>
          <w:ilvl w:val="0"/>
          <w:numId w:val="5"/>
        </w:numPr>
        <w:tabs>
          <w:tab w:val="left" w:pos="1760"/>
        </w:tabs>
        <w:spacing w:before="200" w:line="276" w:lineRule="auto"/>
        <w:ind w:right="1447"/>
        <w:rPr>
          <w:sz w:val="24"/>
        </w:rPr>
      </w:pPr>
      <w:r>
        <w:rPr>
          <w:sz w:val="24"/>
        </w:rPr>
        <w:t>Congenital: Coloboma, cystic eye, microphthalmia, persistent hyperplastic primary</w:t>
      </w:r>
      <w:r>
        <w:rPr>
          <w:spacing w:val="-5"/>
          <w:sz w:val="24"/>
        </w:rPr>
        <w:t xml:space="preserve"> </w:t>
      </w:r>
      <w:r>
        <w:rPr>
          <w:sz w:val="24"/>
        </w:rPr>
        <w:t>vitreous,</w:t>
      </w:r>
      <w:r>
        <w:rPr>
          <w:spacing w:val="-5"/>
          <w:sz w:val="24"/>
        </w:rPr>
        <w:t xml:space="preserve"> </w:t>
      </w:r>
      <w:r>
        <w:rPr>
          <w:sz w:val="24"/>
        </w:rPr>
        <w:t>tunica</w:t>
      </w:r>
      <w:r>
        <w:rPr>
          <w:spacing w:val="-5"/>
          <w:sz w:val="24"/>
        </w:rPr>
        <w:t xml:space="preserve"> </w:t>
      </w:r>
      <w:proofErr w:type="spellStart"/>
      <w:r>
        <w:rPr>
          <w:sz w:val="24"/>
        </w:rPr>
        <w:t>vasculosa</w:t>
      </w:r>
      <w:proofErr w:type="spellEnd"/>
      <w:r>
        <w:rPr>
          <w:spacing w:val="-5"/>
          <w:sz w:val="24"/>
        </w:rPr>
        <w:t xml:space="preserve"> </w:t>
      </w:r>
      <w:proofErr w:type="spellStart"/>
      <w:r>
        <w:rPr>
          <w:sz w:val="24"/>
        </w:rPr>
        <w:t>lentis</w:t>
      </w:r>
      <w:proofErr w:type="spellEnd"/>
      <w:r>
        <w:rPr>
          <w:sz w:val="24"/>
        </w:rPr>
        <w:t>,</w:t>
      </w:r>
      <w:r>
        <w:rPr>
          <w:spacing w:val="-5"/>
          <w:sz w:val="24"/>
        </w:rPr>
        <w:t xml:space="preserve"> </w:t>
      </w:r>
      <w:r>
        <w:rPr>
          <w:sz w:val="24"/>
        </w:rPr>
        <w:t>aniridia,</w:t>
      </w:r>
      <w:r>
        <w:rPr>
          <w:spacing w:val="-5"/>
          <w:sz w:val="24"/>
        </w:rPr>
        <w:t xml:space="preserve"> </w:t>
      </w:r>
      <w:r>
        <w:rPr>
          <w:sz w:val="24"/>
        </w:rPr>
        <w:t>anterior</w:t>
      </w:r>
      <w:r>
        <w:rPr>
          <w:spacing w:val="-5"/>
          <w:sz w:val="24"/>
        </w:rPr>
        <w:t xml:space="preserve"> </w:t>
      </w:r>
      <w:r>
        <w:rPr>
          <w:sz w:val="24"/>
        </w:rPr>
        <w:t>segment</w:t>
      </w:r>
      <w:r>
        <w:rPr>
          <w:spacing w:val="-5"/>
          <w:sz w:val="24"/>
        </w:rPr>
        <w:t xml:space="preserve"> </w:t>
      </w:r>
      <w:r>
        <w:rPr>
          <w:sz w:val="24"/>
        </w:rPr>
        <w:t>dysgenesis</w:t>
      </w:r>
    </w:p>
    <w:p w:rsidR="003E4C7A" w:rsidRDefault="003E4C7A">
      <w:pPr>
        <w:pStyle w:val="BodyText"/>
        <w:ind w:left="0" w:firstLine="0"/>
      </w:pPr>
    </w:p>
    <w:p w:rsidR="003E4C7A" w:rsidRDefault="003E4C7A">
      <w:pPr>
        <w:pStyle w:val="BodyText"/>
        <w:ind w:left="0" w:firstLine="0"/>
      </w:pPr>
    </w:p>
    <w:p w:rsidR="003E4C7A" w:rsidRDefault="003E4C7A">
      <w:pPr>
        <w:pStyle w:val="BodyText"/>
        <w:spacing w:before="9"/>
        <w:ind w:left="0" w:firstLine="0"/>
      </w:pPr>
    </w:p>
    <w:p w:rsidR="003E4C7A" w:rsidRDefault="0040715D">
      <w:pPr>
        <w:pStyle w:val="Heading3"/>
        <w:ind w:left="1040" w:firstLine="0"/>
      </w:pPr>
      <w:r>
        <w:rPr>
          <w:color w:val="424242"/>
        </w:rPr>
        <w:t>SURGICAL</w:t>
      </w:r>
      <w:r>
        <w:rPr>
          <w:color w:val="424242"/>
          <w:spacing w:val="-8"/>
        </w:rPr>
        <w:t xml:space="preserve"> </w:t>
      </w:r>
      <w:r>
        <w:rPr>
          <w:color w:val="424242"/>
          <w:spacing w:val="-2"/>
        </w:rPr>
        <w:t>SKILLS</w:t>
      </w:r>
    </w:p>
    <w:p w:rsidR="003E4C7A" w:rsidRDefault="0040715D">
      <w:pPr>
        <w:pStyle w:val="ListParagraph"/>
        <w:numPr>
          <w:ilvl w:val="0"/>
          <w:numId w:val="5"/>
        </w:numPr>
        <w:tabs>
          <w:tab w:val="left" w:pos="1759"/>
        </w:tabs>
        <w:spacing w:before="80"/>
        <w:ind w:left="1759" w:hanging="359"/>
        <w:rPr>
          <w:sz w:val="24"/>
        </w:rPr>
      </w:pPr>
      <w:r>
        <w:rPr>
          <w:sz w:val="24"/>
        </w:rPr>
        <w:t xml:space="preserve">Excision of lid </w:t>
      </w:r>
      <w:r>
        <w:rPr>
          <w:spacing w:val="-2"/>
          <w:sz w:val="24"/>
        </w:rPr>
        <w:t>neoplasm</w:t>
      </w:r>
    </w:p>
    <w:p w:rsidR="003E4C7A" w:rsidRDefault="0040715D">
      <w:pPr>
        <w:pStyle w:val="ListParagraph"/>
        <w:numPr>
          <w:ilvl w:val="1"/>
          <w:numId w:val="5"/>
        </w:numPr>
        <w:tabs>
          <w:tab w:val="left" w:pos="2479"/>
        </w:tabs>
        <w:ind w:left="2479" w:hanging="359"/>
        <w:rPr>
          <w:sz w:val="24"/>
        </w:rPr>
      </w:pPr>
      <w:r>
        <w:rPr>
          <w:sz w:val="24"/>
        </w:rPr>
        <w:t xml:space="preserve">Less than ½ </w:t>
      </w:r>
      <w:r>
        <w:rPr>
          <w:spacing w:val="-5"/>
          <w:sz w:val="24"/>
        </w:rPr>
        <w:t>lid</w:t>
      </w:r>
    </w:p>
    <w:p w:rsidR="003E4C7A" w:rsidRDefault="0040715D">
      <w:pPr>
        <w:pStyle w:val="ListParagraph"/>
        <w:numPr>
          <w:ilvl w:val="1"/>
          <w:numId w:val="5"/>
        </w:numPr>
        <w:tabs>
          <w:tab w:val="left" w:pos="2479"/>
        </w:tabs>
        <w:ind w:left="2479" w:hanging="359"/>
        <w:rPr>
          <w:sz w:val="24"/>
        </w:rPr>
      </w:pPr>
      <w:r>
        <w:rPr>
          <w:sz w:val="24"/>
        </w:rPr>
        <w:t xml:space="preserve">1//2 lid or </w:t>
      </w:r>
      <w:r>
        <w:rPr>
          <w:spacing w:val="-4"/>
          <w:sz w:val="24"/>
        </w:rPr>
        <w:t>more</w:t>
      </w:r>
    </w:p>
    <w:p w:rsidR="003E4C7A" w:rsidRDefault="0040715D">
      <w:pPr>
        <w:pStyle w:val="ListParagraph"/>
        <w:numPr>
          <w:ilvl w:val="0"/>
          <w:numId w:val="5"/>
        </w:numPr>
        <w:tabs>
          <w:tab w:val="left" w:pos="1759"/>
        </w:tabs>
        <w:ind w:left="1759" w:hanging="359"/>
        <w:rPr>
          <w:sz w:val="24"/>
        </w:rPr>
      </w:pPr>
      <w:r>
        <w:rPr>
          <w:spacing w:val="-2"/>
          <w:sz w:val="24"/>
        </w:rPr>
        <w:t>Ptosis</w:t>
      </w:r>
    </w:p>
    <w:p w:rsidR="003E4C7A" w:rsidRDefault="0040715D">
      <w:pPr>
        <w:pStyle w:val="ListParagraph"/>
        <w:numPr>
          <w:ilvl w:val="0"/>
          <w:numId w:val="5"/>
        </w:numPr>
        <w:tabs>
          <w:tab w:val="left" w:pos="1760"/>
        </w:tabs>
        <w:ind w:right="1648"/>
        <w:rPr>
          <w:sz w:val="24"/>
        </w:rPr>
      </w:pPr>
      <w:r>
        <w:rPr>
          <w:sz w:val="24"/>
        </w:rPr>
        <w:t>Ophthalmic</w:t>
      </w:r>
      <w:r>
        <w:rPr>
          <w:spacing w:val="-4"/>
          <w:sz w:val="24"/>
        </w:rPr>
        <w:t xml:space="preserve"> </w:t>
      </w:r>
      <w:r>
        <w:rPr>
          <w:sz w:val="24"/>
        </w:rPr>
        <w:t>plastic</w:t>
      </w:r>
      <w:r>
        <w:rPr>
          <w:spacing w:val="-4"/>
          <w:sz w:val="24"/>
        </w:rPr>
        <w:t xml:space="preserve"> </w:t>
      </w:r>
      <w:r>
        <w:rPr>
          <w:sz w:val="24"/>
        </w:rPr>
        <w:t>surgery</w:t>
      </w:r>
      <w:r>
        <w:rPr>
          <w:spacing w:val="-4"/>
          <w:sz w:val="24"/>
        </w:rPr>
        <w:t xml:space="preserve"> </w:t>
      </w:r>
      <w:r>
        <w:rPr>
          <w:sz w:val="24"/>
        </w:rPr>
        <w:t>(e.g.,</w:t>
      </w:r>
      <w:r>
        <w:rPr>
          <w:spacing w:val="-4"/>
          <w:sz w:val="24"/>
        </w:rPr>
        <w:t xml:space="preserve"> </w:t>
      </w:r>
      <w:r>
        <w:rPr>
          <w:sz w:val="24"/>
        </w:rPr>
        <w:t>less</w:t>
      </w:r>
      <w:r>
        <w:rPr>
          <w:spacing w:val="-4"/>
          <w:sz w:val="24"/>
        </w:rPr>
        <w:t xml:space="preserve"> </w:t>
      </w:r>
      <w:r>
        <w:rPr>
          <w:sz w:val="24"/>
        </w:rPr>
        <w:t>common</w:t>
      </w:r>
      <w:r>
        <w:rPr>
          <w:spacing w:val="-4"/>
          <w:sz w:val="24"/>
        </w:rPr>
        <w:t xml:space="preserve"> </w:t>
      </w:r>
      <w:r>
        <w:rPr>
          <w:sz w:val="24"/>
        </w:rPr>
        <w:t>and</w:t>
      </w:r>
      <w:r>
        <w:rPr>
          <w:spacing w:val="-4"/>
          <w:sz w:val="24"/>
        </w:rPr>
        <w:t xml:space="preserve"> </w:t>
      </w:r>
      <w:r>
        <w:rPr>
          <w:sz w:val="24"/>
        </w:rPr>
        <w:t>more</w:t>
      </w:r>
      <w:r>
        <w:rPr>
          <w:spacing w:val="-4"/>
          <w:sz w:val="24"/>
        </w:rPr>
        <w:t xml:space="preserve"> </w:t>
      </w:r>
      <w:r>
        <w:rPr>
          <w:sz w:val="24"/>
        </w:rPr>
        <w:t>complex</w:t>
      </w:r>
      <w:r>
        <w:rPr>
          <w:spacing w:val="-4"/>
          <w:sz w:val="24"/>
        </w:rPr>
        <w:t xml:space="preserve"> </w:t>
      </w:r>
      <w:r>
        <w:rPr>
          <w:sz w:val="24"/>
        </w:rPr>
        <w:t>lid</w:t>
      </w:r>
      <w:r>
        <w:rPr>
          <w:spacing w:val="-4"/>
          <w:sz w:val="24"/>
        </w:rPr>
        <w:t xml:space="preserve"> </w:t>
      </w:r>
      <w:r>
        <w:rPr>
          <w:sz w:val="24"/>
        </w:rPr>
        <w:t>lesions, re-operation or complex or recurrent ptosis</w:t>
      </w:r>
    </w:p>
    <w:p w:rsidR="003E4C7A" w:rsidRDefault="0040715D">
      <w:pPr>
        <w:pStyle w:val="ListParagraph"/>
        <w:numPr>
          <w:ilvl w:val="0"/>
          <w:numId w:val="5"/>
        </w:numPr>
        <w:tabs>
          <w:tab w:val="left" w:pos="1759"/>
        </w:tabs>
        <w:spacing w:line="276" w:lineRule="exact"/>
        <w:ind w:left="1759" w:hanging="359"/>
        <w:rPr>
          <w:sz w:val="24"/>
        </w:rPr>
      </w:pPr>
      <w:r>
        <w:rPr>
          <w:spacing w:val="-2"/>
          <w:sz w:val="24"/>
        </w:rPr>
        <w:t>Orbitotomy,</w:t>
      </w:r>
      <w:r>
        <w:rPr>
          <w:spacing w:val="4"/>
          <w:sz w:val="24"/>
        </w:rPr>
        <w:t xml:space="preserve"> </w:t>
      </w:r>
      <w:r>
        <w:rPr>
          <w:spacing w:val="-2"/>
          <w:sz w:val="24"/>
        </w:rPr>
        <w:t>anterior</w:t>
      </w:r>
    </w:p>
    <w:p w:rsidR="003E4C7A" w:rsidRDefault="0040715D">
      <w:pPr>
        <w:pStyle w:val="ListParagraph"/>
        <w:numPr>
          <w:ilvl w:val="0"/>
          <w:numId w:val="5"/>
        </w:numPr>
        <w:tabs>
          <w:tab w:val="left" w:pos="1759"/>
        </w:tabs>
        <w:spacing w:before="1"/>
        <w:ind w:left="1759" w:hanging="359"/>
        <w:rPr>
          <w:sz w:val="24"/>
        </w:rPr>
      </w:pPr>
      <w:r>
        <w:rPr>
          <w:sz w:val="24"/>
        </w:rPr>
        <w:t xml:space="preserve">Orbital blow-out fracture </w:t>
      </w:r>
      <w:r>
        <w:rPr>
          <w:spacing w:val="-2"/>
          <w:sz w:val="24"/>
        </w:rPr>
        <w:t>repair</w:t>
      </w:r>
    </w:p>
    <w:p w:rsidR="003E4C7A" w:rsidRDefault="0040715D">
      <w:pPr>
        <w:pStyle w:val="ListParagraph"/>
        <w:numPr>
          <w:ilvl w:val="0"/>
          <w:numId w:val="5"/>
        </w:numPr>
        <w:tabs>
          <w:tab w:val="left" w:pos="1759"/>
        </w:tabs>
        <w:ind w:left="1759" w:hanging="359"/>
        <w:rPr>
          <w:sz w:val="24"/>
        </w:rPr>
      </w:pPr>
      <w:r>
        <w:rPr>
          <w:spacing w:val="-2"/>
          <w:sz w:val="24"/>
        </w:rPr>
        <w:t>Dacryocystorhinostomy</w:t>
      </w:r>
    </w:p>
    <w:p w:rsidR="003E4C7A" w:rsidRDefault="0040715D">
      <w:pPr>
        <w:pStyle w:val="ListParagraph"/>
        <w:numPr>
          <w:ilvl w:val="0"/>
          <w:numId w:val="5"/>
        </w:numPr>
        <w:tabs>
          <w:tab w:val="left" w:pos="1759"/>
        </w:tabs>
        <w:ind w:left="1759" w:hanging="359"/>
        <w:rPr>
          <w:sz w:val="24"/>
        </w:rPr>
      </w:pPr>
      <w:r>
        <w:rPr>
          <w:sz w:val="24"/>
        </w:rPr>
        <w:t xml:space="preserve">Entropion/Ectropion </w:t>
      </w:r>
      <w:r>
        <w:rPr>
          <w:spacing w:val="-2"/>
          <w:sz w:val="24"/>
        </w:rPr>
        <w:t>repair</w:t>
      </w:r>
    </w:p>
    <w:p w:rsidR="003E4C7A" w:rsidRDefault="0040715D">
      <w:pPr>
        <w:pStyle w:val="ListParagraph"/>
        <w:numPr>
          <w:ilvl w:val="0"/>
          <w:numId w:val="5"/>
        </w:numPr>
        <w:tabs>
          <w:tab w:val="left" w:pos="1759"/>
        </w:tabs>
        <w:ind w:left="1759" w:hanging="359"/>
        <w:rPr>
          <w:sz w:val="24"/>
        </w:rPr>
      </w:pPr>
      <w:r>
        <w:rPr>
          <w:spacing w:val="-2"/>
          <w:sz w:val="24"/>
        </w:rPr>
        <w:t>Blepharoplasty</w:t>
      </w:r>
    </w:p>
    <w:p w:rsidR="003E4C7A" w:rsidRDefault="0040715D">
      <w:pPr>
        <w:pStyle w:val="ListParagraph"/>
        <w:numPr>
          <w:ilvl w:val="0"/>
          <w:numId w:val="5"/>
        </w:numPr>
        <w:tabs>
          <w:tab w:val="left" w:pos="1759"/>
        </w:tabs>
        <w:ind w:left="1759" w:hanging="359"/>
        <w:rPr>
          <w:sz w:val="24"/>
        </w:rPr>
      </w:pPr>
      <w:r>
        <w:rPr>
          <w:sz w:val="24"/>
        </w:rPr>
        <w:t>To</w:t>
      </w:r>
      <w:r>
        <w:rPr>
          <w:spacing w:val="-5"/>
          <w:sz w:val="24"/>
        </w:rPr>
        <w:t xml:space="preserve"> </w:t>
      </w:r>
      <w:r>
        <w:rPr>
          <w:sz w:val="24"/>
        </w:rPr>
        <w:t>perform</w:t>
      </w:r>
      <w:r>
        <w:rPr>
          <w:spacing w:val="-3"/>
          <w:sz w:val="24"/>
        </w:rPr>
        <w:t xml:space="preserve"> </w:t>
      </w:r>
      <w:r>
        <w:rPr>
          <w:sz w:val="24"/>
        </w:rPr>
        <w:t>more</w:t>
      </w:r>
      <w:r>
        <w:rPr>
          <w:spacing w:val="-3"/>
          <w:sz w:val="24"/>
        </w:rPr>
        <w:t xml:space="preserve"> </w:t>
      </w:r>
      <w:r>
        <w:rPr>
          <w:sz w:val="24"/>
        </w:rPr>
        <w:t>ad</w:t>
      </w:r>
      <w:r>
        <w:rPr>
          <w:sz w:val="24"/>
        </w:rPr>
        <w:t>vanced</w:t>
      </w:r>
      <w:r>
        <w:rPr>
          <w:spacing w:val="-3"/>
          <w:sz w:val="24"/>
        </w:rPr>
        <w:t xml:space="preserve"> </w:t>
      </w:r>
      <w:r>
        <w:rPr>
          <w:sz w:val="24"/>
        </w:rPr>
        <w:t>external</w:t>
      </w:r>
      <w:r>
        <w:rPr>
          <w:spacing w:val="-3"/>
          <w:sz w:val="24"/>
        </w:rPr>
        <w:t xml:space="preserve"> </w:t>
      </w:r>
      <w:r>
        <w:rPr>
          <w:sz w:val="24"/>
        </w:rPr>
        <w:t>and</w:t>
      </w:r>
      <w:r>
        <w:rPr>
          <w:spacing w:val="-3"/>
          <w:sz w:val="24"/>
        </w:rPr>
        <w:t xml:space="preserve"> </w:t>
      </w:r>
      <w:r>
        <w:rPr>
          <w:sz w:val="24"/>
        </w:rPr>
        <w:t>adnexal</w:t>
      </w:r>
      <w:r>
        <w:rPr>
          <w:spacing w:val="-3"/>
          <w:sz w:val="24"/>
        </w:rPr>
        <w:t xml:space="preserve"> </w:t>
      </w:r>
      <w:r>
        <w:rPr>
          <w:sz w:val="24"/>
        </w:rPr>
        <w:t>surgical</w:t>
      </w:r>
      <w:r>
        <w:rPr>
          <w:spacing w:val="-3"/>
          <w:sz w:val="24"/>
        </w:rPr>
        <w:t xml:space="preserve"> </w:t>
      </w:r>
      <w:r>
        <w:rPr>
          <w:sz w:val="24"/>
        </w:rPr>
        <w:t>procedures</w:t>
      </w:r>
      <w:r>
        <w:rPr>
          <w:spacing w:val="-3"/>
          <w:sz w:val="24"/>
        </w:rPr>
        <w:t xml:space="preserve"> </w:t>
      </w:r>
      <w:r>
        <w:rPr>
          <w:spacing w:val="-2"/>
          <w:sz w:val="24"/>
        </w:rPr>
        <w:t>(e.g.,</w:t>
      </w:r>
    </w:p>
    <w:p w:rsidR="003E4C7A" w:rsidRDefault="0040715D">
      <w:pPr>
        <w:pStyle w:val="BodyText"/>
        <w:ind w:right="1185" w:firstLine="0"/>
      </w:pPr>
      <w:r>
        <w:t>lacrimal</w:t>
      </w:r>
      <w:r>
        <w:rPr>
          <w:spacing w:val="-7"/>
        </w:rPr>
        <w:t xml:space="preserve"> </w:t>
      </w:r>
      <w:r>
        <w:t>gland</w:t>
      </w:r>
      <w:r>
        <w:rPr>
          <w:spacing w:val="-7"/>
        </w:rPr>
        <w:t xml:space="preserve"> </w:t>
      </w:r>
      <w:proofErr w:type="spellStart"/>
      <w:proofErr w:type="gramStart"/>
      <w:r>
        <w:t>procedures,complex</w:t>
      </w:r>
      <w:proofErr w:type="spellEnd"/>
      <w:proofErr w:type="gramEnd"/>
      <w:r>
        <w:rPr>
          <w:spacing w:val="-7"/>
        </w:rPr>
        <w:t xml:space="preserve"> </w:t>
      </w:r>
      <w:r>
        <w:t>lid</w:t>
      </w:r>
      <w:r>
        <w:rPr>
          <w:spacing w:val="-7"/>
        </w:rPr>
        <w:t xml:space="preserve"> </w:t>
      </w:r>
      <w:r>
        <w:t>laceration</w:t>
      </w:r>
      <w:r>
        <w:rPr>
          <w:spacing w:val="-7"/>
        </w:rPr>
        <w:t xml:space="preserve"> </w:t>
      </w:r>
      <w:r>
        <w:t>repair,</w:t>
      </w:r>
      <w:r>
        <w:rPr>
          <w:spacing w:val="-7"/>
        </w:rPr>
        <w:t xml:space="preserve"> </w:t>
      </w:r>
      <w:r>
        <w:t>e.g.,</w:t>
      </w:r>
      <w:r>
        <w:rPr>
          <w:spacing w:val="-7"/>
        </w:rPr>
        <w:t xml:space="preserve"> </w:t>
      </w:r>
      <w:r>
        <w:t>canalicular</w:t>
      </w:r>
      <w:r>
        <w:rPr>
          <w:spacing w:val="-7"/>
        </w:rPr>
        <w:t xml:space="preserve"> </w:t>
      </w:r>
      <w:r>
        <w:t>and lacrimal apparatus involvement).</w:t>
      </w:r>
    </w:p>
    <w:p w:rsidR="003E4C7A" w:rsidRDefault="003E4C7A">
      <w:pPr>
        <w:sectPr w:rsidR="003E4C7A">
          <w:pgSz w:w="12240" w:h="15840"/>
          <w:pgMar w:top="1360" w:right="280" w:bottom="280" w:left="400" w:header="720" w:footer="720" w:gutter="0"/>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0"/>
        <w:gridCol w:w="880"/>
        <w:gridCol w:w="900"/>
        <w:gridCol w:w="800"/>
        <w:gridCol w:w="940"/>
        <w:gridCol w:w="820"/>
        <w:gridCol w:w="960"/>
        <w:gridCol w:w="800"/>
        <w:gridCol w:w="1020"/>
        <w:gridCol w:w="1140"/>
      </w:tblGrid>
      <w:tr w:rsidR="003E4C7A">
        <w:trPr>
          <w:trHeight w:val="640"/>
        </w:trPr>
        <w:tc>
          <w:tcPr>
            <w:tcW w:w="3040" w:type="dxa"/>
            <w:vMerge w:val="restart"/>
          </w:tcPr>
          <w:p w:rsidR="003E4C7A" w:rsidRDefault="0040715D">
            <w:pPr>
              <w:pStyle w:val="TableParagraph"/>
              <w:spacing w:before="11"/>
              <w:ind w:left="100"/>
              <w:rPr>
                <w:rFonts w:ascii="Arial"/>
                <w:b/>
                <w:sz w:val="24"/>
              </w:rPr>
            </w:pPr>
            <w:r>
              <w:rPr>
                <w:rFonts w:ascii="Arial"/>
                <w:b/>
                <w:spacing w:val="-2"/>
                <w:sz w:val="24"/>
              </w:rPr>
              <w:lastRenderedPageBreak/>
              <w:t>SKILLS</w:t>
            </w:r>
          </w:p>
        </w:tc>
        <w:tc>
          <w:tcPr>
            <w:tcW w:w="1780" w:type="dxa"/>
            <w:gridSpan w:val="2"/>
          </w:tcPr>
          <w:p w:rsidR="003E4C7A" w:rsidRDefault="0040715D">
            <w:pPr>
              <w:pStyle w:val="TableParagraph"/>
              <w:spacing w:before="11"/>
              <w:ind w:left="105"/>
              <w:rPr>
                <w:rFonts w:ascii="Arial"/>
                <w:b/>
                <w:sz w:val="24"/>
              </w:rPr>
            </w:pPr>
            <w:r>
              <w:rPr>
                <w:rFonts w:ascii="Arial"/>
                <w:b/>
                <w:sz w:val="24"/>
              </w:rPr>
              <w:t xml:space="preserve">1st </w:t>
            </w:r>
            <w:r>
              <w:rPr>
                <w:rFonts w:ascii="Arial"/>
                <w:b/>
                <w:spacing w:val="-4"/>
                <w:sz w:val="24"/>
              </w:rPr>
              <w:t>WEEK</w:t>
            </w:r>
          </w:p>
        </w:tc>
        <w:tc>
          <w:tcPr>
            <w:tcW w:w="1740" w:type="dxa"/>
            <w:gridSpan w:val="2"/>
          </w:tcPr>
          <w:p w:rsidR="003E4C7A" w:rsidRDefault="0040715D">
            <w:pPr>
              <w:pStyle w:val="TableParagraph"/>
              <w:spacing w:before="11"/>
              <w:ind w:left="110"/>
              <w:rPr>
                <w:rFonts w:ascii="Arial"/>
                <w:b/>
                <w:sz w:val="24"/>
              </w:rPr>
            </w:pPr>
            <w:r>
              <w:rPr>
                <w:rFonts w:ascii="Arial"/>
                <w:b/>
                <w:sz w:val="24"/>
              </w:rPr>
              <w:t xml:space="preserve">2nd </w:t>
            </w:r>
            <w:r>
              <w:rPr>
                <w:rFonts w:ascii="Arial"/>
                <w:b/>
                <w:spacing w:val="-4"/>
                <w:sz w:val="24"/>
              </w:rPr>
              <w:t>WEEK</w:t>
            </w:r>
          </w:p>
        </w:tc>
        <w:tc>
          <w:tcPr>
            <w:tcW w:w="1780" w:type="dxa"/>
            <w:gridSpan w:val="2"/>
          </w:tcPr>
          <w:p w:rsidR="003E4C7A" w:rsidRDefault="0040715D">
            <w:pPr>
              <w:pStyle w:val="TableParagraph"/>
              <w:spacing w:before="11"/>
              <w:ind w:left="95"/>
              <w:rPr>
                <w:rFonts w:ascii="Arial"/>
                <w:b/>
                <w:sz w:val="24"/>
              </w:rPr>
            </w:pPr>
            <w:r>
              <w:rPr>
                <w:rFonts w:ascii="Arial"/>
                <w:b/>
                <w:sz w:val="24"/>
              </w:rPr>
              <w:t xml:space="preserve">3rd </w:t>
            </w:r>
            <w:r>
              <w:rPr>
                <w:rFonts w:ascii="Arial"/>
                <w:b/>
                <w:spacing w:val="-4"/>
                <w:sz w:val="24"/>
              </w:rPr>
              <w:t>WEEK</w:t>
            </w:r>
          </w:p>
        </w:tc>
        <w:tc>
          <w:tcPr>
            <w:tcW w:w="1820" w:type="dxa"/>
            <w:gridSpan w:val="2"/>
          </w:tcPr>
          <w:p w:rsidR="003E4C7A" w:rsidRDefault="0040715D">
            <w:pPr>
              <w:pStyle w:val="TableParagraph"/>
              <w:spacing w:before="11"/>
              <w:ind w:left="100"/>
              <w:rPr>
                <w:rFonts w:ascii="Arial"/>
                <w:b/>
                <w:sz w:val="24"/>
              </w:rPr>
            </w:pPr>
            <w:r>
              <w:rPr>
                <w:rFonts w:ascii="Arial"/>
                <w:b/>
                <w:sz w:val="24"/>
              </w:rPr>
              <w:t xml:space="preserve">4th </w:t>
            </w:r>
            <w:r>
              <w:rPr>
                <w:rFonts w:ascii="Arial"/>
                <w:b/>
                <w:spacing w:val="-4"/>
                <w:sz w:val="24"/>
              </w:rPr>
              <w:t>WEEK</w:t>
            </w:r>
          </w:p>
        </w:tc>
        <w:tc>
          <w:tcPr>
            <w:tcW w:w="1140" w:type="dxa"/>
            <w:vMerge w:val="restart"/>
          </w:tcPr>
          <w:p w:rsidR="003E4C7A" w:rsidRDefault="0040715D">
            <w:pPr>
              <w:pStyle w:val="TableParagraph"/>
              <w:spacing w:before="11" w:line="276" w:lineRule="auto"/>
              <w:ind w:left="110" w:right="173"/>
              <w:rPr>
                <w:rFonts w:ascii="Arial"/>
                <w:b/>
                <w:sz w:val="24"/>
              </w:rPr>
            </w:pPr>
            <w:r>
              <w:rPr>
                <w:rFonts w:ascii="Arial"/>
                <w:b/>
                <w:spacing w:val="-2"/>
                <w:sz w:val="24"/>
              </w:rPr>
              <w:t>TOTAL CASES</w:t>
            </w:r>
          </w:p>
        </w:tc>
      </w:tr>
      <w:tr w:rsidR="003E4C7A">
        <w:trPr>
          <w:trHeight w:val="619"/>
        </w:trPr>
        <w:tc>
          <w:tcPr>
            <w:tcW w:w="3040" w:type="dxa"/>
            <w:vMerge/>
            <w:tcBorders>
              <w:top w:val="nil"/>
            </w:tcBorders>
          </w:tcPr>
          <w:p w:rsidR="003E4C7A" w:rsidRDefault="003E4C7A">
            <w:pPr>
              <w:rPr>
                <w:sz w:val="2"/>
                <w:szCs w:val="2"/>
              </w:rPr>
            </w:pPr>
          </w:p>
        </w:tc>
        <w:tc>
          <w:tcPr>
            <w:tcW w:w="880" w:type="dxa"/>
          </w:tcPr>
          <w:p w:rsidR="003E4C7A" w:rsidRDefault="0040715D">
            <w:pPr>
              <w:pStyle w:val="TableParagraph"/>
              <w:spacing w:line="272" w:lineRule="exact"/>
              <w:ind w:left="105"/>
              <w:rPr>
                <w:sz w:val="24"/>
              </w:rPr>
            </w:pPr>
            <w:r>
              <w:rPr>
                <w:spacing w:val="-2"/>
                <w:sz w:val="24"/>
              </w:rPr>
              <w:t>Level</w:t>
            </w:r>
          </w:p>
        </w:tc>
        <w:tc>
          <w:tcPr>
            <w:tcW w:w="900" w:type="dxa"/>
          </w:tcPr>
          <w:p w:rsidR="003E4C7A" w:rsidRDefault="0040715D">
            <w:pPr>
              <w:pStyle w:val="TableParagraph"/>
              <w:spacing w:line="272" w:lineRule="exact"/>
              <w:ind w:left="110"/>
              <w:rPr>
                <w:sz w:val="24"/>
              </w:rPr>
            </w:pPr>
            <w:r>
              <w:rPr>
                <w:spacing w:val="-2"/>
                <w:sz w:val="24"/>
              </w:rPr>
              <w:t>Cases</w:t>
            </w:r>
          </w:p>
        </w:tc>
        <w:tc>
          <w:tcPr>
            <w:tcW w:w="800" w:type="dxa"/>
          </w:tcPr>
          <w:p w:rsidR="003E4C7A" w:rsidRDefault="0040715D">
            <w:pPr>
              <w:pStyle w:val="TableParagraph"/>
              <w:spacing w:line="272" w:lineRule="exact"/>
              <w:ind w:left="110"/>
              <w:rPr>
                <w:sz w:val="24"/>
              </w:rPr>
            </w:pPr>
            <w:r>
              <w:rPr>
                <w:spacing w:val="-2"/>
                <w:sz w:val="24"/>
              </w:rPr>
              <w:t>Level</w:t>
            </w:r>
          </w:p>
        </w:tc>
        <w:tc>
          <w:tcPr>
            <w:tcW w:w="940" w:type="dxa"/>
          </w:tcPr>
          <w:p w:rsidR="003E4C7A" w:rsidRDefault="0040715D">
            <w:pPr>
              <w:pStyle w:val="TableParagraph"/>
              <w:spacing w:line="272" w:lineRule="exact"/>
              <w:ind w:left="105"/>
              <w:rPr>
                <w:sz w:val="24"/>
              </w:rPr>
            </w:pPr>
            <w:r>
              <w:rPr>
                <w:spacing w:val="-2"/>
                <w:sz w:val="24"/>
              </w:rPr>
              <w:t>Cases</w:t>
            </w:r>
          </w:p>
        </w:tc>
        <w:tc>
          <w:tcPr>
            <w:tcW w:w="820" w:type="dxa"/>
          </w:tcPr>
          <w:p w:rsidR="003E4C7A" w:rsidRDefault="0040715D">
            <w:pPr>
              <w:pStyle w:val="TableParagraph"/>
              <w:spacing w:line="272" w:lineRule="exact"/>
              <w:ind w:left="95"/>
              <w:rPr>
                <w:sz w:val="24"/>
              </w:rPr>
            </w:pPr>
            <w:r>
              <w:rPr>
                <w:spacing w:val="-2"/>
                <w:sz w:val="24"/>
              </w:rPr>
              <w:t>Level</w:t>
            </w:r>
          </w:p>
        </w:tc>
        <w:tc>
          <w:tcPr>
            <w:tcW w:w="960" w:type="dxa"/>
          </w:tcPr>
          <w:p w:rsidR="003E4C7A" w:rsidRDefault="0040715D">
            <w:pPr>
              <w:pStyle w:val="TableParagraph"/>
              <w:spacing w:line="272" w:lineRule="exact"/>
              <w:ind w:left="100"/>
              <w:rPr>
                <w:sz w:val="24"/>
              </w:rPr>
            </w:pPr>
            <w:r>
              <w:rPr>
                <w:spacing w:val="-2"/>
                <w:sz w:val="24"/>
              </w:rPr>
              <w:t>Cases</w:t>
            </w:r>
          </w:p>
        </w:tc>
        <w:tc>
          <w:tcPr>
            <w:tcW w:w="800" w:type="dxa"/>
          </w:tcPr>
          <w:p w:rsidR="003E4C7A" w:rsidRDefault="0040715D">
            <w:pPr>
              <w:pStyle w:val="TableParagraph"/>
              <w:spacing w:line="272" w:lineRule="exact"/>
              <w:ind w:left="100"/>
              <w:rPr>
                <w:sz w:val="24"/>
              </w:rPr>
            </w:pPr>
            <w:r>
              <w:rPr>
                <w:spacing w:val="-2"/>
                <w:sz w:val="24"/>
              </w:rPr>
              <w:t>Level</w:t>
            </w:r>
          </w:p>
        </w:tc>
        <w:tc>
          <w:tcPr>
            <w:tcW w:w="1020" w:type="dxa"/>
          </w:tcPr>
          <w:p w:rsidR="003E4C7A" w:rsidRDefault="0040715D">
            <w:pPr>
              <w:pStyle w:val="TableParagraph"/>
              <w:spacing w:line="272" w:lineRule="exact"/>
              <w:ind w:left="110"/>
              <w:rPr>
                <w:sz w:val="24"/>
              </w:rPr>
            </w:pPr>
            <w:r>
              <w:rPr>
                <w:spacing w:val="-2"/>
                <w:sz w:val="24"/>
              </w:rPr>
              <w:t>Cases</w:t>
            </w:r>
          </w:p>
        </w:tc>
        <w:tc>
          <w:tcPr>
            <w:tcW w:w="1140" w:type="dxa"/>
            <w:vMerge/>
            <w:tcBorders>
              <w:top w:val="nil"/>
            </w:tcBorders>
          </w:tcPr>
          <w:p w:rsidR="003E4C7A" w:rsidRDefault="003E4C7A">
            <w:pPr>
              <w:rPr>
                <w:sz w:val="2"/>
                <w:szCs w:val="2"/>
              </w:rPr>
            </w:pPr>
          </w:p>
        </w:tc>
      </w:tr>
      <w:tr w:rsidR="003E4C7A">
        <w:trPr>
          <w:trHeight w:val="580"/>
        </w:trPr>
        <w:tc>
          <w:tcPr>
            <w:tcW w:w="3040" w:type="dxa"/>
          </w:tcPr>
          <w:p w:rsidR="003E4C7A" w:rsidRDefault="0040715D">
            <w:pPr>
              <w:pStyle w:val="TableParagraph"/>
              <w:spacing w:before="1"/>
              <w:ind w:left="100"/>
              <w:rPr>
                <w:rFonts w:ascii="Arial"/>
                <w:b/>
                <w:sz w:val="24"/>
              </w:rPr>
            </w:pPr>
            <w:r>
              <w:rPr>
                <w:rFonts w:ascii="Arial"/>
                <w:b/>
                <w:sz w:val="24"/>
              </w:rPr>
              <w:t xml:space="preserve">SURGICAL </w:t>
            </w:r>
            <w:r>
              <w:rPr>
                <w:rFonts w:ascii="Arial"/>
                <w:b/>
                <w:spacing w:val="-2"/>
                <w:sz w:val="24"/>
              </w:rPr>
              <w:t>SKILLS:</w:t>
            </w:r>
          </w:p>
        </w:tc>
        <w:tc>
          <w:tcPr>
            <w:tcW w:w="880" w:type="dxa"/>
          </w:tcPr>
          <w:p w:rsidR="003E4C7A" w:rsidRDefault="0040715D">
            <w:pPr>
              <w:pStyle w:val="TableParagraph"/>
              <w:spacing w:before="1"/>
              <w:ind w:left="105"/>
              <w:rPr>
                <w:sz w:val="24"/>
              </w:rPr>
            </w:pPr>
            <w:r>
              <w:rPr>
                <w:spacing w:val="-5"/>
                <w:sz w:val="24"/>
              </w:rPr>
              <w:t>IV</w:t>
            </w:r>
          </w:p>
        </w:tc>
        <w:tc>
          <w:tcPr>
            <w:tcW w:w="900" w:type="dxa"/>
          </w:tcPr>
          <w:p w:rsidR="003E4C7A" w:rsidRDefault="0040715D">
            <w:pPr>
              <w:pStyle w:val="TableParagraph"/>
              <w:spacing w:before="1"/>
              <w:ind w:left="110"/>
              <w:rPr>
                <w:sz w:val="24"/>
              </w:rPr>
            </w:pPr>
            <w:r>
              <w:rPr>
                <w:spacing w:val="-10"/>
                <w:sz w:val="24"/>
              </w:rPr>
              <w:t>3</w:t>
            </w:r>
          </w:p>
        </w:tc>
        <w:tc>
          <w:tcPr>
            <w:tcW w:w="800" w:type="dxa"/>
          </w:tcPr>
          <w:p w:rsidR="003E4C7A" w:rsidRDefault="0040715D">
            <w:pPr>
              <w:pStyle w:val="TableParagraph"/>
              <w:spacing w:before="1"/>
              <w:ind w:left="110"/>
              <w:rPr>
                <w:sz w:val="24"/>
              </w:rPr>
            </w:pPr>
            <w:r>
              <w:rPr>
                <w:spacing w:val="-5"/>
                <w:sz w:val="24"/>
              </w:rPr>
              <w:t>IV</w:t>
            </w:r>
          </w:p>
        </w:tc>
        <w:tc>
          <w:tcPr>
            <w:tcW w:w="940" w:type="dxa"/>
          </w:tcPr>
          <w:p w:rsidR="003E4C7A" w:rsidRDefault="0040715D">
            <w:pPr>
              <w:pStyle w:val="TableParagraph"/>
              <w:spacing w:before="1"/>
              <w:ind w:left="105"/>
              <w:rPr>
                <w:sz w:val="24"/>
              </w:rPr>
            </w:pPr>
            <w:r>
              <w:rPr>
                <w:spacing w:val="-10"/>
                <w:sz w:val="24"/>
              </w:rPr>
              <w:t>3</w:t>
            </w:r>
          </w:p>
        </w:tc>
        <w:tc>
          <w:tcPr>
            <w:tcW w:w="820" w:type="dxa"/>
          </w:tcPr>
          <w:p w:rsidR="003E4C7A" w:rsidRDefault="0040715D">
            <w:pPr>
              <w:pStyle w:val="TableParagraph"/>
              <w:spacing w:before="1"/>
              <w:ind w:left="95"/>
              <w:rPr>
                <w:sz w:val="24"/>
              </w:rPr>
            </w:pPr>
            <w:r>
              <w:rPr>
                <w:spacing w:val="-5"/>
                <w:sz w:val="24"/>
              </w:rPr>
              <w:t>IV</w:t>
            </w:r>
          </w:p>
        </w:tc>
        <w:tc>
          <w:tcPr>
            <w:tcW w:w="960" w:type="dxa"/>
          </w:tcPr>
          <w:p w:rsidR="003E4C7A" w:rsidRDefault="0040715D">
            <w:pPr>
              <w:pStyle w:val="TableParagraph"/>
              <w:spacing w:before="1"/>
              <w:ind w:left="100"/>
              <w:rPr>
                <w:sz w:val="24"/>
              </w:rPr>
            </w:pPr>
            <w:r>
              <w:rPr>
                <w:spacing w:val="-10"/>
                <w:sz w:val="24"/>
              </w:rPr>
              <w:t>3</w:t>
            </w:r>
          </w:p>
        </w:tc>
        <w:tc>
          <w:tcPr>
            <w:tcW w:w="800" w:type="dxa"/>
          </w:tcPr>
          <w:p w:rsidR="003E4C7A" w:rsidRDefault="0040715D">
            <w:pPr>
              <w:pStyle w:val="TableParagraph"/>
              <w:spacing w:before="1"/>
              <w:ind w:left="100"/>
              <w:rPr>
                <w:sz w:val="24"/>
              </w:rPr>
            </w:pPr>
            <w:r>
              <w:rPr>
                <w:spacing w:val="-5"/>
                <w:sz w:val="24"/>
              </w:rPr>
              <w:t>IV</w:t>
            </w:r>
          </w:p>
        </w:tc>
        <w:tc>
          <w:tcPr>
            <w:tcW w:w="1020" w:type="dxa"/>
          </w:tcPr>
          <w:p w:rsidR="003E4C7A" w:rsidRDefault="0040715D">
            <w:pPr>
              <w:pStyle w:val="TableParagraph"/>
              <w:spacing w:before="1"/>
              <w:ind w:left="110"/>
              <w:rPr>
                <w:sz w:val="24"/>
              </w:rPr>
            </w:pPr>
            <w:r>
              <w:rPr>
                <w:spacing w:val="-10"/>
                <w:sz w:val="24"/>
              </w:rPr>
              <w:t>3</w:t>
            </w:r>
          </w:p>
        </w:tc>
        <w:tc>
          <w:tcPr>
            <w:tcW w:w="1140" w:type="dxa"/>
          </w:tcPr>
          <w:p w:rsidR="003E4C7A" w:rsidRDefault="0040715D">
            <w:pPr>
              <w:pStyle w:val="TableParagraph"/>
              <w:spacing w:before="1"/>
              <w:ind w:left="110"/>
              <w:rPr>
                <w:sz w:val="24"/>
              </w:rPr>
            </w:pPr>
            <w:r>
              <w:rPr>
                <w:spacing w:val="-5"/>
                <w:sz w:val="24"/>
              </w:rPr>
              <w:t>12</w:t>
            </w:r>
          </w:p>
        </w:tc>
      </w:tr>
      <w:tr w:rsidR="003E4C7A">
        <w:trPr>
          <w:trHeight w:val="580"/>
        </w:trPr>
        <w:tc>
          <w:tcPr>
            <w:tcW w:w="3040" w:type="dxa"/>
          </w:tcPr>
          <w:p w:rsidR="003E4C7A" w:rsidRDefault="0040715D">
            <w:pPr>
              <w:pStyle w:val="TableParagraph"/>
              <w:spacing w:before="1"/>
              <w:ind w:left="100"/>
              <w:rPr>
                <w:sz w:val="24"/>
              </w:rPr>
            </w:pPr>
            <w:r>
              <w:rPr>
                <w:sz w:val="24"/>
              </w:rPr>
              <w:t xml:space="preserve">Ptosis </w:t>
            </w:r>
            <w:r>
              <w:rPr>
                <w:spacing w:val="-2"/>
                <w:sz w:val="24"/>
              </w:rPr>
              <w:t>Correction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79"/>
        </w:trPr>
        <w:tc>
          <w:tcPr>
            <w:tcW w:w="3040" w:type="dxa"/>
          </w:tcPr>
          <w:p w:rsidR="003E4C7A" w:rsidRDefault="0040715D">
            <w:pPr>
              <w:pStyle w:val="TableParagraph"/>
              <w:spacing w:before="1"/>
              <w:ind w:left="100"/>
              <w:rPr>
                <w:sz w:val="24"/>
              </w:rPr>
            </w:pPr>
            <w:r>
              <w:rPr>
                <w:sz w:val="24"/>
              </w:rPr>
              <w:t xml:space="preserve">Ectropion </w:t>
            </w:r>
            <w:r>
              <w:rPr>
                <w:spacing w:val="-2"/>
                <w:sz w:val="24"/>
              </w:rPr>
              <w:t>Correction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
              <w:ind w:left="100"/>
              <w:rPr>
                <w:sz w:val="24"/>
              </w:rPr>
            </w:pPr>
            <w:r>
              <w:rPr>
                <w:sz w:val="24"/>
              </w:rPr>
              <w:t xml:space="preserve">Entropion </w:t>
            </w:r>
            <w:r>
              <w:rPr>
                <w:spacing w:val="-2"/>
                <w:sz w:val="24"/>
              </w:rPr>
              <w:t>Correction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79"/>
        </w:trPr>
        <w:tc>
          <w:tcPr>
            <w:tcW w:w="3040" w:type="dxa"/>
          </w:tcPr>
          <w:p w:rsidR="003E4C7A" w:rsidRDefault="0040715D">
            <w:pPr>
              <w:pStyle w:val="TableParagraph"/>
              <w:spacing w:before="1"/>
              <w:ind w:left="100"/>
              <w:rPr>
                <w:sz w:val="24"/>
              </w:rPr>
            </w:pPr>
            <w:r>
              <w:rPr>
                <w:sz w:val="24"/>
              </w:rPr>
              <w:t xml:space="preserve">Lacrimal </w:t>
            </w:r>
            <w:r>
              <w:rPr>
                <w:spacing w:val="-2"/>
                <w:sz w:val="24"/>
              </w:rPr>
              <w:t>Irrigation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
              <w:ind w:left="100"/>
              <w:rPr>
                <w:sz w:val="24"/>
              </w:rPr>
            </w:pPr>
            <w:r>
              <w:rPr>
                <w:sz w:val="24"/>
              </w:rPr>
              <w:t xml:space="preserve">Probing &amp; </w:t>
            </w:r>
            <w:r>
              <w:rPr>
                <w:spacing w:val="-2"/>
                <w:sz w:val="24"/>
              </w:rPr>
              <w:t>Syringing</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
              <w:ind w:left="100"/>
              <w:rPr>
                <w:sz w:val="24"/>
              </w:rPr>
            </w:pPr>
            <w:proofErr w:type="spellStart"/>
            <w:r>
              <w:rPr>
                <w:spacing w:val="-2"/>
                <w:sz w:val="24"/>
              </w:rPr>
              <w:t>Punctoplasty</w:t>
            </w:r>
            <w:proofErr w:type="spellEnd"/>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
              <w:ind w:left="100"/>
              <w:rPr>
                <w:sz w:val="24"/>
              </w:rPr>
            </w:pPr>
            <w:r>
              <w:rPr>
                <w:sz w:val="24"/>
              </w:rPr>
              <w:t xml:space="preserve">Lid </w:t>
            </w:r>
            <w:r>
              <w:rPr>
                <w:spacing w:val="-2"/>
                <w:sz w:val="24"/>
              </w:rPr>
              <w:t>laceration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
              <w:ind w:left="100"/>
              <w:rPr>
                <w:sz w:val="24"/>
              </w:rPr>
            </w:pPr>
            <w:r>
              <w:rPr>
                <w:sz w:val="24"/>
              </w:rPr>
              <w:t xml:space="preserve">Canalicular </w:t>
            </w:r>
            <w:r>
              <w:rPr>
                <w:spacing w:val="-2"/>
                <w:sz w:val="24"/>
              </w:rPr>
              <w:t>laceration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
              <w:ind w:left="100"/>
              <w:rPr>
                <w:sz w:val="24"/>
              </w:rPr>
            </w:pPr>
            <w:proofErr w:type="spellStart"/>
            <w:r>
              <w:rPr>
                <w:sz w:val="24"/>
              </w:rPr>
              <w:t>Punctal</w:t>
            </w:r>
            <w:proofErr w:type="spellEnd"/>
            <w:r>
              <w:rPr>
                <w:sz w:val="24"/>
              </w:rPr>
              <w:t xml:space="preserve"> </w:t>
            </w:r>
            <w:r>
              <w:rPr>
                <w:spacing w:val="-2"/>
                <w:sz w:val="24"/>
              </w:rPr>
              <w:t>Plugs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
              <w:ind w:left="100"/>
              <w:rPr>
                <w:sz w:val="24"/>
              </w:rPr>
            </w:pPr>
            <w:r>
              <w:rPr>
                <w:spacing w:val="-2"/>
                <w:sz w:val="24"/>
              </w:rPr>
              <w:t>Dacryocystorhinostomy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bl>
    <w:p w:rsidR="003E4C7A" w:rsidRDefault="003E4C7A">
      <w:pPr>
        <w:rPr>
          <w:rFonts w:ascii="Times New Roman"/>
          <w:sz w:val="24"/>
        </w:rPr>
        <w:sectPr w:rsidR="003E4C7A">
          <w:pgSz w:w="12240" w:h="15840"/>
          <w:pgMar w:top="1680" w:right="280" w:bottom="280" w:left="400" w:header="720" w:footer="720" w:gutter="0"/>
          <w:cols w:space="720"/>
        </w:sectPr>
      </w:pPr>
    </w:p>
    <w:p w:rsidR="003E4C7A" w:rsidRDefault="0040715D">
      <w:pPr>
        <w:pStyle w:val="Heading2"/>
        <w:numPr>
          <w:ilvl w:val="0"/>
          <w:numId w:val="7"/>
        </w:numPr>
        <w:tabs>
          <w:tab w:val="left" w:pos="1534"/>
        </w:tabs>
        <w:spacing w:before="60"/>
        <w:ind w:left="1534" w:hanging="494"/>
      </w:pPr>
      <w:r>
        <w:rPr>
          <w:spacing w:val="-2"/>
        </w:rPr>
        <w:lastRenderedPageBreak/>
        <w:t>RETINA</w:t>
      </w:r>
    </w:p>
    <w:p w:rsidR="003E4C7A" w:rsidRDefault="0040715D">
      <w:pPr>
        <w:pStyle w:val="ListParagraph"/>
        <w:numPr>
          <w:ilvl w:val="0"/>
          <w:numId w:val="4"/>
        </w:numPr>
        <w:tabs>
          <w:tab w:val="left" w:pos="1760"/>
        </w:tabs>
        <w:spacing w:before="120"/>
        <w:ind w:right="2188"/>
        <w:jc w:val="both"/>
        <w:rPr>
          <w:sz w:val="24"/>
        </w:rPr>
      </w:pPr>
      <w:r>
        <w:rPr>
          <w:sz w:val="24"/>
        </w:rPr>
        <w:t>Acquired</w:t>
      </w:r>
      <w:r>
        <w:rPr>
          <w:spacing w:val="-6"/>
          <w:sz w:val="24"/>
        </w:rPr>
        <w:t xml:space="preserve"> </w:t>
      </w:r>
      <w:r>
        <w:rPr>
          <w:sz w:val="24"/>
        </w:rPr>
        <w:t>vascular</w:t>
      </w:r>
      <w:r>
        <w:rPr>
          <w:spacing w:val="-6"/>
          <w:sz w:val="24"/>
        </w:rPr>
        <w:t xml:space="preserve"> </w:t>
      </w:r>
      <w:r>
        <w:rPr>
          <w:sz w:val="24"/>
        </w:rPr>
        <w:t>disorders,</w:t>
      </w:r>
      <w:r>
        <w:rPr>
          <w:spacing w:val="-6"/>
          <w:sz w:val="24"/>
        </w:rPr>
        <w:t xml:space="preserve"> </w:t>
      </w:r>
      <w:r>
        <w:rPr>
          <w:sz w:val="24"/>
        </w:rPr>
        <w:t>including</w:t>
      </w:r>
      <w:r>
        <w:rPr>
          <w:spacing w:val="-6"/>
          <w:sz w:val="24"/>
        </w:rPr>
        <w:t xml:space="preserve"> </w:t>
      </w:r>
      <w:proofErr w:type="spellStart"/>
      <w:r>
        <w:rPr>
          <w:sz w:val="24"/>
        </w:rPr>
        <w:t>Eale's</w:t>
      </w:r>
      <w:proofErr w:type="spellEnd"/>
      <w:r>
        <w:rPr>
          <w:sz w:val="24"/>
        </w:rPr>
        <w:t>,</w:t>
      </w:r>
      <w:r>
        <w:rPr>
          <w:spacing w:val="-6"/>
          <w:sz w:val="24"/>
        </w:rPr>
        <w:t xml:space="preserve"> </w:t>
      </w:r>
      <w:r>
        <w:rPr>
          <w:sz w:val="24"/>
        </w:rPr>
        <w:t>sickle-cell,</w:t>
      </w:r>
      <w:r>
        <w:rPr>
          <w:spacing w:val="-6"/>
          <w:sz w:val="24"/>
        </w:rPr>
        <w:t xml:space="preserve"> </w:t>
      </w:r>
      <w:r>
        <w:rPr>
          <w:sz w:val="24"/>
        </w:rPr>
        <w:t>Retinopathy</w:t>
      </w:r>
      <w:r>
        <w:rPr>
          <w:spacing w:val="-6"/>
          <w:sz w:val="24"/>
        </w:rPr>
        <w:t xml:space="preserve"> </w:t>
      </w:r>
      <w:r>
        <w:rPr>
          <w:sz w:val="24"/>
        </w:rPr>
        <w:t>of Prematurity (ROP) and radiation retinopathy.</w:t>
      </w:r>
    </w:p>
    <w:p w:rsidR="003E4C7A" w:rsidRDefault="0040715D">
      <w:pPr>
        <w:pStyle w:val="ListParagraph"/>
        <w:numPr>
          <w:ilvl w:val="0"/>
          <w:numId w:val="4"/>
        </w:numPr>
        <w:tabs>
          <w:tab w:val="left" w:pos="1760"/>
        </w:tabs>
        <w:ind w:right="2313"/>
        <w:jc w:val="both"/>
        <w:rPr>
          <w:sz w:val="24"/>
        </w:rPr>
      </w:pPr>
      <w:r>
        <w:rPr>
          <w:sz w:val="24"/>
        </w:rPr>
        <w:t>Idiopathic</w:t>
      </w:r>
      <w:r>
        <w:rPr>
          <w:spacing w:val="-5"/>
          <w:sz w:val="24"/>
        </w:rPr>
        <w:t xml:space="preserve"> </w:t>
      </w:r>
      <w:r>
        <w:rPr>
          <w:sz w:val="24"/>
        </w:rPr>
        <w:t>inflammatory</w:t>
      </w:r>
      <w:r>
        <w:rPr>
          <w:spacing w:val="-5"/>
          <w:sz w:val="24"/>
        </w:rPr>
        <w:t xml:space="preserve"> </w:t>
      </w:r>
      <w:r>
        <w:rPr>
          <w:sz w:val="24"/>
        </w:rPr>
        <w:t>disease</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retina</w:t>
      </w:r>
      <w:r>
        <w:rPr>
          <w:spacing w:val="-5"/>
          <w:sz w:val="24"/>
        </w:rPr>
        <w:t xml:space="preserve"> </w:t>
      </w:r>
      <w:r>
        <w:rPr>
          <w:sz w:val="24"/>
        </w:rPr>
        <w:t>and</w:t>
      </w:r>
      <w:r>
        <w:rPr>
          <w:spacing w:val="-5"/>
          <w:sz w:val="24"/>
        </w:rPr>
        <w:t xml:space="preserve"> </w:t>
      </w:r>
      <w:r>
        <w:rPr>
          <w:sz w:val="24"/>
        </w:rPr>
        <w:t>RPE,</w:t>
      </w:r>
      <w:r>
        <w:rPr>
          <w:spacing w:val="-5"/>
          <w:sz w:val="24"/>
        </w:rPr>
        <w:t xml:space="preserve"> </w:t>
      </w:r>
      <w:r>
        <w:rPr>
          <w:sz w:val="24"/>
        </w:rPr>
        <w:t>including</w:t>
      </w:r>
      <w:r>
        <w:rPr>
          <w:spacing w:val="-5"/>
          <w:sz w:val="24"/>
        </w:rPr>
        <w:t xml:space="preserve"> </w:t>
      </w:r>
      <w:r>
        <w:rPr>
          <w:sz w:val="24"/>
        </w:rPr>
        <w:t xml:space="preserve">Acute Multi focal Placoid Pigment Epitheliopathy (AMPPE), serpiginous, bird shot choroidopathy, and pars </w:t>
      </w:r>
      <w:proofErr w:type="spellStart"/>
      <w:r>
        <w:rPr>
          <w:sz w:val="24"/>
        </w:rPr>
        <w:t>planitis</w:t>
      </w:r>
      <w:proofErr w:type="spellEnd"/>
      <w:r>
        <w:rPr>
          <w:sz w:val="24"/>
        </w:rPr>
        <w:t>.</w:t>
      </w:r>
    </w:p>
    <w:p w:rsidR="003E4C7A" w:rsidRDefault="0040715D">
      <w:pPr>
        <w:pStyle w:val="ListParagraph"/>
        <w:numPr>
          <w:ilvl w:val="0"/>
          <w:numId w:val="4"/>
        </w:numPr>
        <w:tabs>
          <w:tab w:val="left" w:pos="1760"/>
        </w:tabs>
        <w:ind w:right="1932"/>
        <w:rPr>
          <w:sz w:val="24"/>
        </w:rPr>
      </w:pPr>
      <w:r>
        <w:rPr>
          <w:sz w:val="24"/>
        </w:rPr>
        <w:t>Inflammatory</w:t>
      </w:r>
      <w:r>
        <w:rPr>
          <w:spacing w:val="-8"/>
          <w:sz w:val="24"/>
        </w:rPr>
        <w:t xml:space="preserve"> </w:t>
      </w:r>
      <w:r>
        <w:rPr>
          <w:sz w:val="24"/>
        </w:rPr>
        <w:t>diseases</w:t>
      </w:r>
      <w:r>
        <w:rPr>
          <w:spacing w:val="-8"/>
          <w:sz w:val="24"/>
        </w:rPr>
        <w:t xml:space="preserve"> </w:t>
      </w:r>
      <w:r>
        <w:rPr>
          <w:sz w:val="24"/>
        </w:rPr>
        <w:t>with</w:t>
      </w:r>
      <w:r>
        <w:rPr>
          <w:spacing w:val="-8"/>
          <w:sz w:val="24"/>
        </w:rPr>
        <w:t xml:space="preserve"> </w:t>
      </w:r>
      <w:r>
        <w:rPr>
          <w:sz w:val="24"/>
        </w:rPr>
        <w:t>known</w:t>
      </w:r>
      <w:r>
        <w:rPr>
          <w:spacing w:val="-8"/>
          <w:sz w:val="24"/>
        </w:rPr>
        <w:t xml:space="preserve"> </w:t>
      </w:r>
      <w:r>
        <w:rPr>
          <w:sz w:val="24"/>
        </w:rPr>
        <w:t>etiology,</w:t>
      </w:r>
      <w:r>
        <w:rPr>
          <w:spacing w:val="-8"/>
          <w:sz w:val="24"/>
        </w:rPr>
        <w:t xml:space="preserve"> </w:t>
      </w:r>
      <w:r>
        <w:rPr>
          <w:sz w:val="24"/>
        </w:rPr>
        <w:t>including</w:t>
      </w:r>
      <w:r>
        <w:rPr>
          <w:spacing w:val="-8"/>
          <w:sz w:val="24"/>
        </w:rPr>
        <w:t xml:space="preserve"> </w:t>
      </w:r>
      <w:r>
        <w:rPr>
          <w:sz w:val="24"/>
        </w:rPr>
        <w:t>sarcoid,</w:t>
      </w:r>
      <w:r>
        <w:rPr>
          <w:spacing w:val="-8"/>
          <w:sz w:val="24"/>
        </w:rPr>
        <w:t xml:space="preserve"> </w:t>
      </w:r>
      <w:r>
        <w:rPr>
          <w:sz w:val="24"/>
        </w:rPr>
        <w:t>sympathetic ophthalmia, toxoplasmosis, toxocariasis, endogenous and exogenous endophthalmitis (bacterial and fungal), acute retinal necrosis, CMV retinitis, and AIDS retinopathy.</w:t>
      </w:r>
    </w:p>
    <w:p w:rsidR="003E4C7A" w:rsidRDefault="0040715D">
      <w:pPr>
        <w:pStyle w:val="ListParagraph"/>
        <w:numPr>
          <w:ilvl w:val="0"/>
          <w:numId w:val="4"/>
        </w:numPr>
        <w:tabs>
          <w:tab w:val="left" w:pos="1760"/>
        </w:tabs>
        <w:ind w:right="2238"/>
        <w:rPr>
          <w:sz w:val="24"/>
        </w:rPr>
      </w:pPr>
      <w:r>
        <w:rPr>
          <w:sz w:val="24"/>
        </w:rPr>
        <w:t>Injuries</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retina</w:t>
      </w:r>
      <w:r>
        <w:rPr>
          <w:spacing w:val="-7"/>
          <w:sz w:val="24"/>
        </w:rPr>
        <w:t xml:space="preserve"> </w:t>
      </w:r>
      <w:r>
        <w:rPr>
          <w:sz w:val="24"/>
        </w:rPr>
        <w:t>and</w:t>
      </w:r>
      <w:r>
        <w:rPr>
          <w:spacing w:val="-7"/>
          <w:sz w:val="24"/>
        </w:rPr>
        <w:t xml:space="preserve"> </w:t>
      </w:r>
      <w:r>
        <w:rPr>
          <w:sz w:val="24"/>
        </w:rPr>
        <w:t>vitreous,</w:t>
      </w:r>
      <w:r>
        <w:rPr>
          <w:spacing w:val="-7"/>
          <w:sz w:val="24"/>
        </w:rPr>
        <w:t xml:space="preserve"> </w:t>
      </w:r>
      <w:r>
        <w:rPr>
          <w:sz w:val="24"/>
        </w:rPr>
        <w:t>including</w:t>
      </w:r>
      <w:r>
        <w:rPr>
          <w:spacing w:val="-7"/>
          <w:sz w:val="24"/>
        </w:rPr>
        <w:t xml:space="preserve"> </w:t>
      </w:r>
      <w:r>
        <w:rPr>
          <w:sz w:val="24"/>
        </w:rPr>
        <w:t>solar</w:t>
      </w:r>
      <w:r>
        <w:rPr>
          <w:spacing w:val="-7"/>
          <w:sz w:val="24"/>
        </w:rPr>
        <w:t xml:space="preserve"> </w:t>
      </w:r>
      <w:r>
        <w:rPr>
          <w:sz w:val="24"/>
        </w:rPr>
        <w:t>retinopathy,</w:t>
      </w:r>
      <w:r>
        <w:rPr>
          <w:spacing w:val="-7"/>
          <w:sz w:val="24"/>
        </w:rPr>
        <w:t xml:space="preserve"> </w:t>
      </w:r>
      <w:r>
        <w:rPr>
          <w:sz w:val="24"/>
        </w:rPr>
        <w:t xml:space="preserve">commotio retinae, </w:t>
      </w:r>
      <w:proofErr w:type="spellStart"/>
      <w:r>
        <w:rPr>
          <w:sz w:val="24"/>
        </w:rPr>
        <w:t>sclopeteria</w:t>
      </w:r>
      <w:proofErr w:type="spellEnd"/>
      <w:r>
        <w:rPr>
          <w:sz w:val="24"/>
        </w:rPr>
        <w:t xml:space="preserve">, </w:t>
      </w:r>
      <w:proofErr w:type="spellStart"/>
      <w:r>
        <w:rPr>
          <w:sz w:val="24"/>
        </w:rPr>
        <w:t>Purtscher's</w:t>
      </w:r>
      <w:proofErr w:type="spellEnd"/>
      <w:r>
        <w:rPr>
          <w:sz w:val="24"/>
        </w:rPr>
        <w:t xml:space="preserve">, and </w:t>
      </w:r>
      <w:proofErr w:type="spellStart"/>
      <w:r>
        <w:rPr>
          <w:sz w:val="24"/>
        </w:rPr>
        <w:t>valsalva</w:t>
      </w:r>
      <w:proofErr w:type="spellEnd"/>
      <w:r>
        <w:rPr>
          <w:sz w:val="24"/>
        </w:rPr>
        <w:t xml:space="preserve"> retinopathy.</w:t>
      </w:r>
    </w:p>
    <w:p w:rsidR="003E4C7A" w:rsidRDefault="0040715D">
      <w:pPr>
        <w:pStyle w:val="ListParagraph"/>
        <w:numPr>
          <w:ilvl w:val="0"/>
          <w:numId w:val="4"/>
        </w:numPr>
        <w:tabs>
          <w:tab w:val="left" w:pos="1760"/>
        </w:tabs>
        <w:ind w:right="2175"/>
        <w:rPr>
          <w:sz w:val="24"/>
        </w:rPr>
      </w:pPr>
      <w:r>
        <w:rPr>
          <w:sz w:val="24"/>
        </w:rPr>
        <w:t xml:space="preserve">Toxins of the retina and optic nerve, including chloroquine and </w:t>
      </w:r>
      <w:proofErr w:type="spellStart"/>
      <w:r>
        <w:rPr>
          <w:sz w:val="24"/>
        </w:rPr>
        <w:t>hydroxychloroquin</w:t>
      </w:r>
      <w:proofErr w:type="spellEnd"/>
      <w:r>
        <w:rPr>
          <w:spacing w:val="-15"/>
          <w:sz w:val="24"/>
        </w:rPr>
        <w:t xml:space="preserve"> </w:t>
      </w:r>
      <w:r>
        <w:rPr>
          <w:sz w:val="24"/>
        </w:rPr>
        <w:t>retinopathy,</w:t>
      </w:r>
      <w:r>
        <w:rPr>
          <w:spacing w:val="-15"/>
          <w:sz w:val="24"/>
        </w:rPr>
        <w:t xml:space="preserve"> </w:t>
      </w:r>
      <w:r>
        <w:rPr>
          <w:sz w:val="24"/>
        </w:rPr>
        <w:t>quinine</w:t>
      </w:r>
      <w:r>
        <w:rPr>
          <w:spacing w:val="-15"/>
          <w:sz w:val="24"/>
        </w:rPr>
        <w:t xml:space="preserve"> </w:t>
      </w:r>
      <w:r>
        <w:rPr>
          <w:sz w:val="24"/>
        </w:rPr>
        <w:t>neuropathy,</w:t>
      </w:r>
      <w:r>
        <w:rPr>
          <w:spacing w:val="-15"/>
          <w:sz w:val="24"/>
        </w:rPr>
        <w:t xml:space="preserve"> </w:t>
      </w:r>
      <w:r>
        <w:rPr>
          <w:sz w:val="24"/>
        </w:rPr>
        <w:t>and</w:t>
      </w:r>
      <w:r>
        <w:rPr>
          <w:spacing w:val="-15"/>
          <w:sz w:val="24"/>
        </w:rPr>
        <w:t xml:space="preserve"> </w:t>
      </w:r>
      <w:r>
        <w:rPr>
          <w:sz w:val="24"/>
        </w:rPr>
        <w:t xml:space="preserve">tobacco-alcohol </w:t>
      </w:r>
      <w:r>
        <w:rPr>
          <w:spacing w:val="-2"/>
          <w:sz w:val="24"/>
        </w:rPr>
        <w:t>amblyopia.</w:t>
      </w:r>
    </w:p>
    <w:p w:rsidR="003E4C7A" w:rsidRDefault="0040715D">
      <w:pPr>
        <w:pStyle w:val="ListParagraph"/>
        <w:numPr>
          <w:ilvl w:val="0"/>
          <w:numId w:val="4"/>
        </w:numPr>
        <w:tabs>
          <w:tab w:val="left" w:pos="1760"/>
        </w:tabs>
        <w:ind w:right="2335"/>
        <w:rPr>
          <w:sz w:val="24"/>
        </w:rPr>
      </w:pPr>
      <w:r>
        <w:rPr>
          <w:sz w:val="24"/>
        </w:rPr>
        <w:t>Storage</w:t>
      </w:r>
      <w:r>
        <w:rPr>
          <w:spacing w:val="-11"/>
          <w:sz w:val="24"/>
        </w:rPr>
        <w:t xml:space="preserve"> </w:t>
      </w:r>
      <w:r>
        <w:rPr>
          <w:sz w:val="24"/>
        </w:rPr>
        <w:t>dis</w:t>
      </w:r>
      <w:r>
        <w:rPr>
          <w:sz w:val="24"/>
        </w:rPr>
        <w:t>orders,</w:t>
      </w:r>
      <w:r>
        <w:rPr>
          <w:spacing w:val="-11"/>
          <w:sz w:val="24"/>
        </w:rPr>
        <w:t xml:space="preserve"> </w:t>
      </w:r>
      <w:r>
        <w:rPr>
          <w:sz w:val="24"/>
        </w:rPr>
        <w:t>including</w:t>
      </w:r>
      <w:r>
        <w:rPr>
          <w:spacing w:val="-11"/>
          <w:sz w:val="24"/>
        </w:rPr>
        <w:t xml:space="preserve"> </w:t>
      </w:r>
      <w:r>
        <w:rPr>
          <w:sz w:val="24"/>
        </w:rPr>
        <w:t>amyloidosis,</w:t>
      </w:r>
      <w:r>
        <w:rPr>
          <w:spacing w:val="-11"/>
          <w:sz w:val="24"/>
        </w:rPr>
        <w:t xml:space="preserve"> </w:t>
      </w:r>
      <w:r>
        <w:rPr>
          <w:sz w:val="24"/>
        </w:rPr>
        <w:t>Tay-Sachs,</w:t>
      </w:r>
      <w:r>
        <w:rPr>
          <w:spacing w:val="-11"/>
          <w:sz w:val="24"/>
        </w:rPr>
        <w:t xml:space="preserve"> </w:t>
      </w:r>
      <w:r>
        <w:rPr>
          <w:sz w:val="24"/>
        </w:rPr>
        <w:t>oxalosis,</w:t>
      </w:r>
      <w:r>
        <w:rPr>
          <w:spacing w:val="-11"/>
          <w:sz w:val="24"/>
        </w:rPr>
        <w:t xml:space="preserve"> </w:t>
      </w:r>
      <w:r>
        <w:rPr>
          <w:sz w:val="24"/>
        </w:rPr>
        <w:t>Fabry's disease, and the mucopolysaccharidoses.</w:t>
      </w:r>
    </w:p>
    <w:p w:rsidR="003E4C7A" w:rsidRDefault="003E4C7A">
      <w:pPr>
        <w:pStyle w:val="BodyText"/>
        <w:ind w:left="0" w:firstLine="0"/>
      </w:pPr>
    </w:p>
    <w:p w:rsidR="003E4C7A" w:rsidRDefault="003E4C7A">
      <w:pPr>
        <w:pStyle w:val="BodyText"/>
        <w:spacing w:before="44"/>
        <w:ind w:left="0" w:firstLine="0"/>
      </w:pPr>
    </w:p>
    <w:p w:rsidR="003E4C7A" w:rsidRDefault="0040715D">
      <w:pPr>
        <w:pStyle w:val="Heading3"/>
        <w:ind w:left="1040" w:firstLine="0"/>
      </w:pPr>
      <w:r>
        <w:rPr>
          <w:color w:val="424242"/>
        </w:rPr>
        <w:t>SURGICAL</w:t>
      </w:r>
      <w:r>
        <w:rPr>
          <w:color w:val="424242"/>
          <w:spacing w:val="-8"/>
        </w:rPr>
        <w:t xml:space="preserve"> </w:t>
      </w:r>
      <w:r>
        <w:rPr>
          <w:color w:val="424242"/>
          <w:spacing w:val="-2"/>
        </w:rPr>
        <w:t>SKILLS</w:t>
      </w:r>
    </w:p>
    <w:p w:rsidR="003E4C7A" w:rsidRDefault="0040715D">
      <w:pPr>
        <w:pStyle w:val="ListParagraph"/>
        <w:numPr>
          <w:ilvl w:val="0"/>
          <w:numId w:val="4"/>
        </w:numPr>
        <w:tabs>
          <w:tab w:val="left" w:pos="1759"/>
        </w:tabs>
        <w:spacing w:before="80"/>
        <w:ind w:left="1759" w:hanging="359"/>
        <w:rPr>
          <w:sz w:val="24"/>
        </w:rPr>
      </w:pPr>
      <w:r>
        <w:rPr>
          <w:sz w:val="24"/>
        </w:rPr>
        <w:t xml:space="preserve">Basic surgical maneuvers associated with scleral buckling and </w:t>
      </w:r>
      <w:r>
        <w:rPr>
          <w:spacing w:val="-2"/>
          <w:sz w:val="24"/>
        </w:rPr>
        <w:t>vitrectomy</w:t>
      </w:r>
    </w:p>
    <w:p w:rsidR="003E4C7A" w:rsidRDefault="0040715D">
      <w:pPr>
        <w:pStyle w:val="ListParagraph"/>
        <w:numPr>
          <w:ilvl w:val="0"/>
          <w:numId w:val="4"/>
        </w:numPr>
        <w:tabs>
          <w:tab w:val="left" w:pos="1759"/>
        </w:tabs>
        <w:ind w:left="1759" w:hanging="359"/>
        <w:rPr>
          <w:sz w:val="24"/>
        </w:rPr>
      </w:pPr>
      <w:r>
        <w:rPr>
          <w:sz w:val="24"/>
        </w:rPr>
        <w:t>Indications</w:t>
      </w:r>
      <w:r>
        <w:rPr>
          <w:spacing w:val="-2"/>
          <w:sz w:val="24"/>
        </w:rPr>
        <w:t xml:space="preserve"> </w:t>
      </w:r>
      <w:r>
        <w:rPr>
          <w:sz w:val="24"/>
        </w:rPr>
        <w:t xml:space="preserve">for macular photocoagulation and photodynamic </w:t>
      </w:r>
      <w:r>
        <w:rPr>
          <w:spacing w:val="-2"/>
          <w:sz w:val="24"/>
        </w:rPr>
        <w:t>therapy.</w:t>
      </w:r>
    </w:p>
    <w:p w:rsidR="003E4C7A" w:rsidRDefault="0040715D">
      <w:pPr>
        <w:pStyle w:val="ListParagraph"/>
        <w:numPr>
          <w:ilvl w:val="0"/>
          <w:numId w:val="4"/>
        </w:numPr>
        <w:tabs>
          <w:tab w:val="left" w:pos="1760"/>
        </w:tabs>
        <w:ind w:right="2358"/>
        <w:rPr>
          <w:sz w:val="24"/>
        </w:rPr>
      </w:pPr>
      <w:r>
        <w:rPr>
          <w:sz w:val="24"/>
        </w:rPr>
        <w:t>Management of complex retinal detachment, tractional retinal detachments</w:t>
      </w:r>
      <w:r>
        <w:rPr>
          <w:spacing w:val="-10"/>
          <w:sz w:val="24"/>
        </w:rPr>
        <w:t xml:space="preserve"> </w:t>
      </w:r>
      <w:r>
        <w:rPr>
          <w:sz w:val="24"/>
        </w:rPr>
        <w:t>and</w:t>
      </w:r>
      <w:r>
        <w:rPr>
          <w:spacing w:val="-10"/>
          <w:sz w:val="24"/>
        </w:rPr>
        <w:t xml:space="preserve"> </w:t>
      </w:r>
      <w:r>
        <w:rPr>
          <w:sz w:val="24"/>
        </w:rPr>
        <w:t>severe</w:t>
      </w:r>
      <w:r>
        <w:rPr>
          <w:spacing w:val="-10"/>
          <w:sz w:val="24"/>
        </w:rPr>
        <w:t xml:space="preserve"> </w:t>
      </w:r>
      <w:r>
        <w:rPr>
          <w:sz w:val="24"/>
        </w:rPr>
        <w:t>proliferative</w:t>
      </w:r>
      <w:r>
        <w:rPr>
          <w:spacing w:val="-10"/>
          <w:sz w:val="24"/>
        </w:rPr>
        <w:t xml:space="preserve"> </w:t>
      </w:r>
      <w:r>
        <w:rPr>
          <w:sz w:val="24"/>
        </w:rPr>
        <w:t>diabetic</w:t>
      </w:r>
      <w:r>
        <w:rPr>
          <w:spacing w:val="-10"/>
          <w:sz w:val="24"/>
        </w:rPr>
        <w:t xml:space="preserve"> </w:t>
      </w:r>
      <w:r>
        <w:rPr>
          <w:sz w:val="24"/>
        </w:rPr>
        <w:t>retinopathy,</w:t>
      </w:r>
      <w:r>
        <w:rPr>
          <w:spacing w:val="-10"/>
          <w:sz w:val="24"/>
        </w:rPr>
        <w:t xml:space="preserve"> </w:t>
      </w:r>
      <w:r>
        <w:rPr>
          <w:sz w:val="24"/>
        </w:rPr>
        <w:t xml:space="preserve">proliferative </w:t>
      </w:r>
      <w:r>
        <w:rPr>
          <w:spacing w:val="-2"/>
          <w:sz w:val="24"/>
        </w:rPr>
        <w:t>vitreoretinopathy</w:t>
      </w:r>
    </w:p>
    <w:p w:rsidR="003E4C7A" w:rsidRDefault="003E4C7A">
      <w:pPr>
        <w:rPr>
          <w:sz w:val="24"/>
        </w:rPr>
        <w:sectPr w:rsidR="003E4C7A">
          <w:pgSz w:w="12240" w:h="15840"/>
          <w:pgMar w:top="1380" w:right="280" w:bottom="280" w:left="400" w:header="720" w:footer="720" w:gutter="0"/>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0"/>
        <w:gridCol w:w="880"/>
        <w:gridCol w:w="900"/>
        <w:gridCol w:w="800"/>
        <w:gridCol w:w="940"/>
        <w:gridCol w:w="820"/>
        <w:gridCol w:w="960"/>
        <w:gridCol w:w="800"/>
        <w:gridCol w:w="1020"/>
        <w:gridCol w:w="1140"/>
      </w:tblGrid>
      <w:tr w:rsidR="003E4C7A">
        <w:trPr>
          <w:trHeight w:val="640"/>
        </w:trPr>
        <w:tc>
          <w:tcPr>
            <w:tcW w:w="3040" w:type="dxa"/>
            <w:vMerge w:val="restart"/>
          </w:tcPr>
          <w:p w:rsidR="003E4C7A" w:rsidRDefault="0040715D">
            <w:pPr>
              <w:pStyle w:val="TableParagraph"/>
              <w:spacing w:before="11"/>
              <w:ind w:left="100"/>
              <w:rPr>
                <w:rFonts w:ascii="Arial"/>
                <w:b/>
                <w:sz w:val="24"/>
              </w:rPr>
            </w:pPr>
            <w:r>
              <w:rPr>
                <w:rFonts w:ascii="Arial"/>
                <w:b/>
                <w:spacing w:val="-2"/>
                <w:sz w:val="24"/>
              </w:rPr>
              <w:lastRenderedPageBreak/>
              <w:t>SKILLS</w:t>
            </w:r>
          </w:p>
        </w:tc>
        <w:tc>
          <w:tcPr>
            <w:tcW w:w="1780" w:type="dxa"/>
            <w:gridSpan w:val="2"/>
          </w:tcPr>
          <w:p w:rsidR="003E4C7A" w:rsidRDefault="0040715D">
            <w:pPr>
              <w:pStyle w:val="TableParagraph"/>
              <w:spacing w:before="11"/>
              <w:ind w:left="105"/>
              <w:rPr>
                <w:rFonts w:ascii="Arial"/>
                <w:b/>
                <w:sz w:val="24"/>
              </w:rPr>
            </w:pPr>
            <w:r>
              <w:rPr>
                <w:rFonts w:ascii="Arial"/>
                <w:b/>
                <w:sz w:val="24"/>
              </w:rPr>
              <w:t xml:space="preserve">1st </w:t>
            </w:r>
            <w:r>
              <w:rPr>
                <w:rFonts w:ascii="Arial"/>
                <w:b/>
                <w:spacing w:val="-4"/>
                <w:sz w:val="24"/>
              </w:rPr>
              <w:t>WEEK</w:t>
            </w:r>
          </w:p>
        </w:tc>
        <w:tc>
          <w:tcPr>
            <w:tcW w:w="1740" w:type="dxa"/>
            <w:gridSpan w:val="2"/>
          </w:tcPr>
          <w:p w:rsidR="003E4C7A" w:rsidRDefault="0040715D">
            <w:pPr>
              <w:pStyle w:val="TableParagraph"/>
              <w:spacing w:before="11"/>
              <w:ind w:left="110"/>
              <w:rPr>
                <w:rFonts w:ascii="Arial"/>
                <w:b/>
                <w:sz w:val="24"/>
              </w:rPr>
            </w:pPr>
            <w:r>
              <w:rPr>
                <w:rFonts w:ascii="Arial"/>
                <w:b/>
                <w:sz w:val="24"/>
              </w:rPr>
              <w:t xml:space="preserve">2nd </w:t>
            </w:r>
            <w:r>
              <w:rPr>
                <w:rFonts w:ascii="Arial"/>
                <w:b/>
                <w:spacing w:val="-4"/>
                <w:sz w:val="24"/>
              </w:rPr>
              <w:t>WEEK</w:t>
            </w:r>
          </w:p>
        </w:tc>
        <w:tc>
          <w:tcPr>
            <w:tcW w:w="1780" w:type="dxa"/>
            <w:gridSpan w:val="2"/>
          </w:tcPr>
          <w:p w:rsidR="003E4C7A" w:rsidRDefault="0040715D">
            <w:pPr>
              <w:pStyle w:val="TableParagraph"/>
              <w:spacing w:before="11"/>
              <w:ind w:left="95"/>
              <w:rPr>
                <w:rFonts w:ascii="Arial"/>
                <w:b/>
                <w:sz w:val="24"/>
              </w:rPr>
            </w:pPr>
            <w:r>
              <w:rPr>
                <w:rFonts w:ascii="Arial"/>
                <w:b/>
                <w:sz w:val="24"/>
              </w:rPr>
              <w:t xml:space="preserve">3rd </w:t>
            </w:r>
            <w:r>
              <w:rPr>
                <w:rFonts w:ascii="Arial"/>
                <w:b/>
                <w:spacing w:val="-4"/>
                <w:sz w:val="24"/>
              </w:rPr>
              <w:t>WEEK</w:t>
            </w:r>
          </w:p>
        </w:tc>
        <w:tc>
          <w:tcPr>
            <w:tcW w:w="1820" w:type="dxa"/>
            <w:gridSpan w:val="2"/>
          </w:tcPr>
          <w:p w:rsidR="003E4C7A" w:rsidRDefault="0040715D">
            <w:pPr>
              <w:pStyle w:val="TableParagraph"/>
              <w:spacing w:before="11"/>
              <w:ind w:left="100"/>
              <w:rPr>
                <w:rFonts w:ascii="Arial"/>
                <w:b/>
                <w:sz w:val="24"/>
              </w:rPr>
            </w:pPr>
            <w:r>
              <w:rPr>
                <w:rFonts w:ascii="Arial"/>
                <w:b/>
                <w:sz w:val="24"/>
              </w:rPr>
              <w:t xml:space="preserve">4th </w:t>
            </w:r>
            <w:r>
              <w:rPr>
                <w:rFonts w:ascii="Arial"/>
                <w:b/>
                <w:spacing w:val="-4"/>
                <w:sz w:val="24"/>
              </w:rPr>
              <w:t>WEEK</w:t>
            </w:r>
          </w:p>
        </w:tc>
        <w:tc>
          <w:tcPr>
            <w:tcW w:w="1140" w:type="dxa"/>
            <w:vMerge w:val="restart"/>
          </w:tcPr>
          <w:p w:rsidR="003E4C7A" w:rsidRDefault="0040715D">
            <w:pPr>
              <w:pStyle w:val="TableParagraph"/>
              <w:spacing w:before="11" w:line="276" w:lineRule="auto"/>
              <w:ind w:left="110" w:right="173"/>
              <w:rPr>
                <w:rFonts w:ascii="Arial"/>
                <w:b/>
                <w:sz w:val="24"/>
              </w:rPr>
            </w:pPr>
            <w:r>
              <w:rPr>
                <w:rFonts w:ascii="Arial"/>
                <w:b/>
                <w:spacing w:val="-2"/>
                <w:sz w:val="24"/>
              </w:rPr>
              <w:t>TOTAL CASES</w:t>
            </w:r>
          </w:p>
        </w:tc>
      </w:tr>
      <w:tr w:rsidR="003E4C7A">
        <w:trPr>
          <w:trHeight w:val="619"/>
        </w:trPr>
        <w:tc>
          <w:tcPr>
            <w:tcW w:w="3040" w:type="dxa"/>
            <w:vMerge/>
            <w:tcBorders>
              <w:top w:val="nil"/>
            </w:tcBorders>
          </w:tcPr>
          <w:p w:rsidR="003E4C7A" w:rsidRDefault="003E4C7A">
            <w:pPr>
              <w:rPr>
                <w:sz w:val="2"/>
                <w:szCs w:val="2"/>
              </w:rPr>
            </w:pPr>
          </w:p>
        </w:tc>
        <w:tc>
          <w:tcPr>
            <w:tcW w:w="880" w:type="dxa"/>
          </w:tcPr>
          <w:p w:rsidR="003E4C7A" w:rsidRDefault="0040715D">
            <w:pPr>
              <w:pStyle w:val="TableParagraph"/>
              <w:spacing w:line="272" w:lineRule="exact"/>
              <w:ind w:left="105"/>
              <w:rPr>
                <w:sz w:val="24"/>
              </w:rPr>
            </w:pPr>
            <w:r>
              <w:rPr>
                <w:spacing w:val="-2"/>
                <w:sz w:val="24"/>
              </w:rPr>
              <w:t>Level</w:t>
            </w:r>
          </w:p>
        </w:tc>
        <w:tc>
          <w:tcPr>
            <w:tcW w:w="900" w:type="dxa"/>
          </w:tcPr>
          <w:p w:rsidR="003E4C7A" w:rsidRDefault="0040715D">
            <w:pPr>
              <w:pStyle w:val="TableParagraph"/>
              <w:spacing w:line="272" w:lineRule="exact"/>
              <w:ind w:left="110"/>
              <w:rPr>
                <w:sz w:val="24"/>
              </w:rPr>
            </w:pPr>
            <w:r>
              <w:rPr>
                <w:spacing w:val="-2"/>
                <w:sz w:val="24"/>
              </w:rPr>
              <w:t>Cases</w:t>
            </w:r>
          </w:p>
        </w:tc>
        <w:tc>
          <w:tcPr>
            <w:tcW w:w="800" w:type="dxa"/>
          </w:tcPr>
          <w:p w:rsidR="003E4C7A" w:rsidRDefault="0040715D">
            <w:pPr>
              <w:pStyle w:val="TableParagraph"/>
              <w:spacing w:line="272" w:lineRule="exact"/>
              <w:ind w:left="110"/>
              <w:rPr>
                <w:sz w:val="24"/>
              </w:rPr>
            </w:pPr>
            <w:r>
              <w:rPr>
                <w:spacing w:val="-2"/>
                <w:sz w:val="24"/>
              </w:rPr>
              <w:t>Level</w:t>
            </w:r>
          </w:p>
        </w:tc>
        <w:tc>
          <w:tcPr>
            <w:tcW w:w="940" w:type="dxa"/>
          </w:tcPr>
          <w:p w:rsidR="003E4C7A" w:rsidRDefault="0040715D">
            <w:pPr>
              <w:pStyle w:val="TableParagraph"/>
              <w:spacing w:line="272" w:lineRule="exact"/>
              <w:ind w:left="105"/>
              <w:rPr>
                <w:sz w:val="24"/>
              </w:rPr>
            </w:pPr>
            <w:r>
              <w:rPr>
                <w:spacing w:val="-2"/>
                <w:sz w:val="24"/>
              </w:rPr>
              <w:t>Cases</w:t>
            </w:r>
          </w:p>
        </w:tc>
        <w:tc>
          <w:tcPr>
            <w:tcW w:w="820" w:type="dxa"/>
          </w:tcPr>
          <w:p w:rsidR="003E4C7A" w:rsidRDefault="0040715D">
            <w:pPr>
              <w:pStyle w:val="TableParagraph"/>
              <w:spacing w:line="272" w:lineRule="exact"/>
              <w:ind w:left="95"/>
              <w:rPr>
                <w:sz w:val="24"/>
              </w:rPr>
            </w:pPr>
            <w:r>
              <w:rPr>
                <w:spacing w:val="-2"/>
                <w:sz w:val="24"/>
              </w:rPr>
              <w:t>Level</w:t>
            </w:r>
          </w:p>
        </w:tc>
        <w:tc>
          <w:tcPr>
            <w:tcW w:w="960" w:type="dxa"/>
          </w:tcPr>
          <w:p w:rsidR="003E4C7A" w:rsidRDefault="0040715D">
            <w:pPr>
              <w:pStyle w:val="TableParagraph"/>
              <w:spacing w:line="272" w:lineRule="exact"/>
              <w:ind w:left="100"/>
              <w:rPr>
                <w:sz w:val="24"/>
              </w:rPr>
            </w:pPr>
            <w:r>
              <w:rPr>
                <w:spacing w:val="-2"/>
                <w:sz w:val="24"/>
              </w:rPr>
              <w:t>Cases</w:t>
            </w:r>
          </w:p>
        </w:tc>
        <w:tc>
          <w:tcPr>
            <w:tcW w:w="800" w:type="dxa"/>
          </w:tcPr>
          <w:p w:rsidR="003E4C7A" w:rsidRDefault="0040715D">
            <w:pPr>
              <w:pStyle w:val="TableParagraph"/>
              <w:spacing w:line="272" w:lineRule="exact"/>
              <w:ind w:left="100"/>
              <w:rPr>
                <w:sz w:val="24"/>
              </w:rPr>
            </w:pPr>
            <w:r>
              <w:rPr>
                <w:spacing w:val="-2"/>
                <w:sz w:val="24"/>
              </w:rPr>
              <w:t>Level</w:t>
            </w:r>
          </w:p>
        </w:tc>
        <w:tc>
          <w:tcPr>
            <w:tcW w:w="1020" w:type="dxa"/>
          </w:tcPr>
          <w:p w:rsidR="003E4C7A" w:rsidRDefault="0040715D">
            <w:pPr>
              <w:pStyle w:val="TableParagraph"/>
              <w:spacing w:line="272" w:lineRule="exact"/>
              <w:ind w:left="110"/>
              <w:rPr>
                <w:sz w:val="24"/>
              </w:rPr>
            </w:pPr>
            <w:r>
              <w:rPr>
                <w:spacing w:val="-2"/>
                <w:sz w:val="24"/>
              </w:rPr>
              <w:t>Cases</w:t>
            </w:r>
          </w:p>
        </w:tc>
        <w:tc>
          <w:tcPr>
            <w:tcW w:w="1140" w:type="dxa"/>
            <w:vMerge/>
            <w:tcBorders>
              <w:top w:val="nil"/>
            </w:tcBorders>
          </w:tcPr>
          <w:p w:rsidR="003E4C7A" w:rsidRDefault="003E4C7A">
            <w:pPr>
              <w:rPr>
                <w:sz w:val="2"/>
                <w:szCs w:val="2"/>
              </w:rPr>
            </w:pPr>
          </w:p>
        </w:tc>
      </w:tr>
      <w:tr w:rsidR="003E4C7A">
        <w:trPr>
          <w:trHeight w:val="820"/>
        </w:trPr>
        <w:tc>
          <w:tcPr>
            <w:tcW w:w="3040" w:type="dxa"/>
          </w:tcPr>
          <w:p w:rsidR="003E4C7A" w:rsidRDefault="0040715D">
            <w:pPr>
              <w:pStyle w:val="TableParagraph"/>
              <w:spacing w:before="1" w:line="276" w:lineRule="auto"/>
              <w:ind w:left="100"/>
              <w:rPr>
                <w:rFonts w:ascii="Arial"/>
                <w:b/>
                <w:sz w:val="24"/>
              </w:rPr>
            </w:pPr>
            <w:r>
              <w:rPr>
                <w:rFonts w:ascii="Arial"/>
                <w:b/>
                <w:spacing w:val="-2"/>
                <w:sz w:val="24"/>
              </w:rPr>
              <w:t>VITREO-RETINAL SURGERY:</w:t>
            </w:r>
          </w:p>
        </w:tc>
        <w:tc>
          <w:tcPr>
            <w:tcW w:w="880" w:type="dxa"/>
          </w:tcPr>
          <w:p w:rsidR="003E4C7A" w:rsidRDefault="0040715D">
            <w:pPr>
              <w:pStyle w:val="TableParagraph"/>
              <w:spacing w:before="106"/>
              <w:ind w:left="171"/>
              <w:rPr>
                <w:sz w:val="24"/>
              </w:rPr>
            </w:pPr>
            <w:r>
              <w:rPr>
                <w:spacing w:val="-5"/>
                <w:sz w:val="24"/>
              </w:rPr>
              <w:t>III</w:t>
            </w:r>
          </w:p>
        </w:tc>
        <w:tc>
          <w:tcPr>
            <w:tcW w:w="900" w:type="dxa"/>
          </w:tcPr>
          <w:p w:rsidR="003E4C7A" w:rsidRDefault="0040715D">
            <w:pPr>
              <w:pStyle w:val="TableParagraph"/>
              <w:spacing w:before="106"/>
              <w:ind w:left="110"/>
              <w:rPr>
                <w:sz w:val="24"/>
              </w:rPr>
            </w:pPr>
            <w:r>
              <w:rPr>
                <w:spacing w:val="-10"/>
                <w:sz w:val="24"/>
              </w:rPr>
              <w:t>3</w:t>
            </w:r>
          </w:p>
        </w:tc>
        <w:tc>
          <w:tcPr>
            <w:tcW w:w="800" w:type="dxa"/>
          </w:tcPr>
          <w:p w:rsidR="003E4C7A" w:rsidRDefault="0040715D">
            <w:pPr>
              <w:pStyle w:val="TableParagraph"/>
              <w:spacing w:before="106"/>
              <w:ind w:left="110"/>
              <w:rPr>
                <w:sz w:val="24"/>
              </w:rPr>
            </w:pPr>
            <w:r>
              <w:rPr>
                <w:spacing w:val="-5"/>
                <w:sz w:val="24"/>
              </w:rPr>
              <w:t>III</w:t>
            </w:r>
          </w:p>
        </w:tc>
        <w:tc>
          <w:tcPr>
            <w:tcW w:w="940" w:type="dxa"/>
          </w:tcPr>
          <w:p w:rsidR="003E4C7A" w:rsidRDefault="0040715D">
            <w:pPr>
              <w:pStyle w:val="TableParagraph"/>
              <w:spacing w:before="106"/>
              <w:ind w:left="105"/>
              <w:rPr>
                <w:sz w:val="24"/>
              </w:rPr>
            </w:pPr>
            <w:r>
              <w:rPr>
                <w:spacing w:val="-10"/>
                <w:sz w:val="24"/>
              </w:rPr>
              <w:t>3</w:t>
            </w:r>
          </w:p>
        </w:tc>
        <w:tc>
          <w:tcPr>
            <w:tcW w:w="820" w:type="dxa"/>
          </w:tcPr>
          <w:p w:rsidR="003E4C7A" w:rsidRDefault="0040715D">
            <w:pPr>
              <w:pStyle w:val="TableParagraph"/>
              <w:spacing w:before="106"/>
              <w:ind w:left="95"/>
              <w:rPr>
                <w:sz w:val="24"/>
              </w:rPr>
            </w:pPr>
            <w:r>
              <w:rPr>
                <w:spacing w:val="-5"/>
                <w:sz w:val="24"/>
              </w:rPr>
              <w:t>IV</w:t>
            </w:r>
          </w:p>
        </w:tc>
        <w:tc>
          <w:tcPr>
            <w:tcW w:w="960" w:type="dxa"/>
          </w:tcPr>
          <w:p w:rsidR="003E4C7A" w:rsidRDefault="0040715D">
            <w:pPr>
              <w:pStyle w:val="TableParagraph"/>
              <w:spacing w:before="106"/>
              <w:ind w:left="100"/>
              <w:rPr>
                <w:sz w:val="24"/>
              </w:rPr>
            </w:pPr>
            <w:r>
              <w:rPr>
                <w:spacing w:val="-10"/>
                <w:sz w:val="24"/>
              </w:rPr>
              <w:t>3</w:t>
            </w:r>
          </w:p>
        </w:tc>
        <w:tc>
          <w:tcPr>
            <w:tcW w:w="800" w:type="dxa"/>
          </w:tcPr>
          <w:p w:rsidR="003E4C7A" w:rsidRDefault="0040715D">
            <w:pPr>
              <w:pStyle w:val="TableParagraph"/>
              <w:spacing w:before="106"/>
              <w:ind w:left="100"/>
              <w:rPr>
                <w:sz w:val="24"/>
              </w:rPr>
            </w:pPr>
            <w:r>
              <w:rPr>
                <w:spacing w:val="-5"/>
                <w:sz w:val="24"/>
              </w:rPr>
              <w:t>IV</w:t>
            </w:r>
          </w:p>
        </w:tc>
        <w:tc>
          <w:tcPr>
            <w:tcW w:w="1020" w:type="dxa"/>
          </w:tcPr>
          <w:p w:rsidR="003E4C7A" w:rsidRDefault="0040715D">
            <w:pPr>
              <w:pStyle w:val="TableParagraph"/>
              <w:spacing w:before="106"/>
              <w:ind w:left="110"/>
              <w:rPr>
                <w:sz w:val="24"/>
              </w:rPr>
            </w:pPr>
            <w:r>
              <w:rPr>
                <w:spacing w:val="-10"/>
                <w:sz w:val="24"/>
              </w:rPr>
              <w:t>3</w:t>
            </w:r>
          </w:p>
        </w:tc>
        <w:tc>
          <w:tcPr>
            <w:tcW w:w="1140" w:type="dxa"/>
          </w:tcPr>
          <w:p w:rsidR="003E4C7A" w:rsidRDefault="0040715D">
            <w:pPr>
              <w:pStyle w:val="TableParagraph"/>
              <w:spacing w:before="106"/>
              <w:ind w:left="110"/>
              <w:rPr>
                <w:sz w:val="24"/>
              </w:rPr>
            </w:pPr>
            <w:r>
              <w:rPr>
                <w:spacing w:val="-5"/>
                <w:sz w:val="24"/>
              </w:rPr>
              <w:t>12</w:t>
            </w:r>
          </w:p>
        </w:tc>
      </w:tr>
      <w:tr w:rsidR="003E4C7A">
        <w:trPr>
          <w:trHeight w:val="819"/>
        </w:trPr>
        <w:tc>
          <w:tcPr>
            <w:tcW w:w="3040" w:type="dxa"/>
          </w:tcPr>
          <w:p w:rsidR="003E4C7A" w:rsidRDefault="0040715D">
            <w:pPr>
              <w:pStyle w:val="TableParagraph"/>
              <w:spacing w:before="1" w:line="276" w:lineRule="auto"/>
              <w:ind w:left="100"/>
              <w:rPr>
                <w:sz w:val="24"/>
              </w:rPr>
            </w:pPr>
            <w:r>
              <w:rPr>
                <w:sz w:val="24"/>
              </w:rPr>
              <w:t xml:space="preserve">Pan Retinal </w:t>
            </w:r>
            <w:r>
              <w:rPr>
                <w:spacing w:val="-2"/>
                <w:sz w:val="24"/>
              </w:rPr>
              <w:t>Photocoagulation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ind w:left="100"/>
              <w:rPr>
                <w:sz w:val="24"/>
              </w:rPr>
            </w:pPr>
            <w:r>
              <w:rPr>
                <w:sz w:val="24"/>
              </w:rPr>
              <w:t>Intra-</w:t>
            </w:r>
            <w:proofErr w:type="spellStart"/>
            <w:r>
              <w:rPr>
                <w:sz w:val="24"/>
              </w:rPr>
              <w:t>Vitreal</w:t>
            </w:r>
            <w:proofErr w:type="spellEnd"/>
            <w:r>
              <w:rPr>
                <w:spacing w:val="-5"/>
                <w:sz w:val="24"/>
              </w:rPr>
              <w:t xml:space="preserve"> </w:t>
            </w:r>
            <w:r>
              <w:rPr>
                <w:spacing w:val="-2"/>
                <w:sz w:val="24"/>
              </w:rPr>
              <w:t>Injections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19"/>
        </w:trPr>
        <w:tc>
          <w:tcPr>
            <w:tcW w:w="3040" w:type="dxa"/>
          </w:tcPr>
          <w:p w:rsidR="003E4C7A" w:rsidRDefault="0040715D">
            <w:pPr>
              <w:pStyle w:val="TableParagraph"/>
              <w:spacing w:before="1"/>
              <w:ind w:left="100"/>
              <w:rPr>
                <w:sz w:val="24"/>
              </w:rPr>
            </w:pPr>
            <w:r>
              <w:rPr>
                <w:sz w:val="24"/>
              </w:rPr>
              <w:t xml:space="preserve">Pars Plana </w:t>
            </w:r>
            <w:r>
              <w:rPr>
                <w:spacing w:val="-2"/>
                <w:sz w:val="24"/>
              </w:rPr>
              <w:t>Vitrectomy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ind w:left="100"/>
              <w:rPr>
                <w:sz w:val="24"/>
              </w:rPr>
            </w:pPr>
            <w:r>
              <w:rPr>
                <w:sz w:val="24"/>
              </w:rPr>
              <w:t xml:space="preserve">Scleral </w:t>
            </w:r>
            <w:r>
              <w:rPr>
                <w:spacing w:val="-2"/>
                <w:sz w:val="24"/>
              </w:rPr>
              <w:t>Buckling</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ind w:left="100"/>
              <w:rPr>
                <w:sz w:val="24"/>
              </w:rPr>
            </w:pPr>
            <w:r>
              <w:rPr>
                <w:sz w:val="24"/>
              </w:rPr>
              <w:t>Pneumo-</w:t>
            </w:r>
            <w:r>
              <w:rPr>
                <w:spacing w:val="-2"/>
                <w:sz w:val="24"/>
              </w:rPr>
              <w:t>Retinopexy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820"/>
        </w:trPr>
        <w:tc>
          <w:tcPr>
            <w:tcW w:w="3040" w:type="dxa"/>
          </w:tcPr>
          <w:p w:rsidR="003E4C7A" w:rsidRDefault="0040715D">
            <w:pPr>
              <w:pStyle w:val="TableParagraph"/>
              <w:spacing w:before="1" w:line="276" w:lineRule="auto"/>
              <w:ind w:left="100"/>
              <w:rPr>
                <w:sz w:val="24"/>
              </w:rPr>
            </w:pPr>
            <w:r>
              <w:rPr>
                <w:sz w:val="24"/>
              </w:rPr>
              <w:t>Intraocular</w:t>
            </w:r>
            <w:r>
              <w:rPr>
                <w:spacing w:val="-17"/>
                <w:sz w:val="24"/>
              </w:rPr>
              <w:t xml:space="preserve"> </w:t>
            </w:r>
            <w:r>
              <w:rPr>
                <w:sz w:val="24"/>
              </w:rPr>
              <w:t>Foreign</w:t>
            </w:r>
            <w:r>
              <w:rPr>
                <w:spacing w:val="-17"/>
                <w:sz w:val="24"/>
              </w:rPr>
              <w:t xml:space="preserve"> </w:t>
            </w:r>
            <w:r>
              <w:rPr>
                <w:sz w:val="24"/>
              </w:rPr>
              <w:t xml:space="preserve">Body </w:t>
            </w:r>
            <w:r>
              <w:rPr>
                <w:spacing w:val="-2"/>
                <w:sz w:val="24"/>
              </w:rPr>
              <w:t>Removal</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bl>
    <w:p w:rsidR="003E4C7A" w:rsidRDefault="003E4C7A">
      <w:pPr>
        <w:rPr>
          <w:rFonts w:ascii="Times New Roman"/>
          <w:sz w:val="24"/>
        </w:rPr>
        <w:sectPr w:rsidR="003E4C7A">
          <w:pgSz w:w="12240" w:h="15840"/>
          <w:pgMar w:top="1680" w:right="280" w:bottom="280" w:left="400" w:header="720" w:footer="720" w:gutter="0"/>
          <w:cols w:space="720"/>
        </w:sectPr>
      </w:pPr>
    </w:p>
    <w:p w:rsidR="003E4C7A" w:rsidRDefault="0040715D">
      <w:pPr>
        <w:pStyle w:val="Heading2"/>
        <w:numPr>
          <w:ilvl w:val="0"/>
          <w:numId w:val="7"/>
        </w:numPr>
        <w:tabs>
          <w:tab w:val="left" w:pos="1446"/>
        </w:tabs>
        <w:spacing w:before="60"/>
        <w:ind w:left="1446" w:hanging="406"/>
      </w:pPr>
      <w:r>
        <w:rPr>
          <w:spacing w:val="-2"/>
        </w:rPr>
        <w:lastRenderedPageBreak/>
        <w:t>PAEDIATRIC</w:t>
      </w:r>
      <w:r>
        <w:rPr>
          <w:spacing w:val="-9"/>
        </w:rPr>
        <w:t xml:space="preserve"> </w:t>
      </w:r>
      <w:r>
        <w:rPr>
          <w:spacing w:val="-2"/>
        </w:rPr>
        <w:t>OPHTHALMOLOGY</w:t>
      </w:r>
      <w:r>
        <w:rPr>
          <w:spacing w:val="-7"/>
        </w:rPr>
        <w:t xml:space="preserve"> </w:t>
      </w:r>
      <w:r>
        <w:rPr>
          <w:spacing w:val="-2"/>
        </w:rPr>
        <w:t>AND</w:t>
      </w:r>
      <w:r>
        <w:rPr>
          <w:spacing w:val="-6"/>
        </w:rPr>
        <w:t xml:space="preserve"> </w:t>
      </w:r>
      <w:r>
        <w:rPr>
          <w:spacing w:val="-2"/>
        </w:rPr>
        <w:t>STRABISMUS</w:t>
      </w:r>
    </w:p>
    <w:p w:rsidR="003E4C7A" w:rsidRDefault="0040715D">
      <w:pPr>
        <w:pStyle w:val="ListParagraph"/>
        <w:numPr>
          <w:ilvl w:val="0"/>
          <w:numId w:val="3"/>
        </w:numPr>
        <w:tabs>
          <w:tab w:val="left" w:pos="1759"/>
        </w:tabs>
        <w:spacing w:before="175"/>
        <w:ind w:left="1759" w:hanging="359"/>
        <w:rPr>
          <w:sz w:val="24"/>
        </w:rPr>
      </w:pPr>
      <w:r>
        <w:rPr>
          <w:spacing w:val="-2"/>
          <w:sz w:val="24"/>
        </w:rPr>
        <w:t>Nystagmus</w:t>
      </w:r>
    </w:p>
    <w:p w:rsidR="003E4C7A" w:rsidRDefault="0040715D">
      <w:pPr>
        <w:pStyle w:val="ListParagraph"/>
        <w:numPr>
          <w:ilvl w:val="0"/>
          <w:numId w:val="3"/>
        </w:numPr>
        <w:tabs>
          <w:tab w:val="left" w:pos="1759"/>
        </w:tabs>
        <w:ind w:left="1759" w:hanging="359"/>
        <w:rPr>
          <w:sz w:val="24"/>
        </w:rPr>
      </w:pPr>
      <w:r>
        <w:rPr>
          <w:sz w:val="24"/>
        </w:rPr>
        <w:t xml:space="preserve">Retinopathy of </w:t>
      </w:r>
      <w:r>
        <w:rPr>
          <w:spacing w:val="-2"/>
          <w:sz w:val="24"/>
        </w:rPr>
        <w:t>prematurity</w:t>
      </w:r>
    </w:p>
    <w:p w:rsidR="003E4C7A" w:rsidRDefault="0040715D">
      <w:pPr>
        <w:pStyle w:val="ListParagraph"/>
        <w:numPr>
          <w:ilvl w:val="0"/>
          <w:numId w:val="3"/>
        </w:numPr>
        <w:tabs>
          <w:tab w:val="left" w:pos="1759"/>
        </w:tabs>
        <w:ind w:left="1759" w:hanging="359"/>
        <w:rPr>
          <w:sz w:val="24"/>
        </w:rPr>
      </w:pPr>
      <w:r>
        <w:rPr>
          <w:sz w:val="24"/>
        </w:rPr>
        <w:t xml:space="preserve">Metabolic, genetic, and systemic diseases with ocular </w:t>
      </w:r>
      <w:r>
        <w:rPr>
          <w:spacing w:val="-2"/>
          <w:sz w:val="24"/>
        </w:rPr>
        <w:t>manifestations</w:t>
      </w:r>
    </w:p>
    <w:p w:rsidR="003E4C7A" w:rsidRDefault="0040715D">
      <w:pPr>
        <w:pStyle w:val="ListParagraph"/>
        <w:numPr>
          <w:ilvl w:val="0"/>
          <w:numId w:val="3"/>
        </w:numPr>
        <w:tabs>
          <w:tab w:val="left" w:pos="1759"/>
        </w:tabs>
        <w:ind w:left="1759" w:hanging="359"/>
        <w:rPr>
          <w:sz w:val="24"/>
        </w:rPr>
      </w:pPr>
      <w:r>
        <w:rPr>
          <w:sz w:val="24"/>
        </w:rPr>
        <w:t xml:space="preserve">Role of vision in learning disability/dyslexia </w:t>
      </w:r>
      <w:r>
        <w:rPr>
          <w:spacing w:val="-2"/>
          <w:sz w:val="24"/>
        </w:rPr>
        <w:t>evaluation</w:t>
      </w:r>
    </w:p>
    <w:p w:rsidR="003E4C7A" w:rsidRDefault="0040715D">
      <w:pPr>
        <w:pStyle w:val="ListParagraph"/>
        <w:numPr>
          <w:ilvl w:val="0"/>
          <w:numId w:val="3"/>
        </w:numPr>
        <w:tabs>
          <w:tab w:val="left" w:pos="1759"/>
        </w:tabs>
        <w:ind w:left="1759" w:hanging="359"/>
        <w:rPr>
          <w:sz w:val="24"/>
        </w:rPr>
      </w:pPr>
      <w:r>
        <w:rPr>
          <w:sz w:val="24"/>
        </w:rPr>
        <w:t xml:space="preserve">Familiarity with adjustable suture </w:t>
      </w:r>
      <w:r>
        <w:rPr>
          <w:spacing w:val="-2"/>
          <w:sz w:val="24"/>
        </w:rPr>
        <w:t>technique</w:t>
      </w:r>
    </w:p>
    <w:p w:rsidR="003E4C7A" w:rsidRDefault="0040715D">
      <w:pPr>
        <w:pStyle w:val="ListParagraph"/>
        <w:numPr>
          <w:ilvl w:val="0"/>
          <w:numId w:val="3"/>
        </w:numPr>
        <w:tabs>
          <w:tab w:val="left" w:pos="1760"/>
        </w:tabs>
        <w:ind w:right="1594"/>
        <w:rPr>
          <w:sz w:val="24"/>
        </w:rPr>
      </w:pPr>
      <w:r>
        <w:rPr>
          <w:sz w:val="24"/>
        </w:rPr>
        <w:t>Understand</w:t>
      </w:r>
      <w:r>
        <w:rPr>
          <w:spacing w:val="-4"/>
          <w:sz w:val="24"/>
        </w:rPr>
        <w:t xml:space="preserve"> </w:t>
      </w:r>
      <w:r>
        <w:rPr>
          <w:sz w:val="24"/>
        </w:rPr>
        <w:t>how</w:t>
      </w:r>
      <w:r>
        <w:rPr>
          <w:spacing w:val="-4"/>
          <w:sz w:val="24"/>
        </w:rPr>
        <w:t xml:space="preserve"> </w:t>
      </w:r>
      <w:r>
        <w:rPr>
          <w:sz w:val="24"/>
        </w:rPr>
        <w:t>deviations</w:t>
      </w:r>
      <w:r>
        <w:rPr>
          <w:spacing w:val="-4"/>
          <w:sz w:val="24"/>
        </w:rPr>
        <w:t xml:space="preserve"> </w:t>
      </w:r>
      <w:r>
        <w:rPr>
          <w:sz w:val="24"/>
        </w:rPr>
        <w:t>in</w:t>
      </w:r>
      <w:r>
        <w:rPr>
          <w:spacing w:val="-4"/>
          <w:sz w:val="24"/>
        </w:rPr>
        <w:t xml:space="preserve"> </w:t>
      </w:r>
      <w:r>
        <w:rPr>
          <w:sz w:val="24"/>
        </w:rPr>
        <w:t>positions</w:t>
      </w:r>
      <w:r>
        <w:rPr>
          <w:spacing w:val="-4"/>
          <w:sz w:val="24"/>
        </w:rPr>
        <w:t xml:space="preserve"> </w:t>
      </w:r>
      <w:r>
        <w:rPr>
          <w:sz w:val="24"/>
        </w:rPr>
        <w:t>of</w:t>
      </w:r>
      <w:r>
        <w:rPr>
          <w:spacing w:val="-4"/>
          <w:sz w:val="24"/>
        </w:rPr>
        <w:t xml:space="preserve"> </w:t>
      </w:r>
      <w:r>
        <w:rPr>
          <w:sz w:val="24"/>
        </w:rPr>
        <w:t>gaze</w:t>
      </w:r>
      <w:r>
        <w:rPr>
          <w:spacing w:val="-4"/>
          <w:sz w:val="24"/>
        </w:rPr>
        <w:t xml:space="preserve"> </w:t>
      </w:r>
      <w:r>
        <w:rPr>
          <w:sz w:val="24"/>
        </w:rPr>
        <w:t>influence</w:t>
      </w:r>
      <w:r>
        <w:rPr>
          <w:spacing w:val="-4"/>
          <w:sz w:val="24"/>
        </w:rPr>
        <w:t xml:space="preserve"> </w:t>
      </w:r>
      <w:r>
        <w:rPr>
          <w:sz w:val="24"/>
        </w:rPr>
        <w:t>the</w:t>
      </w:r>
      <w:r>
        <w:rPr>
          <w:spacing w:val="-4"/>
          <w:sz w:val="24"/>
        </w:rPr>
        <w:t xml:space="preserve"> </w:t>
      </w:r>
      <w:r>
        <w:rPr>
          <w:sz w:val="24"/>
        </w:rPr>
        <w:t>surgical</w:t>
      </w:r>
      <w:r>
        <w:rPr>
          <w:spacing w:val="-4"/>
          <w:sz w:val="24"/>
        </w:rPr>
        <w:t xml:space="preserve"> </w:t>
      </w:r>
      <w:r>
        <w:rPr>
          <w:sz w:val="24"/>
        </w:rPr>
        <w:t>plan</w:t>
      </w:r>
      <w:r>
        <w:rPr>
          <w:spacing w:val="-4"/>
          <w:sz w:val="24"/>
        </w:rPr>
        <w:t xml:space="preserve"> </w:t>
      </w:r>
      <w:r>
        <w:rPr>
          <w:sz w:val="24"/>
        </w:rPr>
        <w:t xml:space="preserve">for </w:t>
      </w:r>
      <w:r>
        <w:rPr>
          <w:spacing w:val="-2"/>
          <w:sz w:val="24"/>
        </w:rPr>
        <w:t>strabismus</w:t>
      </w:r>
    </w:p>
    <w:p w:rsidR="003E4C7A" w:rsidRDefault="0040715D">
      <w:pPr>
        <w:pStyle w:val="ListParagraph"/>
        <w:numPr>
          <w:ilvl w:val="0"/>
          <w:numId w:val="3"/>
        </w:numPr>
        <w:tabs>
          <w:tab w:val="left" w:pos="1759"/>
        </w:tabs>
        <w:ind w:left="1759" w:hanging="359"/>
        <w:rPr>
          <w:sz w:val="24"/>
        </w:rPr>
      </w:pPr>
      <w:r>
        <w:rPr>
          <w:sz w:val="24"/>
        </w:rPr>
        <w:t>Understand</w:t>
      </w:r>
      <w:r>
        <w:rPr>
          <w:spacing w:val="-1"/>
          <w:sz w:val="24"/>
        </w:rPr>
        <w:t xml:space="preserve"> </w:t>
      </w:r>
      <w:r>
        <w:rPr>
          <w:sz w:val="24"/>
        </w:rPr>
        <w:t>how previous</w:t>
      </w:r>
      <w:r>
        <w:rPr>
          <w:spacing w:val="-1"/>
          <w:sz w:val="24"/>
        </w:rPr>
        <w:t xml:space="preserve"> </w:t>
      </w:r>
      <w:r>
        <w:rPr>
          <w:sz w:val="24"/>
        </w:rPr>
        <w:t>eye muscle</w:t>
      </w:r>
      <w:r>
        <w:rPr>
          <w:spacing w:val="-1"/>
          <w:sz w:val="24"/>
        </w:rPr>
        <w:t xml:space="preserve"> </w:t>
      </w:r>
      <w:r>
        <w:rPr>
          <w:sz w:val="24"/>
        </w:rPr>
        <w:t>surgery affects</w:t>
      </w:r>
      <w:r>
        <w:rPr>
          <w:spacing w:val="-1"/>
          <w:sz w:val="24"/>
        </w:rPr>
        <w:t xml:space="preserve"> </w:t>
      </w:r>
      <w:r>
        <w:rPr>
          <w:sz w:val="24"/>
        </w:rPr>
        <w:t>the current</w:t>
      </w:r>
      <w:r>
        <w:rPr>
          <w:spacing w:val="-1"/>
          <w:sz w:val="24"/>
        </w:rPr>
        <w:t xml:space="preserve"> </w:t>
      </w:r>
      <w:r>
        <w:rPr>
          <w:sz w:val="24"/>
        </w:rPr>
        <w:t xml:space="preserve">surgical </w:t>
      </w:r>
      <w:r>
        <w:rPr>
          <w:spacing w:val="-4"/>
          <w:sz w:val="24"/>
        </w:rPr>
        <w:t>plan</w:t>
      </w:r>
    </w:p>
    <w:p w:rsidR="003E4C7A" w:rsidRDefault="0040715D">
      <w:pPr>
        <w:pStyle w:val="ListParagraph"/>
        <w:numPr>
          <w:ilvl w:val="0"/>
          <w:numId w:val="3"/>
        </w:numPr>
        <w:tabs>
          <w:tab w:val="left" w:pos="1759"/>
        </w:tabs>
        <w:ind w:left="1759" w:hanging="359"/>
        <w:rPr>
          <w:sz w:val="24"/>
        </w:rPr>
      </w:pPr>
      <w:r>
        <w:rPr>
          <w:sz w:val="24"/>
        </w:rPr>
        <w:t xml:space="preserve">Understand how refractive error influences ocular </w:t>
      </w:r>
      <w:r>
        <w:rPr>
          <w:spacing w:val="-2"/>
          <w:sz w:val="24"/>
        </w:rPr>
        <w:t>deviations</w:t>
      </w:r>
    </w:p>
    <w:p w:rsidR="003E4C7A" w:rsidRDefault="0040715D">
      <w:pPr>
        <w:pStyle w:val="ListParagraph"/>
        <w:numPr>
          <w:ilvl w:val="0"/>
          <w:numId w:val="3"/>
        </w:numPr>
        <w:tabs>
          <w:tab w:val="left" w:pos="1759"/>
        </w:tabs>
        <w:ind w:left="1759" w:hanging="359"/>
        <w:rPr>
          <w:sz w:val="24"/>
        </w:rPr>
      </w:pPr>
      <w:r>
        <w:rPr>
          <w:sz w:val="24"/>
        </w:rPr>
        <w:t>Review</w:t>
      </w:r>
      <w:r>
        <w:rPr>
          <w:spacing w:val="-1"/>
          <w:sz w:val="24"/>
        </w:rPr>
        <w:t xml:space="preserve"> </w:t>
      </w:r>
      <w:r>
        <w:rPr>
          <w:sz w:val="24"/>
        </w:rPr>
        <w:t>the patient’s</w:t>
      </w:r>
      <w:r>
        <w:rPr>
          <w:spacing w:val="-1"/>
          <w:sz w:val="24"/>
        </w:rPr>
        <w:t xml:space="preserve"> </w:t>
      </w:r>
      <w:r>
        <w:rPr>
          <w:sz w:val="24"/>
        </w:rPr>
        <w:t>chart in</w:t>
      </w:r>
      <w:r>
        <w:rPr>
          <w:spacing w:val="-1"/>
          <w:sz w:val="24"/>
        </w:rPr>
        <w:t xml:space="preserve"> </w:t>
      </w:r>
      <w:r>
        <w:rPr>
          <w:sz w:val="24"/>
        </w:rPr>
        <w:t>advance and</w:t>
      </w:r>
      <w:r>
        <w:rPr>
          <w:spacing w:val="-1"/>
          <w:sz w:val="24"/>
        </w:rPr>
        <w:t xml:space="preserve"> </w:t>
      </w:r>
      <w:r>
        <w:rPr>
          <w:sz w:val="24"/>
        </w:rPr>
        <w:t>understand the</w:t>
      </w:r>
      <w:r>
        <w:rPr>
          <w:spacing w:val="-1"/>
          <w:sz w:val="24"/>
        </w:rPr>
        <w:t xml:space="preserve"> </w:t>
      </w:r>
      <w:r>
        <w:rPr>
          <w:sz w:val="24"/>
        </w:rPr>
        <w:t xml:space="preserve">surgical </w:t>
      </w:r>
      <w:r>
        <w:rPr>
          <w:spacing w:val="-4"/>
          <w:sz w:val="24"/>
        </w:rPr>
        <w:t>plan</w:t>
      </w:r>
    </w:p>
    <w:p w:rsidR="003E4C7A" w:rsidRDefault="0040715D">
      <w:pPr>
        <w:pStyle w:val="ListParagraph"/>
        <w:numPr>
          <w:ilvl w:val="0"/>
          <w:numId w:val="3"/>
        </w:numPr>
        <w:tabs>
          <w:tab w:val="left" w:pos="1759"/>
        </w:tabs>
        <w:ind w:left="1759" w:hanging="359"/>
        <w:rPr>
          <w:sz w:val="24"/>
        </w:rPr>
      </w:pPr>
      <w:r>
        <w:rPr>
          <w:sz w:val="24"/>
        </w:rPr>
        <w:t xml:space="preserve">Complete all necessary computer orders/paperwork for </w:t>
      </w:r>
      <w:r>
        <w:rPr>
          <w:spacing w:val="-2"/>
          <w:sz w:val="24"/>
        </w:rPr>
        <w:t>surgery</w:t>
      </w:r>
    </w:p>
    <w:p w:rsidR="003E4C7A" w:rsidRDefault="0040715D">
      <w:pPr>
        <w:pStyle w:val="ListParagraph"/>
        <w:numPr>
          <w:ilvl w:val="0"/>
          <w:numId w:val="3"/>
        </w:numPr>
        <w:tabs>
          <w:tab w:val="left" w:pos="1760"/>
        </w:tabs>
        <w:ind w:right="1259"/>
        <w:rPr>
          <w:sz w:val="24"/>
        </w:rPr>
      </w:pPr>
      <w:r>
        <w:rPr>
          <w:sz w:val="24"/>
        </w:rPr>
        <w:t>Learn</w:t>
      </w:r>
      <w:r>
        <w:rPr>
          <w:spacing w:val="-5"/>
          <w:sz w:val="24"/>
        </w:rPr>
        <w:t xml:space="preserve"> </w:t>
      </w:r>
      <w:r>
        <w:rPr>
          <w:sz w:val="24"/>
        </w:rPr>
        <w:t>various</w:t>
      </w:r>
      <w:r>
        <w:rPr>
          <w:spacing w:val="-5"/>
          <w:sz w:val="24"/>
        </w:rPr>
        <w:t xml:space="preserve"> </w:t>
      </w:r>
      <w:r>
        <w:rPr>
          <w:sz w:val="24"/>
        </w:rPr>
        <w:t>techniques</w:t>
      </w:r>
      <w:r>
        <w:rPr>
          <w:spacing w:val="-5"/>
          <w:sz w:val="24"/>
        </w:rPr>
        <w:t xml:space="preserve"> </w:t>
      </w:r>
      <w:r>
        <w:rPr>
          <w:sz w:val="24"/>
        </w:rPr>
        <w:t>including</w:t>
      </w:r>
      <w:r>
        <w:rPr>
          <w:spacing w:val="-5"/>
          <w:sz w:val="24"/>
        </w:rPr>
        <w:t xml:space="preserve"> </w:t>
      </w:r>
      <w:proofErr w:type="spellStart"/>
      <w:r>
        <w:rPr>
          <w:sz w:val="24"/>
        </w:rPr>
        <w:t>hangback</w:t>
      </w:r>
      <w:proofErr w:type="spellEnd"/>
      <w:r>
        <w:rPr>
          <w:spacing w:val="-5"/>
          <w:sz w:val="24"/>
        </w:rPr>
        <w:t xml:space="preserve"> </w:t>
      </w:r>
      <w:r>
        <w:rPr>
          <w:sz w:val="24"/>
        </w:rPr>
        <w:t>sutures,</w:t>
      </w:r>
      <w:r>
        <w:rPr>
          <w:spacing w:val="-5"/>
          <w:sz w:val="24"/>
        </w:rPr>
        <w:t xml:space="preserve"> </w:t>
      </w:r>
      <w:r>
        <w:rPr>
          <w:sz w:val="24"/>
        </w:rPr>
        <w:t>scleral</w:t>
      </w:r>
      <w:r>
        <w:rPr>
          <w:spacing w:val="-5"/>
          <w:sz w:val="24"/>
        </w:rPr>
        <w:t xml:space="preserve"> </w:t>
      </w:r>
      <w:r>
        <w:rPr>
          <w:sz w:val="24"/>
        </w:rPr>
        <w:t>fixation,</w:t>
      </w:r>
      <w:r>
        <w:rPr>
          <w:spacing w:val="-5"/>
          <w:sz w:val="24"/>
        </w:rPr>
        <w:t xml:space="preserve"> </w:t>
      </w:r>
      <w:r>
        <w:rPr>
          <w:sz w:val="24"/>
        </w:rPr>
        <w:t>adjustable sutures, limbal conjunctival peritomies, and fornix conjunctival incisions for strabismus surgery</w:t>
      </w:r>
    </w:p>
    <w:p w:rsidR="003E4C7A" w:rsidRDefault="0040715D">
      <w:pPr>
        <w:pStyle w:val="ListParagraph"/>
        <w:numPr>
          <w:ilvl w:val="0"/>
          <w:numId w:val="3"/>
        </w:numPr>
        <w:tabs>
          <w:tab w:val="left" w:pos="1759"/>
        </w:tabs>
        <w:ind w:left="1759" w:hanging="359"/>
        <w:rPr>
          <w:sz w:val="24"/>
        </w:rPr>
      </w:pPr>
      <w:r>
        <w:rPr>
          <w:sz w:val="24"/>
        </w:rPr>
        <w:t>Be familiar wit</w:t>
      </w:r>
      <w:r>
        <w:rPr>
          <w:sz w:val="24"/>
        </w:rPr>
        <w:t xml:space="preserve">h indications for Botox use in strabismus </w:t>
      </w:r>
      <w:r>
        <w:rPr>
          <w:spacing w:val="-2"/>
          <w:sz w:val="24"/>
        </w:rPr>
        <w:t>surgery</w:t>
      </w:r>
    </w:p>
    <w:p w:rsidR="003E4C7A" w:rsidRDefault="0040715D">
      <w:pPr>
        <w:pStyle w:val="ListParagraph"/>
        <w:numPr>
          <w:ilvl w:val="0"/>
          <w:numId w:val="3"/>
        </w:numPr>
        <w:tabs>
          <w:tab w:val="left" w:pos="1759"/>
        </w:tabs>
        <w:ind w:left="1759" w:hanging="359"/>
        <w:rPr>
          <w:sz w:val="24"/>
        </w:rPr>
      </w:pPr>
      <w:r>
        <w:rPr>
          <w:sz w:val="24"/>
        </w:rPr>
        <w:t xml:space="preserve">Use of adjustable </w:t>
      </w:r>
      <w:r>
        <w:rPr>
          <w:spacing w:val="-2"/>
          <w:sz w:val="24"/>
        </w:rPr>
        <w:t>sutures</w:t>
      </w:r>
    </w:p>
    <w:p w:rsidR="003E4C7A" w:rsidRDefault="0040715D">
      <w:pPr>
        <w:pStyle w:val="ListParagraph"/>
        <w:numPr>
          <w:ilvl w:val="0"/>
          <w:numId w:val="3"/>
        </w:numPr>
        <w:tabs>
          <w:tab w:val="left" w:pos="1760"/>
        </w:tabs>
        <w:ind w:right="1246"/>
        <w:rPr>
          <w:sz w:val="24"/>
        </w:rPr>
      </w:pPr>
      <w:r>
        <w:rPr>
          <w:sz w:val="24"/>
        </w:rPr>
        <w:t>Provide</w:t>
      </w:r>
      <w:r>
        <w:rPr>
          <w:spacing w:val="-4"/>
          <w:sz w:val="24"/>
        </w:rPr>
        <w:t xml:space="preserve"> </w:t>
      </w:r>
      <w:r>
        <w:rPr>
          <w:sz w:val="24"/>
        </w:rPr>
        <w:t>constructive</w:t>
      </w:r>
      <w:r>
        <w:rPr>
          <w:spacing w:val="-4"/>
          <w:sz w:val="24"/>
        </w:rPr>
        <w:t xml:space="preserve"> </w:t>
      </w:r>
      <w:r>
        <w:rPr>
          <w:sz w:val="24"/>
        </w:rPr>
        <w:t>feedback,</w:t>
      </w:r>
      <w:r>
        <w:rPr>
          <w:spacing w:val="-4"/>
          <w:sz w:val="24"/>
        </w:rPr>
        <w:t xml:space="preserve"> </w:t>
      </w:r>
      <w:r>
        <w:rPr>
          <w:sz w:val="24"/>
        </w:rPr>
        <w:t>both</w:t>
      </w:r>
      <w:r>
        <w:rPr>
          <w:spacing w:val="-4"/>
          <w:sz w:val="24"/>
        </w:rPr>
        <w:t xml:space="preserve"> </w:t>
      </w:r>
      <w:r>
        <w:rPr>
          <w:sz w:val="24"/>
        </w:rPr>
        <w:t>verbal</w:t>
      </w:r>
      <w:r>
        <w:rPr>
          <w:spacing w:val="-4"/>
          <w:sz w:val="24"/>
        </w:rPr>
        <w:t xml:space="preserve"> </w:t>
      </w:r>
      <w:r>
        <w:rPr>
          <w:sz w:val="24"/>
        </w:rPr>
        <w:t>and</w:t>
      </w:r>
      <w:r>
        <w:rPr>
          <w:spacing w:val="-4"/>
          <w:sz w:val="24"/>
        </w:rPr>
        <w:t xml:space="preserve"> </w:t>
      </w:r>
      <w:r>
        <w:rPr>
          <w:sz w:val="24"/>
        </w:rPr>
        <w:t>written,</w:t>
      </w:r>
      <w:r>
        <w:rPr>
          <w:spacing w:val="-4"/>
          <w:sz w:val="24"/>
        </w:rPr>
        <w:t xml:space="preserve"> </w:t>
      </w:r>
      <w:r>
        <w:rPr>
          <w:sz w:val="24"/>
        </w:rPr>
        <w:t>to</w:t>
      </w:r>
      <w:r>
        <w:rPr>
          <w:spacing w:val="-4"/>
          <w:sz w:val="24"/>
        </w:rPr>
        <w:t xml:space="preserve"> </w:t>
      </w:r>
      <w:r>
        <w:rPr>
          <w:sz w:val="24"/>
        </w:rPr>
        <w:t>members</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health care team</w:t>
      </w:r>
    </w:p>
    <w:p w:rsidR="003E4C7A" w:rsidRDefault="0040715D">
      <w:pPr>
        <w:pStyle w:val="ListParagraph"/>
        <w:numPr>
          <w:ilvl w:val="0"/>
          <w:numId w:val="3"/>
        </w:numPr>
        <w:tabs>
          <w:tab w:val="left" w:pos="1759"/>
        </w:tabs>
        <w:spacing w:line="276" w:lineRule="exact"/>
        <w:ind w:left="1759" w:hanging="359"/>
        <w:rPr>
          <w:sz w:val="24"/>
        </w:rPr>
      </w:pPr>
      <w:r>
        <w:rPr>
          <w:sz w:val="24"/>
        </w:rPr>
        <w:t xml:space="preserve">Use </w:t>
      </w:r>
      <w:proofErr w:type="gramStart"/>
      <w:r>
        <w:rPr>
          <w:sz w:val="24"/>
        </w:rPr>
        <w:t>evidence based</w:t>
      </w:r>
      <w:proofErr w:type="gramEnd"/>
      <w:r>
        <w:rPr>
          <w:sz w:val="24"/>
        </w:rPr>
        <w:t xml:space="preserve"> medicine in patient </w:t>
      </w:r>
      <w:r>
        <w:rPr>
          <w:spacing w:val="-2"/>
          <w:sz w:val="24"/>
        </w:rPr>
        <w:t>management</w:t>
      </w:r>
    </w:p>
    <w:p w:rsidR="003E4C7A" w:rsidRDefault="0040715D">
      <w:pPr>
        <w:pStyle w:val="ListParagraph"/>
        <w:numPr>
          <w:ilvl w:val="0"/>
          <w:numId w:val="3"/>
        </w:numPr>
        <w:tabs>
          <w:tab w:val="left" w:pos="1760"/>
        </w:tabs>
        <w:ind w:right="1780"/>
        <w:rPr>
          <w:sz w:val="24"/>
        </w:rPr>
      </w:pPr>
      <w:r>
        <w:rPr>
          <w:sz w:val="24"/>
        </w:rPr>
        <w:t>Consider</w:t>
      </w:r>
      <w:r>
        <w:rPr>
          <w:spacing w:val="-6"/>
          <w:sz w:val="24"/>
        </w:rPr>
        <w:t xml:space="preserve"> </w:t>
      </w:r>
      <w:r>
        <w:rPr>
          <w:sz w:val="24"/>
        </w:rPr>
        <w:t>risks/benefits/alternatives</w:t>
      </w:r>
      <w:r>
        <w:rPr>
          <w:spacing w:val="-6"/>
          <w:sz w:val="24"/>
        </w:rPr>
        <w:t xml:space="preserve"> </w:t>
      </w:r>
      <w:r>
        <w:rPr>
          <w:sz w:val="24"/>
        </w:rPr>
        <w:t>in</w:t>
      </w:r>
      <w:r>
        <w:rPr>
          <w:spacing w:val="-6"/>
          <w:sz w:val="24"/>
        </w:rPr>
        <w:t xml:space="preserve"> </w:t>
      </w:r>
      <w:r>
        <w:rPr>
          <w:sz w:val="24"/>
        </w:rPr>
        <w:t>clinical</w:t>
      </w:r>
      <w:r>
        <w:rPr>
          <w:spacing w:val="-6"/>
          <w:sz w:val="24"/>
        </w:rPr>
        <w:t xml:space="preserve"> </w:t>
      </w:r>
      <w:r>
        <w:rPr>
          <w:sz w:val="24"/>
        </w:rPr>
        <w:t>decision</w:t>
      </w:r>
      <w:r>
        <w:rPr>
          <w:spacing w:val="-6"/>
          <w:sz w:val="24"/>
        </w:rPr>
        <w:t xml:space="preserve"> </w:t>
      </w:r>
      <w:r>
        <w:rPr>
          <w:sz w:val="24"/>
        </w:rPr>
        <w:t>making,</w:t>
      </w:r>
      <w:r>
        <w:rPr>
          <w:spacing w:val="-6"/>
          <w:sz w:val="24"/>
        </w:rPr>
        <w:t xml:space="preserve"> </w:t>
      </w:r>
      <w:r>
        <w:rPr>
          <w:sz w:val="24"/>
        </w:rPr>
        <w:t>involving</w:t>
      </w:r>
      <w:r>
        <w:rPr>
          <w:spacing w:val="-6"/>
          <w:sz w:val="24"/>
        </w:rPr>
        <w:t xml:space="preserve"> </w:t>
      </w:r>
      <w:r>
        <w:rPr>
          <w:sz w:val="24"/>
        </w:rPr>
        <w:t>the patient and family preferences</w:t>
      </w:r>
    </w:p>
    <w:p w:rsidR="003E4C7A" w:rsidRDefault="0040715D">
      <w:pPr>
        <w:pStyle w:val="ListParagraph"/>
        <w:numPr>
          <w:ilvl w:val="0"/>
          <w:numId w:val="3"/>
        </w:numPr>
        <w:tabs>
          <w:tab w:val="left" w:pos="1759"/>
        </w:tabs>
        <w:ind w:left="1759" w:hanging="359"/>
        <w:rPr>
          <w:sz w:val="24"/>
        </w:rPr>
      </w:pPr>
      <w:r>
        <w:rPr>
          <w:sz w:val="24"/>
        </w:rPr>
        <w:t>To</w:t>
      </w:r>
      <w:r>
        <w:rPr>
          <w:spacing w:val="-6"/>
          <w:sz w:val="24"/>
        </w:rPr>
        <w:t xml:space="preserve"> </w:t>
      </w:r>
      <w:r>
        <w:rPr>
          <w:sz w:val="24"/>
        </w:rPr>
        <w:t>describe</w:t>
      </w:r>
      <w:r>
        <w:rPr>
          <w:spacing w:val="-5"/>
          <w:sz w:val="24"/>
        </w:rPr>
        <w:t xml:space="preserve"> </w:t>
      </w:r>
      <w:r>
        <w:rPr>
          <w:sz w:val="24"/>
        </w:rPr>
        <w:t>different</w:t>
      </w:r>
      <w:r>
        <w:rPr>
          <w:spacing w:val="-5"/>
          <w:sz w:val="24"/>
        </w:rPr>
        <w:t xml:space="preserve"> </w:t>
      </w:r>
      <w:r>
        <w:rPr>
          <w:sz w:val="24"/>
        </w:rPr>
        <w:t>forms</w:t>
      </w:r>
      <w:r>
        <w:rPr>
          <w:spacing w:val="-6"/>
          <w:sz w:val="24"/>
        </w:rPr>
        <w:t xml:space="preserve"> </w:t>
      </w:r>
      <w:r>
        <w:rPr>
          <w:sz w:val="24"/>
        </w:rPr>
        <w:t>of</w:t>
      </w:r>
      <w:r>
        <w:rPr>
          <w:spacing w:val="-5"/>
          <w:sz w:val="24"/>
        </w:rPr>
        <w:t xml:space="preserve"> </w:t>
      </w:r>
      <w:r>
        <w:rPr>
          <w:sz w:val="24"/>
        </w:rPr>
        <w:t>childhood</w:t>
      </w:r>
      <w:r>
        <w:rPr>
          <w:spacing w:val="-5"/>
          <w:sz w:val="24"/>
        </w:rPr>
        <w:t xml:space="preserve"> </w:t>
      </w:r>
      <w:r>
        <w:rPr>
          <w:spacing w:val="-2"/>
          <w:sz w:val="24"/>
        </w:rPr>
        <w:t>nystagmus.</w:t>
      </w:r>
    </w:p>
    <w:p w:rsidR="003E4C7A" w:rsidRDefault="0040715D">
      <w:pPr>
        <w:pStyle w:val="ListParagraph"/>
        <w:numPr>
          <w:ilvl w:val="0"/>
          <w:numId w:val="3"/>
        </w:numPr>
        <w:tabs>
          <w:tab w:val="left" w:pos="1760"/>
        </w:tabs>
        <w:ind w:right="1326"/>
        <w:rPr>
          <w:sz w:val="24"/>
        </w:rPr>
      </w:pPr>
      <w:r>
        <w:rPr>
          <w:sz w:val="24"/>
        </w:rPr>
        <w:t>To</w:t>
      </w:r>
      <w:r>
        <w:rPr>
          <w:spacing w:val="-8"/>
          <w:sz w:val="24"/>
        </w:rPr>
        <w:t xml:space="preserve"> </w:t>
      </w:r>
      <w:r>
        <w:rPr>
          <w:sz w:val="24"/>
        </w:rPr>
        <w:t>describe</w:t>
      </w:r>
      <w:r>
        <w:rPr>
          <w:spacing w:val="-8"/>
          <w:sz w:val="24"/>
        </w:rPr>
        <w:t xml:space="preserve"> </w:t>
      </w:r>
      <w:r>
        <w:rPr>
          <w:sz w:val="24"/>
        </w:rPr>
        <w:t>etiologies,</w:t>
      </w:r>
      <w:r>
        <w:rPr>
          <w:spacing w:val="-8"/>
          <w:sz w:val="24"/>
        </w:rPr>
        <w:t xml:space="preserve"> </w:t>
      </w:r>
      <w:r>
        <w:rPr>
          <w:sz w:val="24"/>
        </w:rPr>
        <w:t>evaluation,</w:t>
      </w:r>
      <w:r>
        <w:rPr>
          <w:spacing w:val="-8"/>
          <w:sz w:val="24"/>
        </w:rPr>
        <w:t xml:space="preserve"> </w:t>
      </w:r>
      <w:r>
        <w:rPr>
          <w:sz w:val="24"/>
        </w:rPr>
        <w:t>and</w:t>
      </w:r>
      <w:r>
        <w:rPr>
          <w:spacing w:val="-8"/>
          <w:sz w:val="24"/>
        </w:rPr>
        <w:t xml:space="preserve"> </w:t>
      </w:r>
      <w:r>
        <w:rPr>
          <w:sz w:val="24"/>
        </w:rPr>
        <w:t>management</w:t>
      </w:r>
      <w:r>
        <w:rPr>
          <w:spacing w:val="-8"/>
          <w:sz w:val="24"/>
        </w:rPr>
        <w:t xml:space="preserve"> </w:t>
      </w:r>
      <w:r>
        <w:rPr>
          <w:sz w:val="24"/>
        </w:rPr>
        <w:t>of</w:t>
      </w:r>
      <w:r>
        <w:rPr>
          <w:spacing w:val="-8"/>
          <w:sz w:val="24"/>
        </w:rPr>
        <w:t xml:space="preserve"> </w:t>
      </w:r>
      <w:r>
        <w:rPr>
          <w:sz w:val="24"/>
        </w:rPr>
        <w:t>vertical</w:t>
      </w:r>
      <w:r>
        <w:rPr>
          <w:spacing w:val="-8"/>
          <w:sz w:val="24"/>
        </w:rPr>
        <w:t xml:space="preserve"> </w:t>
      </w:r>
      <w:r>
        <w:rPr>
          <w:sz w:val="24"/>
        </w:rPr>
        <w:t>strabismus</w:t>
      </w:r>
      <w:r>
        <w:rPr>
          <w:spacing w:val="-8"/>
          <w:sz w:val="24"/>
        </w:rPr>
        <w:t xml:space="preserve"> </w:t>
      </w:r>
      <w:r>
        <w:rPr>
          <w:sz w:val="24"/>
        </w:rPr>
        <w:t>(e.g., neurogenic, myogenic, neuromuscular junction, obliq</w:t>
      </w:r>
      <w:r>
        <w:rPr>
          <w:sz w:val="24"/>
        </w:rPr>
        <w:t>ue overaction, dissociated vertical deviation, restrictive).</w:t>
      </w:r>
    </w:p>
    <w:p w:rsidR="003E4C7A" w:rsidRDefault="0040715D">
      <w:pPr>
        <w:pStyle w:val="ListParagraph"/>
        <w:numPr>
          <w:ilvl w:val="0"/>
          <w:numId w:val="3"/>
        </w:numPr>
        <w:tabs>
          <w:tab w:val="left" w:pos="1760"/>
        </w:tabs>
        <w:ind w:right="1460"/>
        <w:rPr>
          <w:sz w:val="24"/>
        </w:rPr>
      </w:pPr>
      <w:r>
        <w:rPr>
          <w:sz w:val="24"/>
        </w:rPr>
        <w:t>To</w:t>
      </w:r>
      <w:r>
        <w:rPr>
          <w:spacing w:val="-8"/>
          <w:sz w:val="24"/>
        </w:rPr>
        <w:t xml:space="preserve"> </w:t>
      </w:r>
      <w:r>
        <w:rPr>
          <w:sz w:val="24"/>
        </w:rPr>
        <w:t>describe</w:t>
      </w:r>
      <w:r>
        <w:rPr>
          <w:spacing w:val="-8"/>
          <w:sz w:val="24"/>
        </w:rPr>
        <w:t xml:space="preserve"> </w:t>
      </w:r>
      <w:r>
        <w:rPr>
          <w:sz w:val="24"/>
        </w:rPr>
        <w:t>features,</w:t>
      </w:r>
      <w:r>
        <w:rPr>
          <w:spacing w:val="-8"/>
          <w:sz w:val="24"/>
        </w:rPr>
        <w:t xml:space="preserve"> </w:t>
      </w:r>
      <w:r>
        <w:rPr>
          <w:sz w:val="24"/>
        </w:rPr>
        <w:t>classification,</w:t>
      </w:r>
      <w:r>
        <w:rPr>
          <w:spacing w:val="-8"/>
          <w:sz w:val="24"/>
        </w:rPr>
        <w:t xml:space="preserve"> </w:t>
      </w:r>
      <w:r>
        <w:rPr>
          <w:sz w:val="24"/>
        </w:rPr>
        <w:t>and</w:t>
      </w:r>
      <w:r>
        <w:rPr>
          <w:spacing w:val="-8"/>
          <w:sz w:val="24"/>
        </w:rPr>
        <w:t xml:space="preserve"> </w:t>
      </w:r>
      <w:r>
        <w:rPr>
          <w:sz w:val="24"/>
        </w:rPr>
        <w:t>treatment</w:t>
      </w:r>
      <w:r>
        <w:rPr>
          <w:spacing w:val="-8"/>
          <w:sz w:val="24"/>
        </w:rPr>
        <w:t xml:space="preserve"> </w:t>
      </w:r>
      <w:r>
        <w:rPr>
          <w:sz w:val="24"/>
        </w:rPr>
        <w:t>indications</w:t>
      </w:r>
      <w:r>
        <w:rPr>
          <w:spacing w:val="-8"/>
          <w:sz w:val="24"/>
        </w:rPr>
        <w:t xml:space="preserve"> </w:t>
      </w:r>
      <w:r>
        <w:rPr>
          <w:sz w:val="24"/>
        </w:rPr>
        <w:t>for</w:t>
      </w:r>
      <w:r>
        <w:rPr>
          <w:spacing w:val="-8"/>
          <w:sz w:val="24"/>
        </w:rPr>
        <w:t xml:space="preserve"> </w:t>
      </w:r>
      <w:r>
        <w:rPr>
          <w:sz w:val="24"/>
        </w:rPr>
        <w:t>retinopathy</w:t>
      </w:r>
      <w:r>
        <w:rPr>
          <w:spacing w:val="-8"/>
          <w:sz w:val="24"/>
        </w:rPr>
        <w:t xml:space="preserve"> </w:t>
      </w:r>
      <w:r>
        <w:rPr>
          <w:sz w:val="24"/>
        </w:rPr>
        <w:t xml:space="preserve">of </w:t>
      </w:r>
      <w:r>
        <w:rPr>
          <w:spacing w:val="-2"/>
          <w:sz w:val="24"/>
        </w:rPr>
        <w:t>prematurity.</w:t>
      </w:r>
    </w:p>
    <w:p w:rsidR="003E4C7A" w:rsidRDefault="0040715D">
      <w:pPr>
        <w:pStyle w:val="ListParagraph"/>
        <w:numPr>
          <w:ilvl w:val="0"/>
          <w:numId w:val="3"/>
        </w:numPr>
        <w:tabs>
          <w:tab w:val="left" w:pos="1760"/>
        </w:tabs>
        <w:ind w:right="1647"/>
        <w:rPr>
          <w:sz w:val="24"/>
        </w:rPr>
      </w:pPr>
      <w:r>
        <w:rPr>
          <w:sz w:val="24"/>
        </w:rPr>
        <w:t>To</w:t>
      </w:r>
      <w:r>
        <w:rPr>
          <w:spacing w:val="-7"/>
          <w:sz w:val="24"/>
        </w:rPr>
        <w:t xml:space="preserve"> </w:t>
      </w:r>
      <w:r>
        <w:rPr>
          <w:sz w:val="24"/>
        </w:rPr>
        <w:t>describe</w:t>
      </w:r>
      <w:r>
        <w:rPr>
          <w:spacing w:val="-7"/>
          <w:sz w:val="24"/>
        </w:rPr>
        <w:t xml:space="preserve"> </w:t>
      </w:r>
      <w:r>
        <w:rPr>
          <w:sz w:val="24"/>
        </w:rPr>
        <w:t>common</w:t>
      </w:r>
      <w:r>
        <w:rPr>
          <w:spacing w:val="-7"/>
          <w:sz w:val="24"/>
        </w:rPr>
        <w:t xml:space="preserve"> </w:t>
      </w:r>
      <w:r>
        <w:rPr>
          <w:sz w:val="24"/>
        </w:rPr>
        <w:t>hereditary</w:t>
      </w:r>
      <w:r>
        <w:rPr>
          <w:spacing w:val="-7"/>
          <w:sz w:val="24"/>
        </w:rPr>
        <w:t xml:space="preserve"> </w:t>
      </w:r>
      <w:r>
        <w:rPr>
          <w:sz w:val="24"/>
        </w:rPr>
        <w:t>or</w:t>
      </w:r>
      <w:r>
        <w:rPr>
          <w:spacing w:val="-7"/>
          <w:sz w:val="24"/>
        </w:rPr>
        <w:t xml:space="preserve"> </w:t>
      </w:r>
      <w:r>
        <w:rPr>
          <w:sz w:val="24"/>
        </w:rPr>
        <w:t>congenital</w:t>
      </w:r>
      <w:r>
        <w:rPr>
          <w:spacing w:val="-7"/>
          <w:sz w:val="24"/>
        </w:rPr>
        <w:t xml:space="preserve"> </w:t>
      </w:r>
      <w:r>
        <w:rPr>
          <w:sz w:val="24"/>
        </w:rPr>
        <w:t>ocular</w:t>
      </w:r>
      <w:r>
        <w:rPr>
          <w:spacing w:val="-7"/>
          <w:sz w:val="24"/>
        </w:rPr>
        <w:t xml:space="preserve"> </w:t>
      </w:r>
      <w:r>
        <w:rPr>
          <w:sz w:val="24"/>
        </w:rPr>
        <w:t>motility</w:t>
      </w:r>
      <w:r>
        <w:rPr>
          <w:spacing w:val="-7"/>
          <w:sz w:val="24"/>
        </w:rPr>
        <w:t xml:space="preserve"> </w:t>
      </w:r>
      <w:r>
        <w:rPr>
          <w:sz w:val="24"/>
        </w:rPr>
        <w:t>or</w:t>
      </w:r>
      <w:r>
        <w:rPr>
          <w:spacing w:val="-7"/>
          <w:sz w:val="24"/>
        </w:rPr>
        <w:t xml:space="preserve"> </w:t>
      </w:r>
      <w:r>
        <w:rPr>
          <w:sz w:val="24"/>
        </w:rPr>
        <w:t>lid</w:t>
      </w:r>
      <w:r>
        <w:rPr>
          <w:spacing w:val="-7"/>
          <w:sz w:val="24"/>
        </w:rPr>
        <w:t xml:space="preserve"> </w:t>
      </w:r>
      <w:r>
        <w:rPr>
          <w:sz w:val="24"/>
        </w:rPr>
        <w:t>syndromes (e.g., Duane syndrome, Marcus Gunn jaw winking, Brown syndrome).</w:t>
      </w:r>
    </w:p>
    <w:p w:rsidR="003E4C7A" w:rsidRDefault="0040715D">
      <w:pPr>
        <w:pStyle w:val="ListParagraph"/>
        <w:numPr>
          <w:ilvl w:val="0"/>
          <w:numId w:val="3"/>
        </w:numPr>
        <w:tabs>
          <w:tab w:val="left" w:pos="1759"/>
        </w:tabs>
        <w:ind w:left="1759" w:hanging="359"/>
        <w:rPr>
          <w:sz w:val="24"/>
        </w:rPr>
      </w:pPr>
      <w:r>
        <w:rPr>
          <w:sz w:val="24"/>
        </w:rPr>
        <w:t>To</w:t>
      </w:r>
      <w:r>
        <w:rPr>
          <w:spacing w:val="-4"/>
          <w:sz w:val="24"/>
        </w:rPr>
        <w:t xml:space="preserve"> </w:t>
      </w:r>
      <w:r>
        <w:rPr>
          <w:sz w:val="24"/>
        </w:rPr>
        <w:t>describe</w:t>
      </w:r>
      <w:r>
        <w:rPr>
          <w:spacing w:val="-4"/>
          <w:sz w:val="24"/>
        </w:rPr>
        <w:t xml:space="preserve"> </w:t>
      </w:r>
      <w:r>
        <w:rPr>
          <w:sz w:val="24"/>
        </w:rPr>
        <w:t>ocular</w:t>
      </w:r>
      <w:r>
        <w:rPr>
          <w:spacing w:val="-4"/>
          <w:sz w:val="24"/>
        </w:rPr>
        <w:t xml:space="preserve"> </w:t>
      </w:r>
      <w:r>
        <w:rPr>
          <w:sz w:val="24"/>
        </w:rPr>
        <w:t>findings</w:t>
      </w:r>
      <w:r>
        <w:rPr>
          <w:spacing w:val="-4"/>
          <w:sz w:val="24"/>
        </w:rPr>
        <w:t xml:space="preserve"> </w:t>
      </w:r>
      <w:r>
        <w:rPr>
          <w:sz w:val="24"/>
        </w:rPr>
        <w:t>in</w:t>
      </w:r>
      <w:r>
        <w:rPr>
          <w:spacing w:val="-4"/>
          <w:sz w:val="24"/>
        </w:rPr>
        <w:t xml:space="preserve"> </w:t>
      </w:r>
      <w:r>
        <w:rPr>
          <w:sz w:val="24"/>
        </w:rPr>
        <w:t>inherited,</w:t>
      </w:r>
      <w:r>
        <w:rPr>
          <w:spacing w:val="-4"/>
          <w:sz w:val="24"/>
        </w:rPr>
        <w:t xml:space="preserve"> </w:t>
      </w:r>
      <w:r>
        <w:rPr>
          <w:sz w:val="24"/>
        </w:rPr>
        <w:t>metabolic</w:t>
      </w:r>
      <w:r>
        <w:rPr>
          <w:spacing w:val="-3"/>
          <w:sz w:val="24"/>
        </w:rPr>
        <w:t xml:space="preserve"> </w:t>
      </w:r>
      <w:r>
        <w:rPr>
          <w:spacing w:val="-2"/>
          <w:sz w:val="24"/>
        </w:rPr>
        <w:t>disorders</w:t>
      </w:r>
    </w:p>
    <w:p w:rsidR="003E4C7A" w:rsidRDefault="0040715D">
      <w:pPr>
        <w:pStyle w:val="ListParagraph"/>
        <w:numPr>
          <w:ilvl w:val="1"/>
          <w:numId w:val="3"/>
        </w:numPr>
        <w:tabs>
          <w:tab w:val="left" w:pos="2480"/>
        </w:tabs>
        <w:ind w:right="1221"/>
        <w:rPr>
          <w:sz w:val="24"/>
        </w:rPr>
      </w:pPr>
      <w:r>
        <w:rPr>
          <w:sz w:val="24"/>
        </w:rPr>
        <w:t>Mucopolysaccharidoses</w:t>
      </w:r>
      <w:r>
        <w:rPr>
          <w:spacing w:val="-7"/>
          <w:sz w:val="24"/>
        </w:rPr>
        <w:t xml:space="preserve"> </w:t>
      </w:r>
      <w:r>
        <w:rPr>
          <w:sz w:val="24"/>
        </w:rPr>
        <w:t>(e.g.,</w:t>
      </w:r>
      <w:r>
        <w:rPr>
          <w:spacing w:val="-7"/>
          <w:sz w:val="24"/>
        </w:rPr>
        <w:t xml:space="preserve"> </w:t>
      </w:r>
      <w:r>
        <w:rPr>
          <w:sz w:val="24"/>
        </w:rPr>
        <w:t>Hurler</w:t>
      </w:r>
      <w:r>
        <w:rPr>
          <w:spacing w:val="-7"/>
          <w:sz w:val="24"/>
        </w:rPr>
        <w:t xml:space="preserve"> </w:t>
      </w:r>
      <w:r>
        <w:rPr>
          <w:sz w:val="24"/>
        </w:rPr>
        <w:t>syndrome,</w:t>
      </w:r>
      <w:r>
        <w:rPr>
          <w:spacing w:val="-7"/>
          <w:sz w:val="24"/>
        </w:rPr>
        <w:t xml:space="preserve"> </w:t>
      </w:r>
      <w:proofErr w:type="spellStart"/>
      <w:r>
        <w:rPr>
          <w:sz w:val="24"/>
        </w:rPr>
        <w:t>Scheie</w:t>
      </w:r>
      <w:proofErr w:type="spellEnd"/>
      <w:r>
        <w:rPr>
          <w:spacing w:val="-7"/>
          <w:sz w:val="24"/>
        </w:rPr>
        <w:t xml:space="preserve"> </w:t>
      </w:r>
      <w:r>
        <w:rPr>
          <w:sz w:val="24"/>
        </w:rPr>
        <w:t>syndrome,</w:t>
      </w:r>
      <w:r>
        <w:rPr>
          <w:spacing w:val="-7"/>
          <w:sz w:val="24"/>
        </w:rPr>
        <w:t xml:space="preserve"> </w:t>
      </w:r>
      <w:r>
        <w:rPr>
          <w:sz w:val="24"/>
        </w:rPr>
        <w:t xml:space="preserve">Hunter syndrome, San </w:t>
      </w:r>
      <w:proofErr w:type="spellStart"/>
      <w:r>
        <w:rPr>
          <w:sz w:val="24"/>
        </w:rPr>
        <w:t>Fillipo</w:t>
      </w:r>
      <w:proofErr w:type="spellEnd"/>
      <w:r>
        <w:rPr>
          <w:sz w:val="24"/>
        </w:rPr>
        <w:t xml:space="preserve"> syndrome, </w:t>
      </w:r>
      <w:proofErr w:type="spellStart"/>
      <w:r>
        <w:rPr>
          <w:sz w:val="24"/>
        </w:rPr>
        <w:t>Morquio</w:t>
      </w:r>
      <w:proofErr w:type="spellEnd"/>
      <w:r>
        <w:rPr>
          <w:sz w:val="24"/>
        </w:rPr>
        <w:t xml:space="preserve"> syndrome, Sly syndrome).</w:t>
      </w:r>
    </w:p>
    <w:p w:rsidR="003E4C7A" w:rsidRDefault="0040715D">
      <w:pPr>
        <w:pStyle w:val="ListParagraph"/>
        <w:numPr>
          <w:ilvl w:val="1"/>
          <w:numId w:val="3"/>
        </w:numPr>
        <w:tabs>
          <w:tab w:val="left" w:pos="2480"/>
        </w:tabs>
        <w:ind w:right="1509"/>
        <w:rPr>
          <w:sz w:val="24"/>
        </w:rPr>
      </w:pPr>
      <w:r>
        <w:rPr>
          <w:sz w:val="24"/>
        </w:rPr>
        <w:t>Lipidoses</w:t>
      </w:r>
      <w:r>
        <w:rPr>
          <w:spacing w:val="-13"/>
          <w:sz w:val="24"/>
        </w:rPr>
        <w:t xml:space="preserve"> </w:t>
      </w:r>
      <w:r>
        <w:rPr>
          <w:sz w:val="24"/>
        </w:rPr>
        <w:t>(e.g.,</w:t>
      </w:r>
      <w:r>
        <w:rPr>
          <w:spacing w:val="-13"/>
          <w:sz w:val="24"/>
        </w:rPr>
        <w:t xml:space="preserve"> </w:t>
      </w:r>
      <w:r>
        <w:rPr>
          <w:sz w:val="24"/>
        </w:rPr>
        <w:t>Tay-Sachs</w:t>
      </w:r>
      <w:r>
        <w:rPr>
          <w:spacing w:val="-13"/>
          <w:sz w:val="24"/>
        </w:rPr>
        <w:t xml:space="preserve"> </w:t>
      </w:r>
      <w:r>
        <w:rPr>
          <w:sz w:val="24"/>
        </w:rPr>
        <w:t>disease,</w:t>
      </w:r>
      <w:r>
        <w:rPr>
          <w:spacing w:val="-13"/>
          <w:sz w:val="24"/>
        </w:rPr>
        <w:t xml:space="preserve"> </w:t>
      </w:r>
      <w:proofErr w:type="spellStart"/>
      <w:r>
        <w:rPr>
          <w:sz w:val="24"/>
        </w:rPr>
        <w:t>Sandhoff</w:t>
      </w:r>
      <w:proofErr w:type="spellEnd"/>
      <w:r>
        <w:rPr>
          <w:sz w:val="24"/>
        </w:rPr>
        <w:t>,</w:t>
      </w:r>
      <w:r>
        <w:rPr>
          <w:spacing w:val="-13"/>
          <w:sz w:val="24"/>
        </w:rPr>
        <w:t xml:space="preserve"> </w:t>
      </w:r>
      <w:r>
        <w:rPr>
          <w:sz w:val="24"/>
        </w:rPr>
        <w:t>Niemann-Pick,</w:t>
      </w:r>
      <w:r>
        <w:rPr>
          <w:spacing w:val="-13"/>
          <w:sz w:val="24"/>
        </w:rPr>
        <w:t xml:space="preserve"> </w:t>
      </w:r>
      <w:proofErr w:type="spellStart"/>
      <w:r>
        <w:rPr>
          <w:sz w:val="24"/>
        </w:rPr>
        <w:t>Krabbe’s</w:t>
      </w:r>
      <w:proofErr w:type="spellEnd"/>
      <w:r>
        <w:rPr>
          <w:sz w:val="24"/>
        </w:rPr>
        <w:t>, Gaucher’s, Fabry’s, metachromatic leukodystrophy).</w:t>
      </w:r>
    </w:p>
    <w:p w:rsidR="003E4C7A" w:rsidRDefault="0040715D">
      <w:pPr>
        <w:pStyle w:val="ListParagraph"/>
        <w:numPr>
          <w:ilvl w:val="1"/>
          <w:numId w:val="3"/>
        </w:numPr>
        <w:tabs>
          <w:tab w:val="left" w:pos="2479"/>
        </w:tabs>
        <w:ind w:left="2479" w:hanging="359"/>
        <w:rPr>
          <w:sz w:val="24"/>
        </w:rPr>
      </w:pPr>
      <w:proofErr w:type="spellStart"/>
      <w:r>
        <w:rPr>
          <w:sz w:val="24"/>
        </w:rPr>
        <w:t>Aminoacidurias</w:t>
      </w:r>
      <w:proofErr w:type="spellEnd"/>
      <w:r>
        <w:rPr>
          <w:sz w:val="24"/>
        </w:rPr>
        <w:t xml:space="preserve"> (e.g., homocystinuria, cystinosis, Lowe, </w:t>
      </w:r>
      <w:r>
        <w:rPr>
          <w:spacing w:val="-2"/>
          <w:sz w:val="24"/>
        </w:rPr>
        <w:t>Zellweg</w:t>
      </w:r>
      <w:r>
        <w:rPr>
          <w:spacing w:val="-2"/>
          <w:sz w:val="24"/>
        </w:rPr>
        <w:t>er).</w:t>
      </w:r>
    </w:p>
    <w:p w:rsidR="003E4C7A" w:rsidRDefault="0040715D">
      <w:pPr>
        <w:pStyle w:val="ListParagraph"/>
        <w:numPr>
          <w:ilvl w:val="0"/>
          <w:numId w:val="3"/>
        </w:numPr>
        <w:tabs>
          <w:tab w:val="left" w:pos="1760"/>
        </w:tabs>
        <w:ind w:right="1736"/>
        <w:jc w:val="both"/>
        <w:rPr>
          <w:sz w:val="24"/>
        </w:rPr>
      </w:pPr>
      <w:r>
        <w:rPr>
          <w:sz w:val="24"/>
        </w:rPr>
        <w:t>To</w:t>
      </w:r>
      <w:r>
        <w:rPr>
          <w:spacing w:val="-4"/>
          <w:sz w:val="24"/>
        </w:rPr>
        <w:t xml:space="preserve"> </w:t>
      </w:r>
      <w:r>
        <w:rPr>
          <w:sz w:val="24"/>
        </w:rPr>
        <w:t>describe</w:t>
      </w:r>
      <w:r>
        <w:rPr>
          <w:spacing w:val="-4"/>
          <w:sz w:val="24"/>
        </w:rPr>
        <w:t xml:space="preserve"> </w:t>
      </w:r>
      <w:r>
        <w:rPr>
          <w:sz w:val="24"/>
        </w:rPr>
        <w:t>ocular</w:t>
      </w:r>
      <w:r>
        <w:rPr>
          <w:spacing w:val="-4"/>
          <w:sz w:val="24"/>
        </w:rPr>
        <w:t xml:space="preserve"> </w:t>
      </w:r>
      <w:r>
        <w:rPr>
          <w:sz w:val="24"/>
        </w:rPr>
        <w:t>findings</w:t>
      </w:r>
      <w:r>
        <w:rPr>
          <w:spacing w:val="-4"/>
          <w:sz w:val="24"/>
        </w:rPr>
        <w:t xml:space="preserve"> </w:t>
      </w:r>
      <w:r>
        <w:rPr>
          <w:sz w:val="24"/>
        </w:rPr>
        <w:t>in</w:t>
      </w:r>
      <w:r>
        <w:rPr>
          <w:spacing w:val="-4"/>
          <w:sz w:val="24"/>
        </w:rPr>
        <w:t xml:space="preserve"> </w:t>
      </w:r>
      <w:r>
        <w:rPr>
          <w:sz w:val="24"/>
        </w:rPr>
        <w:t>chromosomal</w:t>
      </w:r>
      <w:r>
        <w:rPr>
          <w:spacing w:val="-4"/>
          <w:sz w:val="24"/>
        </w:rPr>
        <w:t xml:space="preserve"> </w:t>
      </w:r>
      <w:r>
        <w:rPr>
          <w:sz w:val="24"/>
        </w:rPr>
        <w:t>abnormalities</w:t>
      </w:r>
      <w:r>
        <w:rPr>
          <w:spacing w:val="-4"/>
          <w:sz w:val="24"/>
        </w:rPr>
        <w:t xml:space="preserve"> </w:t>
      </w:r>
      <w:r>
        <w:rPr>
          <w:sz w:val="24"/>
        </w:rPr>
        <w:t>(e.g.,</w:t>
      </w:r>
      <w:r>
        <w:rPr>
          <w:spacing w:val="-4"/>
          <w:sz w:val="24"/>
        </w:rPr>
        <w:t xml:space="preserve"> </w:t>
      </w:r>
      <w:r>
        <w:rPr>
          <w:sz w:val="24"/>
        </w:rPr>
        <w:t>Trisomy</w:t>
      </w:r>
      <w:r>
        <w:rPr>
          <w:spacing w:val="-4"/>
          <w:sz w:val="24"/>
        </w:rPr>
        <w:t xml:space="preserve"> </w:t>
      </w:r>
      <w:r>
        <w:rPr>
          <w:sz w:val="24"/>
        </w:rPr>
        <w:t>21, Trisomy</w:t>
      </w:r>
      <w:r>
        <w:rPr>
          <w:spacing w:val="-6"/>
          <w:sz w:val="24"/>
        </w:rPr>
        <w:t xml:space="preserve"> </w:t>
      </w:r>
      <w:r>
        <w:rPr>
          <w:sz w:val="24"/>
        </w:rPr>
        <w:t>13,</w:t>
      </w:r>
      <w:r>
        <w:rPr>
          <w:spacing w:val="-6"/>
          <w:sz w:val="24"/>
        </w:rPr>
        <w:t xml:space="preserve"> </w:t>
      </w:r>
      <w:r>
        <w:rPr>
          <w:sz w:val="24"/>
        </w:rPr>
        <w:t>Trisomy</w:t>
      </w:r>
      <w:r>
        <w:rPr>
          <w:spacing w:val="-6"/>
          <w:sz w:val="24"/>
        </w:rPr>
        <w:t xml:space="preserve"> </w:t>
      </w:r>
      <w:r>
        <w:rPr>
          <w:sz w:val="24"/>
        </w:rPr>
        <w:t>18,</w:t>
      </w:r>
      <w:r>
        <w:rPr>
          <w:spacing w:val="-6"/>
          <w:sz w:val="24"/>
        </w:rPr>
        <w:t xml:space="preserve"> </w:t>
      </w:r>
      <w:r>
        <w:rPr>
          <w:sz w:val="24"/>
        </w:rPr>
        <w:t>Short</w:t>
      </w:r>
      <w:r>
        <w:rPr>
          <w:spacing w:val="-6"/>
          <w:sz w:val="24"/>
        </w:rPr>
        <w:t xml:space="preserve"> </w:t>
      </w:r>
      <w:r>
        <w:rPr>
          <w:sz w:val="24"/>
        </w:rPr>
        <w:t>arm</w:t>
      </w:r>
      <w:r>
        <w:rPr>
          <w:spacing w:val="-6"/>
          <w:sz w:val="24"/>
        </w:rPr>
        <w:t xml:space="preserve"> </w:t>
      </w:r>
      <w:r>
        <w:rPr>
          <w:sz w:val="24"/>
        </w:rPr>
        <w:t>11</w:t>
      </w:r>
      <w:r>
        <w:rPr>
          <w:spacing w:val="-6"/>
          <w:sz w:val="24"/>
        </w:rPr>
        <w:t xml:space="preserve"> </w:t>
      </w:r>
      <w:r>
        <w:rPr>
          <w:sz w:val="24"/>
        </w:rPr>
        <w:t>deletion,</w:t>
      </w:r>
      <w:r>
        <w:rPr>
          <w:spacing w:val="-6"/>
          <w:sz w:val="24"/>
        </w:rPr>
        <w:t xml:space="preserve"> </w:t>
      </w:r>
      <w:r>
        <w:rPr>
          <w:sz w:val="24"/>
        </w:rPr>
        <w:t>Long</w:t>
      </w:r>
      <w:r>
        <w:rPr>
          <w:spacing w:val="-6"/>
          <w:sz w:val="24"/>
        </w:rPr>
        <w:t xml:space="preserve"> </w:t>
      </w:r>
      <w:r>
        <w:rPr>
          <w:sz w:val="24"/>
        </w:rPr>
        <w:t>arm</w:t>
      </w:r>
      <w:r>
        <w:rPr>
          <w:spacing w:val="-6"/>
          <w:sz w:val="24"/>
        </w:rPr>
        <w:t xml:space="preserve"> </w:t>
      </w:r>
      <w:r>
        <w:rPr>
          <w:sz w:val="24"/>
        </w:rPr>
        <w:t>13</w:t>
      </w:r>
      <w:r>
        <w:rPr>
          <w:spacing w:val="-6"/>
          <w:sz w:val="24"/>
        </w:rPr>
        <w:t xml:space="preserve"> </w:t>
      </w:r>
      <w:r>
        <w:rPr>
          <w:sz w:val="24"/>
        </w:rPr>
        <w:t>deletion,</w:t>
      </w:r>
      <w:r>
        <w:rPr>
          <w:spacing w:val="-6"/>
          <w:sz w:val="24"/>
        </w:rPr>
        <w:t xml:space="preserve"> </w:t>
      </w:r>
      <w:r>
        <w:rPr>
          <w:sz w:val="24"/>
        </w:rPr>
        <w:t>Cri</w:t>
      </w:r>
      <w:r>
        <w:rPr>
          <w:spacing w:val="-6"/>
          <w:sz w:val="24"/>
        </w:rPr>
        <w:t xml:space="preserve"> </w:t>
      </w:r>
      <w:r>
        <w:rPr>
          <w:sz w:val="24"/>
        </w:rPr>
        <w:t>du Chat, Turner).</w:t>
      </w:r>
    </w:p>
    <w:p w:rsidR="003E4C7A" w:rsidRDefault="0040715D">
      <w:pPr>
        <w:pStyle w:val="ListParagraph"/>
        <w:numPr>
          <w:ilvl w:val="0"/>
          <w:numId w:val="3"/>
        </w:numPr>
        <w:tabs>
          <w:tab w:val="left" w:pos="1760"/>
        </w:tabs>
        <w:ind w:right="1527"/>
        <w:rPr>
          <w:sz w:val="24"/>
        </w:rPr>
      </w:pPr>
      <w:r>
        <w:rPr>
          <w:sz w:val="24"/>
        </w:rPr>
        <w:t>To</w:t>
      </w:r>
      <w:r>
        <w:rPr>
          <w:spacing w:val="-6"/>
          <w:sz w:val="24"/>
        </w:rPr>
        <w:t xml:space="preserve"> </w:t>
      </w:r>
      <w:r>
        <w:rPr>
          <w:sz w:val="24"/>
        </w:rPr>
        <w:t>recognize</w:t>
      </w:r>
      <w:r>
        <w:rPr>
          <w:spacing w:val="-6"/>
          <w:sz w:val="24"/>
        </w:rPr>
        <w:t xml:space="preserve"> </w:t>
      </w:r>
      <w:r>
        <w:rPr>
          <w:sz w:val="24"/>
        </w:rPr>
        <w:t>and</w:t>
      </w:r>
      <w:r>
        <w:rPr>
          <w:spacing w:val="-6"/>
          <w:sz w:val="24"/>
        </w:rPr>
        <w:t xml:space="preserve"> </w:t>
      </w:r>
      <w:r>
        <w:rPr>
          <w:sz w:val="24"/>
        </w:rPr>
        <w:t>treat</w:t>
      </w:r>
      <w:r>
        <w:rPr>
          <w:spacing w:val="-6"/>
          <w:sz w:val="24"/>
        </w:rPr>
        <w:t xml:space="preserve"> </w:t>
      </w:r>
      <w:r>
        <w:rPr>
          <w:sz w:val="24"/>
        </w:rPr>
        <w:t>the</w:t>
      </w:r>
      <w:r>
        <w:rPr>
          <w:spacing w:val="-6"/>
          <w:sz w:val="24"/>
        </w:rPr>
        <w:t xml:space="preserve"> </w:t>
      </w:r>
      <w:r>
        <w:rPr>
          <w:sz w:val="24"/>
        </w:rPr>
        <w:t>most</w:t>
      </w:r>
      <w:r>
        <w:rPr>
          <w:spacing w:val="-6"/>
          <w:sz w:val="24"/>
        </w:rPr>
        <w:t xml:space="preserve"> </w:t>
      </w:r>
      <w:r>
        <w:rPr>
          <w:sz w:val="24"/>
        </w:rPr>
        <w:t>complex</w:t>
      </w:r>
      <w:r>
        <w:rPr>
          <w:spacing w:val="-6"/>
          <w:sz w:val="24"/>
        </w:rPr>
        <w:t xml:space="preserve"> </w:t>
      </w:r>
      <w:r>
        <w:rPr>
          <w:sz w:val="24"/>
        </w:rPr>
        <w:t>etiologies</w:t>
      </w:r>
      <w:r>
        <w:rPr>
          <w:spacing w:val="-6"/>
          <w:sz w:val="24"/>
        </w:rPr>
        <w:t xml:space="preserve"> </w:t>
      </w:r>
      <w:r>
        <w:rPr>
          <w:sz w:val="24"/>
        </w:rPr>
        <w:t>of</w:t>
      </w:r>
      <w:r>
        <w:rPr>
          <w:spacing w:val="-6"/>
          <w:sz w:val="24"/>
        </w:rPr>
        <w:t xml:space="preserve"> </w:t>
      </w:r>
      <w:r>
        <w:rPr>
          <w:sz w:val="24"/>
        </w:rPr>
        <w:t>vertical</w:t>
      </w:r>
      <w:r>
        <w:rPr>
          <w:spacing w:val="-6"/>
          <w:sz w:val="24"/>
        </w:rPr>
        <w:t xml:space="preserve"> </w:t>
      </w:r>
      <w:r>
        <w:rPr>
          <w:sz w:val="24"/>
        </w:rPr>
        <w:t>strabismus</w:t>
      </w:r>
      <w:r>
        <w:rPr>
          <w:spacing w:val="-6"/>
          <w:sz w:val="24"/>
        </w:rPr>
        <w:t xml:space="preserve"> </w:t>
      </w:r>
      <w:r>
        <w:rPr>
          <w:sz w:val="24"/>
        </w:rPr>
        <w:t>(</w:t>
      </w:r>
      <w:proofErr w:type="spellStart"/>
      <w:r>
        <w:rPr>
          <w:sz w:val="24"/>
        </w:rPr>
        <w:t>e.g</w:t>
      </w:r>
      <w:proofErr w:type="spellEnd"/>
      <w:r>
        <w:rPr>
          <w:sz w:val="24"/>
        </w:rPr>
        <w:t>, skew deviation, postsurgical, restrictive).</w:t>
      </w:r>
    </w:p>
    <w:p w:rsidR="003E4C7A" w:rsidRDefault="0040715D">
      <w:pPr>
        <w:pStyle w:val="ListParagraph"/>
        <w:numPr>
          <w:ilvl w:val="0"/>
          <w:numId w:val="3"/>
        </w:numPr>
        <w:tabs>
          <w:tab w:val="left" w:pos="1760"/>
        </w:tabs>
        <w:ind w:right="1713"/>
        <w:rPr>
          <w:sz w:val="24"/>
        </w:rPr>
      </w:pPr>
      <w:r>
        <w:rPr>
          <w:sz w:val="24"/>
        </w:rPr>
        <w:t>To</w:t>
      </w:r>
      <w:r>
        <w:rPr>
          <w:spacing w:val="-8"/>
          <w:sz w:val="24"/>
        </w:rPr>
        <w:t xml:space="preserve"> </w:t>
      </w:r>
      <w:r>
        <w:rPr>
          <w:sz w:val="24"/>
        </w:rPr>
        <w:t>recognize</w:t>
      </w:r>
      <w:r>
        <w:rPr>
          <w:spacing w:val="-8"/>
          <w:sz w:val="24"/>
        </w:rPr>
        <w:t xml:space="preserve"> </w:t>
      </w:r>
      <w:r>
        <w:rPr>
          <w:sz w:val="24"/>
        </w:rPr>
        <w:t>and</w:t>
      </w:r>
      <w:r>
        <w:rPr>
          <w:spacing w:val="-8"/>
          <w:sz w:val="24"/>
        </w:rPr>
        <w:t xml:space="preserve"> </w:t>
      </w:r>
      <w:r>
        <w:rPr>
          <w:sz w:val="24"/>
        </w:rPr>
        <w:t>appropriately</w:t>
      </w:r>
      <w:r>
        <w:rPr>
          <w:spacing w:val="-8"/>
          <w:sz w:val="24"/>
        </w:rPr>
        <w:t xml:space="preserve"> </w:t>
      </w:r>
      <w:r>
        <w:rPr>
          <w:sz w:val="24"/>
        </w:rPr>
        <w:t>evaluate</w:t>
      </w:r>
      <w:r>
        <w:rPr>
          <w:spacing w:val="-8"/>
          <w:sz w:val="24"/>
        </w:rPr>
        <w:t xml:space="preserve"> </w:t>
      </w:r>
      <w:r>
        <w:rPr>
          <w:sz w:val="24"/>
        </w:rPr>
        <w:t>the</w:t>
      </w:r>
      <w:r>
        <w:rPr>
          <w:spacing w:val="-8"/>
          <w:sz w:val="24"/>
        </w:rPr>
        <w:t xml:space="preserve"> </w:t>
      </w:r>
      <w:r>
        <w:rPr>
          <w:sz w:val="24"/>
        </w:rPr>
        <w:t>more</w:t>
      </w:r>
      <w:r>
        <w:rPr>
          <w:spacing w:val="-8"/>
          <w:sz w:val="24"/>
        </w:rPr>
        <w:t xml:space="preserve"> </w:t>
      </w:r>
      <w:r>
        <w:rPr>
          <w:sz w:val="24"/>
        </w:rPr>
        <w:t>complex</w:t>
      </w:r>
      <w:r>
        <w:rPr>
          <w:spacing w:val="-8"/>
          <w:sz w:val="24"/>
        </w:rPr>
        <w:t xml:space="preserve"> </w:t>
      </w:r>
      <w:r>
        <w:rPr>
          <w:sz w:val="24"/>
        </w:rPr>
        <w:t>hereditary</w:t>
      </w:r>
      <w:r>
        <w:rPr>
          <w:spacing w:val="-8"/>
          <w:sz w:val="24"/>
        </w:rPr>
        <w:t xml:space="preserve"> </w:t>
      </w:r>
      <w:r>
        <w:rPr>
          <w:sz w:val="24"/>
        </w:rPr>
        <w:t>ocular syndromes (e.g., bilateral Duane syndrome, Mobius syndrome).</w:t>
      </w:r>
    </w:p>
    <w:p w:rsidR="003E4C7A" w:rsidRDefault="003E4C7A">
      <w:pPr>
        <w:rPr>
          <w:sz w:val="24"/>
        </w:rPr>
        <w:sectPr w:rsidR="003E4C7A">
          <w:pgSz w:w="12240" w:h="15840"/>
          <w:pgMar w:top="1380" w:right="280" w:bottom="280" w:left="400" w:header="720" w:footer="720" w:gutter="0"/>
          <w:cols w:space="720"/>
        </w:sectPr>
      </w:pPr>
    </w:p>
    <w:p w:rsidR="003E4C7A" w:rsidRDefault="0040715D">
      <w:pPr>
        <w:pStyle w:val="ListParagraph"/>
        <w:numPr>
          <w:ilvl w:val="0"/>
          <w:numId w:val="3"/>
        </w:numPr>
        <w:tabs>
          <w:tab w:val="left" w:pos="1760"/>
        </w:tabs>
        <w:spacing w:before="80"/>
        <w:ind w:right="1326"/>
        <w:rPr>
          <w:sz w:val="24"/>
        </w:rPr>
      </w:pPr>
      <w:r>
        <w:rPr>
          <w:sz w:val="24"/>
        </w:rPr>
        <w:lastRenderedPageBreak/>
        <w:t>To recognize and treat (or refer for treatment) patients wit</w:t>
      </w:r>
      <w:r>
        <w:rPr>
          <w:sz w:val="24"/>
        </w:rPr>
        <w:t>h complicated retinoblastoma</w:t>
      </w:r>
      <w:r>
        <w:rPr>
          <w:spacing w:val="-5"/>
          <w:sz w:val="24"/>
        </w:rPr>
        <w:t xml:space="preserve"> </w:t>
      </w:r>
      <w:r>
        <w:rPr>
          <w:sz w:val="24"/>
        </w:rPr>
        <w:t>(e.g.,</w:t>
      </w:r>
      <w:r>
        <w:rPr>
          <w:spacing w:val="-5"/>
          <w:sz w:val="24"/>
        </w:rPr>
        <w:t xml:space="preserve"> </w:t>
      </w:r>
      <w:r>
        <w:rPr>
          <w:sz w:val="24"/>
        </w:rPr>
        <w:t>bilateral</w:t>
      </w:r>
      <w:r>
        <w:rPr>
          <w:spacing w:val="-5"/>
          <w:sz w:val="24"/>
        </w:rPr>
        <w:t xml:space="preserve"> </w:t>
      </w:r>
      <w:r>
        <w:rPr>
          <w:sz w:val="24"/>
        </w:rPr>
        <w:t>cases,</w:t>
      </w:r>
      <w:r>
        <w:rPr>
          <w:spacing w:val="-5"/>
          <w:sz w:val="24"/>
        </w:rPr>
        <w:t xml:space="preserve"> </w:t>
      </w:r>
      <w:r>
        <w:rPr>
          <w:sz w:val="24"/>
        </w:rPr>
        <w:t>monocular</w:t>
      </w:r>
      <w:r>
        <w:rPr>
          <w:spacing w:val="-5"/>
          <w:sz w:val="24"/>
        </w:rPr>
        <w:t xml:space="preserve"> </w:t>
      </w:r>
      <w:r>
        <w:rPr>
          <w:sz w:val="24"/>
        </w:rPr>
        <w:t>patient,</w:t>
      </w:r>
      <w:r>
        <w:rPr>
          <w:spacing w:val="-5"/>
          <w:sz w:val="24"/>
        </w:rPr>
        <w:t xml:space="preserve"> </w:t>
      </w:r>
      <w:r>
        <w:rPr>
          <w:sz w:val="24"/>
        </w:rPr>
        <w:t>treatment</w:t>
      </w:r>
      <w:r>
        <w:rPr>
          <w:spacing w:val="-5"/>
          <w:sz w:val="24"/>
        </w:rPr>
        <w:t xml:space="preserve"> </w:t>
      </w:r>
      <w:r>
        <w:rPr>
          <w:sz w:val="24"/>
        </w:rPr>
        <w:t>failure,</w:t>
      </w:r>
      <w:r>
        <w:rPr>
          <w:spacing w:val="-5"/>
          <w:sz w:val="24"/>
        </w:rPr>
        <w:t xml:space="preserve"> </w:t>
      </w:r>
      <w:r>
        <w:rPr>
          <w:sz w:val="24"/>
        </w:rPr>
        <w:t xml:space="preserve">pineal </w:t>
      </w:r>
      <w:r>
        <w:rPr>
          <w:spacing w:val="-2"/>
          <w:sz w:val="24"/>
        </w:rPr>
        <w:t>involvement).</w:t>
      </w:r>
    </w:p>
    <w:p w:rsidR="003E4C7A" w:rsidRDefault="0040715D">
      <w:pPr>
        <w:pStyle w:val="ListParagraph"/>
        <w:numPr>
          <w:ilvl w:val="0"/>
          <w:numId w:val="3"/>
        </w:numPr>
        <w:tabs>
          <w:tab w:val="left" w:pos="1760"/>
        </w:tabs>
        <w:ind w:right="1459"/>
        <w:rPr>
          <w:sz w:val="24"/>
        </w:rPr>
      </w:pPr>
      <w:r>
        <w:rPr>
          <w:sz w:val="24"/>
        </w:rPr>
        <w:t>To</w:t>
      </w:r>
      <w:r>
        <w:rPr>
          <w:spacing w:val="-7"/>
          <w:sz w:val="24"/>
        </w:rPr>
        <w:t xml:space="preserve"> </w:t>
      </w:r>
      <w:r>
        <w:rPr>
          <w:sz w:val="24"/>
        </w:rPr>
        <w:t>recognize</w:t>
      </w:r>
      <w:r>
        <w:rPr>
          <w:spacing w:val="-7"/>
          <w:sz w:val="24"/>
        </w:rPr>
        <w:t xml:space="preserve"> </w:t>
      </w:r>
      <w:r>
        <w:rPr>
          <w:sz w:val="24"/>
        </w:rPr>
        <w:t>and</w:t>
      </w:r>
      <w:r>
        <w:rPr>
          <w:spacing w:val="-7"/>
          <w:sz w:val="24"/>
        </w:rPr>
        <w:t xml:space="preserve"> </w:t>
      </w:r>
      <w:r>
        <w:rPr>
          <w:sz w:val="24"/>
        </w:rPr>
        <w:t>evaluate</w:t>
      </w:r>
      <w:r>
        <w:rPr>
          <w:spacing w:val="-7"/>
          <w:sz w:val="24"/>
        </w:rPr>
        <w:t xml:space="preserve"> </w:t>
      </w:r>
      <w:r>
        <w:rPr>
          <w:sz w:val="24"/>
        </w:rPr>
        <w:t>the</w:t>
      </w:r>
      <w:r>
        <w:rPr>
          <w:spacing w:val="-7"/>
          <w:sz w:val="24"/>
        </w:rPr>
        <w:t xml:space="preserve"> </w:t>
      </w:r>
      <w:r>
        <w:rPr>
          <w:sz w:val="24"/>
        </w:rPr>
        <w:t>less</w:t>
      </w:r>
      <w:r>
        <w:rPr>
          <w:spacing w:val="-7"/>
          <w:sz w:val="24"/>
        </w:rPr>
        <w:t xml:space="preserve"> </w:t>
      </w:r>
      <w:r>
        <w:rPr>
          <w:sz w:val="24"/>
        </w:rPr>
        <w:t>common</w:t>
      </w:r>
      <w:r>
        <w:rPr>
          <w:spacing w:val="-7"/>
          <w:sz w:val="24"/>
        </w:rPr>
        <w:t xml:space="preserve"> </w:t>
      </w:r>
      <w:r>
        <w:rPr>
          <w:sz w:val="24"/>
        </w:rPr>
        <w:t>congenital</w:t>
      </w:r>
      <w:r>
        <w:rPr>
          <w:spacing w:val="-7"/>
          <w:sz w:val="24"/>
        </w:rPr>
        <w:t xml:space="preserve"> </w:t>
      </w:r>
      <w:r>
        <w:rPr>
          <w:sz w:val="24"/>
        </w:rPr>
        <w:t>ocular</w:t>
      </w:r>
      <w:r>
        <w:rPr>
          <w:spacing w:val="-7"/>
          <w:sz w:val="24"/>
        </w:rPr>
        <w:t xml:space="preserve"> </w:t>
      </w:r>
      <w:r>
        <w:rPr>
          <w:sz w:val="24"/>
        </w:rPr>
        <w:t>anomalies</w:t>
      </w:r>
      <w:r>
        <w:rPr>
          <w:spacing w:val="-7"/>
          <w:sz w:val="24"/>
        </w:rPr>
        <w:t xml:space="preserve"> </w:t>
      </w:r>
      <w:r>
        <w:rPr>
          <w:sz w:val="24"/>
        </w:rPr>
        <w:t>(e.g., unusual genetic syndromes).</w:t>
      </w:r>
    </w:p>
    <w:p w:rsidR="003E4C7A" w:rsidRDefault="0040715D">
      <w:pPr>
        <w:pStyle w:val="ListParagraph"/>
        <w:numPr>
          <w:ilvl w:val="0"/>
          <w:numId w:val="3"/>
        </w:numPr>
        <w:tabs>
          <w:tab w:val="left" w:pos="1760"/>
        </w:tabs>
        <w:ind w:right="2273"/>
        <w:rPr>
          <w:sz w:val="24"/>
        </w:rPr>
      </w:pPr>
      <w:r>
        <w:rPr>
          <w:sz w:val="24"/>
        </w:rPr>
        <w:t>To</w:t>
      </w:r>
      <w:r>
        <w:rPr>
          <w:spacing w:val="-8"/>
          <w:sz w:val="24"/>
        </w:rPr>
        <w:t xml:space="preserve"> </w:t>
      </w:r>
      <w:r>
        <w:rPr>
          <w:sz w:val="24"/>
        </w:rPr>
        <w:t>recognize</w:t>
      </w:r>
      <w:r>
        <w:rPr>
          <w:spacing w:val="-8"/>
          <w:sz w:val="24"/>
        </w:rPr>
        <w:t xml:space="preserve"> </w:t>
      </w:r>
      <w:r>
        <w:rPr>
          <w:sz w:val="24"/>
        </w:rPr>
        <w:t>and</w:t>
      </w:r>
      <w:r>
        <w:rPr>
          <w:spacing w:val="-8"/>
          <w:sz w:val="24"/>
        </w:rPr>
        <w:t xml:space="preserve"> </w:t>
      </w:r>
      <w:r>
        <w:rPr>
          <w:sz w:val="24"/>
        </w:rPr>
        <w:t>treat</w:t>
      </w:r>
      <w:r>
        <w:rPr>
          <w:spacing w:val="-8"/>
          <w:sz w:val="24"/>
        </w:rPr>
        <w:t xml:space="preserve"> </w:t>
      </w:r>
      <w:r>
        <w:rPr>
          <w:sz w:val="24"/>
        </w:rPr>
        <w:t>complex</w:t>
      </w:r>
      <w:r>
        <w:rPr>
          <w:spacing w:val="-8"/>
          <w:sz w:val="24"/>
        </w:rPr>
        <w:t xml:space="preserve"> </w:t>
      </w:r>
      <w:r>
        <w:rPr>
          <w:sz w:val="24"/>
        </w:rPr>
        <w:t>pediatric</w:t>
      </w:r>
      <w:r>
        <w:rPr>
          <w:spacing w:val="-8"/>
          <w:sz w:val="24"/>
        </w:rPr>
        <w:t xml:space="preserve"> </w:t>
      </w:r>
      <w:r>
        <w:rPr>
          <w:sz w:val="24"/>
        </w:rPr>
        <w:t>retinal</w:t>
      </w:r>
      <w:r>
        <w:rPr>
          <w:spacing w:val="-8"/>
          <w:sz w:val="24"/>
        </w:rPr>
        <w:t xml:space="preserve"> </w:t>
      </w:r>
      <w:r>
        <w:rPr>
          <w:sz w:val="24"/>
        </w:rPr>
        <w:t>disease</w:t>
      </w:r>
      <w:r>
        <w:rPr>
          <w:spacing w:val="-8"/>
          <w:sz w:val="24"/>
        </w:rPr>
        <w:t xml:space="preserve"> </w:t>
      </w:r>
      <w:r>
        <w:rPr>
          <w:sz w:val="24"/>
        </w:rPr>
        <w:t>(e.g.,</w:t>
      </w:r>
      <w:r>
        <w:rPr>
          <w:spacing w:val="-8"/>
          <w:sz w:val="24"/>
        </w:rPr>
        <w:t xml:space="preserve"> </w:t>
      </w:r>
      <w:r>
        <w:rPr>
          <w:sz w:val="24"/>
        </w:rPr>
        <w:t>inherited retinopathies, retinopathy of prematurity).</w:t>
      </w:r>
    </w:p>
    <w:p w:rsidR="003E4C7A" w:rsidRDefault="0040715D">
      <w:pPr>
        <w:pStyle w:val="ListParagraph"/>
        <w:numPr>
          <w:ilvl w:val="0"/>
          <w:numId w:val="3"/>
        </w:numPr>
        <w:tabs>
          <w:tab w:val="left" w:pos="1759"/>
        </w:tabs>
        <w:spacing w:line="276" w:lineRule="exact"/>
        <w:ind w:left="1759" w:hanging="359"/>
        <w:rPr>
          <w:sz w:val="24"/>
        </w:rPr>
      </w:pPr>
      <w:r>
        <w:rPr>
          <w:sz w:val="24"/>
        </w:rPr>
        <w:t>To</w:t>
      </w:r>
      <w:r>
        <w:rPr>
          <w:spacing w:val="-5"/>
          <w:sz w:val="24"/>
        </w:rPr>
        <w:t xml:space="preserve"> </w:t>
      </w:r>
      <w:r>
        <w:rPr>
          <w:sz w:val="24"/>
        </w:rPr>
        <w:t>recognize</w:t>
      </w:r>
      <w:r>
        <w:rPr>
          <w:spacing w:val="-4"/>
          <w:sz w:val="24"/>
        </w:rPr>
        <w:t xml:space="preserve"> </w:t>
      </w:r>
      <w:r>
        <w:rPr>
          <w:sz w:val="24"/>
        </w:rPr>
        <w:t>and</w:t>
      </w:r>
      <w:r>
        <w:rPr>
          <w:spacing w:val="-5"/>
          <w:sz w:val="24"/>
        </w:rPr>
        <w:t xml:space="preserve"> </w:t>
      </w:r>
      <w:r>
        <w:rPr>
          <w:sz w:val="24"/>
        </w:rPr>
        <w:t>treat</w:t>
      </w:r>
      <w:r>
        <w:rPr>
          <w:spacing w:val="-4"/>
          <w:sz w:val="24"/>
        </w:rPr>
        <w:t xml:space="preserve"> </w:t>
      </w:r>
      <w:r>
        <w:rPr>
          <w:sz w:val="24"/>
        </w:rPr>
        <w:t>complex</w:t>
      </w:r>
      <w:r>
        <w:rPr>
          <w:spacing w:val="-5"/>
          <w:sz w:val="24"/>
        </w:rPr>
        <w:t xml:space="preserve"> </w:t>
      </w:r>
      <w:r>
        <w:rPr>
          <w:sz w:val="24"/>
        </w:rPr>
        <w:t>pediatric</w:t>
      </w:r>
      <w:r>
        <w:rPr>
          <w:spacing w:val="-4"/>
          <w:sz w:val="24"/>
        </w:rPr>
        <w:t xml:space="preserve"> </w:t>
      </w:r>
      <w:r>
        <w:rPr>
          <w:spacing w:val="-2"/>
          <w:sz w:val="24"/>
        </w:rPr>
        <w:t>glaucoma.</w:t>
      </w:r>
    </w:p>
    <w:p w:rsidR="003E4C7A" w:rsidRDefault="0040715D">
      <w:pPr>
        <w:pStyle w:val="ListParagraph"/>
        <w:numPr>
          <w:ilvl w:val="0"/>
          <w:numId w:val="3"/>
        </w:numPr>
        <w:tabs>
          <w:tab w:val="left" w:pos="1760"/>
        </w:tabs>
        <w:ind w:right="1567"/>
        <w:rPr>
          <w:sz w:val="24"/>
        </w:rPr>
      </w:pPr>
      <w:r>
        <w:rPr>
          <w:sz w:val="24"/>
        </w:rPr>
        <w:t>To recognize and treat complex pediatric cataracts and anterior segment abnormalities</w:t>
      </w:r>
      <w:r>
        <w:rPr>
          <w:spacing w:val="-7"/>
          <w:sz w:val="24"/>
        </w:rPr>
        <w:t xml:space="preserve"> </w:t>
      </w:r>
      <w:r>
        <w:rPr>
          <w:sz w:val="24"/>
        </w:rPr>
        <w:t>(including</w:t>
      </w:r>
      <w:r>
        <w:rPr>
          <w:spacing w:val="-7"/>
          <w:sz w:val="24"/>
        </w:rPr>
        <w:t xml:space="preserve"> </w:t>
      </w:r>
      <w:r>
        <w:rPr>
          <w:sz w:val="24"/>
        </w:rPr>
        <w:t>surgical</w:t>
      </w:r>
      <w:r>
        <w:rPr>
          <w:spacing w:val="-7"/>
          <w:sz w:val="24"/>
        </w:rPr>
        <w:t xml:space="preserve"> </w:t>
      </w:r>
      <w:r>
        <w:rPr>
          <w:sz w:val="24"/>
        </w:rPr>
        <w:t>implications</w:t>
      </w:r>
      <w:r>
        <w:rPr>
          <w:sz w:val="24"/>
        </w:rPr>
        <w:t>,</w:t>
      </w:r>
      <w:r>
        <w:rPr>
          <w:spacing w:val="-7"/>
          <w:sz w:val="24"/>
        </w:rPr>
        <w:t xml:space="preserve"> </w:t>
      </w:r>
      <w:r>
        <w:rPr>
          <w:sz w:val="24"/>
        </w:rPr>
        <w:t>techniques,</w:t>
      </w:r>
      <w:r>
        <w:rPr>
          <w:spacing w:val="-7"/>
          <w:sz w:val="24"/>
        </w:rPr>
        <w:t xml:space="preserve"> </w:t>
      </w:r>
      <w:r>
        <w:rPr>
          <w:sz w:val="24"/>
        </w:rPr>
        <w:t>and</w:t>
      </w:r>
      <w:r>
        <w:rPr>
          <w:spacing w:val="-7"/>
          <w:sz w:val="24"/>
        </w:rPr>
        <w:t xml:space="preserve"> </w:t>
      </w:r>
      <w:r>
        <w:rPr>
          <w:sz w:val="24"/>
        </w:rPr>
        <w:t>complications).</w:t>
      </w:r>
    </w:p>
    <w:p w:rsidR="003E4C7A" w:rsidRDefault="003E4C7A">
      <w:pPr>
        <w:pStyle w:val="BodyText"/>
        <w:ind w:left="0" w:firstLine="0"/>
      </w:pPr>
    </w:p>
    <w:p w:rsidR="003E4C7A" w:rsidRDefault="003E4C7A">
      <w:pPr>
        <w:pStyle w:val="BodyText"/>
        <w:spacing w:before="44"/>
        <w:ind w:left="0" w:firstLine="0"/>
      </w:pPr>
    </w:p>
    <w:p w:rsidR="003E4C7A" w:rsidRDefault="0040715D">
      <w:pPr>
        <w:pStyle w:val="Heading3"/>
        <w:ind w:left="1040" w:firstLine="0"/>
      </w:pPr>
      <w:r>
        <w:rPr>
          <w:color w:val="424242"/>
        </w:rPr>
        <w:t>SURGICAL</w:t>
      </w:r>
      <w:r>
        <w:rPr>
          <w:color w:val="424242"/>
          <w:spacing w:val="-8"/>
        </w:rPr>
        <w:t xml:space="preserve"> </w:t>
      </w:r>
      <w:r>
        <w:rPr>
          <w:color w:val="424242"/>
          <w:spacing w:val="-2"/>
        </w:rPr>
        <w:t>SKILLS</w:t>
      </w:r>
    </w:p>
    <w:p w:rsidR="003E4C7A" w:rsidRDefault="0040715D">
      <w:pPr>
        <w:pStyle w:val="ListParagraph"/>
        <w:numPr>
          <w:ilvl w:val="0"/>
          <w:numId w:val="3"/>
        </w:numPr>
        <w:tabs>
          <w:tab w:val="left" w:pos="1759"/>
        </w:tabs>
        <w:spacing w:before="80"/>
        <w:ind w:left="1759" w:hanging="359"/>
        <w:rPr>
          <w:sz w:val="24"/>
        </w:rPr>
      </w:pPr>
      <w:r>
        <w:rPr>
          <w:sz w:val="24"/>
        </w:rPr>
        <w:t xml:space="preserve">Muscle weakening (e.g., tenotomy) and strengthening (e.g., tuck) </w:t>
      </w:r>
      <w:r>
        <w:rPr>
          <w:spacing w:val="-2"/>
          <w:sz w:val="24"/>
        </w:rPr>
        <w:t>procedures</w:t>
      </w:r>
    </w:p>
    <w:p w:rsidR="003E4C7A" w:rsidRDefault="0040715D">
      <w:pPr>
        <w:pStyle w:val="ListParagraph"/>
        <w:numPr>
          <w:ilvl w:val="0"/>
          <w:numId w:val="3"/>
        </w:numPr>
        <w:tabs>
          <w:tab w:val="left" w:pos="1759"/>
        </w:tabs>
        <w:ind w:left="1759" w:hanging="359"/>
        <w:rPr>
          <w:sz w:val="24"/>
        </w:rPr>
      </w:pPr>
      <w:r>
        <w:rPr>
          <w:spacing w:val="-2"/>
          <w:sz w:val="24"/>
        </w:rPr>
        <w:t>Transposition</w:t>
      </w:r>
    </w:p>
    <w:p w:rsidR="003E4C7A" w:rsidRDefault="0040715D">
      <w:pPr>
        <w:pStyle w:val="ListParagraph"/>
        <w:numPr>
          <w:ilvl w:val="0"/>
          <w:numId w:val="3"/>
        </w:numPr>
        <w:tabs>
          <w:tab w:val="left" w:pos="1759"/>
        </w:tabs>
        <w:ind w:left="1759" w:hanging="359"/>
        <w:rPr>
          <w:sz w:val="24"/>
        </w:rPr>
      </w:pPr>
      <w:r>
        <w:rPr>
          <w:sz w:val="24"/>
        </w:rPr>
        <w:t xml:space="preserve">Use of adjustable </w:t>
      </w:r>
      <w:r>
        <w:rPr>
          <w:spacing w:val="-2"/>
          <w:sz w:val="24"/>
        </w:rPr>
        <w:t>sutures</w:t>
      </w:r>
    </w:p>
    <w:p w:rsidR="003E4C7A" w:rsidRDefault="0040715D">
      <w:pPr>
        <w:pStyle w:val="ListParagraph"/>
        <w:numPr>
          <w:ilvl w:val="0"/>
          <w:numId w:val="3"/>
        </w:numPr>
        <w:tabs>
          <w:tab w:val="left" w:pos="1760"/>
        </w:tabs>
        <w:ind w:right="1634"/>
        <w:rPr>
          <w:sz w:val="24"/>
        </w:rPr>
      </w:pPr>
      <w:proofErr w:type="spellStart"/>
      <w:r>
        <w:rPr>
          <w:sz w:val="24"/>
        </w:rPr>
        <w:t>anage</w:t>
      </w:r>
      <w:proofErr w:type="spellEnd"/>
      <w:r>
        <w:rPr>
          <w:spacing w:val="-5"/>
          <w:sz w:val="24"/>
        </w:rPr>
        <w:t xml:space="preserve"> </w:t>
      </w:r>
      <w:r>
        <w:rPr>
          <w:sz w:val="24"/>
        </w:rPr>
        <w:t>the</w:t>
      </w:r>
      <w:r>
        <w:rPr>
          <w:spacing w:val="-5"/>
          <w:sz w:val="24"/>
        </w:rPr>
        <w:t xml:space="preserve"> </w:t>
      </w:r>
      <w:r>
        <w:rPr>
          <w:sz w:val="24"/>
        </w:rPr>
        <w:t>complications</w:t>
      </w:r>
      <w:r>
        <w:rPr>
          <w:spacing w:val="-5"/>
          <w:sz w:val="24"/>
        </w:rPr>
        <w:t xml:space="preserve"> </w:t>
      </w:r>
      <w:r>
        <w:rPr>
          <w:sz w:val="24"/>
        </w:rPr>
        <w:t>of</w:t>
      </w:r>
      <w:r>
        <w:rPr>
          <w:spacing w:val="-5"/>
          <w:sz w:val="24"/>
        </w:rPr>
        <w:t xml:space="preserve"> </w:t>
      </w:r>
      <w:r>
        <w:rPr>
          <w:sz w:val="24"/>
        </w:rPr>
        <w:t>strabismus</w:t>
      </w:r>
      <w:r>
        <w:rPr>
          <w:spacing w:val="-5"/>
          <w:sz w:val="24"/>
        </w:rPr>
        <w:t xml:space="preserve"> </w:t>
      </w:r>
      <w:r>
        <w:rPr>
          <w:sz w:val="24"/>
        </w:rPr>
        <w:t>surgery</w:t>
      </w:r>
      <w:r>
        <w:rPr>
          <w:spacing w:val="-5"/>
          <w:sz w:val="24"/>
        </w:rPr>
        <w:t xml:space="preserve"> </w:t>
      </w:r>
      <w:r>
        <w:rPr>
          <w:sz w:val="24"/>
        </w:rPr>
        <w:t>(e.g.,</w:t>
      </w:r>
      <w:r>
        <w:rPr>
          <w:spacing w:val="-5"/>
          <w:sz w:val="24"/>
        </w:rPr>
        <w:t xml:space="preserve"> </w:t>
      </w:r>
      <w:r>
        <w:rPr>
          <w:sz w:val="24"/>
        </w:rPr>
        <w:t>slipped</w:t>
      </w:r>
      <w:r>
        <w:rPr>
          <w:spacing w:val="-5"/>
          <w:sz w:val="24"/>
        </w:rPr>
        <w:t xml:space="preserve"> </w:t>
      </w:r>
      <w:r>
        <w:rPr>
          <w:sz w:val="24"/>
        </w:rPr>
        <w:t>muscle,</w:t>
      </w:r>
      <w:r>
        <w:rPr>
          <w:spacing w:val="-5"/>
          <w:sz w:val="24"/>
        </w:rPr>
        <w:t xml:space="preserve"> </w:t>
      </w:r>
      <w:r>
        <w:rPr>
          <w:sz w:val="24"/>
        </w:rPr>
        <w:t>anterior segment ischemia).</w:t>
      </w:r>
    </w:p>
    <w:p w:rsidR="003E4C7A" w:rsidRDefault="003E4C7A">
      <w:pPr>
        <w:rPr>
          <w:sz w:val="24"/>
        </w:rPr>
        <w:sectPr w:rsidR="003E4C7A">
          <w:pgSz w:w="12240" w:h="15840"/>
          <w:pgMar w:top="1360" w:right="280" w:bottom="280" w:left="400" w:header="720" w:footer="720" w:gutter="0"/>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0"/>
        <w:gridCol w:w="880"/>
        <w:gridCol w:w="900"/>
        <w:gridCol w:w="800"/>
        <w:gridCol w:w="940"/>
        <w:gridCol w:w="820"/>
        <w:gridCol w:w="960"/>
        <w:gridCol w:w="800"/>
        <w:gridCol w:w="1020"/>
        <w:gridCol w:w="1140"/>
      </w:tblGrid>
      <w:tr w:rsidR="003E4C7A">
        <w:trPr>
          <w:trHeight w:val="640"/>
        </w:trPr>
        <w:tc>
          <w:tcPr>
            <w:tcW w:w="3040" w:type="dxa"/>
            <w:vMerge w:val="restart"/>
          </w:tcPr>
          <w:p w:rsidR="003E4C7A" w:rsidRDefault="0040715D">
            <w:pPr>
              <w:pStyle w:val="TableParagraph"/>
              <w:spacing w:before="11"/>
              <w:ind w:left="100"/>
              <w:rPr>
                <w:rFonts w:ascii="Arial"/>
                <w:b/>
                <w:sz w:val="24"/>
              </w:rPr>
            </w:pPr>
            <w:r>
              <w:rPr>
                <w:rFonts w:ascii="Arial"/>
                <w:b/>
                <w:spacing w:val="-2"/>
                <w:sz w:val="24"/>
              </w:rPr>
              <w:lastRenderedPageBreak/>
              <w:t>SKILLS</w:t>
            </w:r>
          </w:p>
        </w:tc>
        <w:tc>
          <w:tcPr>
            <w:tcW w:w="1780" w:type="dxa"/>
            <w:gridSpan w:val="2"/>
          </w:tcPr>
          <w:p w:rsidR="003E4C7A" w:rsidRDefault="0040715D">
            <w:pPr>
              <w:pStyle w:val="TableParagraph"/>
              <w:spacing w:before="11"/>
              <w:ind w:left="105"/>
              <w:rPr>
                <w:rFonts w:ascii="Arial"/>
                <w:b/>
                <w:sz w:val="24"/>
              </w:rPr>
            </w:pPr>
            <w:r>
              <w:rPr>
                <w:rFonts w:ascii="Arial"/>
                <w:b/>
                <w:sz w:val="24"/>
              </w:rPr>
              <w:t xml:space="preserve">1st </w:t>
            </w:r>
            <w:r>
              <w:rPr>
                <w:rFonts w:ascii="Arial"/>
                <w:b/>
                <w:spacing w:val="-4"/>
                <w:sz w:val="24"/>
              </w:rPr>
              <w:t>WEEK</w:t>
            </w:r>
          </w:p>
        </w:tc>
        <w:tc>
          <w:tcPr>
            <w:tcW w:w="1740" w:type="dxa"/>
            <w:gridSpan w:val="2"/>
          </w:tcPr>
          <w:p w:rsidR="003E4C7A" w:rsidRDefault="0040715D">
            <w:pPr>
              <w:pStyle w:val="TableParagraph"/>
              <w:spacing w:before="11"/>
              <w:ind w:left="110"/>
              <w:rPr>
                <w:rFonts w:ascii="Arial"/>
                <w:b/>
                <w:sz w:val="24"/>
              </w:rPr>
            </w:pPr>
            <w:r>
              <w:rPr>
                <w:rFonts w:ascii="Arial"/>
                <w:b/>
                <w:sz w:val="24"/>
              </w:rPr>
              <w:t xml:space="preserve">2nd </w:t>
            </w:r>
            <w:r>
              <w:rPr>
                <w:rFonts w:ascii="Arial"/>
                <w:b/>
                <w:spacing w:val="-4"/>
                <w:sz w:val="24"/>
              </w:rPr>
              <w:t>WEEK</w:t>
            </w:r>
          </w:p>
        </w:tc>
        <w:tc>
          <w:tcPr>
            <w:tcW w:w="1780" w:type="dxa"/>
            <w:gridSpan w:val="2"/>
          </w:tcPr>
          <w:p w:rsidR="003E4C7A" w:rsidRDefault="0040715D">
            <w:pPr>
              <w:pStyle w:val="TableParagraph"/>
              <w:spacing w:before="11"/>
              <w:ind w:left="95"/>
              <w:rPr>
                <w:rFonts w:ascii="Arial"/>
                <w:b/>
                <w:sz w:val="24"/>
              </w:rPr>
            </w:pPr>
            <w:r>
              <w:rPr>
                <w:rFonts w:ascii="Arial"/>
                <w:b/>
                <w:sz w:val="24"/>
              </w:rPr>
              <w:t xml:space="preserve">3rd </w:t>
            </w:r>
            <w:r>
              <w:rPr>
                <w:rFonts w:ascii="Arial"/>
                <w:b/>
                <w:spacing w:val="-4"/>
                <w:sz w:val="24"/>
              </w:rPr>
              <w:t>WEEK</w:t>
            </w:r>
          </w:p>
        </w:tc>
        <w:tc>
          <w:tcPr>
            <w:tcW w:w="1820" w:type="dxa"/>
            <w:gridSpan w:val="2"/>
          </w:tcPr>
          <w:p w:rsidR="003E4C7A" w:rsidRDefault="0040715D">
            <w:pPr>
              <w:pStyle w:val="TableParagraph"/>
              <w:spacing w:before="11"/>
              <w:ind w:left="100"/>
              <w:rPr>
                <w:rFonts w:ascii="Arial"/>
                <w:b/>
                <w:sz w:val="24"/>
              </w:rPr>
            </w:pPr>
            <w:r>
              <w:rPr>
                <w:rFonts w:ascii="Arial"/>
                <w:b/>
                <w:sz w:val="24"/>
              </w:rPr>
              <w:t xml:space="preserve">4th </w:t>
            </w:r>
            <w:r>
              <w:rPr>
                <w:rFonts w:ascii="Arial"/>
                <w:b/>
                <w:spacing w:val="-4"/>
                <w:sz w:val="24"/>
              </w:rPr>
              <w:t>WEEK</w:t>
            </w:r>
          </w:p>
        </w:tc>
        <w:tc>
          <w:tcPr>
            <w:tcW w:w="1140" w:type="dxa"/>
            <w:vMerge w:val="restart"/>
          </w:tcPr>
          <w:p w:rsidR="003E4C7A" w:rsidRDefault="0040715D">
            <w:pPr>
              <w:pStyle w:val="TableParagraph"/>
              <w:spacing w:before="11" w:line="276" w:lineRule="auto"/>
              <w:ind w:left="110" w:right="173"/>
              <w:rPr>
                <w:rFonts w:ascii="Arial"/>
                <w:b/>
                <w:sz w:val="24"/>
              </w:rPr>
            </w:pPr>
            <w:r>
              <w:rPr>
                <w:rFonts w:ascii="Arial"/>
                <w:b/>
                <w:spacing w:val="-2"/>
                <w:sz w:val="24"/>
              </w:rPr>
              <w:t>TOTAL CASES</w:t>
            </w:r>
          </w:p>
        </w:tc>
      </w:tr>
      <w:tr w:rsidR="003E4C7A">
        <w:trPr>
          <w:trHeight w:val="619"/>
        </w:trPr>
        <w:tc>
          <w:tcPr>
            <w:tcW w:w="3040" w:type="dxa"/>
            <w:vMerge/>
            <w:tcBorders>
              <w:top w:val="nil"/>
            </w:tcBorders>
          </w:tcPr>
          <w:p w:rsidR="003E4C7A" w:rsidRDefault="003E4C7A">
            <w:pPr>
              <w:rPr>
                <w:sz w:val="2"/>
                <w:szCs w:val="2"/>
              </w:rPr>
            </w:pPr>
          </w:p>
        </w:tc>
        <w:tc>
          <w:tcPr>
            <w:tcW w:w="880" w:type="dxa"/>
          </w:tcPr>
          <w:p w:rsidR="003E4C7A" w:rsidRDefault="0040715D">
            <w:pPr>
              <w:pStyle w:val="TableParagraph"/>
              <w:spacing w:line="272" w:lineRule="exact"/>
              <w:ind w:left="105"/>
              <w:rPr>
                <w:sz w:val="24"/>
              </w:rPr>
            </w:pPr>
            <w:r>
              <w:rPr>
                <w:spacing w:val="-2"/>
                <w:sz w:val="24"/>
              </w:rPr>
              <w:t>Level</w:t>
            </w:r>
          </w:p>
        </w:tc>
        <w:tc>
          <w:tcPr>
            <w:tcW w:w="900" w:type="dxa"/>
          </w:tcPr>
          <w:p w:rsidR="003E4C7A" w:rsidRDefault="0040715D">
            <w:pPr>
              <w:pStyle w:val="TableParagraph"/>
              <w:spacing w:line="272" w:lineRule="exact"/>
              <w:ind w:left="110"/>
              <w:rPr>
                <w:sz w:val="24"/>
              </w:rPr>
            </w:pPr>
            <w:r>
              <w:rPr>
                <w:spacing w:val="-2"/>
                <w:sz w:val="24"/>
              </w:rPr>
              <w:t>Cases</w:t>
            </w:r>
          </w:p>
        </w:tc>
        <w:tc>
          <w:tcPr>
            <w:tcW w:w="800" w:type="dxa"/>
          </w:tcPr>
          <w:p w:rsidR="003E4C7A" w:rsidRDefault="0040715D">
            <w:pPr>
              <w:pStyle w:val="TableParagraph"/>
              <w:spacing w:line="272" w:lineRule="exact"/>
              <w:ind w:left="110"/>
              <w:rPr>
                <w:sz w:val="24"/>
              </w:rPr>
            </w:pPr>
            <w:r>
              <w:rPr>
                <w:spacing w:val="-2"/>
                <w:sz w:val="24"/>
              </w:rPr>
              <w:t>Level</w:t>
            </w:r>
          </w:p>
        </w:tc>
        <w:tc>
          <w:tcPr>
            <w:tcW w:w="940" w:type="dxa"/>
          </w:tcPr>
          <w:p w:rsidR="003E4C7A" w:rsidRDefault="0040715D">
            <w:pPr>
              <w:pStyle w:val="TableParagraph"/>
              <w:spacing w:line="272" w:lineRule="exact"/>
              <w:ind w:left="105"/>
              <w:rPr>
                <w:sz w:val="24"/>
              </w:rPr>
            </w:pPr>
            <w:r>
              <w:rPr>
                <w:spacing w:val="-2"/>
                <w:sz w:val="24"/>
              </w:rPr>
              <w:t>Cases</w:t>
            </w:r>
          </w:p>
        </w:tc>
        <w:tc>
          <w:tcPr>
            <w:tcW w:w="820" w:type="dxa"/>
          </w:tcPr>
          <w:p w:rsidR="003E4C7A" w:rsidRDefault="0040715D">
            <w:pPr>
              <w:pStyle w:val="TableParagraph"/>
              <w:spacing w:line="272" w:lineRule="exact"/>
              <w:ind w:left="95"/>
              <w:rPr>
                <w:sz w:val="24"/>
              </w:rPr>
            </w:pPr>
            <w:r>
              <w:rPr>
                <w:spacing w:val="-2"/>
                <w:sz w:val="24"/>
              </w:rPr>
              <w:t>Level</w:t>
            </w:r>
          </w:p>
        </w:tc>
        <w:tc>
          <w:tcPr>
            <w:tcW w:w="960" w:type="dxa"/>
          </w:tcPr>
          <w:p w:rsidR="003E4C7A" w:rsidRDefault="0040715D">
            <w:pPr>
              <w:pStyle w:val="TableParagraph"/>
              <w:spacing w:line="272" w:lineRule="exact"/>
              <w:ind w:left="100"/>
              <w:rPr>
                <w:sz w:val="24"/>
              </w:rPr>
            </w:pPr>
            <w:r>
              <w:rPr>
                <w:spacing w:val="-2"/>
                <w:sz w:val="24"/>
              </w:rPr>
              <w:t>Cases</w:t>
            </w:r>
          </w:p>
        </w:tc>
        <w:tc>
          <w:tcPr>
            <w:tcW w:w="800" w:type="dxa"/>
          </w:tcPr>
          <w:p w:rsidR="003E4C7A" w:rsidRDefault="0040715D">
            <w:pPr>
              <w:pStyle w:val="TableParagraph"/>
              <w:spacing w:line="272" w:lineRule="exact"/>
              <w:ind w:left="100"/>
              <w:rPr>
                <w:sz w:val="24"/>
              </w:rPr>
            </w:pPr>
            <w:r>
              <w:rPr>
                <w:spacing w:val="-2"/>
                <w:sz w:val="24"/>
              </w:rPr>
              <w:t>Level</w:t>
            </w:r>
          </w:p>
        </w:tc>
        <w:tc>
          <w:tcPr>
            <w:tcW w:w="1020" w:type="dxa"/>
          </w:tcPr>
          <w:p w:rsidR="003E4C7A" w:rsidRDefault="0040715D">
            <w:pPr>
              <w:pStyle w:val="TableParagraph"/>
              <w:spacing w:line="272" w:lineRule="exact"/>
              <w:ind w:left="110"/>
              <w:rPr>
                <w:sz w:val="24"/>
              </w:rPr>
            </w:pPr>
            <w:r>
              <w:rPr>
                <w:spacing w:val="-2"/>
                <w:sz w:val="24"/>
              </w:rPr>
              <w:t>Cases</w:t>
            </w:r>
          </w:p>
        </w:tc>
        <w:tc>
          <w:tcPr>
            <w:tcW w:w="1140" w:type="dxa"/>
            <w:vMerge/>
            <w:tcBorders>
              <w:top w:val="nil"/>
            </w:tcBorders>
          </w:tcPr>
          <w:p w:rsidR="003E4C7A" w:rsidRDefault="003E4C7A">
            <w:pPr>
              <w:rPr>
                <w:sz w:val="2"/>
                <w:szCs w:val="2"/>
              </w:rPr>
            </w:pPr>
          </w:p>
        </w:tc>
      </w:tr>
      <w:tr w:rsidR="003E4C7A">
        <w:trPr>
          <w:trHeight w:val="820"/>
        </w:trPr>
        <w:tc>
          <w:tcPr>
            <w:tcW w:w="3040" w:type="dxa"/>
          </w:tcPr>
          <w:p w:rsidR="003E4C7A" w:rsidRDefault="0040715D">
            <w:pPr>
              <w:pStyle w:val="TableParagraph"/>
              <w:spacing w:before="1" w:line="276" w:lineRule="auto"/>
              <w:ind w:left="100" w:right="410"/>
              <w:rPr>
                <w:rFonts w:ascii="Arial"/>
                <w:b/>
                <w:sz w:val="24"/>
              </w:rPr>
            </w:pPr>
            <w:r>
              <w:rPr>
                <w:rFonts w:ascii="Arial"/>
                <w:b/>
                <w:spacing w:val="-2"/>
                <w:sz w:val="24"/>
              </w:rPr>
              <w:t>STRABISMUS SURGERY:</w:t>
            </w:r>
          </w:p>
        </w:tc>
        <w:tc>
          <w:tcPr>
            <w:tcW w:w="880" w:type="dxa"/>
          </w:tcPr>
          <w:p w:rsidR="003E4C7A" w:rsidRDefault="0040715D">
            <w:pPr>
              <w:pStyle w:val="TableParagraph"/>
              <w:spacing w:before="106"/>
              <w:ind w:left="105"/>
              <w:rPr>
                <w:sz w:val="24"/>
              </w:rPr>
            </w:pPr>
            <w:r>
              <w:rPr>
                <w:spacing w:val="-5"/>
                <w:sz w:val="24"/>
              </w:rPr>
              <w:t>IV</w:t>
            </w:r>
          </w:p>
        </w:tc>
        <w:tc>
          <w:tcPr>
            <w:tcW w:w="900" w:type="dxa"/>
          </w:tcPr>
          <w:p w:rsidR="003E4C7A" w:rsidRDefault="0040715D">
            <w:pPr>
              <w:pStyle w:val="TableParagraph"/>
              <w:spacing w:before="106"/>
              <w:ind w:left="110"/>
              <w:rPr>
                <w:sz w:val="24"/>
              </w:rPr>
            </w:pPr>
            <w:r>
              <w:rPr>
                <w:spacing w:val="-10"/>
                <w:sz w:val="24"/>
              </w:rPr>
              <w:t>3</w:t>
            </w:r>
          </w:p>
        </w:tc>
        <w:tc>
          <w:tcPr>
            <w:tcW w:w="800" w:type="dxa"/>
          </w:tcPr>
          <w:p w:rsidR="003E4C7A" w:rsidRDefault="0040715D">
            <w:pPr>
              <w:pStyle w:val="TableParagraph"/>
              <w:spacing w:before="106"/>
              <w:ind w:left="110"/>
              <w:rPr>
                <w:sz w:val="24"/>
              </w:rPr>
            </w:pPr>
            <w:r>
              <w:rPr>
                <w:spacing w:val="-5"/>
                <w:sz w:val="24"/>
              </w:rPr>
              <w:t>IV</w:t>
            </w:r>
          </w:p>
        </w:tc>
        <w:tc>
          <w:tcPr>
            <w:tcW w:w="940" w:type="dxa"/>
          </w:tcPr>
          <w:p w:rsidR="003E4C7A" w:rsidRDefault="0040715D">
            <w:pPr>
              <w:pStyle w:val="TableParagraph"/>
              <w:spacing w:before="106"/>
              <w:ind w:left="105"/>
              <w:rPr>
                <w:sz w:val="24"/>
              </w:rPr>
            </w:pPr>
            <w:r>
              <w:rPr>
                <w:spacing w:val="-10"/>
                <w:sz w:val="24"/>
              </w:rPr>
              <w:t>3</w:t>
            </w:r>
          </w:p>
        </w:tc>
        <w:tc>
          <w:tcPr>
            <w:tcW w:w="820" w:type="dxa"/>
          </w:tcPr>
          <w:p w:rsidR="003E4C7A" w:rsidRDefault="0040715D">
            <w:pPr>
              <w:pStyle w:val="TableParagraph"/>
              <w:spacing w:before="106"/>
              <w:ind w:left="95"/>
              <w:rPr>
                <w:sz w:val="24"/>
              </w:rPr>
            </w:pPr>
            <w:r>
              <w:rPr>
                <w:spacing w:val="-5"/>
                <w:sz w:val="24"/>
              </w:rPr>
              <w:t>IV</w:t>
            </w:r>
          </w:p>
        </w:tc>
        <w:tc>
          <w:tcPr>
            <w:tcW w:w="960" w:type="dxa"/>
          </w:tcPr>
          <w:p w:rsidR="003E4C7A" w:rsidRDefault="0040715D">
            <w:pPr>
              <w:pStyle w:val="TableParagraph"/>
              <w:spacing w:before="106"/>
              <w:ind w:left="100"/>
              <w:rPr>
                <w:sz w:val="24"/>
              </w:rPr>
            </w:pPr>
            <w:r>
              <w:rPr>
                <w:spacing w:val="-10"/>
                <w:sz w:val="24"/>
              </w:rPr>
              <w:t>3</w:t>
            </w:r>
          </w:p>
        </w:tc>
        <w:tc>
          <w:tcPr>
            <w:tcW w:w="800" w:type="dxa"/>
          </w:tcPr>
          <w:p w:rsidR="003E4C7A" w:rsidRDefault="0040715D">
            <w:pPr>
              <w:pStyle w:val="TableParagraph"/>
              <w:spacing w:before="106"/>
              <w:ind w:left="100"/>
              <w:rPr>
                <w:sz w:val="24"/>
              </w:rPr>
            </w:pPr>
            <w:r>
              <w:rPr>
                <w:spacing w:val="-5"/>
                <w:sz w:val="24"/>
              </w:rPr>
              <w:t>IV</w:t>
            </w:r>
          </w:p>
        </w:tc>
        <w:tc>
          <w:tcPr>
            <w:tcW w:w="1020" w:type="dxa"/>
          </w:tcPr>
          <w:p w:rsidR="003E4C7A" w:rsidRDefault="0040715D">
            <w:pPr>
              <w:pStyle w:val="TableParagraph"/>
              <w:spacing w:before="106"/>
              <w:ind w:left="110"/>
              <w:rPr>
                <w:sz w:val="24"/>
              </w:rPr>
            </w:pPr>
            <w:r>
              <w:rPr>
                <w:spacing w:val="-10"/>
                <w:sz w:val="24"/>
              </w:rPr>
              <w:t>3</w:t>
            </w:r>
          </w:p>
        </w:tc>
        <w:tc>
          <w:tcPr>
            <w:tcW w:w="1140" w:type="dxa"/>
          </w:tcPr>
          <w:p w:rsidR="003E4C7A" w:rsidRDefault="0040715D">
            <w:pPr>
              <w:pStyle w:val="TableParagraph"/>
              <w:spacing w:before="106"/>
              <w:ind w:left="110"/>
              <w:rPr>
                <w:sz w:val="24"/>
              </w:rPr>
            </w:pPr>
            <w:r>
              <w:rPr>
                <w:spacing w:val="-5"/>
                <w:sz w:val="24"/>
              </w:rPr>
              <w:t>12</w:t>
            </w:r>
          </w:p>
        </w:tc>
      </w:tr>
      <w:tr w:rsidR="003E4C7A">
        <w:trPr>
          <w:trHeight w:val="579"/>
        </w:trPr>
        <w:tc>
          <w:tcPr>
            <w:tcW w:w="3040" w:type="dxa"/>
          </w:tcPr>
          <w:p w:rsidR="003E4C7A" w:rsidRDefault="0040715D">
            <w:pPr>
              <w:pStyle w:val="TableParagraph"/>
              <w:spacing w:before="1"/>
              <w:ind w:left="100"/>
              <w:rPr>
                <w:sz w:val="24"/>
              </w:rPr>
            </w:pPr>
            <w:r>
              <w:rPr>
                <w:sz w:val="24"/>
              </w:rPr>
              <w:t xml:space="preserve">Horizontal Muscle </w:t>
            </w:r>
            <w:r>
              <w:rPr>
                <w:spacing w:val="-2"/>
                <w:sz w:val="24"/>
              </w:rPr>
              <w:t>Surgery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
              <w:ind w:left="100"/>
              <w:rPr>
                <w:sz w:val="24"/>
              </w:rPr>
            </w:pPr>
            <w:r>
              <w:rPr>
                <w:sz w:val="24"/>
              </w:rPr>
              <w:t>Vertical</w:t>
            </w:r>
            <w:r>
              <w:rPr>
                <w:spacing w:val="-9"/>
                <w:sz w:val="24"/>
              </w:rPr>
              <w:t xml:space="preserve"> </w:t>
            </w:r>
            <w:r>
              <w:rPr>
                <w:sz w:val="24"/>
              </w:rPr>
              <w:t>Muscle</w:t>
            </w:r>
            <w:r>
              <w:rPr>
                <w:spacing w:val="-7"/>
                <w:sz w:val="24"/>
              </w:rPr>
              <w:t xml:space="preserve"> </w:t>
            </w:r>
            <w:r>
              <w:rPr>
                <w:spacing w:val="-2"/>
                <w:sz w:val="24"/>
              </w:rPr>
              <w:t>Surgery</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79"/>
        </w:trPr>
        <w:tc>
          <w:tcPr>
            <w:tcW w:w="3040" w:type="dxa"/>
          </w:tcPr>
          <w:p w:rsidR="003E4C7A" w:rsidRDefault="0040715D">
            <w:pPr>
              <w:pStyle w:val="TableParagraph"/>
              <w:spacing w:before="1"/>
              <w:ind w:left="100"/>
              <w:rPr>
                <w:sz w:val="24"/>
              </w:rPr>
            </w:pPr>
            <w:r>
              <w:rPr>
                <w:sz w:val="24"/>
              </w:rPr>
              <w:t xml:space="preserve">Adjustable </w:t>
            </w:r>
            <w:r>
              <w:rPr>
                <w:spacing w:val="-2"/>
                <w:sz w:val="24"/>
              </w:rPr>
              <w:t>Sutures</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r w:rsidR="003E4C7A">
        <w:trPr>
          <w:trHeight w:val="580"/>
        </w:trPr>
        <w:tc>
          <w:tcPr>
            <w:tcW w:w="3040" w:type="dxa"/>
          </w:tcPr>
          <w:p w:rsidR="003E4C7A" w:rsidRDefault="0040715D">
            <w:pPr>
              <w:pStyle w:val="TableParagraph"/>
              <w:spacing w:before="1"/>
              <w:ind w:left="100"/>
              <w:rPr>
                <w:sz w:val="24"/>
              </w:rPr>
            </w:pPr>
            <w:r>
              <w:rPr>
                <w:sz w:val="24"/>
              </w:rPr>
              <w:t>Botulinum</w:t>
            </w:r>
            <w:r>
              <w:rPr>
                <w:spacing w:val="-14"/>
                <w:sz w:val="24"/>
              </w:rPr>
              <w:t xml:space="preserve"> </w:t>
            </w:r>
            <w:r>
              <w:rPr>
                <w:sz w:val="24"/>
              </w:rPr>
              <w:t>Toxin</w:t>
            </w:r>
            <w:r>
              <w:rPr>
                <w:spacing w:val="-13"/>
                <w:sz w:val="24"/>
              </w:rPr>
              <w:t xml:space="preserve"> </w:t>
            </w:r>
            <w:r>
              <w:rPr>
                <w:spacing w:val="-2"/>
                <w:sz w:val="24"/>
              </w:rPr>
              <w:t>Injection</w:t>
            </w:r>
          </w:p>
        </w:tc>
        <w:tc>
          <w:tcPr>
            <w:tcW w:w="880" w:type="dxa"/>
          </w:tcPr>
          <w:p w:rsidR="003E4C7A" w:rsidRDefault="003E4C7A">
            <w:pPr>
              <w:pStyle w:val="TableParagraph"/>
              <w:rPr>
                <w:rFonts w:ascii="Times New Roman"/>
                <w:sz w:val="24"/>
              </w:rPr>
            </w:pPr>
          </w:p>
        </w:tc>
        <w:tc>
          <w:tcPr>
            <w:tcW w:w="90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940" w:type="dxa"/>
          </w:tcPr>
          <w:p w:rsidR="003E4C7A" w:rsidRDefault="003E4C7A">
            <w:pPr>
              <w:pStyle w:val="TableParagraph"/>
              <w:rPr>
                <w:rFonts w:ascii="Times New Roman"/>
                <w:sz w:val="24"/>
              </w:rPr>
            </w:pPr>
          </w:p>
        </w:tc>
        <w:tc>
          <w:tcPr>
            <w:tcW w:w="820" w:type="dxa"/>
          </w:tcPr>
          <w:p w:rsidR="003E4C7A" w:rsidRDefault="003E4C7A">
            <w:pPr>
              <w:pStyle w:val="TableParagraph"/>
              <w:rPr>
                <w:rFonts w:ascii="Times New Roman"/>
                <w:sz w:val="24"/>
              </w:rPr>
            </w:pPr>
          </w:p>
        </w:tc>
        <w:tc>
          <w:tcPr>
            <w:tcW w:w="960" w:type="dxa"/>
          </w:tcPr>
          <w:p w:rsidR="003E4C7A" w:rsidRDefault="003E4C7A">
            <w:pPr>
              <w:pStyle w:val="TableParagraph"/>
              <w:rPr>
                <w:rFonts w:ascii="Times New Roman"/>
                <w:sz w:val="24"/>
              </w:rPr>
            </w:pPr>
          </w:p>
        </w:tc>
        <w:tc>
          <w:tcPr>
            <w:tcW w:w="800" w:type="dxa"/>
          </w:tcPr>
          <w:p w:rsidR="003E4C7A" w:rsidRDefault="003E4C7A">
            <w:pPr>
              <w:pStyle w:val="TableParagraph"/>
              <w:rPr>
                <w:rFonts w:ascii="Times New Roman"/>
                <w:sz w:val="24"/>
              </w:rPr>
            </w:pPr>
          </w:p>
        </w:tc>
        <w:tc>
          <w:tcPr>
            <w:tcW w:w="1020" w:type="dxa"/>
          </w:tcPr>
          <w:p w:rsidR="003E4C7A" w:rsidRDefault="003E4C7A">
            <w:pPr>
              <w:pStyle w:val="TableParagraph"/>
              <w:rPr>
                <w:rFonts w:ascii="Times New Roman"/>
                <w:sz w:val="24"/>
              </w:rPr>
            </w:pPr>
          </w:p>
        </w:tc>
        <w:tc>
          <w:tcPr>
            <w:tcW w:w="1140" w:type="dxa"/>
          </w:tcPr>
          <w:p w:rsidR="003E4C7A" w:rsidRDefault="003E4C7A">
            <w:pPr>
              <w:pStyle w:val="TableParagraph"/>
              <w:rPr>
                <w:rFonts w:ascii="Times New Roman"/>
                <w:sz w:val="24"/>
              </w:rPr>
            </w:pPr>
          </w:p>
        </w:tc>
      </w:tr>
    </w:tbl>
    <w:p w:rsidR="003E4C7A" w:rsidRDefault="003E4C7A">
      <w:pPr>
        <w:rPr>
          <w:rFonts w:ascii="Times New Roman"/>
          <w:sz w:val="24"/>
        </w:rPr>
        <w:sectPr w:rsidR="003E4C7A">
          <w:pgSz w:w="12240" w:h="15840"/>
          <w:pgMar w:top="1680" w:right="280" w:bottom="280" w:left="400" w:header="720" w:footer="720" w:gutter="0"/>
          <w:cols w:space="720"/>
        </w:sectPr>
      </w:pPr>
    </w:p>
    <w:p w:rsidR="003E4C7A" w:rsidRDefault="0040715D">
      <w:pPr>
        <w:pStyle w:val="Heading1"/>
        <w:spacing w:before="60"/>
      </w:pPr>
      <w:r>
        <w:lastRenderedPageBreak/>
        <w:t>COMMUNITY</w:t>
      </w:r>
      <w:r>
        <w:rPr>
          <w:spacing w:val="-9"/>
        </w:rPr>
        <w:t xml:space="preserve"> </w:t>
      </w:r>
      <w:r>
        <w:rPr>
          <w:spacing w:val="-2"/>
        </w:rPr>
        <w:t>OPHTHALMOLOGY</w:t>
      </w:r>
    </w:p>
    <w:p w:rsidR="003E4C7A" w:rsidRDefault="0040715D">
      <w:pPr>
        <w:pStyle w:val="ListParagraph"/>
        <w:numPr>
          <w:ilvl w:val="0"/>
          <w:numId w:val="3"/>
        </w:numPr>
        <w:tabs>
          <w:tab w:val="left" w:pos="1759"/>
        </w:tabs>
        <w:spacing w:before="120"/>
        <w:ind w:left="1759" w:hanging="359"/>
        <w:rPr>
          <w:sz w:val="24"/>
        </w:rPr>
      </w:pPr>
      <w:r>
        <w:rPr>
          <w:sz w:val="24"/>
        </w:rPr>
        <w:t>To</w:t>
      </w:r>
      <w:r>
        <w:rPr>
          <w:spacing w:val="-10"/>
          <w:sz w:val="24"/>
        </w:rPr>
        <w:t xml:space="preserve"> </w:t>
      </w:r>
      <w:r>
        <w:rPr>
          <w:sz w:val="24"/>
        </w:rPr>
        <w:t>work</w:t>
      </w:r>
      <w:r>
        <w:rPr>
          <w:spacing w:val="-5"/>
          <w:sz w:val="24"/>
        </w:rPr>
        <w:t xml:space="preserve"> </w:t>
      </w:r>
      <w:r>
        <w:rPr>
          <w:sz w:val="24"/>
        </w:rPr>
        <w:t>within</w:t>
      </w:r>
      <w:r>
        <w:rPr>
          <w:spacing w:val="-5"/>
          <w:sz w:val="24"/>
        </w:rPr>
        <w:t xml:space="preserve"> </w:t>
      </w:r>
      <w:r>
        <w:rPr>
          <w:sz w:val="24"/>
        </w:rPr>
        <w:t>an</w:t>
      </w:r>
      <w:r>
        <w:rPr>
          <w:spacing w:val="-5"/>
          <w:sz w:val="24"/>
        </w:rPr>
        <w:t xml:space="preserve"> </w:t>
      </w:r>
      <w:r>
        <w:rPr>
          <w:sz w:val="24"/>
        </w:rPr>
        <w:t>alternative</w:t>
      </w:r>
      <w:r>
        <w:rPr>
          <w:spacing w:val="-4"/>
          <w:sz w:val="24"/>
        </w:rPr>
        <w:t xml:space="preserve"> </w:t>
      </w:r>
      <w:r>
        <w:rPr>
          <w:sz w:val="24"/>
        </w:rPr>
        <w:t>medical</w:t>
      </w:r>
      <w:r>
        <w:rPr>
          <w:spacing w:val="-27"/>
          <w:sz w:val="24"/>
        </w:rPr>
        <w:t xml:space="preserve"> </w:t>
      </w:r>
      <w:r>
        <w:rPr>
          <w:spacing w:val="-2"/>
          <w:sz w:val="24"/>
        </w:rPr>
        <w:t>system.</w:t>
      </w:r>
    </w:p>
    <w:p w:rsidR="003E4C7A" w:rsidRDefault="0040715D">
      <w:pPr>
        <w:pStyle w:val="ListParagraph"/>
        <w:numPr>
          <w:ilvl w:val="0"/>
          <w:numId w:val="3"/>
        </w:numPr>
        <w:tabs>
          <w:tab w:val="left" w:pos="1760"/>
        </w:tabs>
        <w:ind w:right="1419"/>
        <w:rPr>
          <w:sz w:val="24"/>
        </w:rPr>
      </w:pPr>
      <w:r>
        <w:rPr>
          <w:sz w:val="24"/>
        </w:rPr>
        <w:t>To</w:t>
      </w:r>
      <w:r>
        <w:rPr>
          <w:spacing w:val="-8"/>
          <w:sz w:val="24"/>
        </w:rPr>
        <w:t xml:space="preserve"> </w:t>
      </w:r>
      <w:r>
        <w:rPr>
          <w:sz w:val="24"/>
        </w:rPr>
        <w:t>develop</w:t>
      </w:r>
      <w:r>
        <w:rPr>
          <w:spacing w:val="-8"/>
          <w:sz w:val="24"/>
        </w:rPr>
        <w:t xml:space="preserve"> </w:t>
      </w:r>
      <w:r>
        <w:rPr>
          <w:sz w:val="24"/>
        </w:rPr>
        <w:t>understanding</w:t>
      </w:r>
      <w:r>
        <w:rPr>
          <w:spacing w:val="-8"/>
          <w:sz w:val="24"/>
        </w:rPr>
        <w:t xml:space="preserve"> </w:t>
      </w:r>
      <w:r>
        <w:rPr>
          <w:sz w:val="24"/>
        </w:rPr>
        <w:t>of</w:t>
      </w:r>
      <w:r>
        <w:rPr>
          <w:spacing w:val="-8"/>
          <w:sz w:val="24"/>
        </w:rPr>
        <w:t xml:space="preserve"> </w:t>
      </w:r>
      <w:r>
        <w:rPr>
          <w:sz w:val="24"/>
        </w:rPr>
        <w:t>social,</w:t>
      </w:r>
      <w:r>
        <w:rPr>
          <w:spacing w:val="-8"/>
          <w:sz w:val="24"/>
        </w:rPr>
        <w:t xml:space="preserve"> </w:t>
      </w:r>
      <w:r>
        <w:rPr>
          <w:sz w:val="24"/>
        </w:rPr>
        <w:t>geographic,</w:t>
      </w:r>
      <w:r>
        <w:rPr>
          <w:spacing w:val="-8"/>
          <w:sz w:val="24"/>
        </w:rPr>
        <w:t xml:space="preserve"> </w:t>
      </w:r>
      <w:r>
        <w:rPr>
          <w:sz w:val="24"/>
        </w:rPr>
        <w:t>and</w:t>
      </w:r>
      <w:r>
        <w:rPr>
          <w:spacing w:val="-8"/>
          <w:sz w:val="24"/>
        </w:rPr>
        <w:t xml:space="preserve"> </w:t>
      </w:r>
      <w:r>
        <w:rPr>
          <w:sz w:val="24"/>
        </w:rPr>
        <w:t>environmental</w:t>
      </w:r>
      <w:r>
        <w:rPr>
          <w:spacing w:val="-8"/>
          <w:sz w:val="24"/>
        </w:rPr>
        <w:t xml:space="preserve"> </w:t>
      </w:r>
      <w:r>
        <w:rPr>
          <w:sz w:val="24"/>
        </w:rPr>
        <w:t>factors</w:t>
      </w:r>
      <w:r>
        <w:rPr>
          <w:spacing w:val="-8"/>
          <w:sz w:val="24"/>
        </w:rPr>
        <w:t xml:space="preserve"> </w:t>
      </w:r>
      <w:r>
        <w:rPr>
          <w:sz w:val="24"/>
        </w:rPr>
        <w:t>that influence ophthalmic disease and treatment in the community.</w:t>
      </w:r>
    </w:p>
    <w:p w:rsidR="003E4C7A" w:rsidRDefault="0040715D">
      <w:pPr>
        <w:pStyle w:val="ListParagraph"/>
        <w:numPr>
          <w:ilvl w:val="0"/>
          <w:numId w:val="3"/>
        </w:numPr>
        <w:tabs>
          <w:tab w:val="left" w:pos="1760"/>
        </w:tabs>
        <w:ind w:right="1659"/>
        <w:rPr>
          <w:sz w:val="24"/>
        </w:rPr>
      </w:pPr>
      <w:r>
        <w:rPr>
          <w:sz w:val="24"/>
        </w:rPr>
        <w:t>To</w:t>
      </w:r>
      <w:r>
        <w:rPr>
          <w:spacing w:val="-7"/>
          <w:sz w:val="24"/>
        </w:rPr>
        <w:t xml:space="preserve"> </w:t>
      </w:r>
      <w:r>
        <w:rPr>
          <w:sz w:val="24"/>
        </w:rPr>
        <w:t>gain</w:t>
      </w:r>
      <w:r>
        <w:rPr>
          <w:spacing w:val="-7"/>
          <w:sz w:val="24"/>
        </w:rPr>
        <w:t xml:space="preserve"> </w:t>
      </w:r>
      <w:r>
        <w:rPr>
          <w:sz w:val="24"/>
        </w:rPr>
        <w:t>insight</w:t>
      </w:r>
      <w:r>
        <w:rPr>
          <w:spacing w:val="-7"/>
          <w:sz w:val="24"/>
        </w:rPr>
        <w:t xml:space="preserve"> </w:t>
      </w:r>
      <w:r>
        <w:rPr>
          <w:sz w:val="24"/>
        </w:rPr>
        <w:t>about</w:t>
      </w:r>
      <w:r>
        <w:rPr>
          <w:spacing w:val="-7"/>
          <w:sz w:val="24"/>
        </w:rPr>
        <w:t xml:space="preserve"> </w:t>
      </w:r>
      <w:r>
        <w:rPr>
          <w:sz w:val="24"/>
        </w:rPr>
        <w:t>and</w:t>
      </w:r>
      <w:r>
        <w:rPr>
          <w:spacing w:val="-7"/>
          <w:sz w:val="24"/>
        </w:rPr>
        <w:t xml:space="preserve"> </w:t>
      </w:r>
      <w:r>
        <w:rPr>
          <w:sz w:val="24"/>
        </w:rPr>
        <w:t>through</w:t>
      </w:r>
      <w:r>
        <w:rPr>
          <w:spacing w:val="-7"/>
          <w:sz w:val="24"/>
        </w:rPr>
        <w:t xml:space="preserve"> </w:t>
      </w:r>
      <w:r>
        <w:rPr>
          <w:sz w:val="24"/>
        </w:rPr>
        <w:t>resource</w:t>
      </w:r>
      <w:r>
        <w:rPr>
          <w:spacing w:val="-7"/>
          <w:sz w:val="24"/>
        </w:rPr>
        <w:t xml:space="preserve"> </w:t>
      </w:r>
      <w:r>
        <w:rPr>
          <w:sz w:val="24"/>
        </w:rPr>
        <w:t>organizations</w:t>
      </w:r>
      <w:r>
        <w:rPr>
          <w:spacing w:val="-7"/>
          <w:sz w:val="24"/>
        </w:rPr>
        <w:t xml:space="preserve"> </w:t>
      </w:r>
      <w:r>
        <w:rPr>
          <w:sz w:val="24"/>
        </w:rPr>
        <w:t>that</w:t>
      </w:r>
      <w:r>
        <w:rPr>
          <w:spacing w:val="-7"/>
          <w:sz w:val="24"/>
        </w:rPr>
        <w:t xml:space="preserve"> </w:t>
      </w:r>
      <w:r>
        <w:rPr>
          <w:sz w:val="24"/>
        </w:rPr>
        <w:t>promote</w:t>
      </w:r>
      <w:r>
        <w:rPr>
          <w:spacing w:val="-7"/>
          <w:sz w:val="24"/>
        </w:rPr>
        <w:t xml:space="preserve"> </w:t>
      </w:r>
      <w:r>
        <w:rPr>
          <w:sz w:val="24"/>
        </w:rPr>
        <w:t>vision care on a regional scale.</w:t>
      </w:r>
    </w:p>
    <w:p w:rsidR="003E4C7A" w:rsidRDefault="0040715D">
      <w:pPr>
        <w:pStyle w:val="ListParagraph"/>
        <w:numPr>
          <w:ilvl w:val="0"/>
          <w:numId w:val="3"/>
        </w:numPr>
        <w:tabs>
          <w:tab w:val="left" w:pos="1760"/>
        </w:tabs>
        <w:ind w:right="1913"/>
        <w:rPr>
          <w:sz w:val="24"/>
        </w:rPr>
      </w:pPr>
      <w:r>
        <w:rPr>
          <w:sz w:val="24"/>
        </w:rPr>
        <w:t>To</w:t>
      </w:r>
      <w:r>
        <w:rPr>
          <w:spacing w:val="-5"/>
          <w:sz w:val="24"/>
        </w:rPr>
        <w:t xml:space="preserve"> </w:t>
      </w:r>
      <w:r>
        <w:rPr>
          <w:sz w:val="24"/>
        </w:rPr>
        <w:t>gain</w:t>
      </w:r>
      <w:r>
        <w:rPr>
          <w:spacing w:val="-5"/>
          <w:sz w:val="24"/>
        </w:rPr>
        <w:t xml:space="preserve"> </w:t>
      </w:r>
      <w:r>
        <w:rPr>
          <w:sz w:val="24"/>
        </w:rPr>
        <w:t>exposure</w:t>
      </w:r>
      <w:r>
        <w:rPr>
          <w:spacing w:val="-5"/>
          <w:sz w:val="24"/>
        </w:rPr>
        <w:t xml:space="preserve"> </w:t>
      </w:r>
      <w:r>
        <w:rPr>
          <w:sz w:val="24"/>
        </w:rPr>
        <w:t>to</w:t>
      </w:r>
      <w:r>
        <w:rPr>
          <w:spacing w:val="-5"/>
          <w:sz w:val="24"/>
        </w:rPr>
        <w:t xml:space="preserve"> </w:t>
      </w:r>
      <w:r>
        <w:rPr>
          <w:sz w:val="24"/>
        </w:rPr>
        <w:t>leading</w:t>
      </w:r>
      <w:r>
        <w:rPr>
          <w:spacing w:val="-5"/>
          <w:sz w:val="24"/>
        </w:rPr>
        <w:t xml:space="preserve"> </w:t>
      </w:r>
      <w:r>
        <w:rPr>
          <w:sz w:val="24"/>
        </w:rPr>
        <w:t>causes</w:t>
      </w:r>
      <w:r>
        <w:rPr>
          <w:spacing w:val="-5"/>
          <w:sz w:val="24"/>
        </w:rPr>
        <w:t xml:space="preserve"> </w:t>
      </w:r>
      <w:r>
        <w:rPr>
          <w:sz w:val="24"/>
        </w:rPr>
        <w:t>of</w:t>
      </w:r>
      <w:r>
        <w:rPr>
          <w:spacing w:val="-5"/>
          <w:sz w:val="24"/>
        </w:rPr>
        <w:t xml:space="preserve"> </w:t>
      </w:r>
      <w:r>
        <w:rPr>
          <w:sz w:val="24"/>
        </w:rPr>
        <w:t>visual</w:t>
      </w:r>
      <w:r>
        <w:rPr>
          <w:spacing w:val="-5"/>
          <w:sz w:val="24"/>
        </w:rPr>
        <w:t xml:space="preserve"> </w:t>
      </w:r>
      <w:r>
        <w:rPr>
          <w:sz w:val="24"/>
        </w:rPr>
        <w:t>loss</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adult</w:t>
      </w:r>
      <w:r>
        <w:rPr>
          <w:spacing w:val="-5"/>
          <w:sz w:val="24"/>
        </w:rPr>
        <w:t xml:space="preserve"> </w:t>
      </w:r>
      <w:r>
        <w:rPr>
          <w:sz w:val="24"/>
        </w:rPr>
        <w:t>and</w:t>
      </w:r>
      <w:r>
        <w:rPr>
          <w:spacing w:val="-5"/>
          <w:sz w:val="24"/>
        </w:rPr>
        <w:t xml:space="preserve"> </w:t>
      </w:r>
      <w:r>
        <w:rPr>
          <w:sz w:val="24"/>
        </w:rPr>
        <w:t>pediatric population around the world.</w:t>
      </w:r>
    </w:p>
    <w:p w:rsidR="003E4C7A" w:rsidRDefault="0040715D">
      <w:pPr>
        <w:pStyle w:val="ListParagraph"/>
        <w:numPr>
          <w:ilvl w:val="0"/>
          <w:numId w:val="3"/>
        </w:numPr>
        <w:tabs>
          <w:tab w:val="left" w:pos="1759"/>
        </w:tabs>
        <w:ind w:left="1759" w:hanging="359"/>
        <w:rPr>
          <w:sz w:val="24"/>
        </w:rPr>
      </w:pPr>
      <w:r>
        <w:rPr>
          <w:sz w:val="24"/>
        </w:rPr>
        <w:t xml:space="preserve">Promote underserved </w:t>
      </w:r>
      <w:r>
        <w:rPr>
          <w:spacing w:val="-2"/>
          <w:sz w:val="24"/>
        </w:rPr>
        <w:t>healthcare.</w:t>
      </w:r>
    </w:p>
    <w:p w:rsidR="003E4C7A" w:rsidRDefault="0040715D">
      <w:pPr>
        <w:pStyle w:val="ListParagraph"/>
        <w:numPr>
          <w:ilvl w:val="0"/>
          <w:numId w:val="3"/>
        </w:numPr>
        <w:tabs>
          <w:tab w:val="left" w:pos="1760"/>
        </w:tabs>
        <w:ind w:right="1237"/>
        <w:rPr>
          <w:sz w:val="24"/>
        </w:rPr>
      </w:pPr>
      <w:r>
        <w:rPr>
          <w:sz w:val="24"/>
        </w:rPr>
        <w:t>To</w:t>
      </w:r>
      <w:r>
        <w:rPr>
          <w:spacing w:val="-7"/>
          <w:sz w:val="24"/>
        </w:rPr>
        <w:t xml:space="preserve"> </w:t>
      </w:r>
      <w:r>
        <w:rPr>
          <w:sz w:val="24"/>
        </w:rPr>
        <w:t>help</w:t>
      </w:r>
      <w:r>
        <w:rPr>
          <w:spacing w:val="-7"/>
          <w:sz w:val="24"/>
        </w:rPr>
        <w:t xml:space="preserve"> </w:t>
      </w:r>
      <w:r>
        <w:rPr>
          <w:sz w:val="24"/>
        </w:rPr>
        <w:t>individuals</w:t>
      </w:r>
      <w:r>
        <w:rPr>
          <w:spacing w:val="-7"/>
          <w:sz w:val="24"/>
        </w:rPr>
        <w:t xml:space="preserve"> </w:t>
      </w:r>
      <w:r>
        <w:rPr>
          <w:sz w:val="24"/>
        </w:rPr>
        <w:t>in</w:t>
      </w:r>
      <w:r>
        <w:rPr>
          <w:spacing w:val="-7"/>
          <w:sz w:val="24"/>
        </w:rPr>
        <w:t xml:space="preserve"> </w:t>
      </w:r>
      <w:r>
        <w:rPr>
          <w:sz w:val="24"/>
        </w:rPr>
        <w:t>underserved</w:t>
      </w:r>
      <w:r>
        <w:rPr>
          <w:spacing w:val="-7"/>
          <w:sz w:val="24"/>
        </w:rPr>
        <w:t xml:space="preserve"> </w:t>
      </w:r>
      <w:r>
        <w:rPr>
          <w:sz w:val="24"/>
        </w:rPr>
        <w:t>societies</w:t>
      </w:r>
      <w:r>
        <w:rPr>
          <w:spacing w:val="-7"/>
          <w:sz w:val="24"/>
        </w:rPr>
        <w:t xml:space="preserve"> </w:t>
      </w:r>
      <w:r>
        <w:rPr>
          <w:sz w:val="24"/>
        </w:rPr>
        <w:t>suffering</w:t>
      </w:r>
      <w:r>
        <w:rPr>
          <w:spacing w:val="-7"/>
          <w:sz w:val="24"/>
        </w:rPr>
        <w:t xml:space="preserve"> </w:t>
      </w:r>
      <w:r>
        <w:rPr>
          <w:sz w:val="24"/>
        </w:rPr>
        <w:t>with</w:t>
      </w:r>
      <w:r>
        <w:rPr>
          <w:spacing w:val="-7"/>
          <w:sz w:val="24"/>
        </w:rPr>
        <w:t xml:space="preserve"> </w:t>
      </w:r>
      <w:r>
        <w:rPr>
          <w:sz w:val="24"/>
        </w:rPr>
        <w:t>visual</w:t>
      </w:r>
      <w:r>
        <w:rPr>
          <w:spacing w:val="-7"/>
          <w:sz w:val="24"/>
        </w:rPr>
        <w:t xml:space="preserve"> </w:t>
      </w:r>
      <w:r>
        <w:rPr>
          <w:sz w:val="24"/>
        </w:rPr>
        <w:t>loss</w:t>
      </w:r>
      <w:r>
        <w:rPr>
          <w:spacing w:val="-7"/>
          <w:sz w:val="24"/>
        </w:rPr>
        <w:t xml:space="preserve"> </w:t>
      </w:r>
      <w:r>
        <w:rPr>
          <w:sz w:val="24"/>
        </w:rPr>
        <w:t>through</w:t>
      </w:r>
      <w:r>
        <w:rPr>
          <w:spacing w:val="-7"/>
          <w:sz w:val="24"/>
        </w:rPr>
        <w:t xml:space="preserve"> </w:t>
      </w:r>
      <w:r>
        <w:rPr>
          <w:sz w:val="24"/>
        </w:rPr>
        <w:t>our training and expertise in eye care.</w:t>
      </w:r>
    </w:p>
    <w:p w:rsidR="003E4C7A" w:rsidRDefault="0040715D">
      <w:pPr>
        <w:pStyle w:val="ListParagraph"/>
        <w:numPr>
          <w:ilvl w:val="0"/>
          <w:numId w:val="3"/>
        </w:numPr>
        <w:tabs>
          <w:tab w:val="left" w:pos="1760"/>
        </w:tabs>
        <w:ind w:right="2104"/>
        <w:rPr>
          <w:sz w:val="24"/>
        </w:rPr>
      </w:pPr>
      <w:r>
        <w:rPr>
          <w:sz w:val="24"/>
        </w:rPr>
        <w:t>To</w:t>
      </w:r>
      <w:r>
        <w:rPr>
          <w:spacing w:val="-7"/>
          <w:sz w:val="24"/>
        </w:rPr>
        <w:t xml:space="preserve"> </w:t>
      </w:r>
      <w:r>
        <w:rPr>
          <w:sz w:val="24"/>
        </w:rPr>
        <w:t>gain</w:t>
      </w:r>
      <w:r>
        <w:rPr>
          <w:spacing w:val="-7"/>
          <w:sz w:val="24"/>
        </w:rPr>
        <w:t xml:space="preserve"> </w:t>
      </w:r>
      <w:r>
        <w:rPr>
          <w:sz w:val="24"/>
        </w:rPr>
        <w:t>a</w:t>
      </w:r>
      <w:r>
        <w:rPr>
          <w:spacing w:val="-7"/>
          <w:sz w:val="24"/>
        </w:rPr>
        <w:t xml:space="preserve"> </w:t>
      </w:r>
      <w:r>
        <w:rPr>
          <w:sz w:val="24"/>
        </w:rPr>
        <w:t>better</w:t>
      </w:r>
      <w:r>
        <w:rPr>
          <w:spacing w:val="-7"/>
          <w:sz w:val="24"/>
        </w:rPr>
        <w:t xml:space="preserve"> </w:t>
      </w:r>
      <w:r>
        <w:rPr>
          <w:sz w:val="24"/>
        </w:rPr>
        <w:t>understanding</w:t>
      </w:r>
      <w:r>
        <w:rPr>
          <w:spacing w:val="-7"/>
          <w:sz w:val="24"/>
        </w:rPr>
        <w:t xml:space="preserve"> </w:t>
      </w:r>
      <w:r>
        <w:rPr>
          <w:sz w:val="24"/>
        </w:rPr>
        <w:t>of</w:t>
      </w:r>
      <w:r>
        <w:rPr>
          <w:spacing w:val="-7"/>
          <w:sz w:val="24"/>
        </w:rPr>
        <w:t xml:space="preserve"> </w:t>
      </w:r>
      <w:r>
        <w:rPr>
          <w:sz w:val="24"/>
        </w:rPr>
        <w:t>cultural</w:t>
      </w:r>
      <w:r>
        <w:rPr>
          <w:spacing w:val="-7"/>
          <w:sz w:val="24"/>
        </w:rPr>
        <w:t xml:space="preserve"> </w:t>
      </w:r>
      <w:r>
        <w:rPr>
          <w:sz w:val="24"/>
        </w:rPr>
        <w:t>differences</w:t>
      </w:r>
      <w:r>
        <w:rPr>
          <w:spacing w:val="-7"/>
          <w:sz w:val="24"/>
        </w:rPr>
        <w:t xml:space="preserve"> </w:t>
      </w:r>
      <w:r>
        <w:rPr>
          <w:sz w:val="24"/>
        </w:rPr>
        <w:t>and</w:t>
      </w:r>
      <w:r>
        <w:rPr>
          <w:spacing w:val="-7"/>
          <w:sz w:val="24"/>
        </w:rPr>
        <w:t xml:space="preserve"> </w:t>
      </w:r>
      <w:r>
        <w:rPr>
          <w:sz w:val="24"/>
        </w:rPr>
        <w:t>their</w:t>
      </w:r>
      <w:r>
        <w:rPr>
          <w:spacing w:val="-7"/>
          <w:sz w:val="24"/>
        </w:rPr>
        <w:t xml:space="preserve"> </w:t>
      </w:r>
      <w:r>
        <w:rPr>
          <w:sz w:val="24"/>
        </w:rPr>
        <w:t>impact</w:t>
      </w:r>
      <w:r>
        <w:rPr>
          <w:spacing w:val="-7"/>
          <w:sz w:val="24"/>
        </w:rPr>
        <w:t xml:space="preserve"> </w:t>
      </w:r>
      <w:r>
        <w:rPr>
          <w:sz w:val="24"/>
        </w:rPr>
        <w:t xml:space="preserve">on </w:t>
      </w:r>
      <w:r>
        <w:rPr>
          <w:spacing w:val="-2"/>
          <w:sz w:val="24"/>
        </w:rPr>
        <w:t>medicine.</w:t>
      </w:r>
    </w:p>
    <w:p w:rsidR="003E4C7A" w:rsidRDefault="0040715D">
      <w:pPr>
        <w:pStyle w:val="ListParagraph"/>
        <w:numPr>
          <w:ilvl w:val="0"/>
          <w:numId w:val="3"/>
        </w:numPr>
        <w:tabs>
          <w:tab w:val="left" w:pos="1759"/>
        </w:tabs>
        <w:spacing w:line="276" w:lineRule="exact"/>
        <w:ind w:left="1759" w:hanging="359"/>
        <w:rPr>
          <w:sz w:val="24"/>
        </w:rPr>
      </w:pPr>
      <w:r>
        <w:rPr>
          <w:sz w:val="24"/>
        </w:rPr>
        <w:t>To</w:t>
      </w:r>
      <w:r>
        <w:rPr>
          <w:spacing w:val="-4"/>
          <w:sz w:val="24"/>
        </w:rPr>
        <w:t xml:space="preserve"> </w:t>
      </w:r>
      <w:r>
        <w:rPr>
          <w:sz w:val="24"/>
        </w:rPr>
        <w:t>identify</w:t>
      </w:r>
      <w:r>
        <w:rPr>
          <w:spacing w:val="-3"/>
          <w:sz w:val="24"/>
        </w:rPr>
        <w:t xml:space="preserve"> </w:t>
      </w:r>
      <w:r>
        <w:rPr>
          <w:sz w:val="24"/>
        </w:rPr>
        <w:t>clinical</w:t>
      </w:r>
      <w:r>
        <w:rPr>
          <w:spacing w:val="-4"/>
          <w:sz w:val="24"/>
        </w:rPr>
        <w:t xml:space="preserve"> </w:t>
      </w:r>
      <w:r>
        <w:rPr>
          <w:sz w:val="24"/>
        </w:rPr>
        <w:t>research</w:t>
      </w:r>
      <w:r>
        <w:rPr>
          <w:spacing w:val="-3"/>
          <w:sz w:val="24"/>
        </w:rPr>
        <w:t xml:space="preserve"> </w:t>
      </w:r>
      <w:r>
        <w:rPr>
          <w:sz w:val="24"/>
        </w:rPr>
        <w:t>opportunities</w:t>
      </w:r>
      <w:r>
        <w:rPr>
          <w:spacing w:val="-3"/>
          <w:sz w:val="24"/>
        </w:rPr>
        <w:t xml:space="preserve"> </w:t>
      </w:r>
      <w:r>
        <w:rPr>
          <w:sz w:val="24"/>
        </w:rPr>
        <w:t>in</w:t>
      </w:r>
      <w:r>
        <w:rPr>
          <w:spacing w:val="-4"/>
          <w:sz w:val="24"/>
        </w:rPr>
        <w:t xml:space="preserve"> </w:t>
      </w:r>
      <w:r>
        <w:rPr>
          <w:sz w:val="24"/>
        </w:rPr>
        <w:t>a</w:t>
      </w:r>
      <w:r>
        <w:rPr>
          <w:spacing w:val="-3"/>
          <w:sz w:val="24"/>
        </w:rPr>
        <w:t xml:space="preserve"> </w:t>
      </w:r>
      <w:r>
        <w:rPr>
          <w:sz w:val="24"/>
        </w:rPr>
        <w:t>community</w:t>
      </w:r>
      <w:r>
        <w:rPr>
          <w:spacing w:val="-3"/>
          <w:sz w:val="24"/>
        </w:rPr>
        <w:t xml:space="preserve"> </w:t>
      </w:r>
      <w:r>
        <w:rPr>
          <w:spacing w:val="-2"/>
          <w:sz w:val="24"/>
        </w:rPr>
        <w:t>setting.</w:t>
      </w:r>
    </w:p>
    <w:p w:rsidR="003E4C7A" w:rsidRDefault="0040715D">
      <w:pPr>
        <w:pStyle w:val="ListParagraph"/>
        <w:numPr>
          <w:ilvl w:val="0"/>
          <w:numId w:val="3"/>
        </w:numPr>
        <w:tabs>
          <w:tab w:val="left" w:pos="1760"/>
        </w:tabs>
        <w:ind w:right="1371"/>
        <w:rPr>
          <w:sz w:val="24"/>
        </w:rPr>
      </w:pPr>
      <w:r>
        <w:rPr>
          <w:sz w:val="24"/>
        </w:rPr>
        <w:t>Three</w:t>
      </w:r>
      <w:r>
        <w:rPr>
          <w:spacing w:val="-4"/>
          <w:sz w:val="24"/>
        </w:rPr>
        <w:t xml:space="preserve"> </w:t>
      </w:r>
      <w:r>
        <w:rPr>
          <w:sz w:val="24"/>
        </w:rPr>
        <w:t>months</w:t>
      </w:r>
      <w:r>
        <w:rPr>
          <w:spacing w:val="-4"/>
          <w:sz w:val="24"/>
        </w:rPr>
        <w:t xml:space="preserve"> </w:t>
      </w:r>
      <w:r>
        <w:rPr>
          <w:sz w:val="24"/>
        </w:rPr>
        <w:t>before</w:t>
      </w:r>
      <w:r>
        <w:rPr>
          <w:spacing w:val="-4"/>
          <w:sz w:val="24"/>
        </w:rPr>
        <w:t xml:space="preserve"> </w:t>
      </w:r>
      <w:r>
        <w:rPr>
          <w:sz w:val="24"/>
        </w:rPr>
        <w:t>the</w:t>
      </w:r>
      <w:r>
        <w:rPr>
          <w:spacing w:val="-4"/>
          <w:sz w:val="24"/>
        </w:rPr>
        <w:t xml:space="preserve"> </w:t>
      </w:r>
      <w:r>
        <w:rPr>
          <w:sz w:val="24"/>
        </w:rPr>
        <w:t>resident</w:t>
      </w:r>
      <w:r>
        <w:rPr>
          <w:spacing w:val="-4"/>
          <w:sz w:val="24"/>
        </w:rPr>
        <w:t xml:space="preserve"> </w:t>
      </w:r>
      <w:r>
        <w:rPr>
          <w:sz w:val="24"/>
        </w:rPr>
        <w:t>leaves,</w:t>
      </w:r>
      <w:r>
        <w:rPr>
          <w:spacing w:val="-4"/>
          <w:sz w:val="24"/>
        </w:rPr>
        <w:t xml:space="preserve"> </w:t>
      </w:r>
      <w:r>
        <w:rPr>
          <w:sz w:val="24"/>
        </w:rPr>
        <w:t>a</w:t>
      </w:r>
      <w:r>
        <w:rPr>
          <w:spacing w:val="-4"/>
          <w:sz w:val="24"/>
        </w:rPr>
        <w:t xml:space="preserve"> </w:t>
      </w:r>
      <w:r>
        <w:rPr>
          <w:sz w:val="24"/>
        </w:rPr>
        <w:t>formal</w:t>
      </w:r>
      <w:r>
        <w:rPr>
          <w:spacing w:val="-4"/>
          <w:sz w:val="24"/>
        </w:rPr>
        <w:t xml:space="preserve"> </w:t>
      </w:r>
      <w:r>
        <w:rPr>
          <w:sz w:val="24"/>
        </w:rPr>
        <w:t>request</w:t>
      </w:r>
      <w:r>
        <w:rPr>
          <w:spacing w:val="-4"/>
          <w:sz w:val="24"/>
        </w:rPr>
        <w:t xml:space="preserve"> </w:t>
      </w:r>
      <w:r>
        <w:rPr>
          <w:sz w:val="24"/>
        </w:rPr>
        <w:t>for</w:t>
      </w:r>
      <w:r>
        <w:rPr>
          <w:spacing w:val="-4"/>
          <w:sz w:val="24"/>
        </w:rPr>
        <w:t xml:space="preserve"> </w:t>
      </w:r>
      <w:r>
        <w:rPr>
          <w:sz w:val="24"/>
        </w:rPr>
        <w:t>an</w:t>
      </w:r>
      <w:r>
        <w:rPr>
          <w:spacing w:val="-4"/>
          <w:sz w:val="24"/>
        </w:rPr>
        <w:t xml:space="preserve"> </w:t>
      </w:r>
      <w:r>
        <w:rPr>
          <w:sz w:val="24"/>
        </w:rPr>
        <w:t>offsite</w:t>
      </w:r>
      <w:r>
        <w:rPr>
          <w:spacing w:val="-4"/>
          <w:sz w:val="24"/>
        </w:rPr>
        <w:t xml:space="preserve"> </w:t>
      </w:r>
      <w:r>
        <w:rPr>
          <w:sz w:val="24"/>
        </w:rPr>
        <w:t>rotation must be sent to the Program Director’s Office for approval.</w:t>
      </w:r>
    </w:p>
    <w:p w:rsidR="003E4C7A" w:rsidRDefault="0040715D">
      <w:pPr>
        <w:pStyle w:val="ListParagraph"/>
        <w:numPr>
          <w:ilvl w:val="0"/>
          <w:numId w:val="3"/>
        </w:numPr>
        <w:tabs>
          <w:tab w:val="left" w:pos="1759"/>
        </w:tabs>
        <w:ind w:left="1759" w:hanging="359"/>
        <w:rPr>
          <w:sz w:val="24"/>
        </w:rPr>
      </w:pPr>
      <w:r>
        <w:rPr>
          <w:sz w:val="24"/>
        </w:rPr>
        <w:t xml:space="preserve">The rotation is </w:t>
      </w:r>
      <w:r>
        <w:rPr>
          <w:spacing w:val="-2"/>
          <w:sz w:val="24"/>
        </w:rPr>
        <w:t>mandatory.</w:t>
      </w:r>
    </w:p>
    <w:p w:rsidR="003E4C7A" w:rsidRDefault="0040715D">
      <w:pPr>
        <w:pStyle w:val="ListParagraph"/>
        <w:numPr>
          <w:ilvl w:val="0"/>
          <w:numId w:val="3"/>
        </w:numPr>
        <w:tabs>
          <w:tab w:val="left" w:pos="1759"/>
        </w:tabs>
        <w:ind w:left="1759" w:hanging="359"/>
        <w:rPr>
          <w:sz w:val="24"/>
        </w:rPr>
      </w:pPr>
      <w:r>
        <w:rPr>
          <w:sz w:val="24"/>
        </w:rPr>
        <w:t xml:space="preserve">The regular salary with benefits will continue during the </w:t>
      </w:r>
      <w:r>
        <w:rPr>
          <w:spacing w:val="-2"/>
          <w:sz w:val="24"/>
        </w:rPr>
        <w:t>rotation.</w:t>
      </w:r>
    </w:p>
    <w:p w:rsidR="003E4C7A" w:rsidRDefault="0040715D">
      <w:pPr>
        <w:pStyle w:val="ListParagraph"/>
        <w:numPr>
          <w:ilvl w:val="0"/>
          <w:numId w:val="3"/>
        </w:numPr>
        <w:tabs>
          <w:tab w:val="left" w:pos="1759"/>
        </w:tabs>
        <w:ind w:left="1759" w:hanging="359"/>
        <w:rPr>
          <w:sz w:val="24"/>
        </w:rPr>
      </w:pPr>
      <w:r>
        <w:rPr>
          <w:sz w:val="24"/>
        </w:rPr>
        <w:t>When:</w:t>
      </w:r>
      <w:r>
        <w:rPr>
          <w:spacing w:val="63"/>
          <w:sz w:val="24"/>
        </w:rPr>
        <w:t xml:space="preserve"> </w:t>
      </w:r>
      <w:r>
        <w:rPr>
          <w:sz w:val="24"/>
        </w:rPr>
        <w:t>During</w:t>
      </w:r>
      <w:r>
        <w:rPr>
          <w:spacing w:val="-1"/>
          <w:sz w:val="24"/>
        </w:rPr>
        <w:t xml:space="preserve"> </w:t>
      </w:r>
      <w:r>
        <w:rPr>
          <w:sz w:val="24"/>
        </w:rPr>
        <w:t>the</w:t>
      </w:r>
      <w:r>
        <w:rPr>
          <w:spacing w:val="-2"/>
          <w:sz w:val="24"/>
        </w:rPr>
        <w:t xml:space="preserve"> </w:t>
      </w:r>
      <w:r>
        <w:rPr>
          <w:sz w:val="24"/>
        </w:rPr>
        <w:t>2nd,</w:t>
      </w:r>
      <w:r>
        <w:rPr>
          <w:spacing w:val="-2"/>
          <w:sz w:val="24"/>
        </w:rPr>
        <w:t xml:space="preserve"> </w:t>
      </w:r>
      <w:r>
        <w:rPr>
          <w:sz w:val="24"/>
        </w:rPr>
        <w:t>3</w:t>
      </w:r>
      <w:r>
        <w:rPr>
          <w:sz w:val="24"/>
          <w:vertAlign w:val="superscript"/>
        </w:rPr>
        <w:t>rd</w:t>
      </w:r>
      <w:r>
        <w:rPr>
          <w:spacing w:val="-2"/>
          <w:sz w:val="24"/>
        </w:rPr>
        <w:t xml:space="preserve"> </w:t>
      </w:r>
      <w:r>
        <w:rPr>
          <w:sz w:val="24"/>
        </w:rPr>
        <w:t>and</w:t>
      </w:r>
      <w:r>
        <w:rPr>
          <w:spacing w:val="-2"/>
          <w:sz w:val="24"/>
        </w:rPr>
        <w:t xml:space="preserve"> </w:t>
      </w:r>
      <w:r>
        <w:rPr>
          <w:sz w:val="24"/>
        </w:rPr>
        <w:t>4th</w:t>
      </w:r>
      <w:r>
        <w:rPr>
          <w:spacing w:val="-1"/>
          <w:sz w:val="24"/>
        </w:rPr>
        <w:t xml:space="preserve"> </w:t>
      </w:r>
      <w:r>
        <w:rPr>
          <w:spacing w:val="-4"/>
          <w:sz w:val="24"/>
        </w:rPr>
        <w:t>year</w:t>
      </w:r>
    </w:p>
    <w:p w:rsidR="003E4C7A" w:rsidRDefault="0040715D">
      <w:pPr>
        <w:pStyle w:val="ListParagraph"/>
        <w:numPr>
          <w:ilvl w:val="0"/>
          <w:numId w:val="3"/>
        </w:numPr>
        <w:tabs>
          <w:tab w:val="left" w:pos="1760"/>
        </w:tabs>
        <w:ind w:right="1179"/>
        <w:rPr>
          <w:sz w:val="24"/>
        </w:rPr>
      </w:pPr>
      <w:r>
        <w:rPr>
          <w:sz w:val="24"/>
        </w:rPr>
        <w:t>On</w:t>
      </w:r>
      <w:r>
        <w:rPr>
          <w:spacing w:val="-3"/>
          <w:sz w:val="24"/>
        </w:rPr>
        <w:t xml:space="preserve"> </w:t>
      </w:r>
      <w:r>
        <w:rPr>
          <w:sz w:val="24"/>
        </w:rPr>
        <w:t>return,</w:t>
      </w:r>
      <w:r>
        <w:rPr>
          <w:spacing w:val="-3"/>
          <w:sz w:val="24"/>
        </w:rPr>
        <w:t xml:space="preserve"> </w:t>
      </w:r>
      <w:r>
        <w:rPr>
          <w:sz w:val="24"/>
        </w:rPr>
        <w:t>the</w:t>
      </w:r>
      <w:r>
        <w:rPr>
          <w:spacing w:val="-3"/>
          <w:sz w:val="24"/>
        </w:rPr>
        <w:t xml:space="preserve"> </w:t>
      </w:r>
      <w:r>
        <w:rPr>
          <w:sz w:val="24"/>
        </w:rPr>
        <w:t>resident</w:t>
      </w:r>
      <w:r>
        <w:rPr>
          <w:spacing w:val="-3"/>
          <w:sz w:val="24"/>
        </w:rPr>
        <w:t xml:space="preserve"> </w:t>
      </w:r>
      <w:r>
        <w:rPr>
          <w:sz w:val="24"/>
        </w:rPr>
        <w:t>has</w:t>
      </w:r>
      <w:r>
        <w:rPr>
          <w:spacing w:val="-3"/>
          <w:sz w:val="24"/>
        </w:rPr>
        <w:t xml:space="preserve"> </w:t>
      </w:r>
      <w:r>
        <w:rPr>
          <w:sz w:val="24"/>
        </w:rPr>
        <w:t>to</w:t>
      </w:r>
      <w:r>
        <w:rPr>
          <w:spacing w:val="-3"/>
          <w:sz w:val="24"/>
        </w:rPr>
        <w:t xml:space="preserve"> </w:t>
      </w:r>
      <w:r>
        <w:rPr>
          <w:sz w:val="24"/>
        </w:rPr>
        <w:t>submit</w:t>
      </w:r>
      <w:r>
        <w:rPr>
          <w:spacing w:val="-3"/>
          <w:sz w:val="24"/>
        </w:rPr>
        <w:t xml:space="preserve"> </w:t>
      </w:r>
      <w:r>
        <w:rPr>
          <w:sz w:val="24"/>
        </w:rPr>
        <w:t>a</w:t>
      </w:r>
      <w:r>
        <w:rPr>
          <w:spacing w:val="-3"/>
          <w:sz w:val="24"/>
        </w:rPr>
        <w:t xml:space="preserve"> </w:t>
      </w:r>
      <w:r>
        <w:rPr>
          <w:sz w:val="24"/>
        </w:rPr>
        <w:t>progress</w:t>
      </w:r>
      <w:r>
        <w:rPr>
          <w:spacing w:val="-3"/>
          <w:sz w:val="24"/>
        </w:rPr>
        <w:t xml:space="preserve"> </w:t>
      </w:r>
      <w:r>
        <w:rPr>
          <w:sz w:val="24"/>
        </w:rPr>
        <w:t>report</w:t>
      </w:r>
      <w:r>
        <w:rPr>
          <w:spacing w:val="-3"/>
          <w:sz w:val="24"/>
        </w:rPr>
        <w:t xml:space="preserve"> </w:t>
      </w:r>
      <w:r>
        <w:rPr>
          <w:sz w:val="24"/>
        </w:rPr>
        <w:t>and</w:t>
      </w:r>
      <w:r>
        <w:rPr>
          <w:spacing w:val="-3"/>
          <w:sz w:val="24"/>
        </w:rPr>
        <w:t xml:space="preserve"> </w:t>
      </w:r>
      <w:r>
        <w:rPr>
          <w:sz w:val="24"/>
        </w:rPr>
        <w:t>give</w:t>
      </w:r>
      <w:r>
        <w:rPr>
          <w:spacing w:val="-3"/>
          <w:sz w:val="24"/>
        </w:rPr>
        <w:t xml:space="preserve"> </w:t>
      </w:r>
      <w:r>
        <w:rPr>
          <w:sz w:val="24"/>
        </w:rPr>
        <w:t>a</w:t>
      </w:r>
      <w:r>
        <w:rPr>
          <w:spacing w:val="-3"/>
          <w:sz w:val="24"/>
        </w:rPr>
        <w:t xml:space="preserve"> </w:t>
      </w:r>
      <w:r>
        <w:rPr>
          <w:sz w:val="24"/>
        </w:rPr>
        <w:t>presentation</w:t>
      </w:r>
      <w:r>
        <w:rPr>
          <w:spacing w:val="-3"/>
          <w:sz w:val="24"/>
        </w:rPr>
        <w:t xml:space="preserve"> </w:t>
      </w:r>
      <w:r>
        <w:rPr>
          <w:sz w:val="24"/>
        </w:rPr>
        <w:t>to the department, which will be included in the resident’s portfolio.</w:t>
      </w:r>
    </w:p>
    <w:p w:rsidR="003E4C7A" w:rsidRDefault="003E4C7A">
      <w:pPr>
        <w:pStyle w:val="BodyText"/>
        <w:ind w:left="0" w:firstLine="0"/>
      </w:pPr>
    </w:p>
    <w:p w:rsidR="003E4C7A" w:rsidRDefault="003E4C7A">
      <w:pPr>
        <w:pStyle w:val="BodyText"/>
        <w:spacing w:before="124"/>
        <w:ind w:left="0" w:firstLine="0"/>
      </w:pPr>
    </w:p>
    <w:p w:rsidR="003E4C7A" w:rsidRDefault="0040715D">
      <w:pPr>
        <w:pStyle w:val="Heading1"/>
      </w:pPr>
      <w:r>
        <w:t>PROFESSION</w:t>
      </w:r>
      <w:r>
        <w:rPr>
          <w:spacing w:val="-6"/>
        </w:rPr>
        <w:t xml:space="preserve"> </w:t>
      </w:r>
      <w:r>
        <w:t>OF</w:t>
      </w:r>
      <w:r>
        <w:rPr>
          <w:spacing w:val="-6"/>
        </w:rPr>
        <w:t xml:space="preserve"> </w:t>
      </w:r>
      <w:r>
        <w:rPr>
          <w:spacing w:val="-2"/>
        </w:rPr>
        <w:t>OPHTHALMOLOGY</w:t>
      </w:r>
    </w:p>
    <w:p w:rsidR="003E4C7A" w:rsidRDefault="0040715D">
      <w:pPr>
        <w:pStyle w:val="Heading2"/>
        <w:numPr>
          <w:ilvl w:val="0"/>
          <w:numId w:val="2"/>
        </w:numPr>
        <w:tabs>
          <w:tab w:val="left" w:pos="1322"/>
        </w:tabs>
        <w:spacing w:before="429"/>
        <w:ind w:left="1322" w:hanging="282"/>
      </w:pPr>
      <w:r>
        <w:t>BUSINESS</w:t>
      </w:r>
      <w:r>
        <w:rPr>
          <w:spacing w:val="-8"/>
        </w:rPr>
        <w:t xml:space="preserve"> </w:t>
      </w:r>
      <w:r>
        <w:rPr>
          <w:spacing w:val="-2"/>
        </w:rPr>
        <w:t>CURRICULUM</w:t>
      </w:r>
    </w:p>
    <w:p w:rsidR="003E4C7A" w:rsidRDefault="0040715D">
      <w:pPr>
        <w:pStyle w:val="BodyText"/>
        <w:spacing w:before="120"/>
        <w:ind w:left="1040" w:right="1594" w:firstLine="0"/>
      </w:pPr>
      <w:r>
        <w:t>Ophthalmology is a specialized field in the healthcare industry, focused on prevention,</w:t>
      </w:r>
      <w:r>
        <w:rPr>
          <w:spacing w:val="-4"/>
        </w:rPr>
        <w:t xml:space="preserve"> </w:t>
      </w:r>
      <w:r>
        <w:t>mainten</w:t>
      </w:r>
      <w:r>
        <w:t>ance</w:t>
      </w:r>
      <w:r>
        <w:rPr>
          <w:spacing w:val="-4"/>
        </w:rPr>
        <w:t xml:space="preserve"> </w:t>
      </w:r>
      <w:r>
        <w:t>and</w:t>
      </w:r>
      <w:r>
        <w:rPr>
          <w:spacing w:val="-4"/>
        </w:rPr>
        <w:t xml:space="preserve"> </w:t>
      </w:r>
      <w:r>
        <w:t>treatment</w:t>
      </w:r>
      <w:r>
        <w:rPr>
          <w:spacing w:val="-4"/>
        </w:rPr>
        <w:t xml:space="preserve"> </w:t>
      </w:r>
      <w:r>
        <w:t>of</w:t>
      </w:r>
      <w:r>
        <w:rPr>
          <w:spacing w:val="-4"/>
        </w:rPr>
        <w:t xml:space="preserve"> </w:t>
      </w:r>
      <w:r>
        <w:t>eye</w:t>
      </w:r>
      <w:r>
        <w:rPr>
          <w:spacing w:val="-4"/>
        </w:rPr>
        <w:t xml:space="preserve"> </w:t>
      </w:r>
      <w:r>
        <w:t>conditions.</w:t>
      </w:r>
      <w:r>
        <w:rPr>
          <w:spacing w:val="-4"/>
        </w:rPr>
        <w:t xml:space="preserve"> </w:t>
      </w:r>
      <w:r>
        <w:t>It</w:t>
      </w:r>
      <w:r>
        <w:rPr>
          <w:spacing w:val="-4"/>
        </w:rPr>
        <w:t xml:space="preserve"> </w:t>
      </w:r>
      <w:r>
        <w:t>is</w:t>
      </w:r>
      <w:r>
        <w:rPr>
          <w:spacing w:val="-4"/>
        </w:rPr>
        <w:t xml:space="preserve"> </w:t>
      </w:r>
      <w:r>
        <w:t>under</w:t>
      </w:r>
      <w:r>
        <w:rPr>
          <w:spacing w:val="-4"/>
        </w:rPr>
        <w:t xml:space="preserve"> </w:t>
      </w:r>
      <w:r>
        <w:t>the</w:t>
      </w:r>
      <w:r>
        <w:rPr>
          <w:spacing w:val="-4"/>
        </w:rPr>
        <w:t xml:space="preserve"> </w:t>
      </w:r>
      <w:r>
        <w:t>service sector with knowledge and technical skills being the major entities sold. Every ophthalmologist should have a basic understanding of business principles, as outlined below:</w:t>
      </w:r>
    </w:p>
    <w:p w:rsidR="003E4C7A" w:rsidRDefault="0040715D">
      <w:pPr>
        <w:pStyle w:val="ListParagraph"/>
        <w:numPr>
          <w:ilvl w:val="1"/>
          <w:numId w:val="2"/>
        </w:numPr>
        <w:tabs>
          <w:tab w:val="left" w:pos="1760"/>
        </w:tabs>
        <w:ind w:right="2727"/>
        <w:rPr>
          <w:sz w:val="24"/>
        </w:rPr>
      </w:pPr>
      <w:r>
        <w:rPr>
          <w:sz w:val="24"/>
        </w:rPr>
        <w:t>Economics</w:t>
      </w:r>
      <w:r>
        <w:rPr>
          <w:spacing w:val="-4"/>
          <w:sz w:val="24"/>
        </w:rPr>
        <w:t xml:space="preserve"> </w:t>
      </w:r>
      <w:r>
        <w:rPr>
          <w:sz w:val="24"/>
        </w:rPr>
        <w:t>-</w:t>
      </w:r>
      <w:r>
        <w:rPr>
          <w:spacing w:val="-4"/>
          <w:sz w:val="24"/>
        </w:rPr>
        <w:t xml:space="preserve"> </w:t>
      </w:r>
      <w:r>
        <w:rPr>
          <w:sz w:val="24"/>
        </w:rPr>
        <w:t>the</w:t>
      </w:r>
      <w:r>
        <w:rPr>
          <w:spacing w:val="-4"/>
          <w:sz w:val="24"/>
        </w:rPr>
        <w:t xml:space="preserve"> </w:t>
      </w:r>
      <w:r>
        <w:rPr>
          <w:sz w:val="24"/>
        </w:rPr>
        <w:t>study</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allocation</w:t>
      </w:r>
      <w:r>
        <w:rPr>
          <w:spacing w:val="-4"/>
          <w:sz w:val="24"/>
        </w:rPr>
        <w:t xml:space="preserve"> </w:t>
      </w:r>
      <w:r>
        <w:rPr>
          <w:sz w:val="24"/>
        </w:rPr>
        <w:t>of</w:t>
      </w:r>
      <w:r>
        <w:rPr>
          <w:spacing w:val="-4"/>
          <w:sz w:val="24"/>
        </w:rPr>
        <w:t xml:space="preserve"> </w:t>
      </w:r>
      <w:r>
        <w:rPr>
          <w:sz w:val="24"/>
        </w:rPr>
        <w:t>scarce</w:t>
      </w:r>
      <w:r>
        <w:rPr>
          <w:spacing w:val="-4"/>
          <w:sz w:val="24"/>
        </w:rPr>
        <w:t xml:space="preserve"> </w:t>
      </w:r>
      <w:r>
        <w:rPr>
          <w:sz w:val="24"/>
        </w:rPr>
        <w:t>resources</w:t>
      </w:r>
      <w:r>
        <w:rPr>
          <w:spacing w:val="-4"/>
          <w:sz w:val="24"/>
        </w:rPr>
        <w:t xml:space="preserve"> </w:t>
      </w:r>
      <w:r>
        <w:rPr>
          <w:sz w:val="24"/>
        </w:rPr>
        <w:t xml:space="preserve">among </w:t>
      </w:r>
      <w:r>
        <w:rPr>
          <w:spacing w:val="-2"/>
          <w:sz w:val="24"/>
        </w:rPr>
        <w:t>competitors:</w:t>
      </w:r>
    </w:p>
    <w:p w:rsidR="003E4C7A" w:rsidRDefault="0040715D">
      <w:pPr>
        <w:pStyle w:val="ListParagraph"/>
        <w:numPr>
          <w:ilvl w:val="2"/>
          <w:numId w:val="2"/>
        </w:numPr>
        <w:tabs>
          <w:tab w:val="left" w:pos="2479"/>
        </w:tabs>
        <w:ind w:left="2479" w:hanging="359"/>
        <w:rPr>
          <w:sz w:val="24"/>
        </w:rPr>
      </w:pPr>
      <w:r>
        <w:rPr>
          <w:sz w:val="24"/>
        </w:rPr>
        <w:t xml:space="preserve">The resident should understand the principle of supply and </w:t>
      </w:r>
      <w:r>
        <w:rPr>
          <w:spacing w:val="-2"/>
          <w:sz w:val="24"/>
        </w:rPr>
        <w:t>demand</w:t>
      </w:r>
    </w:p>
    <w:p w:rsidR="003E4C7A" w:rsidRDefault="0040715D">
      <w:pPr>
        <w:pStyle w:val="ListParagraph"/>
        <w:numPr>
          <w:ilvl w:val="2"/>
          <w:numId w:val="2"/>
        </w:numPr>
        <w:tabs>
          <w:tab w:val="left" w:pos="2480"/>
        </w:tabs>
        <w:ind w:right="2126"/>
        <w:rPr>
          <w:sz w:val="24"/>
        </w:rPr>
      </w:pPr>
      <w:r>
        <w:rPr>
          <w:sz w:val="24"/>
        </w:rPr>
        <w:t>The</w:t>
      </w:r>
      <w:r>
        <w:rPr>
          <w:spacing w:val="-4"/>
          <w:sz w:val="24"/>
        </w:rPr>
        <w:t xml:space="preserve"> </w:t>
      </w:r>
      <w:r>
        <w:rPr>
          <w:sz w:val="24"/>
        </w:rPr>
        <w:t>resident</w:t>
      </w:r>
      <w:r>
        <w:rPr>
          <w:spacing w:val="-4"/>
          <w:sz w:val="24"/>
        </w:rPr>
        <w:t xml:space="preserve"> </w:t>
      </w:r>
      <w:r>
        <w:rPr>
          <w:sz w:val="24"/>
        </w:rPr>
        <w:t>should</w:t>
      </w:r>
      <w:r>
        <w:rPr>
          <w:spacing w:val="-4"/>
          <w:sz w:val="24"/>
        </w:rPr>
        <w:t xml:space="preserve"> </w:t>
      </w:r>
      <w:r>
        <w:rPr>
          <w:sz w:val="24"/>
        </w:rPr>
        <w:t>have</w:t>
      </w:r>
      <w:r>
        <w:rPr>
          <w:spacing w:val="-4"/>
          <w:sz w:val="24"/>
        </w:rPr>
        <w:t xml:space="preserve"> </w:t>
      </w:r>
      <w:r>
        <w:rPr>
          <w:sz w:val="24"/>
        </w:rPr>
        <w:t>a</w:t>
      </w:r>
      <w:r>
        <w:rPr>
          <w:spacing w:val="-4"/>
          <w:sz w:val="24"/>
        </w:rPr>
        <w:t xml:space="preserve"> </w:t>
      </w:r>
      <w:r>
        <w:rPr>
          <w:sz w:val="24"/>
        </w:rPr>
        <w:t>basic</w:t>
      </w:r>
      <w:r>
        <w:rPr>
          <w:spacing w:val="-4"/>
          <w:sz w:val="24"/>
        </w:rPr>
        <w:t xml:space="preserve"> </w:t>
      </w:r>
      <w:r>
        <w:rPr>
          <w:sz w:val="24"/>
        </w:rPr>
        <w:t>understanding</w:t>
      </w:r>
      <w:r>
        <w:rPr>
          <w:spacing w:val="-4"/>
          <w:sz w:val="24"/>
        </w:rPr>
        <w:t xml:space="preserve"> </w:t>
      </w:r>
      <w:r>
        <w:rPr>
          <w:sz w:val="24"/>
        </w:rPr>
        <w:t>of</w:t>
      </w:r>
      <w:r>
        <w:rPr>
          <w:spacing w:val="-4"/>
          <w:sz w:val="24"/>
        </w:rPr>
        <w:t xml:space="preserve"> </w:t>
      </w:r>
      <w:r>
        <w:rPr>
          <w:sz w:val="24"/>
        </w:rPr>
        <w:t>setting</w:t>
      </w:r>
      <w:r>
        <w:rPr>
          <w:spacing w:val="-4"/>
          <w:sz w:val="24"/>
        </w:rPr>
        <w:t xml:space="preserve"> </w:t>
      </w:r>
      <w:r>
        <w:rPr>
          <w:sz w:val="24"/>
        </w:rPr>
        <w:t>up</w:t>
      </w:r>
      <w:r>
        <w:rPr>
          <w:spacing w:val="-4"/>
          <w:sz w:val="24"/>
        </w:rPr>
        <w:t xml:space="preserve"> </w:t>
      </w:r>
      <w:r>
        <w:rPr>
          <w:sz w:val="24"/>
        </w:rPr>
        <w:t>and expanding a practice</w:t>
      </w:r>
    </w:p>
    <w:p w:rsidR="003E4C7A" w:rsidRDefault="0040715D">
      <w:pPr>
        <w:pStyle w:val="ListParagraph"/>
        <w:numPr>
          <w:ilvl w:val="1"/>
          <w:numId w:val="2"/>
        </w:numPr>
        <w:tabs>
          <w:tab w:val="left" w:pos="1759"/>
        </w:tabs>
        <w:ind w:left="1759" w:hanging="359"/>
        <w:rPr>
          <w:sz w:val="24"/>
        </w:rPr>
      </w:pPr>
      <w:r>
        <w:rPr>
          <w:sz w:val="24"/>
        </w:rPr>
        <w:t xml:space="preserve">Marketing - the study of the promotion of a product, person, or an </w:t>
      </w:r>
      <w:r>
        <w:rPr>
          <w:spacing w:val="-2"/>
          <w:sz w:val="24"/>
        </w:rPr>
        <w:t>entity:</w:t>
      </w:r>
    </w:p>
    <w:p w:rsidR="003E4C7A" w:rsidRDefault="0040715D">
      <w:pPr>
        <w:pStyle w:val="ListParagraph"/>
        <w:numPr>
          <w:ilvl w:val="2"/>
          <w:numId w:val="2"/>
        </w:numPr>
        <w:tabs>
          <w:tab w:val="left" w:pos="2480"/>
        </w:tabs>
        <w:ind w:right="1887"/>
        <w:rPr>
          <w:sz w:val="24"/>
        </w:rPr>
      </w:pPr>
      <w:r>
        <w:rPr>
          <w:sz w:val="24"/>
        </w:rPr>
        <w:t>The</w:t>
      </w:r>
      <w:r>
        <w:rPr>
          <w:spacing w:val="-5"/>
          <w:sz w:val="24"/>
        </w:rPr>
        <w:t xml:space="preserve"> </w:t>
      </w:r>
      <w:r>
        <w:rPr>
          <w:sz w:val="24"/>
        </w:rPr>
        <w:t>resident</w:t>
      </w:r>
      <w:r>
        <w:rPr>
          <w:spacing w:val="-5"/>
          <w:sz w:val="24"/>
        </w:rPr>
        <w:t xml:space="preserve"> </w:t>
      </w:r>
      <w:r>
        <w:rPr>
          <w:sz w:val="24"/>
        </w:rPr>
        <w:t>should</w:t>
      </w:r>
      <w:r>
        <w:rPr>
          <w:spacing w:val="-5"/>
          <w:sz w:val="24"/>
        </w:rPr>
        <w:t xml:space="preserve"> </w:t>
      </w:r>
      <w:r>
        <w:rPr>
          <w:sz w:val="24"/>
        </w:rPr>
        <w:t>learn</w:t>
      </w:r>
      <w:r>
        <w:rPr>
          <w:spacing w:val="-5"/>
          <w:sz w:val="24"/>
        </w:rPr>
        <w:t xml:space="preserve"> </w:t>
      </w:r>
      <w:r>
        <w:rPr>
          <w:sz w:val="24"/>
        </w:rPr>
        <w:t>acceptable</w:t>
      </w:r>
      <w:r>
        <w:rPr>
          <w:spacing w:val="-5"/>
          <w:sz w:val="24"/>
        </w:rPr>
        <w:t xml:space="preserve"> </w:t>
      </w:r>
      <w:r>
        <w:rPr>
          <w:sz w:val="24"/>
        </w:rPr>
        <w:t>ways</w:t>
      </w:r>
      <w:r>
        <w:rPr>
          <w:spacing w:val="-5"/>
          <w:sz w:val="24"/>
        </w:rPr>
        <w:t xml:space="preserve"> </w:t>
      </w:r>
      <w:r>
        <w:rPr>
          <w:sz w:val="24"/>
        </w:rPr>
        <w:t>of</w:t>
      </w:r>
      <w:r>
        <w:rPr>
          <w:spacing w:val="-5"/>
          <w:sz w:val="24"/>
        </w:rPr>
        <w:t xml:space="preserve"> </w:t>
      </w:r>
      <w:r>
        <w:rPr>
          <w:sz w:val="24"/>
        </w:rPr>
        <w:t>promoting</w:t>
      </w:r>
      <w:r>
        <w:rPr>
          <w:spacing w:val="-5"/>
          <w:sz w:val="24"/>
        </w:rPr>
        <w:t xml:space="preserve"> </w:t>
      </w:r>
      <w:r>
        <w:rPr>
          <w:sz w:val="24"/>
        </w:rPr>
        <w:t>him/herself as a physician/ophthalmologist/subspecialist</w:t>
      </w:r>
    </w:p>
    <w:p w:rsidR="003E4C7A" w:rsidRDefault="0040715D">
      <w:pPr>
        <w:pStyle w:val="ListParagraph"/>
        <w:numPr>
          <w:ilvl w:val="2"/>
          <w:numId w:val="2"/>
        </w:numPr>
        <w:tabs>
          <w:tab w:val="left" w:pos="2479"/>
        </w:tabs>
        <w:ind w:left="2479" w:hanging="359"/>
        <w:rPr>
          <w:sz w:val="24"/>
        </w:rPr>
      </w:pPr>
      <w:r>
        <w:rPr>
          <w:sz w:val="24"/>
        </w:rPr>
        <w:t xml:space="preserve">The resident should learn how to promote the </w:t>
      </w:r>
      <w:r>
        <w:rPr>
          <w:spacing w:val="-2"/>
          <w:sz w:val="24"/>
        </w:rPr>
        <w:t>practice</w:t>
      </w:r>
    </w:p>
    <w:p w:rsidR="003E4C7A" w:rsidRDefault="0040715D">
      <w:pPr>
        <w:pStyle w:val="ListParagraph"/>
        <w:numPr>
          <w:ilvl w:val="2"/>
          <w:numId w:val="2"/>
        </w:numPr>
        <w:tabs>
          <w:tab w:val="left" w:pos="2479"/>
        </w:tabs>
        <w:ind w:left="2479" w:hanging="359"/>
        <w:rPr>
          <w:sz w:val="24"/>
        </w:rPr>
      </w:pPr>
      <w:r>
        <w:rPr>
          <w:sz w:val="24"/>
        </w:rPr>
        <w:t>Learn</w:t>
      </w:r>
      <w:r>
        <w:rPr>
          <w:spacing w:val="-1"/>
          <w:sz w:val="24"/>
        </w:rPr>
        <w:t xml:space="preserve"> </w:t>
      </w:r>
      <w:r>
        <w:rPr>
          <w:sz w:val="24"/>
        </w:rPr>
        <w:t>the</w:t>
      </w:r>
      <w:r>
        <w:rPr>
          <w:spacing w:val="-1"/>
          <w:sz w:val="24"/>
        </w:rPr>
        <w:t xml:space="preserve"> </w:t>
      </w:r>
      <w:r>
        <w:rPr>
          <w:sz w:val="24"/>
        </w:rPr>
        <w:t>differences</w:t>
      </w:r>
      <w:r>
        <w:rPr>
          <w:spacing w:val="-1"/>
          <w:sz w:val="24"/>
        </w:rPr>
        <w:t xml:space="preserve"> </w:t>
      </w:r>
      <w:r>
        <w:rPr>
          <w:sz w:val="24"/>
        </w:rPr>
        <w:t>between external</w:t>
      </w:r>
      <w:r>
        <w:rPr>
          <w:spacing w:val="-1"/>
          <w:sz w:val="24"/>
        </w:rPr>
        <w:t xml:space="preserve"> </w:t>
      </w:r>
      <w:r>
        <w:rPr>
          <w:sz w:val="24"/>
        </w:rPr>
        <w:t>and</w:t>
      </w:r>
      <w:r>
        <w:rPr>
          <w:spacing w:val="-1"/>
          <w:sz w:val="24"/>
        </w:rPr>
        <w:t xml:space="preserve"> </w:t>
      </w:r>
      <w:r>
        <w:rPr>
          <w:sz w:val="24"/>
        </w:rPr>
        <w:t xml:space="preserve">internal </w:t>
      </w:r>
      <w:r>
        <w:rPr>
          <w:spacing w:val="-2"/>
          <w:sz w:val="24"/>
        </w:rPr>
        <w:t>marketing</w:t>
      </w:r>
    </w:p>
    <w:p w:rsidR="003E4C7A" w:rsidRDefault="0040715D">
      <w:pPr>
        <w:pStyle w:val="ListParagraph"/>
        <w:numPr>
          <w:ilvl w:val="2"/>
          <w:numId w:val="2"/>
        </w:numPr>
        <w:tabs>
          <w:tab w:val="left" w:pos="2480"/>
        </w:tabs>
        <w:ind w:right="2193"/>
        <w:rPr>
          <w:sz w:val="24"/>
        </w:rPr>
      </w:pPr>
      <w:r>
        <w:rPr>
          <w:sz w:val="24"/>
        </w:rPr>
        <w:t>Learn</w:t>
      </w:r>
      <w:r>
        <w:rPr>
          <w:spacing w:val="-5"/>
          <w:sz w:val="24"/>
        </w:rPr>
        <w:t xml:space="preserve"> </w:t>
      </w:r>
      <w:r>
        <w:rPr>
          <w:sz w:val="24"/>
        </w:rPr>
        <w:t>the</w:t>
      </w:r>
      <w:r>
        <w:rPr>
          <w:spacing w:val="-5"/>
          <w:sz w:val="24"/>
        </w:rPr>
        <w:t xml:space="preserve"> </w:t>
      </w:r>
      <w:r>
        <w:rPr>
          <w:sz w:val="24"/>
        </w:rPr>
        <w:t>importance</w:t>
      </w:r>
      <w:r>
        <w:rPr>
          <w:spacing w:val="-5"/>
          <w:sz w:val="24"/>
        </w:rPr>
        <w:t xml:space="preserve"> </w:t>
      </w:r>
      <w:r>
        <w:rPr>
          <w:sz w:val="24"/>
        </w:rPr>
        <w:t>of</w:t>
      </w:r>
      <w:r>
        <w:rPr>
          <w:spacing w:val="-5"/>
          <w:sz w:val="24"/>
        </w:rPr>
        <w:t xml:space="preserve"> </w:t>
      </w:r>
      <w:r>
        <w:rPr>
          <w:sz w:val="24"/>
        </w:rPr>
        <w:t>and</w:t>
      </w:r>
      <w:r>
        <w:rPr>
          <w:spacing w:val="-5"/>
          <w:sz w:val="24"/>
        </w:rPr>
        <w:t xml:space="preserve"> </w:t>
      </w:r>
      <w:r>
        <w:rPr>
          <w:sz w:val="24"/>
        </w:rPr>
        <w:t>tools</w:t>
      </w:r>
      <w:r>
        <w:rPr>
          <w:spacing w:val="-5"/>
          <w:sz w:val="24"/>
        </w:rPr>
        <w:t xml:space="preserve"> </w:t>
      </w:r>
      <w:r>
        <w:rPr>
          <w:sz w:val="24"/>
        </w:rPr>
        <w:t>for</w:t>
      </w:r>
      <w:r>
        <w:rPr>
          <w:spacing w:val="-5"/>
          <w:sz w:val="24"/>
        </w:rPr>
        <w:t xml:space="preserve"> </w:t>
      </w:r>
      <w:r>
        <w:rPr>
          <w:sz w:val="24"/>
        </w:rPr>
        <w:t>maintaining</w:t>
      </w:r>
      <w:r>
        <w:rPr>
          <w:spacing w:val="-5"/>
          <w:sz w:val="24"/>
        </w:rPr>
        <w:t xml:space="preserve"> </w:t>
      </w:r>
      <w:r>
        <w:rPr>
          <w:sz w:val="24"/>
        </w:rPr>
        <w:t xml:space="preserve">satisfied/happy </w:t>
      </w:r>
      <w:r>
        <w:rPr>
          <w:spacing w:val="-2"/>
          <w:sz w:val="24"/>
        </w:rPr>
        <w:t>patients/customers</w:t>
      </w:r>
    </w:p>
    <w:p w:rsidR="003E4C7A" w:rsidRDefault="003E4C7A">
      <w:pPr>
        <w:rPr>
          <w:sz w:val="24"/>
        </w:rPr>
        <w:sectPr w:rsidR="003E4C7A">
          <w:pgSz w:w="12240" w:h="15840"/>
          <w:pgMar w:top="1380" w:right="280" w:bottom="280" w:left="400" w:header="720" w:footer="720" w:gutter="0"/>
          <w:cols w:space="720"/>
        </w:sectPr>
      </w:pPr>
    </w:p>
    <w:p w:rsidR="003E4C7A" w:rsidRDefault="0040715D">
      <w:pPr>
        <w:pStyle w:val="ListParagraph"/>
        <w:numPr>
          <w:ilvl w:val="1"/>
          <w:numId w:val="2"/>
        </w:numPr>
        <w:tabs>
          <w:tab w:val="left" w:pos="1759"/>
        </w:tabs>
        <w:spacing w:before="80"/>
        <w:ind w:left="1759" w:hanging="359"/>
        <w:rPr>
          <w:sz w:val="24"/>
        </w:rPr>
      </w:pPr>
      <w:r>
        <w:rPr>
          <w:sz w:val="24"/>
        </w:rPr>
        <w:lastRenderedPageBreak/>
        <w:t xml:space="preserve">Finance - the science of managing </w:t>
      </w:r>
      <w:r>
        <w:rPr>
          <w:spacing w:val="-2"/>
          <w:sz w:val="24"/>
        </w:rPr>
        <w:t>money</w:t>
      </w:r>
    </w:p>
    <w:p w:rsidR="003E4C7A" w:rsidRDefault="0040715D">
      <w:pPr>
        <w:pStyle w:val="ListParagraph"/>
        <w:numPr>
          <w:ilvl w:val="2"/>
          <w:numId w:val="2"/>
        </w:numPr>
        <w:tabs>
          <w:tab w:val="left" w:pos="2480"/>
        </w:tabs>
        <w:ind w:right="3381"/>
        <w:rPr>
          <w:sz w:val="24"/>
        </w:rPr>
      </w:pPr>
      <w:r>
        <w:rPr>
          <w:sz w:val="24"/>
        </w:rPr>
        <w:t>The</w:t>
      </w:r>
      <w:r>
        <w:rPr>
          <w:spacing w:val="-6"/>
          <w:sz w:val="24"/>
        </w:rPr>
        <w:t xml:space="preserve"> </w:t>
      </w:r>
      <w:r>
        <w:rPr>
          <w:sz w:val="24"/>
        </w:rPr>
        <w:t>r</w:t>
      </w:r>
      <w:r>
        <w:rPr>
          <w:sz w:val="24"/>
        </w:rPr>
        <w:t>esident</w:t>
      </w:r>
      <w:r>
        <w:rPr>
          <w:spacing w:val="-6"/>
          <w:sz w:val="24"/>
        </w:rPr>
        <w:t xml:space="preserve"> </w:t>
      </w:r>
      <w:r>
        <w:rPr>
          <w:sz w:val="24"/>
        </w:rPr>
        <w:t>should</w:t>
      </w:r>
      <w:r>
        <w:rPr>
          <w:spacing w:val="-6"/>
          <w:sz w:val="24"/>
        </w:rPr>
        <w:t xml:space="preserve"> </w:t>
      </w:r>
      <w:r>
        <w:rPr>
          <w:sz w:val="24"/>
        </w:rPr>
        <w:t>understand</w:t>
      </w:r>
      <w:r>
        <w:rPr>
          <w:spacing w:val="-6"/>
          <w:sz w:val="24"/>
        </w:rPr>
        <w:t xml:space="preserve"> </w:t>
      </w:r>
      <w:r>
        <w:rPr>
          <w:sz w:val="24"/>
        </w:rPr>
        <w:t>money</w:t>
      </w:r>
      <w:r>
        <w:rPr>
          <w:spacing w:val="-6"/>
          <w:sz w:val="24"/>
        </w:rPr>
        <w:t xml:space="preserve"> </w:t>
      </w:r>
      <w:r>
        <w:rPr>
          <w:sz w:val="24"/>
        </w:rPr>
        <w:t>flow</w:t>
      </w:r>
      <w:r>
        <w:rPr>
          <w:spacing w:val="-6"/>
          <w:sz w:val="24"/>
        </w:rPr>
        <w:t xml:space="preserve"> </w:t>
      </w:r>
      <w:r>
        <w:rPr>
          <w:sz w:val="24"/>
        </w:rPr>
        <w:t>in</w:t>
      </w:r>
      <w:r>
        <w:rPr>
          <w:spacing w:val="-6"/>
          <w:sz w:val="24"/>
        </w:rPr>
        <w:t xml:space="preserve"> </w:t>
      </w:r>
      <w:r>
        <w:rPr>
          <w:sz w:val="24"/>
        </w:rPr>
        <w:t>his/her ophthalmology practice</w:t>
      </w:r>
    </w:p>
    <w:p w:rsidR="003E4C7A" w:rsidRDefault="0040715D">
      <w:pPr>
        <w:pStyle w:val="ListParagraph"/>
        <w:numPr>
          <w:ilvl w:val="2"/>
          <w:numId w:val="2"/>
        </w:numPr>
        <w:tabs>
          <w:tab w:val="left" w:pos="2480"/>
        </w:tabs>
        <w:ind w:right="2793"/>
        <w:rPr>
          <w:sz w:val="24"/>
        </w:rPr>
      </w:pPr>
      <w:r>
        <w:rPr>
          <w:sz w:val="24"/>
        </w:rPr>
        <w:t>The</w:t>
      </w:r>
      <w:r>
        <w:rPr>
          <w:spacing w:val="-7"/>
          <w:sz w:val="24"/>
        </w:rPr>
        <w:t xml:space="preserve"> </w:t>
      </w:r>
      <w:r>
        <w:rPr>
          <w:sz w:val="24"/>
        </w:rPr>
        <w:t>resident</w:t>
      </w:r>
      <w:r>
        <w:rPr>
          <w:spacing w:val="-7"/>
          <w:sz w:val="24"/>
        </w:rPr>
        <w:t xml:space="preserve"> </w:t>
      </w:r>
      <w:r>
        <w:rPr>
          <w:sz w:val="24"/>
        </w:rPr>
        <w:t>should</w:t>
      </w:r>
      <w:r>
        <w:rPr>
          <w:spacing w:val="-7"/>
          <w:sz w:val="24"/>
        </w:rPr>
        <w:t xml:space="preserve"> </w:t>
      </w:r>
      <w:r>
        <w:rPr>
          <w:sz w:val="24"/>
        </w:rPr>
        <w:t>understand</w:t>
      </w:r>
      <w:r>
        <w:rPr>
          <w:spacing w:val="-7"/>
          <w:sz w:val="24"/>
        </w:rPr>
        <w:t xml:space="preserve"> </w:t>
      </w:r>
      <w:r>
        <w:rPr>
          <w:sz w:val="24"/>
        </w:rPr>
        <w:t>personal</w:t>
      </w:r>
      <w:r>
        <w:rPr>
          <w:spacing w:val="-7"/>
          <w:sz w:val="24"/>
        </w:rPr>
        <w:t xml:space="preserve"> </w:t>
      </w:r>
      <w:r>
        <w:rPr>
          <w:sz w:val="24"/>
        </w:rPr>
        <w:t>finance,</w:t>
      </w:r>
      <w:r>
        <w:rPr>
          <w:spacing w:val="-7"/>
          <w:sz w:val="24"/>
        </w:rPr>
        <w:t xml:space="preserve"> </w:t>
      </w:r>
      <w:r>
        <w:rPr>
          <w:sz w:val="24"/>
        </w:rPr>
        <w:t>including balancing his/her accounts and retirement planning</w:t>
      </w:r>
    </w:p>
    <w:p w:rsidR="003E4C7A" w:rsidRDefault="0040715D">
      <w:pPr>
        <w:pStyle w:val="ListParagraph"/>
        <w:numPr>
          <w:ilvl w:val="2"/>
          <w:numId w:val="2"/>
        </w:numPr>
        <w:tabs>
          <w:tab w:val="left" w:pos="2479"/>
        </w:tabs>
        <w:ind w:left="2479" w:hanging="359"/>
        <w:rPr>
          <w:sz w:val="24"/>
        </w:rPr>
      </w:pPr>
      <w:r>
        <w:rPr>
          <w:sz w:val="24"/>
        </w:rPr>
        <w:t xml:space="preserve">A key concept to understand is the time value of </w:t>
      </w:r>
      <w:r>
        <w:rPr>
          <w:spacing w:val="-2"/>
          <w:sz w:val="24"/>
        </w:rPr>
        <w:t>money</w:t>
      </w:r>
    </w:p>
    <w:p w:rsidR="003E4C7A" w:rsidRDefault="0040715D">
      <w:pPr>
        <w:pStyle w:val="ListParagraph"/>
        <w:numPr>
          <w:ilvl w:val="1"/>
          <w:numId w:val="2"/>
        </w:numPr>
        <w:tabs>
          <w:tab w:val="left" w:pos="1759"/>
        </w:tabs>
        <w:ind w:left="1759" w:hanging="359"/>
        <w:rPr>
          <w:sz w:val="24"/>
        </w:rPr>
      </w:pPr>
      <w:r>
        <w:rPr>
          <w:spacing w:val="-2"/>
          <w:sz w:val="24"/>
        </w:rPr>
        <w:t>Accounting</w:t>
      </w:r>
    </w:p>
    <w:p w:rsidR="003E4C7A" w:rsidRDefault="0040715D">
      <w:pPr>
        <w:pStyle w:val="ListParagraph"/>
        <w:numPr>
          <w:ilvl w:val="2"/>
          <w:numId w:val="2"/>
        </w:numPr>
        <w:tabs>
          <w:tab w:val="left" w:pos="2480"/>
        </w:tabs>
        <w:ind w:right="2113"/>
        <w:rPr>
          <w:sz w:val="24"/>
        </w:rPr>
      </w:pPr>
      <w:r>
        <w:rPr>
          <w:sz w:val="24"/>
        </w:rPr>
        <w:t>The</w:t>
      </w:r>
      <w:r>
        <w:rPr>
          <w:spacing w:val="-5"/>
          <w:sz w:val="24"/>
        </w:rPr>
        <w:t xml:space="preserve"> </w:t>
      </w:r>
      <w:r>
        <w:rPr>
          <w:sz w:val="24"/>
        </w:rPr>
        <w:t>resident</w:t>
      </w:r>
      <w:r>
        <w:rPr>
          <w:spacing w:val="-5"/>
          <w:sz w:val="24"/>
        </w:rPr>
        <w:t xml:space="preserve"> </w:t>
      </w:r>
      <w:r>
        <w:rPr>
          <w:sz w:val="24"/>
        </w:rPr>
        <w:t>should</w:t>
      </w:r>
      <w:r>
        <w:rPr>
          <w:spacing w:val="-5"/>
          <w:sz w:val="24"/>
        </w:rPr>
        <w:t xml:space="preserve"> </w:t>
      </w:r>
      <w:r>
        <w:rPr>
          <w:sz w:val="24"/>
        </w:rPr>
        <w:t>learn</w:t>
      </w:r>
      <w:r>
        <w:rPr>
          <w:spacing w:val="-5"/>
          <w:sz w:val="24"/>
        </w:rPr>
        <w:t xml:space="preserve"> </w:t>
      </w:r>
      <w:r>
        <w:rPr>
          <w:sz w:val="24"/>
        </w:rPr>
        <w:t>basic</w:t>
      </w:r>
      <w:r>
        <w:rPr>
          <w:spacing w:val="-5"/>
          <w:sz w:val="24"/>
        </w:rPr>
        <w:t xml:space="preserve"> </w:t>
      </w:r>
      <w:r>
        <w:rPr>
          <w:sz w:val="24"/>
        </w:rPr>
        <w:t>book</w:t>
      </w:r>
      <w:r>
        <w:rPr>
          <w:spacing w:val="-5"/>
          <w:sz w:val="24"/>
        </w:rPr>
        <w:t xml:space="preserve"> </w:t>
      </w:r>
      <w:r>
        <w:rPr>
          <w:sz w:val="24"/>
        </w:rPr>
        <w:t>keeping</w:t>
      </w:r>
      <w:r>
        <w:rPr>
          <w:spacing w:val="-5"/>
          <w:sz w:val="24"/>
        </w:rPr>
        <w:t xml:space="preserve"> </w:t>
      </w:r>
      <w:r>
        <w:rPr>
          <w:sz w:val="24"/>
        </w:rPr>
        <w:t>techniques,</w:t>
      </w:r>
      <w:r>
        <w:rPr>
          <w:spacing w:val="-5"/>
          <w:sz w:val="24"/>
        </w:rPr>
        <w:t xml:space="preserve"> </w:t>
      </w:r>
      <w:r>
        <w:rPr>
          <w:sz w:val="24"/>
        </w:rPr>
        <w:t>backup up records</w:t>
      </w:r>
    </w:p>
    <w:p w:rsidR="003E4C7A" w:rsidRDefault="0040715D">
      <w:pPr>
        <w:pStyle w:val="ListParagraph"/>
        <w:numPr>
          <w:ilvl w:val="2"/>
          <w:numId w:val="2"/>
        </w:numPr>
        <w:tabs>
          <w:tab w:val="left" w:pos="2480"/>
        </w:tabs>
        <w:ind w:right="1926"/>
        <w:rPr>
          <w:sz w:val="24"/>
        </w:rPr>
      </w:pPr>
      <w:r>
        <w:rPr>
          <w:sz w:val="24"/>
        </w:rPr>
        <w:t>The</w:t>
      </w:r>
      <w:r>
        <w:rPr>
          <w:spacing w:val="-4"/>
          <w:sz w:val="24"/>
        </w:rPr>
        <w:t xml:space="preserve"> </w:t>
      </w:r>
      <w:r>
        <w:rPr>
          <w:sz w:val="24"/>
        </w:rPr>
        <w:t>resident</w:t>
      </w:r>
      <w:r>
        <w:rPr>
          <w:spacing w:val="-4"/>
          <w:sz w:val="24"/>
        </w:rPr>
        <w:t xml:space="preserve"> </w:t>
      </w:r>
      <w:r>
        <w:rPr>
          <w:sz w:val="24"/>
        </w:rPr>
        <w:t>should</w:t>
      </w:r>
      <w:r>
        <w:rPr>
          <w:spacing w:val="-4"/>
          <w:sz w:val="24"/>
        </w:rPr>
        <w:t xml:space="preserve"> </w:t>
      </w:r>
      <w:r>
        <w:rPr>
          <w:sz w:val="24"/>
        </w:rPr>
        <w:t>develop</w:t>
      </w:r>
      <w:r>
        <w:rPr>
          <w:spacing w:val="-4"/>
          <w:sz w:val="24"/>
        </w:rPr>
        <w:t xml:space="preserve"> </w:t>
      </w:r>
      <w:r>
        <w:rPr>
          <w:sz w:val="24"/>
        </w:rPr>
        <w:t>an</w:t>
      </w:r>
      <w:r>
        <w:rPr>
          <w:spacing w:val="-4"/>
          <w:sz w:val="24"/>
        </w:rPr>
        <w:t xml:space="preserve"> </w:t>
      </w:r>
      <w:r>
        <w:rPr>
          <w:sz w:val="24"/>
        </w:rPr>
        <w:t>understanding</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costs</w:t>
      </w:r>
      <w:r>
        <w:rPr>
          <w:spacing w:val="-4"/>
          <w:sz w:val="24"/>
        </w:rPr>
        <w:t xml:space="preserve"> </w:t>
      </w:r>
      <w:r>
        <w:rPr>
          <w:sz w:val="24"/>
        </w:rPr>
        <w:t>of</w:t>
      </w:r>
      <w:r>
        <w:rPr>
          <w:spacing w:val="-4"/>
          <w:sz w:val="24"/>
        </w:rPr>
        <w:t xml:space="preserve"> </w:t>
      </w:r>
      <w:r>
        <w:rPr>
          <w:sz w:val="24"/>
        </w:rPr>
        <w:t>doing business and cash flow issues</w:t>
      </w:r>
    </w:p>
    <w:p w:rsidR="003E4C7A" w:rsidRDefault="0040715D">
      <w:pPr>
        <w:pStyle w:val="ListParagraph"/>
        <w:numPr>
          <w:ilvl w:val="2"/>
          <w:numId w:val="2"/>
        </w:numPr>
        <w:tabs>
          <w:tab w:val="left" w:pos="2479"/>
        </w:tabs>
        <w:spacing w:line="276" w:lineRule="exact"/>
        <w:ind w:left="2479" w:hanging="359"/>
        <w:rPr>
          <w:sz w:val="24"/>
        </w:rPr>
      </w:pPr>
      <w:r>
        <w:rPr>
          <w:sz w:val="24"/>
        </w:rPr>
        <w:t xml:space="preserve">There are four basic statements important in any </w:t>
      </w:r>
      <w:r>
        <w:rPr>
          <w:spacing w:val="-2"/>
          <w:sz w:val="24"/>
        </w:rPr>
        <w:t>business:</w:t>
      </w:r>
    </w:p>
    <w:p w:rsidR="003E4C7A" w:rsidRDefault="0040715D">
      <w:pPr>
        <w:pStyle w:val="ListParagraph"/>
        <w:numPr>
          <w:ilvl w:val="3"/>
          <w:numId w:val="2"/>
        </w:numPr>
        <w:tabs>
          <w:tab w:val="left" w:pos="3199"/>
        </w:tabs>
        <w:ind w:left="3199" w:hanging="359"/>
        <w:rPr>
          <w:sz w:val="24"/>
        </w:rPr>
      </w:pPr>
      <w:r>
        <w:rPr>
          <w:sz w:val="24"/>
        </w:rPr>
        <w:t xml:space="preserve">Balance </w:t>
      </w:r>
      <w:r>
        <w:rPr>
          <w:spacing w:val="-2"/>
          <w:sz w:val="24"/>
        </w:rPr>
        <w:t>sheet</w:t>
      </w:r>
    </w:p>
    <w:p w:rsidR="003E4C7A" w:rsidRDefault="0040715D">
      <w:pPr>
        <w:pStyle w:val="ListParagraph"/>
        <w:numPr>
          <w:ilvl w:val="3"/>
          <w:numId w:val="2"/>
        </w:numPr>
        <w:tabs>
          <w:tab w:val="left" w:pos="3199"/>
        </w:tabs>
        <w:ind w:left="3199" w:hanging="359"/>
        <w:rPr>
          <w:sz w:val="24"/>
        </w:rPr>
      </w:pPr>
      <w:r>
        <w:rPr>
          <w:sz w:val="24"/>
        </w:rPr>
        <w:t xml:space="preserve">Income </w:t>
      </w:r>
      <w:r>
        <w:rPr>
          <w:spacing w:val="-2"/>
          <w:sz w:val="24"/>
        </w:rPr>
        <w:t>statement</w:t>
      </w:r>
    </w:p>
    <w:p w:rsidR="003E4C7A" w:rsidRDefault="0040715D">
      <w:pPr>
        <w:pStyle w:val="ListParagraph"/>
        <w:numPr>
          <w:ilvl w:val="3"/>
          <w:numId w:val="2"/>
        </w:numPr>
        <w:tabs>
          <w:tab w:val="left" w:pos="3199"/>
        </w:tabs>
        <w:ind w:left="3199" w:hanging="359"/>
        <w:rPr>
          <w:sz w:val="24"/>
        </w:rPr>
      </w:pPr>
      <w:r>
        <w:rPr>
          <w:sz w:val="24"/>
        </w:rPr>
        <w:t xml:space="preserve">Statement of retained </w:t>
      </w:r>
      <w:r>
        <w:rPr>
          <w:spacing w:val="-2"/>
          <w:sz w:val="24"/>
        </w:rPr>
        <w:t>earnings</w:t>
      </w:r>
    </w:p>
    <w:p w:rsidR="003E4C7A" w:rsidRDefault="0040715D">
      <w:pPr>
        <w:pStyle w:val="ListParagraph"/>
        <w:numPr>
          <w:ilvl w:val="3"/>
          <w:numId w:val="2"/>
        </w:numPr>
        <w:tabs>
          <w:tab w:val="left" w:pos="3199"/>
        </w:tabs>
        <w:ind w:left="3199" w:hanging="359"/>
        <w:rPr>
          <w:sz w:val="24"/>
        </w:rPr>
      </w:pPr>
      <w:r>
        <w:rPr>
          <w:sz w:val="24"/>
        </w:rPr>
        <w:t xml:space="preserve">Statement of cash </w:t>
      </w:r>
      <w:r>
        <w:rPr>
          <w:spacing w:val="-4"/>
          <w:sz w:val="24"/>
        </w:rPr>
        <w:t>flow</w:t>
      </w:r>
    </w:p>
    <w:p w:rsidR="003E4C7A" w:rsidRDefault="0040715D">
      <w:pPr>
        <w:pStyle w:val="ListParagraph"/>
        <w:numPr>
          <w:ilvl w:val="1"/>
          <w:numId w:val="2"/>
        </w:numPr>
        <w:tabs>
          <w:tab w:val="left" w:pos="1760"/>
        </w:tabs>
        <w:ind w:right="2420"/>
        <w:rPr>
          <w:sz w:val="24"/>
        </w:rPr>
      </w:pPr>
      <w:r>
        <w:rPr>
          <w:sz w:val="24"/>
        </w:rPr>
        <w:t>Management</w:t>
      </w:r>
      <w:r>
        <w:rPr>
          <w:spacing w:val="-5"/>
          <w:sz w:val="24"/>
        </w:rPr>
        <w:t xml:space="preserve"> </w:t>
      </w:r>
      <w:r>
        <w:rPr>
          <w:sz w:val="24"/>
        </w:rPr>
        <w:t>-</w:t>
      </w:r>
      <w:r>
        <w:rPr>
          <w:spacing w:val="-5"/>
          <w:sz w:val="24"/>
        </w:rPr>
        <w:t xml:space="preserve"> </w:t>
      </w:r>
      <w:r>
        <w:rPr>
          <w:sz w:val="24"/>
        </w:rPr>
        <w:t>the</w:t>
      </w:r>
      <w:r>
        <w:rPr>
          <w:spacing w:val="-5"/>
          <w:sz w:val="24"/>
        </w:rPr>
        <w:t xml:space="preserve"> </w:t>
      </w:r>
      <w:r>
        <w:rPr>
          <w:sz w:val="24"/>
        </w:rPr>
        <w:t>art</w:t>
      </w:r>
      <w:r>
        <w:rPr>
          <w:spacing w:val="-5"/>
          <w:sz w:val="24"/>
        </w:rPr>
        <w:t xml:space="preserve"> </w:t>
      </w:r>
      <w:r>
        <w:rPr>
          <w:sz w:val="24"/>
        </w:rPr>
        <w:t>of</w:t>
      </w:r>
      <w:r>
        <w:rPr>
          <w:spacing w:val="-5"/>
          <w:sz w:val="24"/>
        </w:rPr>
        <w:t xml:space="preserve"> </w:t>
      </w:r>
      <w:r>
        <w:rPr>
          <w:sz w:val="24"/>
        </w:rPr>
        <w:t>directing/handling</w:t>
      </w:r>
      <w:r>
        <w:rPr>
          <w:spacing w:val="-5"/>
          <w:sz w:val="24"/>
        </w:rPr>
        <w:t xml:space="preserve"> </w:t>
      </w:r>
      <w:r>
        <w:rPr>
          <w:sz w:val="24"/>
        </w:rPr>
        <w:t>employees</w:t>
      </w:r>
      <w:r>
        <w:rPr>
          <w:spacing w:val="-5"/>
          <w:sz w:val="24"/>
        </w:rPr>
        <w:t xml:space="preserve"> </w:t>
      </w:r>
      <w:r>
        <w:rPr>
          <w:sz w:val="24"/>
        </w:rPr>
        <w:t>and</w:t>
      </w:r>
      <w:r>
        <w:rPr>
          <w:spacing w:val="-5"/>
          <w:sz w:val="24"/>
        </w:rPr>
        <w:t xml:space="preserve"> </w:t>
      </w:r>
      <w:r>
        <w:rPr>
          <w:sz w:val="24"/>
        </w:rPr>
        <w:t xml:space="preserve">customers </w:t>
      </w:r>
      <w:r>
        <w:rPr>
          <w:spacing w:val="-2"/>
          <w:sz w:val="24"/>
        </w:rPr>
        <w:t>(patients)</w:t>
      </w:r>
    </w:p>
    <w:p w:rsidR="003E4C7A" w:rsidRDefault="0040715D">
      <w:pPr>
        <w:pStyle w:val="ListParagraph"/>
        <w:numPr>
          <w:ilvl w:val="2"/>
          <w:numId w:val="2"/>
        </w:numPr>
        <w:tabs>
          <w:tab w:val="left" w:pos="2479"/>
        </w:tabs>
        <w:ind w:left="2479" w:hanging="359"/>
        <w:rPr>
          <w:sz w:val="24"/>
        </w:rPr>
      </w:pPr>
      <w:r>
        <w:rPr>
          <w:sz w:val="24"/>
        </w:rPr>
        <w:t>The</w:t>
      </w:r>
      <w:r>
        <w:rPr>
          <w:spacing w:val="-1"/>
          <w:sz w:val="24"/>
        </w:rPr>
        <w:t xml:space="preserve"> </w:t>
      </w:r>
      <w:r>
        <w:rPr>
          <w:sz w:val="24"/>
        </w:rPr>
        <w:t>resident should</w:t>
      </w:r>
      <w:r>
        <w:rPr>
          <w:spacing w:val="-1"/>
          <w:sz w:val="24"/>
        </w:rPr>
        <w:t xml:space="preserve"> </w:t>
      </w:r>
      <w:r>
        <w:rPr>
          <w:sz w:val="24"/>
        </w:rPr>
        <w:t>learn the</w:t>
      </w:r>
      <w:r>
        <w:rPr>
          <w:spacing w:val="-1"/>
          <w:sz w:val="24"/>
        </w:rPr>
        <w:t xml:space="preserve"> </w:t>
      </w:r>
      <w:r>
        <w:rPr>
          <w:sz w:val="24"/>
        </w:rPr>
        <w:t>basics of</w:t>
      </w:r>
      <w:r>
        <w:rPr>
          <w:spacing w:val="-1"/>
          <w:sz w:val="24"/>
        </w:rPr>
        <w:t xml:space="preserve"> </w:t>
      </w:r>
      <w:r>
        <w:rPr>
          <w:sz w:val="24"/>
        </w:rPr>
        <w:t>hiring and</w:t>
      </w:r>
      <w:r>
        <w:rPr>
          <w:spacing w:val="-1"/>
          <w:sz w:val="24"/>
        </w:rPr>
        <w:t xml:space="preserve"> </w:t>
      </w:r>
      <w:r>
        <w:rPr>
          <w:sz w:val="24"/>
        </w:rPr>
        <w:t xml:space="preserve">firing office </w:t>
      </w:r>
      <w:r>
        <w:rPr>
          <w:spacing w:val="-2"/>
          <w:sz w:val="24"/>
        </w:rPr>
        <w:t>staff</w:t>
      </w:r>
    </w:p>
    <w:p w:rsidR="003E4C7A" w:rsidRDefault="0040715D">
      <w:pPr>
        <w:pStyle w:val="ListParagraph"/>
        <w:numPr>
          <w:ilvl w:val="2"/>
          <w:numId w:val="2"/>
        </w:numPr>
        <w:tabs>
          <w:tab w:val="left" w:pos="2479"/>
        </w:tabs>
        <w:ind w:left="2479" w:hanging="359"/>
        <w:rPr>
          <w:sz w:val="24"/>
        </w:rPr>
      </w:pPr>
      <w:r>
        <w:rPr>
          <w:sz w:val="24"/>
        </w:rPr>
        <w:t>The</w:t>
      </w:r>
      <w:r>
        <w:rPr>
          <w:spacing w:val="-1"/>
          <w:sz w:val="24"/>
        </w:rPr>
        <w:t xml:space="preserve"> </w:t>
      </w:r>
      <w:r>
        <w:rPr>
          <w:sz w:val="24"/>
        </w:rPr>
        <w:t>resident</w:t>
      </w:r>
      <w:r>
        <w:rPr>
          <w:spacing w:val="-1"/>
          <w:sz w:val="24"/>
        </w:rPr>
        <w:t xml:space="preserve"> </w:t>
      </w:r>
      <w:r>
        <w:rPr>
          <w:sz w:val="24"/>
        </w:rPr>
        <w:t>should understand</w:t>
      </w:r>
      <w:r>
        <w:rPr>
          <w:spacing w:val="-1"/>
          <w:sz w:val="24"/>
        </w:rPr>
        <w:t xml:space="preserve"> </w:t>
      </w:r>
      <w:r>
        <w:rPr>
          <w:sz w:val="24"/>
        </w:rPr>
        <w:t>the role</w:t>
      </w:r>
      <w:r>
        <w:rPr>
          <w:spacing w:val="-1"/>
          <w:sz w:val="24"/>
        </w:rPr>
        <w:t xml:space="preserve"> </w:t>
      </w:r>
      <w:r>
        <w:rPr>
          <w:sz w:val="24"/>
        </w:rPr>
        <w:t>of an</w:t>
      </w:r>
      <w:r>
        <w:rPr>
          <w:spacing w:val="-1"/>
          <w:sz w:val="24"/>
        </w:rPr>
        <w:t xml:space="preserve"> </w:t>
      </w:r>
      <w:r>
        <w:rPr>
          <w:sz w:val="24"/>
        </w:rPr>
        <w:t xml:space="preserve">office </w:t>
      </w:r>
      <w:r>
        <w:rPr>
          <w:spacing w:val="-2"/>
          <w:sz w:val="24"/>
        </w:rPr>
        <w:t>manager</w:t>
      </w:r>
    </w:p>
    <w:p w:rsidR="003E4C7A" w:rsidRDefault="0040715D">
      <w:pPr>
        <w:pStyle w:val="ListParagraph"/>
        <w:numPr>
          <w:ilvl w:val="1"/>
          <w:numId w:val="2"/>
        </w:numPr>
        <w:tabs>
          <w:tab w:val="left" w:pos="1759"/>
        </w:tabs>
        <w:ind w:left="1759" w:hanging="359"/>
        <w:rPr>
          <w:sz w:val="24"/>
        </w:rPr>
      </w:pPr>
      <w:r>
        <w:rPr>
          <w:sz w:val="24"/>
        </w:rPr>
        <w:t xml:space="preserve">Computer Information </w:t>
      </w:r>
      <w:r>
        <w:rPr>
          <w:spacing w:val="-2"/>
          <w:sz w:val="24"/>
        </w:rPr>
        <w:t>Systems</w:t>
      </w:r>
    </w:p>
    <w:p w:rsidR="003E4C7A" w:rsidRDefault="0040715D">
      <w:pPr>
        <w:pStyle w:val="ListParagraph"/>
        <w:numPr>
          <w:ilvl w:val="2"/>
          <w:numId w:val="2"/>
        </w:numPr>
        <w:tabs>
          <w:tab w:val="left" w:pos="2480"/>
        </w:tabs>
        <w:ind w:right="1941"/>
        <w:rPr>
          <w:sz w:val="24"/>
        </w:rPr>
      </w:pPr>
      <w:r>
        <w:rPr>
          <w:sz w:val="24"/>
        </w:rPr>
        <w:t>The</w:t>
      </w:r>
      <w:r>
        <w:rPr>
          <w:spacing w:val="-5"/>
          <w:sz w:val="24"/>
        </w:rPr>
        <w:t xml:space="preserve"> </w:t>
      </w:r>
      <w:r>
        <w:rPr>
          <w:sz w:val="24"/>
        </w:rPr>
        <w:t>resident</w:t>
      </w:r>
      <w:r>
        <w:rPr>
          <w:spacing w:val="-5"/>
          <w:sz w:val="24"/>
        </w:rPr>
        <w:t xml:space="preserve"> </w:t>
      </w:r>
      <w:r>
        <w:rPr>
          <w:sz w:val="24"/>
        </w:rPr>
        <w:t>should</w:t>
      </w:r>
      <w:r>
        <w:rPr>
          <w:spacing w:val="-5"/>
          <w:sz w:val="24"/>
        </w:rPr>
        <w:t xml:space="preserve"> </w:t>
      </w:r>
      <w:r>
        <w:rPr>
          <w:sz w:val="24"/>
        </w:rPr>
        <w:t>be</w:t>
      </w:r>
      <w:r>
        <w:rPr>
          <w:spacing w:val="-5"/>
          <w:sz w:val="24"/>
        </w:rPr>
        <w:t xml:space="preserve"> </w:t>
      </w:r>
      <w:r>
        <w:rPr>
          <w:sz w:val="24"/>
        </w:rPr>
        <w:t>familiar</w:t>
      </w:r>
      <w:r>
        <w:rPr>
          <w:spacing w:val="-5"/>
          <w:sz w:val="24"/>
        </w:rPr>
        <w:t xml:space="preserve"> </w:t>
      </w:r>
      <w:r>
        <w:rPr>
          <w:sz w:val="24"/>
        </w:rPr>
        <w:t>with</w:t>
      </w:r>
      <w:r>
        <w:rPr>
          <w:spacing w:val="-5"/>
          <w:sz w:val="24"/>
        </w:rPr>
        <w:t xml:space="preserve"> </w:t>
      </w:r>
      <w:r>
        <w:rPr>
          <w:sz w:val="24"/>
        </w:rPr>
        <w:t>basic</w:t>
      </w:r>
      <w:r>
        <w:rPr>
          <w:spacing w:val="-5"/>
          <w:sz w:val="24"/>
        </w:rPr>
        <w:t xml:space="preserve"> </w:t>
      </w:r>
      <w:r>
        <w:rPr>
          <w:sz w:val="24"/>
        </w:rPr>
        <w:t>computer</w:t>
      </w:r>
      <w:r>
        <w:rPr>
          <w:spacing w:val="-5"/>
          <w:sz w:val="24"/>
        </w:rPr>
        <w:t xml:space="preserve"> </w:t>
      </w:r>
      <w:r>
        <w:rPr>
          <w:sz w:val="24"/>
        </w:rPr>
        <w:t>skills,</w:t>
      </w:r>
      <w:r>
        <w:rPr>
          <w:spacing w:val="-5"/>
          <w:sz w:val="24"/>
        </w:rPr>
        <w:t xml:space="preserve"> </w:t>
      </w:r>
      <w:r>
        <w:rPr>
          <w:sz w:val="24"/>
        </w:rPr>
        <w:t xml:space="preserve">including word processing, internet searching, e-mail, </w:t>
      </w:r>
      <w:proofErr w:type="spellStart"/>
      <w:r>
        <w:rPr>
          <w:sz w:val="24"/>
        </w:rPr>
        <w:t>powerpoint</w:t>
      </w:r>
      <w:proofErr w:type="spellEnd"/>
    </w:p>
    <w:p w:rsidR="003E4C7A" w:rsidRDefault="0040715D">
      <w:pPr>
        <w:pStyle w:val="ListParagraph"/>
        <w:numPr>
          <w:ilvl w:val="2"/>
          <w:numId w:val="2"/>
        </w:numPr>
        <w:tabs>
          <w:tab w:val="left" w:pos="2480"/>
        </w:tabs>
        <w:ind w:right="2566"/>
        <w:rPr>
          <w:sz w:val="24"/>
        </w:rPr>
      </w:pPr>
      <w:r>
        <w:rPr>
          <w:sz w:val="24"/>
        </w:rPr>
        <w:t>The</w:t>
      </w:r>
      <w:r>
        <w:rPr>
          <w:spacing w:val="-5"/>
          <w:sz w:val="24"/>
        </w:rPr>
        <w:t xml:space="preserve"> </w:t>
      </w:r>
      <w:r>
        <w:rPr>
          <w:sz w:val="24"/>
        </w:rPr>
        <w:t>resident</w:t>
      </w:r>
      <w:r>
        <w:rPr>
          <w:spacing w:val="-5"/>
          <w:sz w:val="24"/>
        </w:rPr>
        <w:t xml:space="preserve"> </w:t>
      </w:r>
      <w:r>
        <w:rPr>
          <w:sz w:val="24"/>
        </w:rPr>
        <w:t>should</w:t>
      </w:r>
      <w:r>
        <w:rPr>
          <w:spacing w:val="-5"/>
          <w:sz w:val="24"/>
        </w:rPr>
        <w:t xml:space="preserve"> </w:t>
      </w:r>
      <w:r>
        <w:rPr>
          <w:sz w:val="24"/>
        </w:rPr>
        <w:t>understand</w:t>
      </w:r>
      <w:r>
        <w:rPr>
          <w:spacing w:val="-5"/>
          <w:sz w:val="24"/>
        </w:rPr>
        <w:t xml:space="preserve"> </w:t>
      </w:r>
      <w:r>
        <w:rPr>
          <w:sz w:val="24"/>
        </w:rPr>
        <w:t>and</w:t>
      </w:r>
      <w:r>
        <w:rPr>
          <w:spacing w:val="-5"/>
          <w:sz w:val="24"/>
        </w:rPr>
        <w:t xml:space="preserve"> </w:t>
      </w:r>
      <w:r>
        <w:rPr>
          <w:sz w:val="24"/>
        </w:rPr>
        <w:t>be</w:t>
      </w:r>
      <w:r>
        <w:rPr>
          <w:spacing w:val="-5"/>
          <w:sz w:val="24"/>
        </w:rPr>
        <w:t xml:space="preserve"> </w:t>
      </w:r>
      <w:r>
        <w:rPr>
          <w:sz w:val="24"/>
        </w:rPr>
        <w:t>exposed</w:t>
      </w:r>
      <w:r>
        <w:rPr>
          <w:spacing w:val="-5"/>
          <w:sz w:val="24"/>
        </w:rPr>
        <w:t xml:space="preserve"> </w:t>
      </w:r>
      <w:r>
        <w:rPr>
          <w:sz w:val="24"/>
        </w:rPr>
        <w:t>to</w:t>
      </w:r>
      <w:r>
        <w:rPr>
          <w:spacing w:val="-5"/>
          <w:sz w:val="24"/>
        </w:rPr>
        <w:t xml:space="preserve"> </w:t>
      </w:r>
      <w:r>
        <w:rPr>
          <w:sz w:val="24"/>
        </w:rPr>
        <w:t>electronic medical records</w:t>
      </w:r>
    </w:p>
    <w:p w:rsidR="003E4C7A" w:rsidRDefault="0040715D">
      <w:pPr>
        <w:pStyle w:val="ListParagraph"/>
        <w:numPr>
          <w:ilvl w:val="2"/>
          <w:numId w:val="2"/>
        </w:numPr>
        <w:tabs>
          <w:tab w:val="left" w:pos="2479"/>
        </w:tabs>
        <w:ind w:left="2479" w:hanging="359"/>
        <w:rPr>
          <w:sz w:val="24"/>
        </w:rPr>
      </w:pPr>
      <w:r>
        <w:rPr>
          <w:sz w:val="24"/>
        </w:rPr>
        <w:t xml:space="preserve">The resident should have a basic understanding of </w:t>
      </w:r>
      <w:r>
        <w:rPr>
          <w:spacing w:val="-2"/>
          <w:sz w:val="24"/>
        </w:rPr>
        <w:t>telemedicine</w:t>
      </w:r>
    </w:p>
    <w:p w:rsidR="003E4C7A" w:rsidRDefault="0040715D">
      <w:pPr>
        <w:pStyle w:val="ListParagraph"/>
        <w:numPr>
          <w:ilvl w:val="2"/>
          <w:numId w:val="2"/>
        </w:numPr>
        <w:tabs>
          <w:tab w:val="left" w:pos="2479"/>
        </w:tabs>
        <w:ind w:left="2479" w:hanging="359"/>
        <w:rPr>
          <w:sz w:val="24"/>
        </w:rPr>
      </w:pPr>
      <w:r>
        <w:rPr>
          <w:sz w:val="24"/>
        </w:rPr>
        <w:t xml:space="preserve">The resident should be exposed to electronic </w:t>
      </w:r>
      <w:r>
        <w:rPr>
          <w:spacing w:val="-2"/>
          <w:sz w:val="24"/>
        </w:rPr>
        <w:t>billing</w:t>
      </w:r>
    </w:p>
    <w:p w:rsidR="003E4C7A" w:rsidRDefault="0040715D">
      <w:pPr>
        <w:pStyle w:val="ListParagraph"/>
        <w:numPr>
          <w:ilvl w:val="1"/>
          <w:numId w:val="2"/>
        </w:numPr>
        <w:tabs>
          <w:tab w:val="left" w:pos="1759"/>
        </w:tabs>
        <w:ind w:left="1759" w:hanging="359"/>
        <w:rPr>
          <w:sz w:val="24"/>
        </w:rPr>
      </w:pPr>
      <w:r>
        <w:rPr>
          <w:sz w:val="24"/>
        </w:rPr>
        <w:t xml:space="preserve">Legal Issues, Risk </w:t>
      </w:r>
      <w:r>
        <w:rPr>
          <w:spacing w:val="-2"/>
          <w:sz w:val="24"/>
        </w:rPr>
        <w:t>Management</w:t>
      </w:r>
    </w:p>
    <w:p w:rsidR="003E4C7A" w:rsidRDefault="0040715D">
      <w:pPr>
        <w:pStyle w:val="ListParagraph"/>
        <w:numPr>
          <w:ilvl w:val="2"/>
          <w:numId w:val="2"/>
        </w:numPr>
        <w:tabs>
          <w:tab w:val="left" w:pos="2480"/>
        </w:tabs>
        <w:ind w:right="2221"/>
        <w:rPr>
          <w:sz w:val="24"/>
        </w:rPr>
      </w:pPr>
      <w:r>
        <w:rPr>
          <w:sz w:val="24"/>
        </w:rPr>
        <w:t>The</w:t>
      </w:r>
      <w:r>
        <w:rPr>
          <w:spacing w:val="-5"/>
          <w:sz w:val="24"/>
        </w:rPr>
        <w:t xml:space="preserve"> </w:t>
      </w:r>
      <w:r>
        <w:rPr>
          <w:sz w:val="24"/>
        </w:rPr>
        <w:t>resident</w:t>
      </w:r>
      <w:r>
        <w:rPr>
          <w:spacing w:val="-5"/>
          <w:sz w:val="24"/>
        </w:rPr>
        <w:t xml:space="preserve"> </w:t>
      </w:r>
      <w:r>
        <w:rPr>
          <w:sz w:val="24"/>
        </w:rPr>
        <w:t>should</w:t>
      </w:r>
      <w:r>
        <w:rPr>
          <w:spacing w:val="-5"/>
          <w:sz w:val="24"/>
        </w:rPr>
        <w:t xml:space="preserve"> </w:t>
      </w:r>
      <w:r>
        <w:rPr>
          <w:sz w:val="24"/>
        </w:rPr>
        <w:t>hav</w:t>
      </w:r>
      <w:r>
        <w:rPr>
          <w:sz w:val="24"/>
        </w:rPr>
        <w:t>e</w:t>
      </w:r>
      <w:r>
        <w:rPr>
          <w:spacing w:val="-5"/>
          <w:sz w:val="24"/>
        </w:rPr>
        <w:t xml:space="preserve"> </w:t>
      </w:r>
      <w:r>
        <w:rPr>
          <w:sz w:val="24"/>
        </w:rPr>
        <w:t>knowledge</w:t>
      </w:r>
      <w:r>
        <w:rPr>
          <w:spacing w:val="-5"/>
          <w:sz w:val="24"/>
        </w:rPr>
        <w:t xml:space="preserve"> </w:t>
      </w:r>
      <w:r>
        <w:rPr>
          <w:sz w:val="24"/>
        </w:rPr>
        <w:t>of</w:t>
      </w:r>
      <w:r>
        <w:rPr>
          <w:spacing w:val="-5"/>
          <w:sz w:val="24"/>
        </w:rPr>
        <w:t xml:space="preserve"> </w:t>
      </w:r>
      <w:r>
        <w:rPr>
          <w:sz w:val="24"/>
        </w:rPr>
        <w:t>malpractice</w:t>
      </w:r>
      <w:r>
        <w:rPr>
          <w:spacing w:val="-5"/>
          <w:sz w:val="24"/>
        </w:rPr>
        <w:t xml:space="preserve"> </w:t>
      </w:r>
      <w:r>
        <w:rPr>
          <w:sz w:val="24"/>
        </w:rPr>
        <w:t>laws,</w:t>
      </w:r>
      <w:r>
        <w:rPr>
          <w:spacing w:val="-5"/>
          <w:sz w:val="24"/>
        </w:rPr>
        <w:t xml:space="preserve"> </w:t>
      </w:r>
      <w:r>
        <w:rPr>
          <w:sz w:val="24"/>
        </w:rPr>
        <w:t>rulings and basic prevention skills</w:t>
      </w:r>
    </w:p>
    <w:p w:rsidR="003E4C7A" w:rsidRDefault="0040715D">
      <w:pPr>
        <w:pStyle w:val="ListParagraph"/>
        <w:numPr>
          <w:ilvl w:val="2"/>
          <w:numId w:val="2"/>
        </w:numPr>
        <w:tabs>
          <w:tab w:val="left" w:pos="2479"/>
        </w:tabs>
        <w:ind w:left="2479" w:hanging="359"/>
        <w:rPr>
          <w:sz w:val="24"/>
        </w:rPr>
      </w:pPr>
      <w:r>
        <w:rPr>
          <w:sz w:val="24"/>
        </w:rPr>
        <w:t xml:space="preserve">The resident should be exposed to state labor </w:t>
      </w:r>
      <w:r>
        <w:rPr>
          <w:spacing w:val="-4"/>
          <w:sz w:val="24"/>
        </w:rPr>
        <w:t>laws</w:t>
      </w:r>
    </w:p>
    <w:p w:rsidR="003E4C7A" w:rsidRDefault="0040715D">
      <w:pPr>
        <w:pStyle w:val="ListParagraph"/>
        <w:numPr>
          <w:ilvl w:val="2"/>
          <w:numId w:val="2"/>
        </w:numPr>
        <w:tabs>
          <w:tab w:val="left" w:pos="2479"/>
        </w:tabs>
        <w:ind w:left="2479" w:hanging="359"/>
        <w:rPr>
          <w:sz w:val="24"/>
        </w:rPr>
      </w:pPr>
      <w:r>
        <w:rPr>
          <w:sz w:val="24"/>
        </w:rPr>
        <w:t xml:space="preserve">The resident should understand </w:t>
      </w:r>
      <w:r>
        <w:rPr>
          <w:spacing w:val="-4"/>
          <w:sz w:val="24"/>
        </w:rPr>
        <w:t>HIPAA</w:t>
      </w:r>
    </w:p>
    <w:p w:rsidR="003E4C7A" w:rsidRDefault="0040715D">
      <w:pPr>
        <w:pStyle w:val="ListParagraph"/>
        <w:numPr>
          <w:ilvl w:val="2"/>
          <w:numId w:val="2"/>
        </w:numPr>
        <w:tabs>
          <w:tab w:val="left" w:pos="2479"/>
        </w:tabs>
        <w:ind w:left="2479" w:hanging="359"/>
        <w:rPr>
          <w:sz w:val="24"/>
        </w:rPr>
      </w:pPr>
      <w:r>
        <w:rPr>
          <w:sz w:val="24"/>
        </w:rPr>
        <w:t xml:space="preserve">The resident should understand </w:t>
      </w:r>
      <w:r>
        <w:rPr>
          <w:spacing w:val="-4"/>
          <w:sz w:val="24"/>
        </w:rPr>
        <w:t>OSHA</w:t>
      </w:r>
    </w:p>
    <w:p w:rsidR="003E4C7A" w:rsidRDefault="0040715D">
      <w:pPr>
        <w:pStyle w:val="ListParagraph"/>
        <w:numPr>
          <w:ilvl w:val="1"/>
          <w:numId w:val="2"/>
        </w:numPr>
        <w:tabs>
          <w:tab w:val="left" w:pos="1759"/>
        </w:tabs>
        <w:ind w:left="1759" w:hanging="359"/>
        <w:rPr>
          <w:sz w:val="24"/>
        </w:rPr>
      </w:pPr>
      <w:r>
        <w:rPr>
          <w:sz w:val="24"/>
        </w:rPr>
        <w:t xml:space="preserve">Coding &amp; </w:t>
      </w:r>
      <w:r>
        <w:rPr>
          <w:spacing w:val="-2"/>
          <w:sz w:val="24"/>
        </w:rPr>
        <w:t>Compliance</w:t>
      </w:r>
    </w:p>
    <w:p w:rsidR="003E4C7A" w:rsidRDefault="0040715D">
      <w:pPr>
        <w:pStyle w:val="ListParagraph"/>
        <w:numPr>
          <w:ilvl w:val="1"/>
          <w:numId w:val="2"/>
        </w:numPr>
        <w:tabs>
          <w:tab w:val="left" w:pos="1759"/>
        </w:tabs>
        <w:ind w:left="1759" w:hanging="359"/>
        <w:rPr>
          <w:sz w:val="24"/>
        </w:rPr>
      </w:pPr>
      <w:r>
        <w:rPr>
          <w:sz w:val="24"/>
        </w:rPr>
        <w:t xml:space="preserve">Career </w:t>
      </w:r>
      <w:r>
        <w:rPr>
          <w:spacing w:val="-2"/>
          <w:sz w:val="24"/>
        </w:rPr>
        <w:t>Planning</w:t>
      </w:r>
    </w:p>
    <w:p w:rsidR="003E4C7A" w:rsidRDefault="003E4C7A">
      <w:pPr>
        <w:pStyle w:val="BodyText"/>
        <w:ind w:left="0" w:firstLine="0"/>
      </w:pPr>
    </w:p>
    <w:p w:rsidR="003E4C7A" w:rsidRDefault="0040715D">
      <w:pPr>
        <w:pStyle w:val="Heading2"/>
        <w:numPr>
          <w:ilvl w:val="0"/>
          <w:numId w:val="2"/>
        </w:numPr>
        <w:tabs>
          <w:tab w:val="left" w:pos="1410"/>
        </w:tabs>
        <w:ind w:left="1410" w:hanging="370"/>
      </w:pPr>
      <w:r>
        <w:t>ETHICS</w:t>
      </w:r>
      <w:r>
        <w:rPr>
          <w:spacing w:val="-6"/>
        </w:rPr>
        <w:t xml:space="preserve"> </w:t>
      </w:r>
      <w:r>
        <w:rPr>
          <w:spacing w:val="-2"/>
        </w:rPr>
        <w:t>CURRICULUM</w:t>
      </w:r>
    </w:p>
    <w:p w:rsidR="003E4C7A" w:rsidRDefault="0040715D">
      <w:pPr>
        <w:pStyle w:val="BodyText"/>
        <w:ind w:left="1040" w:right="1594" w:firstLine="0"/>
      </w:pPr>
      <w:r>
        <w:t>Ethical</w:t>
      </w:r>
      <w:r>
        <w:rPr>
          <w:spacing w:val="-5"/>
        </w:rPr>
        <w:t xml:space="preserve"> </w:t>
      </w:r>
      <w:r>
        <w:t>considerations</w:t>
      </w:r>
      <w:r>
        <w:rPr>
          <w:spacing w:val="-5"/>
        </w:rPr>
        <w:t xml:space="preserve"> </w:t>
      </w:r>
      <w:r>
        <w:t>will</w:t>
      </w:r>
      <w:r>
        <w:rPr>
          <w:spacing w:val="-5"/>
        </w:rPr>
        <w:t xml:space="preserve"> </w:t>
      </w:r>
      <w:r>
        <w:t>be</w:t>
      </w:r>
      <w:r>
        <w:rPr>
          <w:spacing w:val="-5"/>
        </w:rPr>
        <w:t xml:space="preserve"> </w:t>
      </w:r>
      <w:r>
        <w:t>incorporated</w:t>
      </w:r>
      <w:r>
        <w:rPr>
          <w:spacing w:val="-5"/>
        </w:rPr>
        <w:t xml:space="preserve"> </w:t>
      </w:r>
      <w:r>
        <w:t>wherever</w:t>
      </w:r>
      <w:r>
        <w:rPr>
          <w:spacing w:val="-5"/>
        </w:rPr>
        <w:t xml:space="preserve"> </w:t>
      </w:r>
      <w:r>
        <w:t>appropriate</w:t>
      </w:r>
      <w:r>
        <w:rPr>
          <w:spacing w:val="-5"/>
        </w:rPr>
        <w:t xml:space="preserve"> </w:t>
      </w:r>
      <w:r>
        <w:t>during</w:t>
      </w:r>
      <w:r>
        <w:rPr>
          <w:spacing w:val="-5"/>
        </w:rPr>
        <w:t xml:space="preserve"> </w:t>
      </w:r>
      <w:r>
        <w:t>all</w:t>
      </w:r>
      <w:r>
        <w:rPr>
          <w:spacing w:val="-5"/>
        </w:rPr>
        <w:t xml:space="preserve"> </w:t>
      </w:r>
      <w:r>
        <w:t>clinical activities, including conferences as well as hands-on activities in the clinic and operating room.</w:t>
      </w:r>
    </w:p>
    <w:p w:rsidR="003E4C7A" w:rsidRDefault="0040715D">
      <w:pPr>
        <w:pStyle w:val="ListParagraph"/>
        <w:numPr>
          <w:ilvl w:val="1"/>
          <w:numId w:val="2"/>
        </w:numPr>
        <w:tabs>
          <w:tab w:val="left" w:pos="1760"/>
        </w:tabs>
        <w:ind w:right="2131"/>
        <w:rPr>
          <w:sz w:val="24"/>
        </w:rPr>
      </w:pPr>
      <w:r>
        <w:rPr>
          <w:sz w:val="24"/>
        </w:rPr>
        <w:t>The resident will become familiar with basic concepts underly</w:t>
      </w:r>
      <w:r>
        <w:rPr>
          <w:sz w:val="24"/>
        </w:rPr>
        <w:t>ing creeds and codes of ethics. These are derived from the concepts of altruism, autonomy,</w:t>
      </w:r>
      <w:r>
        <w:rPr>
          <w:spacing w:val="-7"/>
          <w:sz w:val="24"/>
        </w:rPr>
        <w:t xml:space="preserve"> </w:t>
      </w:r>
      <w:r>
        <w:rPr>
          <w:sz w:val="24"/>
        </w:rPr>
        <w:t>and</w:t>
      </w:r>
      <w:r>
        <w:rPr>
          <w:spacing w:val="-7"/>
          <w:sz w:val="24"/>
        </w:rPr>
        <w:t xml:space="preserve"> </w:t>
      </w:r>
      <w:r>
        <w:rPr>
          <w:sz w:val="24"/>
        </w:rPr>
        <w:t>justice.</w:t>
      </w:r>
      <w:r>
        <w:rPr>
          <w:spacing w:val="-7"/>
          <w:sz w:val="24"/>
        </w:rPr>
        <w:t xml:space="preserve"> </w:t>
      </w:r>
      <w:r>
        <w:rPr>
          <w:sz w:val="24"/>
        </w:rPr>
        <w:t>Fundamental</w:t>
      </w:r>
      <w:r>
        <w:rPr>
          <w:spacing w:val="-7"/>
          <w:sz w:val="24"/>
        </w:rPr>
        <w:t xml:space="preserve"> </w:t>
      </w:r>
      <w:r>
        <w:rPr>
          <w:sz w:val="24"/>
        </w:rPr>
        <w:t>codes</w:t>
      </w:r>
      <w:r>
        <w:rPr>
          <w:spacing w:val="-7"/>
          <w:sz w:val="24"/>
        </w:rPr>
        <w:t xml:space="preserve"> </w:t>
      </w:r>
      <w:r>
        <w:rPr>
          <w:sz w:val="24"/>
        </w:rPr>
        <w:t>in</w:t>
      </w:r>
      <w:r>
        <w:rPr>
          <w:spacing w:val="-7"/>
          <w:sz w:val="24"/>
        </w:rPr>
        <w:t xml:space="preserve"> </w:t>
      </w:r>
      <w:r>
        <w:rPr>
          <w:sz w:val="24"/>
        </w:rPr>
        <w:t>medicine</w:t>
      </w:r>
      <w:r>
        <w:rPr>
          <w:spacing w:val="-7"/>
          <w:sz w:val="24"/>
        </w:rPr>
        <w:t xml:space="preserve"> </w:t>
      </w:r>
      <w:r>
        <w:rPr>
          <w:sz w:val="24"/>
        </w:rPr>
        <w:t>will</w:t>
      </w:r>
      <w:r>
        <w:rPr>
          <w:spacing w:val="-7"/>
          <w:sz w:val="24"/>
        </w:rPr>
        <w:t xml:space="preserve"> </w:t>
      </w:r>
      <w:r>
        <w:rPr>
          <w:sz w:val="24"/>
        </w:rPr>
        <w:t>be</w:t>
      </w:r>
      <w:r>
        <w:rPr>
          <w:spacing w:val="-7"/>
          <w:sz w:val="24"/>
        </w:rPr>
        <w:t xml:space="preserve"> </w:t>
      </w:r>
      <w:r>
        <w:rPr>
          <w:sz w:val="24"/>
        </w:rPr>
        <w:t>reviewed, including the Hippocratic Oath, in its several variations, up to the most recent AMA code. The definitio</w:t>
      </w:r>
      <w:r>
        <w:rPr>
          <w:sz w:val="24"/>
        </w:rPr>
        <w:t>n of patient - one who suffers - will be</w:t>
      </w:r>
    </w:p>
    <w:p w:rsidR="003E4C7A" w:rsidRDefault="003E4C7A">
      <w:pPr>
        <w:rPr>
          <w:sz w:val="24"/>
        </w:rPr>
        <w:sectPr w:rsidR="003E4C7A">
          <w:pgSz w:w="12240" w:h="15840"/>
          <w:pgMar w:top="1360" w:right="280" w:bottom="280" w:left="400" w:header="720" w:footer="720" w:gutter="0"/>
          <w:cols w:space="720"/>
        </w:sectPr>
      </w:pPr>
    </w:p>
    <w:p w:rsidR="003E4C7A" w:rsidRDefault="0040715D">
      <w:pPr>
        <w:pStyle w:val="BodyText"/>
        <w:spacing w:before="80"/>
        <w:ind w:right="1594" w:firstLine="0"/>
      </w:pPr>
      <w:r>
        <w:lastRenderedPageBreak/>
        <w:t>emphasized</w:t>
      </w:r>
      <w:r>
        <w:rPr>
          <w:spacing w:val="-5"/>
        </w:rPr>
        <w:t xml:space="preserve"> </w:t>
      </w:r>
      <w:r>
        <w:t>with</w:t>
      </w:r>
      <w:r>
        <w:rPr>
          <w:spacing w:val="-5"/>
        </w:rPr>
        <w:t xml:space="preserve"> </w:t>
      </w:r>
      <w:r>
        <w:t>the</w:t>
      </w:r>
      <w:r>
        <w:rPr>
          <w:spacing w:val="-5"/>
        </w:rPr>
        <w:t xml:space="preserve"> </w:t>
      </w:r>
      <w:r>
        <w:t>role</w:t>
      </w:r>
      <w:r>
        <w:rPr>
          <w:spacing w:val="-5"/>
        </w:rPr>
        <w:t xml:space="preserve"> </w:t>
      </w:r>
      <w:r>
        <w:t>being</w:t>
      </w:r>
      <w:r>
        <w:rPr>
          <w:spacing w:val="-5"/>
        </w:rPr>
        <w:t xml:space="preserve"> </w:t>
      </w:r>
      <w:r>
        <w:t>clearly</w:t>
      </w:r>
      <w:r>
        <w:rPr>
          <w:spacing w:val="-5"/>
        </w:rPr>
        <w:t xml:space="preserve"> </w:t>
      </w:r>
      <w:r>
        <w:t>explained</w:t>
      </w:r>
      <w:r>
        <w:rPr>
          <w:spacing w:val="-5"/>
        </w:rPr>
        <w:t xml:space="preserve"> </w:t>
      </w:r>
      <w:r>
        <w:t>from</w:t>
      </w:r>
      <w:r>
        <w:rPr>
          <w:spacing w:val="-5"/>
        </w:rPr>
        <w:t xml:space="preserve"> </w:t>
      </w:r>
      <w:r>
        <w:t>the</w:t>
      </w:r>
      <w:r>
        <w:rPr>
          <w:spacing w:val="-5"/>
        </w:rPr>
        <w:t xml:space="preserve"> </w:t>
      </w:r>
      <w:r>
        <w:t>physician perspective, as well as from the patient perspective.</w:t>
      </w:r>
    </w:p>
    <w:p w:rsidR="003E4C7A" w:rsidRDefault="0040715D">
      <w:pPr>
        <w:pStyle w:val="ListParagraph"/>
        <w:numPr>
          <w:ilvl w:val="1"/>
          <w:numId w:val="2"/>
        </w:numPr>
        <w:tabs>
          <w:tab w:val="left" w:pos="1759"/>
        </w:tabs>
        <w:ind w:left="1759" w:hanging="359"/>
        <w:rPr>
          <w:sz w:val="24"/>
        </w:rPr>
      </w:pPr>
      <w:r>
        <w:rPr>
          <w:sz w:val="24"/>
        </w:rPr>
        <w:t>What’s</w:t>
      </w:r>
      <w:r>
        <w:rPr>
          <w:spacing w:val="-2"/>
          <w:sz w:val="24"/>
        </w:rPr>
        <w:t xml:space="preserve"> </w:t>
      </w:r>
      <w:r>
        <w:rPr>
          <w:sz w:val="24"/>
        </w:rPr>
        <w:t>best</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pacing w:val="-2"/>
          <w:sz w:val="24"/>
        </w:rPr>
        <w:t>patient</w:t>
      </w:r>
    </w:p>
    <w:p w:rsidR="003E4C7A" w:rsidRDefault="0040715D">
      <w:pPr>
        <w:pStyle w:val="ListParagraph"/>
        <w:numPr>
          <w:ilvl w:val="2"/>
          <w:numId w:val="2"/>
        </w:numPr>
        <w:tabs>
          <w:tab w:val="left" w:pos="2479"/>
        </w:tabs>
        <w:ind w:left="2479" w:hanging="359"/>
        <w:rPr>
          <w:sz w:val="24"/>
        </w:rPr>
      </w:pPr>
      <w:r>
        <w:rPr>
          <w:sz w:val="24"/>
        </w:rPr>
        <w:t xml:space="preserve">Physician-patient </w:t>
      </w:r>
      <w:r>
        <w:rPr>
          <w:spacing w:val="-2"/>
          <w:sz w:val="24"/>
        </w:rPr>
        <w:t>relationship</w:t>
      </w:r>
    </w:p>
    <w:p w:rsidR="003E4C7A" w:rsidRDefault="0040715D">
      <w:pPr>
        <w:pStyle w:val="ListParagraph"/>
        <w:numPr>
          <w:ilvl w:val="2"/>
          <w:numId w:val="2"/>
        </w:numPr>
        <w:tabs>
          <w:tab w:val="left" w:pos="2479"/>
        </w:tabs>
        <w:ind w:left="2479" w:hanging="359"/>
        <w:rPr>
          <w:sz w:val="24"/>
        </w:rPr>
      </w:pPr>
      <w:r>
        <w:rPr>
          <w:spacing w:val="-2"/>
          <w:sz w:val="24"/>
        </w:rPr>
        <w:t>Communication</w:t>
      </w:r>
    </w:p>
    <w:p w:rsidR="003E4C7A" w:rsidRDefault="0040715D">
      <w:pPr>
        <w:pStyle w:val="ListParagraph"/>
        <w:numPr>
          <w:ilvl w:val="1"/>
          <w:numId w:val="2"/>
        </w:numPr>
        <w:tabs>
          <w:tab w:val="left" w:pos="1759"/>
        </w:tabs>
        <w:ind w:left="1759" w:hanging="359"/>
        <w:rPr>
          <w:sz w:val="24"/>
        </w:rPr>
      </w:pPr>
      <w:r>
        <w:rPr>
          <w:sz w:val="24"/>
        </w:rPr>
        <w:t xml:space="preserve">Informed consent: The </w:t>
      </w:r>
      <w:r>
        <w:rPr>
          <w:spacing w:val="-2"/>
          <w:sz w:val="24"/>
        </w:rPr>
        <w:t>process</w:t>
      </w:r>
    </w:p>
    <w:p w:rsidR="003E4C7A" w:rsidRDefault="0040715D">
      <w:pPr>
        <w:pStyle w:val="ListParagraph"/>
        <w:numPr>
          <w:ilvl w:val="1"/>
          <w:numId w:val="2"/>
        </w:numPr>
        <w:tabs>
          <w:tab w:val="left" w:pos="1759"/>
        </w:tabs>
        <w:ind w:left="1759" w:hanging="359"/>
        <w:rPr>
          <w:sz w:val="24"/>
        </w:rPr>
      </w:pPr>
      <w:r>
        <w:rPr>
          <w:sz w:val="24"/>
        </w:rPr>
        <w:t xml:space="preserve">Codes of Ethics: Ethical versus </w:t>
      </w:r>
      <w:r>
        <w:rPr>
          <w:spacing w:val="-2"/>
          <w:sz w:val="24"/>
        </w:rPr>
        <w:t>legal</w:t>
      </w:r>
    </w:p>
    <w:p w:rsidR="003E4C7A" w:rsidRDefault="0040715D">
      <w:pPr>
        <w:pStyle w:val="ListParagraph"/>
        <w:numPr>
          <w:ilvl w:val="2"/>
          <w:numId w:val="2"/>
        </w:numPr>
        <w:tabs>
          <w:tab w:val="left" w:pos="2479"/>
        </w:tabs>
        <w:ind w:left="2479" w:hanging="359"/>
        <w:rPr>
          <w:sz w:val="24"/>
        </w:rPr>
      </w:pPr>
      <w:r>
        <w:rPr>
          <w:spacing w:val="-2"/>
          <w:sz w:val="24"/>
        </w:rPr>
        <w:t>Governmental</w:t>
      </w:r>
    </w:p>
    <w:p w:rsidR="003E4C7A" w:rsidRDefault="0040715D">
      <w:pPr>
        <w:pStyle w:val="ListParagraph"/>
        <w:numPr>
          <w:ilvl w:val="2"/>
          <w:numId w:val="2"/>
        </w:numPr>
        <w:tabs>
          <w:tab w:val="left" w:pos="2479"/>
        </w:tabs>
        <w:ind w:left="2479" w:hanging="359"/>
        <w:rPr>
          <w:sz w:val="24"/>
        </w:rPr>
      </w:pPr>
      <w:r>
        <w:rPr>
          <w:spacing w:val="-2"/>
          <w:sz w:val="24"/>
        </w:rPr>
        <w:t>Institutional</w:t>
      </w:r>
    </w:p>
    <w:p w:rsidR="003E4C7A" w:rsidRDefault="0040715D">
      <w:pPr>
        <w:pStyle w:val="ListParagraph"/>
        <w:numPr>
          <w:ilvl w:val="2"/>
          <w:numId w:val="2"/>
        </w:numPr>
        <w:tabs>
          <w:tab w:val="left" w:pos="2479"/>
        </w:tabs>
        <w:ind w:left="2479" w:hanging="359"/>
        <w:rPr>
          <w:sz w:val="24"/>
        </w:rPr>
      </w:pPr>
      <w:r>
        <w:rPr>
          <w:sz w:val="24"/>
        </w:rPr>
        <w:t xml:space="preserve">Professional </w:t>
      </w:r>
      <w:r>
        <w:rPr>
          <w:spacing w:val="-2"/>
          <w:sz w:val="24"/>
        </w:rPr>
        <w:t>associations</w:t>
      </w:r>
    </w:p>
    <w:p w:rsidR="003E4C7A" w:rsidRDefault="0040715D">
      <w:pPr>
        <w:pStyle w:val="ListParagraph"/>
        <w:numPr>
          <w:ilvl w:val="1"/>
          <w:numId w:val="2"/>
        </w:numPr>
        <w:tabs>
          <w:tab w:val="left" w:pos="1759"/>
        </w:tabs>
        <w:ind w:left="1759" w:hanging="359"/>
        <w:rPr>
          <w:sz w:val="24"/>
        </w:rPr>
      </w:pPr>
      <w:r>
        <w:rPr>
          <w:spacing w:val="-2"/>
          <w:sz w:val="24"/>
        </w:rPr>
        <w:t>Representations</w:t>
      </w:r>
    </w:p>
    <w:p w:rsidR="003E4C7A" w:rsidRDefault="0040715D">
      <w:pPr>
        <w:pStyle w:val="ListParagraph"/>
        <w:numPr>
          <w:ilvl w:val="2"/>
          <w:numId w:val="2"/>
        </w:numPr>
        <w:tabs>
          <w:tab w:val="left" w:pos="2479"/>
        </w:tabs>
        <w:ind w:left="2479" w:hanging="359"/>
        <w:rPr>
          <w:sz w:val="24"/>
        </w:rPr>
      </w:pPr>
      <w:r>
        <w:rPr>
          <w:spacing w:val="-2"/>
          <w:sz w:val="24"/>
        </w:rPr>
        <w:t>Credentials</w:t>
      </w:r>
    </w:p>
    <w:p w:rsidR="003E4C7A" w:rsidRDefault="0040715D">
      <w:pPr>
        <w:pStyle w:val="ListParagraph"/>
        <w:numPr>
          <w:ilvl w:val="2"/>
          <w:numId w:val="2"/>
        </w:numPr>
        <w:tabs>
          <w:tab w:val="left" w:pos="2479"/>
        </w:tabs>
        <w:ind w:left="2479" w:hanging="359"/>
        <w:rPr>
          <w:sz w:val="24"/>
        </w:rPr>
      </w:pPr>
      <w:r>
        <w:rPr>
          <w:spacing w:val="-2"/>
          <w:sz w:val="24"/>
        </w:rPr>
        <w:t>Advertising</w:t>
      </w:r>
    </w:p>
    <w:p w:rsidR="003E4C7A" w:rsidRDefault="0040715D">
      <w:pPr>
        <w:pStyle w:val="ListParagraph"/>
        <w:numPr>
          <w:ilvl w:val="2"/>
          <w:numId w:val="2"/>
        </w:numPr>
        <w:tabs>
          <w:tab w:val="left" w:pos="2479"/>
        </w:tabs>
        <w:ind w:left="2479" w:hanging="359"/>
        <w:rPr>
          <w:sz w:val="24"/>
        </w:rPr>
      </w:pPr>
      <w:r>
        <w:rPr>
          <w:sz w:val="24"/>
        </w:rPr>
        <w:t xml:space="preserve">Conflicts of </w:t>
      </w:r>
      <w:r>
        <w:rPr>
          <w:spacing w:val="-2"/>
          <w:sz w:val="24"/>
        </w:rPr>
        <w:t>interest</w:t>
      </w:r>
    </w:p>
    <w:p w:rsidR="003E4C7A" w:rsidRDefault="0040715D">
      <w:pPr>
        <w:pStyle w:val="ListParagraph"/>
        <w:numPr>
          <w:ilvl w:val="2"/>
          <w:numId w:val="2"/>
        </w:numPr>
        <w:tabs>
          <w:tab w:val="left" w:pos="2479"/>
        </w:tabs>
        <w:ind w:left="2479" w:hanging="359"/>
        <w:rPr>
          <w:sz w:val="24"/>
        </w:rPr>
      </w:pPr>
      <w:r>
        <w:rPr>
          <w:spacing w:val="-2"/>
          <w:sz w:val="24"/>
        </w:rPr>
        <w:t>Disclosures</w:t>
      </w:r>
    </w:p>
    <w:p w:rsidR="003E4C7A" w:rsidRDefault="0040715D">
      <w:pPr>
        <w:pStyle w:val="ListParagraph"/>
        <w:numPr>
          <w:ilvl w:val="1"/>
          <w:numId w:val="2"/>
        </w:numPr>
        <w:tabs>
          <w:tab w:val="left" w:pos="1759"/>
        </w:tabs>
        <w:ind w:left="1759" w:hanging="359"/>
        <w:rPr>
          <w:sz w:val="24"/>
        </w:rPr>
      </w:pPr>
      <w:r>
        <w:rPr>
          <w:sz w:val="24"/>
        </w:rPr>
        <w:t xml:space="preserve">Financial </w:t>
      </w:r>
      <w:r>
        <w:rPr>
          <w:spacing w:val="-2"/>
          <w:sz w:val="24"/>
        </w:rPr>
        <w:t>arrangements</w:t>
      </w:r>
    </w:p>
    <w:p w:rsidR="003E4C7A" w:rsidRDefault="0040715D">
      <w:pPr>
        <w:pStyle w:val="ListParagraph"/>
        <w:numPr>
          <w:ilvl w:val="2"/>
          <w:numId w:val="2"/>
        </w:numPr>
        <w:tabs>
          <w:tab w:val="left" w:pos="2479"/>
        </w:tabs>
        <w:ind w:left="2479" w:hanging="359"/>
        <w:rPr>
          <w:sz w:val="24"/>
        </w:rPr>
      </w:pPr>
      <w:r>
        <w:rPr>
          <w:sz w:val="24"/>
        </w:rPr>
        <w:t xml:space="preserve">Co-management </w:t>
      </w:r>
      <w:r>
        <w:rPr>
          <w:spacing w:val="-2"/>
          <w:sz w:val="24"/>
        </w:rPr>
        <w:t>issues</w:t>
      </w:r>
    </w:p>
    <w:p w:rsidR="003E4C7A" w:rsidRDefault="0040715D">
      <w:pPr>
        <w:pStyle w:val="ListParagraph"/>
        <w:numPr>
          <w:ilvl w:val="2"/>
          <w:numId w:val="2"/>
        </w:numPr>
        <w:tabs>
          <w:tab w:val="left" w:pos="2479"/>
        </w:tabs>
        <w:ind w:left="2479" w:hanging="359"/>
        <w:rPr>
          <w:sz w:val="24"/>
        </w:rPr>
      </w:pPr>
      <w:r>
        <w:rPr>
          <w:sz w:val="24"/>
        </w:rPr>
        <w:t xml:space="preserve">Fee </w:t>
      </w:r>
      <w:r>
        <w:rPr>
          <w:spacing w:val="-2"/>
          <w:sz w:val="24"/>
        </w:rPr>
        <w:t>determination</w:t>
      </w:r>
    </w:p>
    <w:p w:rsidR="003E4C7A" w:rsidRDefault="0040715D">
      <w:pPr>
        <w:pStyle w:val="ListParagraph"/>
        <w:numPr>
          <w:ilvl w:val="2"/>
          <w:numId w:val="2"/>
        </w:numPr>
        <w:tabs>
          <w:tab w:val="left" w:pos="2479"/>
        </w:tabs>
        <w:ind w:left="2479" w:hanging="359"/>
        <w:rPr>
          <w:sz w:val="24"/>
        </w:rPr>
      </w:pPr>
      <w:r>
        <w:rPr>
          <w:sz w:val="24"/>
        </w:rPr>
        <w:t xml:space="preserve">Interest in another financial </w:t>
      </w:r>
      <w:r>
        <w:rPr>
          <w:spacing w:val="-2"/>
          <w:sz w:val="24"/>
        </w:rPr>
        <w:t>entity</w:t>
      </w:r>
    </w:p>
    <w:p w:rsidR="003E4C7A" w:rsidRDefault="0040715D">
      <w:pPr>
        <w:pStyle w:val="ListParagraph"/>
        <w:numPr>
          <w:ilvl w:val="3"/>
          <w:numId w:val="2"/>
        </w:numPr>
        <w:tabs>
          <w:tab w:val="left" w:pos="3199"/>
        </w:tabs>
        <w:ind w:left="3199" w:hanging="359"/>
        <w:rPr>
          <w:sz w:val="24"/>
        </w:rPr>
      </w:pPr>
      <w:r>
        <w:rPr>
          <w:spacing w:val="-2"/>
          <w:sz w:val="24"/>
        </w:rPr>
        <w:t>Interactions</w:t>
      </w:r>
    </w:p>
    <w:p w:rsidR="003E4C7A" w:rsidRDefault="0040715D">
      <w:pPr>
        <w:pStyle w:val="ListParagraph"/>
        <w:numPr>
          <w:ilvl w:val="3"/>
          <w:numId w:val="2"/>
        </w:numPr>
        <w:tabs>
          <w:tab w:val="left" w:pos="3199"/>
        </w:tabs>
        <w:ind w:left="3199" w:hanging="359"/>
        <w:rPr>
          <w:sz w:val="24"/>
        </w:rPr>
      </w:pPr>
      <w:r>
        <w:rPr>
          <w:spacing w:val="-2"/>
          <w:sz w:val="24"/>
        </w:rPr>
        <w:t>Disclosure</w:t>
      </w:r>
    </w:p>
    <w:p w:rsidR="003E4C7A" w:rsidRDefault="0040715D">
      <w:pPr>
        <w:pStyle w:val="ListParagraph"/>
        <w:numPr>
          <w:ilvl w:val="1"/>
          <w:numId w:val="2"/>
        </w:numPr>
        <w:tabs>
          <w:tab w:val="left" w:pos="1759"/>
        </w:tabs>
        <w:ind w:left="1759" w:hanging="359"/>
        <w:rPr>
          <w:sz w:val="24"/>
        </w:rPr>
      </w:pPr>
      <w:r>
        <w:rPr>
          <w:sz w:val="24"/>
        </w:rPr>
        <w:t xml:space="preserve">Collegial </w:t>
      </w:r>
      <w:r>
        <w:rPr>
          <w:spacing w:val="-2"/>
          <w:sz w:val="24"/>
        </w:rPr>
        <w:t>relationships</w:t>
      </w:r>
    </w:p>
    <w:p w:rsidR="003E4C7A" w:rsidRDefault="0040715D">
      <w:pPr>
        <w:pStyle w:val="ListParagraph"/>
        <w:numPr>
          <w:ilvl w:val="2"/>
          <w:numId w:val="2"/>
        </w:numPr>
        <w:tabs>
          <w:tab w:val="left" w:pos="2479"/>
        </w:tabs>
        <w:ind w:left="2479" w:hanging="359"/>
        <w:rPr>
          <w:sz w:val="24"/>
        </w:rPr>
      </w:pPr>
      <w:r>
        <w:rPr>
          <w:spacing w:val="-2"/>
          <w:sz w:val="24"/>
        </w:rPr>
        <w:t>Collegiality</w:t>
      </w:r>
    </w:p>
    <w:p w:rsidR="003E4C7A" w:rsidRDefault="0040715D">
      <w:pPr>
        <w:pStyle w:val="ListParagraph"/>
        <w:numPr>
          <w:ilvl w:val="2"/>
          <w:numId w:val="2"/>
        </w:numPr>
        <w:tabs>
          <w:tab w:val="left" w:pos="2479"/>
        </w:tabs>
        <w:ind w:left="2479" w:hanging="359"/>
        <w:rPr>
          <w:sz w:val="24"/>
        </w:rPr>
      </w:pPr>
      <w:r>
        <w:rPr>
          <w:spacing w:val="-2"/>
          <w:sz w:val="24"/>
        </w:rPr>
        <w:t>Professionalism</w:t>
      </w:r>
    </w:p>
    <w:p w:rsidR="003E4C7A" w:rsidRDefault="0040715D">
      <w:pPr>
        <w:pStyle w:val="ListParagraph"/>
        <w:numPr>
          <w:ilvl w:val="2"/>
          <w:numId w:val="2"/>
        </w:numPr>
        <w:tabs>
          <w:tab w:val="left" w:pos="2479"/>
        </w:tabs>
        <w:ind w:left="2479" w:hanging="359"/>
        <w:rPr>
          <w:sz w:val="24"/>
        </w:rPr>
      </w:pPr>
      <w:r>
        <w:rPr>
          <w:sz w:val="24"/>
        </w:rPr>
        <w:t xml:space="preserve">Expert witness </w:t>
      </w:r>
      <w:r>
        <w:rPr>
          <w:spacing w:val="-2"/>
          <w:sz w:val="24"/>
        </w:rPr>
        <w:t>testimony</w:t>
      </w:r>
    </w:p>
    <w:p w:rsidR="003E4C7A" w:rsidRDefault="0040715D">
      <w:pPr>
        <w:pStyle w:val="ListParagraph"/>
        <w:numPr>
          <w:ilvl w:val="2"/>
          <w:numId w:val="2"/>
        </w:numPr>
        <w:tabs>
          <w:tab w:val="left" w:pos="2479"/>
        </w:tabs>
        <w:ind w:left="2479" w:hanging="359"/>
        <w:rPr>
          <w:sz w:val="24"/>
        </w:rPr>
      </w:pPr>
      <w:r>
        <w:rPr>
          <w:spacing w:val="-2"/>
          <w:sz w:val="24"/>
        </w:rPr>
        <w:t>Optometrists/opticians</w:t>
      </w:r>
    </w:p>
    <w:p w:rsidR="003E4C7A" w:rsidRDefault="0040715D">
      <w:pPr>
        <w:pStyle w:val="ListParagraph"/>
        <w:numPr>
          <w:ilvl w:val="2"/>
          <w:numId w:val="2"/>
        </w:numPr>
        <w:tabs>
          <w:tab w:val="left" w:pos="2479"/>
        </w:tabs>
        <w:ind w:left="2479" w:hanging="359"/>
        <w:rPr>
          <w:sz w:val="24"/>
        </w:rPr>
      </w:pPr>
      <w:r>
        <w:rPr>
          <w:sz w:val="24"/>
        </w:rPr>
        <w:t xml:space="preserve">Impaired </w:t>
      </w:r>
      <w:r>
        <w:rPr>
          <w:spacing w:val="-2"/>
          <w:sz w:val="24"/>
        </w:rPr>
        <w:t>ophthalmologist</w:t>
      </w:r>
    </w:p>
    <w:p w:rsidR="003E4C7A" w:rsidRDefault="0040715D">
      <w:pPr>
        <w:pStyle w:val="ListParagraph"/>
        <w:numPr>
          <w:ilvl w:val="2"/>
          <w:numId w:val="2"/>
        </w:numPr>
        <w:tabs>
          <w:tab w:val="left" w:pos="2479"/>
        </w:tabs>
        <w:ind w:left="2479" w:hanging="359"/>
        <w:rPr>
          <w:sz w:val="24"/>
        </w:rPr>
      </w:pPr>
      <w:r>
        <w:rPr>
          <w:sz w:val="24"/>
        </w:rPr>
        <w:t xml:space="preserve">Corporate/industry </w:t>
      </w:r>
      <w:r>
        <w:rPr>
          <w:spacing w:val="-2"/>
          <w:sz w:val="24"/>
        </w:rPr>
        <w:t>relationshi</w:t>
      </w:r>
      <w:r>
        <w:rPr>
          <w:spacing w:val="-2"/>
          <w:sz w:val="24"/>
        </w:rPr>
        <w:t>ps</w:t>
      </w:r>
    </w:p>
    <w:p w:rsidR="003E4C7A" w:rsidRDefault="0040715D">
      <w:pPr>
        <w:pStyle w:val="ListParagraph"/>
        <w:numPr>
          <w:ilvl w:val="1"/>
          <w:numId w:val="2"/>
        </w:numPr>
        <w:tabs>
          <w:tab w:val="left" w:pos="1759"/>
        </w:tabs>
        <w:ind w:left="1759" w:hanging="359"/>
        <w:rPr>
          <w:sz w:val="24"/>
        </w:rPr>
      </w:pPr>
      <w:r>
        <w:rPr>
          <w:sz w:val="24"/>
        </w:rPr>
        <w:t xml:space="preserve">New technologies and </w:t>
      </w:r>
      <w:r>
        <w:rPr>
          <w:spacing w:val="-2"/>
          <w:sz w:val="24"/>
        </w:rPr>
        <w:t>research</w:t>
      </w:r>
    </w:p>
    <w:p w:rsidR="003E4C7A" w:rsidRDefault="0040715D">
      <w:pPr>
        <w:pStyle w:val="ListParagraph"/>
        <w:numPr>
          <w:ilvl w:val="1"/>
          <w:numId w:val="2"/>
        </w:numPr>
        <w:tabs>
          <w:tab w:val="left" w:pos="1759"/>
        </w:tabs>
        <w:ind w:left="1759" w:hanging="359"/>
        <w:rPr>
          <w:sz w:val="24"/>
        </w:rPr>
      </w:pPr>
      <w:r>
        <w:rPr>
          <w:sz w:val="24"/>
        </w:rPr>
        <w:t>Terminally</w:t>
      </w:r>
      <w:r>
        <w:rPr>
          <w:spacing w:val="-14"/>
          <w:sz w:val="24"/>
        </w:rPr>
        <w:t xml:space="preserve"> </w:t>
      </w:r>
      <w:r>
        <w:rPr>
          <w:sz w:val="24"/>
        </w:rPr>
        <w:t>ill</w:t>
      </w:r>
      <w:r>
        <w:rPr>
          <w:spacing w:val="-13"/>
          <w:sz w:val="24"/>
        </w:rPr>
        <w:t xml:space="preserve"> </w:t>
      </w:r>
      <w:r>
        <w:rPr>
          <w:spacing w:val="-2"/>
          <w:sz w:val="24"/>
        </w:rPr>
        <w:t>patients</w:t>
      </w:r>
    </w:p>
    <w:p w:rsidR="003E4C7A" w:rsidRDefault="0040715D">
      <w:pPr>
        <w:pStyle w:val="ListParagraph"/>
        <w:numPr>
          <w:ilvl w:val="2"/>
          <w:numId w:val="2"/>
        </w:numPr>
        <w:tabs>
          <w:tab w:val="left" w:pos="2479"/>
        </w:tabs>
        <w:ind w:left="2479" w:hanging="359"/>
        <w:rPr>
          <w:sz w:val="24"/>
        </w:rPr>
      </w:pPr>
      <w:r>
        <w:rPr>
          <w:spacing w:val="-2"/>
          <w:sz w:val="24"/>
        </w:rPr>
        <w:t>Communication</w:t>
      </w:r>
    </w:p>
    <w:p w:rsidR="003E4C7A" w:rsidRDefault="0040715D">
      <w:pPr>
        <w:pStyle w:val="ListParagraph"/>
        <w:numPr>
          <w:ilvl w:val="2"/>
          <w:numId w:val="2"/>
        </w:numPr>
        <w:tabs>
          <w:tab w:val="left" w:pos="2479"/>
        </w:tabs>
        <w:ind w:left="2479" w:hanging="359"/>
        <w:rPr>
          <w:sz w:val="24"/>
        </w:rPr>
      </w:pPr>
      <w:r>
        <w:rPr>
          <w:sz w:val="24"/>
        </w:rPr>
        <w:t xml:space="preserve">Compassionate </w:t>
      </w:r>
      <w:r>
        <w:rPr>
          <w:spacing w:val="-4"/>
          <w:sz w:val="24"/>
        </w:rPr>
        <w:t>care</w:t>
      </w:r>
    </w:p>
    <w:p w:rsidR="003E4C7A" w:rsidRDefault="0040715D">
      <w:pPr>
        <w:pStyle w:val="ListParagraph"/>
        <w:numPr>
          <w:ilvl w:val="2"/>
          <w:numId w:val="2"/>
        </w:numPr>
        <w:tabs>
          <w:tab w:val="left" w:pos="2479"/>
        </w:tabs>
        <w:ind w:left="2479" w:hanging="359"/>
        <w:rPr>
          <w:sz w:val="24"/>
        </w:rPr>
      </w:pPr>
      <w:r>
        <w:rPr>
          <w:spacing w:val="-2"/>
          <w:sz w:val="24"/>
        </w:rPr>
        <w:t>Euthanasia</w:t>
      </w:r>
    </w:p>
    <w:p w:rsidR="003E4C7A" w:rsidRDefault="0040715D">
      <w:pPr>
        <w:pStyle w:val="ListParagraph"/>
        <w:numPr>
          <w:ilvl w:val="1"/>
          <w:numId w:val="2"/>
        </w:numPr>
        <w:tabs>
          <w:tab w:val="left" w:pos="1759"/>
        </w:tabs>
        <w:ind w:left="1759" w:hanging="359"/>
        <w:rPr>
          <w:sz w:val="24"/>
        </w:rPr>
      </w:pPr>
      <w:r>
        <w:rPr>
          <w:sz w:val="24"/>
        </w:rPr>
        <w:t xml:space="preserve">Common ethical </w:t>
      </w:r>
      <w:r>
        <w:rPr>
          <w:spacing w:val="-2"/>
          <w:sz w:val="24"/>
        </w:rPr>
        <w:t>problems:</w:t>
      </w:r>
    </w:p>
    <w:p w:rsidR="003E4C7A" w:rsidRDefault="0040715D">
      <w:pPr>
        <w:pStyle w:val="ListParagraph"/>
        <w:numPr>
          <w:ilvl w:val="2"/>
          <w:numId w:val="2"/>
        </w:numPr>
        <w:tabs>
          <w:tab w:val="left" w:pos="2479"/>
        </w:tabs>
        <w:ind w:left="2479" w:hanging="359"/>
        <w:rPr>
          <w:sz w:val="24"/>
        </w:rPr>
      </w:pPr>
      <w:r>
        <w:rPr>
          <w:sz w:val="24"/>
        </w:rPr>
        <w:t xml:space="preserve">gifts from </w:t>
      </w:r>
      <w:r>
        <w:rPr>
          <w:spacing w:val="-2"/>
          <w:sz w:val="24"/>
        </w:rPr>
        <w:t>industry</w:t>
      </w:r>
    </w:p>
    <w:p w:rsidR="003E4C7A" w:rsidRDefault="0040715D">
      <w:pPr>
        <w:pStyle w:val="ListParagraph"/>
        <w:numPr>
          <w:ilvl w:val="2"/>
          <w:numId w:val="2"/>
        </w:numPr>
        <w:tabs>
          <w:tab w:val="left" w:pos="2479"/>
        </w:tabs>
        <w:ind w:left="2479" w:hanging="359"/>
        <w:rPr>
          <w:sz w:val="24"/>
        </w:rPr>
      </w:pPr>
      <w:r>
        <w:rPr>
          <w:sz w:val="24"/>
        </w:rPr>
        <w:t xml:space="preserve">sponsorship of </w:t>
      </w:r>
      <w:r>
        <w:rPr>
          <w:spacing w:val="-2"/>
          <w:sz w:val="24"/>
        </w:rPr>
        <w:t>event</w:t>
      </w:r>
    </w:p>
    <w:p w:rsidR="003E4C7A" w:rsidRDefault="0040715D">
      <w:pPr>
        <w:pStyle w:val="ListParagraph"/>
        <w:numPr>
          <w:ilvl w:val="2"/>
          <w:numId w:val="2"/>
        </w:numPr>
        <w:tabs>
          <w:tab w:val="left" w:pos="2479"/>
        </w:tabs>
        <w:ind w:left="2479" w:hanging="359"/>
        <w:rPr>
          <w:sz w:val="24"/>
        </w:rPr>
      </w:pPr>
      <w:r>
        <w:rPr>
          <w:sz w:val="24"/>
        </w:rPr>
        <w:t xml:space="preserve">conflict of interest in </w:t>
      </w:r>
      <w:r>
        <w:rPr>
          <w:spacing w:val="-2"/>
          <w:sz w:val="24"/>
        </w:rPr>
        <w:t>research</w:t>
      </w:r>
    </w:p>
    <w:p w:rsidR="003E4C7A" w:rsidRDefault="0040715D">
      <w:pPr>
        <w:pStyle w:val="ListParagraph"/>
        <w:numPr>
          <w:ilvl w:val="2"/>
          <w:numId w:val="2"/>
        </w:numPr>
        <w:tabs>
          <w:tab w:val="left" w:pos="2479"/>
        </w:tabs>
        <w:ind w:left="2479" w:hanging="359"/>
        <w:rPr>
          <w:sz w:val="24"/>
        </w:rPr>
      </w:pPr>
      <w:r>
        <w:rPr>
          <w:sz w:val="24"/>
        </w:rPr>
        <w:t xml:space="preserve">informed </w:t>
      </w:r>
      <w:r>
        <w:rPr>
          <w:spacing w:val="-2"/>
          <w:sz w:val="24"/>
        </w:rPr>
        <w:t>consent</w:t>
      </w:r>
    </w:p>
    <w:p w:rsidR="003E4C7A" w:rsidRDefault="0040715D">
      <w:pPr>
        <w:pStyle w:val="ListParagraph"/>
        <w:numPr>
          <w:ilvl w:val="2"/>
          <w:numId w:val="2"/>
        </w:numPr>
        <w:tabs>
          <w:tab w:val="left" w:pos="2479"/>
        </w:tabs>
        <w:ind w:left="2479" w:hanging="359"/>
        <w:rPr>
          <w:sz w:val="24"/>
        </w:rPr>
      </w:pPr>
      <w:r>
        <w:rPr>
          <w:sz w:val="24"/>
        </w:rPr>
        <w:t xml:space="preserve">privacy issues </w:t>
      </w:r>
      <w:r>
        <w:rPr>
          <w:spacing w:val="-2"/>
          <w:sz w:val="24"/>
        </w:rPr>
        <w:t>(HIPPA)</w:t>
      </w:r>
    </w:p>
    <w:p w:rsidR="003E4C7A" w:rsidRDefault="0040715D">
      <w:pPr>
        <w:pStyle w:val="ListParagraph"/>
        <w:numPr>
          <w:ilvl w:val="1"/>
          <w:numId w:val="2"/>
        </w:numPr>
        <w:tabs>
          <w:tab w:val="left" w:pos="1759"/>
        </w:tabs>
        <w:ind w:left="1759" w:hanging="359"/>
        <w:rPr>
          <w:sz w:val="24"/>
        </w:rPr>
      </w:pPr>
      <w:r>
        <w:rPr>
          <w:sz w:val="24"/>
        </w:rPr>
        <w:t xml:space="preserve">Less common </w:t>
      </w:r>
      <w:r>
        <w:rPr>
          <w:spacing w:val="-2"/>
          <w:sz w:val="24"/>
        </w:rPr>
        <w:t>problems:</w:t>
      </w:r>
    </w:p>
    <w:p w:rsidR="003E4C7A" w:rsidRDefault="0040715D">
      <w:pPr>
        <w:pStyle w:val="ListParagraph"/>
        <w:numPr>
          <w:ilvl w:val="2"/>
          <w:numId w:val="2"/>
        </w:numPr>
        <w:tabs>
          <w:tab w:val="left" w:pos="2479"/>
        </w:tabs>
        <w:ind w:left="2479" w:hanging="359"/>
        <w:rPr>
          <w:sz w:val="24"/>
        </w:rPr>
      </w:pPr>
      <w:r>
        <w:rPr>
          <w:sz w:val="24"/>
        </w:rPr>
        <w:t xml:space="preserve">Unanticipated fire or death in the operating </w:t>
      </w:r>
      <w:r>
        <w:rPr>
          <w:spacing w:val="-4"/>
          <w:sz w:val="24"/>
        </w:rPr>
        <w:t>room</w:t>
      </w:r>
    </w:p>
    <w:p w:rsidR="003E4C7A" w:rsidRDefault="0040715D">
      <w:pPr>
        <w:pStyle w:val="ListParagraph"/>
        <w:numPr>
          <w:ilvl w:val="2"/>
          <w:numId w:val="2"/>
        </w:numPr>
        <w:tabs>
          <w:tab w:val="left" w:pos="2480"/>
        </w:tabs>
        <w:ind w:right="1887"/>
        <w:rPr>
          <w:sz w:val="24"/>
        </w:rPr>
      </w:pPr>
      <w:r>
        <w:rPr>
          <w:sz w:val="24"/>
        </w:rPr>
        <w:t>Professional</w:t>
      </w:r>
      <w:r>
        <w:rPr>
          <w:spacing w:val="-7"/>
          <w:sz w:val="24"/>
        </w:rPr>
        <w:t xml:space="preserve"> </w:t>
      </w:r>
      <w:r>
        <w:rPr>
          <w:sz w:val="24"/>
        </w:rPr>
        <w:t>relationship</w:t>
      </w:r>
      <w:r>
        <w:rPr>
          <w:spacing w:val="-7"/>
          <w:sz w:val="24"/>
        </w:rPr>
        <w:t xml:space="preserve"> </w:t>
      </w:r>
      <w:r>
        <w:rPr>
          <w:sz w:val="24"/>
        </w:rPr>
        <w:t>to</w:t>
      </w:r>
      <w:r>
        <w:rPr>
          <w:spacing w:val="-7"/>
          <w:sz w:val="24"/>
        </w:rPr>
        <w:t xml:space="preserve"> </w:t>
      </w:r>
      <w:r>
        <w:rPr>
          <w:sz w:val="24"/>
        </w:rPr>
        <w:t>non-physicians,</w:t>
      </w:r>
      <w:r>
        <w:rPr>
          <w:spacing w:val="-7"/>
          <w:sz w:val="24"/>
        </w:rPr>
        <w:t xml:space="preserve"> </w:t>
      </w:r>
      <w:r>
        <w:rPr>
          <w:sz w:val="24"/>
        </w:rPr>
        <w:t>such</w:t>
      </w:r>
      <w:r>
        <w:rPr>
          <w:spacing w:val="-7"/>
          <w:sz w:val="24"/>
        </w:rPr>
        <w:t xml:space="preserve"> </w:t>
      </w:r>
      <w:r>
        <w:rPr>
          <w:sz w:val="24"/>
        </w:rPr>
        <w:t>as</w:t>
      </w:r>
      <w:r>
        <w:rPr>
          <w:spacing w:val="-7"/>
          <w:sz w:val="24"/>
        </w:rPr>
        <w:t xml:space="preserve"> </w:t>
      </w:r>
      <w:r>
        <w:rPr>
          <w:sz w:val="24"/>
        </w:rPr>
        <w:t>acupuncturists, optometrists, chiropractors, herbal doctors, and the likes</w:t>
      </w:r>
    </w:p>
    <w:p w:rsidR="003E4C7A" w:rsidRDefault="0040715D">
      <w:pPr>
        <w:pStyle w:val="ListParagraph"/>
        <w:numPr>
          <w:ilvl w:val="1"/>
          <w:numId w:val="2"/>
        </w:numPr>
        <w:tabs>
          <w:tab w:val="left" w:pos="1759"/>
        </w:tabs>
        <w:spacing w:line="276" w:lineRule="exact"/>
        <w:ind w:left="1759" w:hanging="359"/>
        <w:rPr>
          <w:sz w:val="24"/>
        </w:rPr>
      </w:pPr>
      <w:r>
        <w:rPr>
          <w:sz w:val="24"/>
        </w:rPr>
        <w:t xml:space="preserve">Procedures in analysis and </w:t>
      </w:r>
      <w:r>
        <w:rPr>
          <w:spacing w:val="-2"/>
          <w:sz w:val="24"/>
        </w:rPr>
        <w:t>evaluation:</w:t>
      </w:r>
    </w:p>
    <w:p w:rsidR="003E4C7A" w:rsidRDefault="0040715D">
      <w:pPr>
        <w:pStyle w:val="ListParagraph"/>
        <w:numPr>
          <w:ilvl w:val="2"/>
          <w:numId w:val="2"/>
        </w:numPr>
        <w:tabs>
          <w:tab w:val="left" w:pos="2480"/>
        </w:tabs>
        <w:ind w:right="2033"/>
        <w:rPr>
          <w:sz w:val="24"/>
        </w:rPr>
      </w:pPr>
      <w:r>
        <w:rPr>
          <w:sz w:val="24"/>
        </w:rPr>
        <w:t>Face</w:t>
      </w:r>
      <w:r>
        <w:rPr>
          <w:spacing w:val="-4"/>
          <w:sz w:val="24"/>
        </w:rPr>
        <w:t xml:space="preserve"> </w:t>
      </w:r>
      <w:r>
        <w:rPr>
          <w:sz w:val="24"/>
        </w:rPr>
        <w:t>to</w:t>
      </w:r>
      <w:r>
        <w:rPr>
          <w:spacing w:val="-4"/>
          <w:sz w:val="24"/>
        </w:rPr>
        <w:t xml:space="preserve"> </w:t>
      </w:r>
      <w:r>
        <w:rPr>
          <w:sz w:val="24"/>
        </w:rPr>
        <w:t>face</w:t>
      </w:r>
      <w:r>
        <w:rPr>
          <w:spacing w:val="-4"/>
          <w:sz w:val="24"/>
        </w:rPr>
        <w:t xml:space="preserve"> </w:t>
      </w:r>
      <w:r>
        <w:rPr>
          <w:sz w:val="24"/>
        </w:rPr>
        <w:t>and</w:t>
      </w:r>
      <w:r>
        <w:rPr>
          <w:spacing w:val="-4"/>
          <w:sz w:val="24"/>
        </w:rPr>
        <w:t xml:space="preserve"> </w:t>
      </w:r>
      <w:r>
        <w:rPr>
          <w:sz w:val="24"/>
        </w:rPr>
        <w:t>verbal</w:t>
      </w:r>
      <w:r>
        <w:rPr>
          <w:spacing w:val="-4"/>
          <w:sz w:val="24"/>
        </w:rPr>
        <w:t xml:space="preserve"> </w:t>
      </w:r>
      <w:r>
        <w:rPr>
          <w:sz w:val="24"/>
        </w:rPr>
        <w:t>review</w:t>
      </w:r>
      <w:r>
        <w:rPr>
          <w:spacing w:val="-4"/>
          <w:sz w:val="24"/>
        </w:rPr>
        <w:t xml:space="preserve"> </w:t>
      </w:r>
      <w:r>
        <w:rPr>
          <w:sz w:val="24"/>
        </w:rPr>
        <w:t>of</w:t>
      </w:r>
      <w:r>
        <w:rPr>
          <w:spacing w:val="-4"/>
          <w:sz w:val="24"/>
        </w:rPr>
        <w:t xml:space="preserve"> </w:t>
      </w:r>
      <w:r>
        <w:rPr>
          <w:sz w:val="24"/>
        </w:rPr>
        <w:t>uncertainties</w:t>
      </w:r>
      <w:r>
        <w:rPr>
          <w:spacing w:val="-4"/>
          <w:sz w:val="24"/>
        </w:rPr>
        <w:t xml:space="preserve"> </w:t>
      </w:r>
      <w:r>
        <w:rPr>
          <w:sz w:val="24"/>
        </w:rPr>
        <w:t>where</w:t>
      </w:r>
      <w:r>
        <w:rPr>
          <w:spacing w:val="-4"/>
          <w:sz w:val="24"/>
        </w:rPr>
        <w:t xml:space="preserve"> </w:t>
      </w:r>
      <w:r>
        <w:rPr>
          <w:sz w:val="24"/>
        </w:rPr>
        <w:t>feasible</w:t>
      </w:r>
      <w:r>
        <w:rPr>
          <w:spacing w:val="-4"/>
          <w:sz w:val="24"/>
        </w:rPr>
        <w:t xml:space="preserve"> </w:t>
      </w:r>
      <w:r>
        <w:rPr>
          <w:sz w:val="24"/>
        </w:rPr>
        <w:t xml:space="preserve">and </w:t>
      </w:r>
      <w:r>
        <w:rPr>
          <w:spacing w:val="-2"/>
          <w:sz w:val="24"/>
        </w:rPr>
        <w:t>applicable</w:t>
      </w:r>
    </w:p>
    <w:p w:rsidR="003E4C7A" w:rsidRDefault="003E4C7A">
      <w:pPr>
        <w:rPr>
          <w:sz w:val="24"/>
        </w:rPr>
        <w:sectPr w:rsidR="003E4C7A">
          <w:pgSz w:w="12240" w:h="15840"/>
          <w:pgMar w:top="1360" w:right="280" w:bottom="280" w:left="400" w:header="720" w:footer="720" w:gutter="0"/>
          <w:cols w:space="720"/>
        </w:sectPr>
      </w:pPr>
    </w:p>
    <w:p w:rsidR="003E4C7A" w:rsidRDefault="0040715D">
      <w:pPr>
        <w:pStyle w:val="ListParagraph"/>
        <w:numPr>
          <w:ilvl w:val="2"/>
          <w:numId w:val="2"/>
        </w:numPr>
        <w:tabs>
          <w:tab w:val="left" w:pos="2480"/>
        </w:tabs>
        <w:spacing w:before="80"/>
        <w:ind w:right="1927"/>
        <w:rPr>
          <w:sz w:val="24"/>
        </w:rPr>
      </w:pPr>
      <w:r>
        <w:rPr>
          <w:sz w:val="24"/>
        </w:rPr>
        <w:lastRenderedPageBreak/>
        <w:t>Review</w:t>
      </w:r>
      <w:r>
        <w:rPr>
          <w:spacing w:val="-5"/>
          <w:sz w:val="24"/>
        </w:rPr>
        <w:t xml:space="preserve"> </w:t>
      </w:r>
      <w:r>
        <w:rPr>
          <w:sz w:val="24"/>
        </w:rPr>
        <w:t>of</w:t>
      </w:r>
      <w:r>
        <w:rPr>
          <w:spacing w:val="-5"/>
          <w:sz w:val="24"/>
        </w:rPr>
        <w:t xml:space="preserve"> </w:t>
      </w:r>
      <w:r>
        <w:rPr>
          <w:sz w:val="24"/>
        </w:rPr>
        <w:t>hospital</w:t>
      </w:r>
      <w:r>
        <w:rPr>
          <w:spacing w:val="-5"/>
          <w:sz w:val="24"/>
        </w:rPr>
        <w:t xml:space="preserve"> </w:t>
      </w:r>
      <w:r>
        <w:rPr>
          <w:sz w:val="24"/>
        </w:rPr>
        <w:t>documents,</w:t>
      </w:r>
      <w:r>
        <w:rPr>
          <w:spacing w:val="-5"/>
          <w:sz w:val="24"/>
        </w:rPr>
        <w:t xml:space="preserve"> </w:t>
      </w:r>
      <w:r>
        <w:rPr>
          <w:sz w:val="24"/>
        </w:rPr>
        <w:t>clinic</w:t>
      </w:r>
      <w:r>
        <w:rPr>
          <w:spacing w:val="-5"/>
          <w:sz w:val="24"/>
        </w:rPr>
        <w:t xml:space="preserve"> </w:t>
      </w:r>
      <w:r>
        <w:rPr>
          <w:sz w:val="24"/>
        </w:rPr>
        <w:t>or</w:t>
      </w:r>
      <w:r>
        <w:rPr>
          <w:spacing w:val="-5"/>
          <w:sz w:val="24"/>
        </w:rPr>
        <w:t xml:space="preserve"> </w:t>
      </w:r>
      <w:r>
        <w:rPr>
          <w:sz w:val="24"/>
        </w:rPr>
        <w:t>hospital</w:t>
      </w:r>
      <w:r>
        <w:rPr>
          <w:spacing w:val="-5"/>
          <w:sz w:val="24"/>
        </w:rPr>
        <w:t xml:space="preserve"> </w:t>
      </w:r>
      <w:r>
        <w:rPr>
          <w:sz w:val="24"/>
        </w:rPr>
        <w:t>charts,</w:t>
      </w:r>
      <w:r>
        <w:rPr>
          <w:spacing w:val="-5"/>
          <w:sz w:val="24"/>
        </w:rPr>
        <w:t xml:space="preserve"> </w:t>
      </w:r>
      <w:r>
        <w:rPr>
          <w:sz w:val="24"/>
        </w:rPr>
        <w:t>as</w:t>
      </w:r>
      <w:r>
        <w:rPr>
          <w:spacing w:val="-5"/>
          <w:sz w:val="24"/>
        </w:rPr>
        <w:t xml:space="preserve"> </w:t>
      </w:r>
      <w:r>
        <w:rPr>
          <w:sz w:val="24"/>
        </w:rPr>
        <w:t>available through referral practices, patient consent, or formal request of licensing authorities</w:t>
      </w:r>
    </w:p>
    <w:p w:rsidR="003E4C7A" w:rsidRDefault="0040715D">
      <w:pPr>
        <w:pStyle w:val="ListParagraph"/>
        <w:numPr>
          <w:ilvl w:val="2"/>
          <w:numId w:val="2"/>
        </w:numPr>
        <w:tabs>
          <w:tab w:val="left" w:pos="2479"/>
        </w:tabs>
        <w:ind w:left="2479" w:hanging="359"/>
        <w:rPr>
          <w:sz w:val="24"/>
        </w:rPr>
      </w:pPr>
      <w:r>
        <w:rPr>
          <w:sz w:val="24"/>
        </w:rPr>
        <w:t xml:space="preserve">Subpoena of records, where </w:t>
      </w:r>
      <w:r>
        <w:rPr>
          <w:spacing w:val="-2"/>
          <w:sz w:val="24"/>
        </w:rPr>
        <w:t>necessary.</w:t>
      </w:r>
    </w:p>
    <w:p w:rsidR="003E4C7A" w:rsidRDefault="0040715D">
      <w:pPr>
        <w:pStyle w:val="ListParagraph"/>
        <w:numPr>
          <w:ilvl w:val="2"/>
          <w:numId w:val="2"/>
        </w:numPr>
        <w:tabs>
          <w:tab w:val="left" w:pos="2480"/>
        </w:tabs>
        <w:ind w:right="2341"/>
        <w:rPr>
          <w:sz w:val="24"/>
        </w:rPr>
      </w:pPr>
      <w:r>
        <w:rPr>
          <w:sz w:val="24"/>
        </w:rPr>
        <w:t>Analysis</w:t>
      </w:r>
      <w:r>
        <w:rPr>
          <w:spacing w:val="-6"/>
          <w:sz w:val="24"/>
        </w:rPr>
        <w:t xml:space="preserve"> </w:t>
      </w:r>
      <w:r>
        <w:rPr>
          <w:sz w:val="24"/>
        </w:rPr>
        <w:t>and</w:t>
      </w:r>
      <w:r>
        <w:rPr>
          <w:spacing w:val="-6"/>
          <w:sz w:val="24"/>
        </w:rPr>
        <w:t xml:space="preserve"> </w:t>
      </w:r>
      <w:r>
        <w:rPr>
          <w:sz w:val="24"/>
        </w:rPr>
        <w:t>non-binding</w:t>
      </w:r>
      <w:r>
        <w:rPr>
          <w:spacing w:val="-6"/>
          <w:sz w:val="24"/>
        </w:rPr>
        <w:t xml:space="preserve"> </w:t>
      </w:r>
      <w:r>
        <w:rPr>
          <w:sz w:val="24"/>
        </w:rPr>
        <w:t>grievance</w:t>
      </w:r>
      <w:r>
        <w:rPr>
          <w:spacing w:val="-6"/>
          <w:sz w:val="24"/>
        </w:rPr>
        <w:t xml:space="preserve"> </w:t>
      </w:r>
      <w:r>
        <w:rPr>
          <w:sz w:val="24"/>
        </w:rPr>
        <w:t>type</w:t>
      </w:r>
      <w:r>
        <w:rPr>
          <w:spacing w:val="-6"/>
          <w:sz w:val="24"/>
        </w:rPr>
        <w:t xml:space="preserve"> </w:t>
      </w:r>
      <w:r>
        <w:rPr>
          <w:sz w:val="24"/>
        </w:rPr>
        <w:t>committee</w:t>
      </w:r>
      <w:r>
        <w:rPr>
          <w:spacing w:val="-6"/>
          <w:sz w:val="24"/>
        </w:rPr>
        <w:t xml:space="preserve"> </w:t>
      </w:r>
      <w:r>
        <w:rPr>
          <w:sz w:val="24"/>
        </w:rPr>
        <w:t>activities</w:t>
      </w:r>
      <w:r>
        <w:rPr>
          <w:spacing w:val="-6"/>
          <w:sz w:val="24"/>
        </w:rPr>
        <w:t xml:space="preserve"> </w:t>
      </w:r>
      <w:r>
        <w:rPr>
          <w:sz w:val="24"/>
        </w:rPr>
        <w:t>of county medical societies, and less frequently, state medical societies or professional societies</w:t>
      </w:r>
    </w:p>
    <w:p w:rsidR="003E4C7A" w:rsidRDefault="0040715D">
      <w:pPr>
        <w:pStyle w:val="ListParagraph"/>
        <w:numPr>
          <w:ilvl w:val="2"/>
          <w:numId w:val="2"/>
        </w:numPr>
        <w:tabs>
          <w:tab w:val="left" w:pos="2480"/>
        </w:tabs>
        <w:ind w:right="1928"/>
        <w:rPr>
          <w:sz w:val="24"/>
        </w:rPr>
      </w:pPr>
      <w:r>
        <w:rPr>
          <w:sz w:val="24"/>
        </w:rPr>
        <w:t xml:space="preserve">For fundamentally technical ophthalmic questions, the Ethics Committee receives inquiries, challenges, complaints, and the like. They will handle inquiries </w:t>
      </w:r>
      <w:r>
        <w:rPr>
          <w:sz w:val="24"/>
        </w:rPr>
        <w:t>by providing an opinion, or will review an incident and may decline to render a judgment if the facts are unclear. Generally, the full committee schedules hearings several times</w:t>
      </w:r>
      <w:r>
        <w:rPr>
          <w:spacing w:val="-5"/>
          <w:sz w:val="24"/>
        </w:rPr>
        <w:t xml:space="preserve"> </w:t>
      </w:r>
      <w:r>
        <w:rPr>
          <w:sz w:val="24"/>
        </w:rPr>
        <w:t>a</w:t>
      </w:r>
      <w:r>
        <w:rPr>
          <w:spacing w:val="-5"/>
          <w:sz w:val="24"/>
        </w:rPr>
        <w:t xml:space="preserve"> </w:t>
      </w:r>
      <w:r>
        <w:rPr>
          <w:sz w:val="24"/>
        </w:rPr>
        <w:t>year</w:t>
      </w:r>
      <w:r>
        <w:rPr>
          <w:spacing w:val="-5"/>
          <w:sz w:val="24"/>
        </w:rPr>
        <w:t xml:space="preserve"> </w:t>
      </w:r>
      <w:r>
        <w:rPr>
          <w:sz w:val="24"/>
        </w:rPr>
        <w:t>for</w:t>
      </w:r>
      <w:r>
        <w:rPr>
          <w:spacing w:val="-5"/>
          <w:sz w:val="24"/>
        </w:rPr>
        <w:t xml:space="preserve"> </w:t>
      </w:r>
      <w:r>
        <w:rPr>
          <w:sz w:val="24"/>
        </w:rPr>
        <w:t>significant</w:t>
      </w:r>
      <w:r>
        <w:rPr>
          <w:spacing w:val="-5"/>
          <w:sz w:val="24"/>
        </w:rPr>
        <w:t xml:space="preserve"> </w:t>
      </w:r>
      <w:r>
        <w:rPr>
          <w:sz w:val="24"/>
        </w:rPr>
        <w:t>problems.</w:t>
      </w:r>
      <w:r>
        <w:rPr>
          <w:spacing w:val="-5"/>
          <w:sz w:val="24"/>
        </w:rPr>
        <w:t xml:space="preserve"> </w:t>
      </w:r>
      <w:r>
        <w:rPr>
          <w:sz w:val="24"/>
        </w:rPr>
        <w:t>The</w:t>
      </w:r>
      <w:r>
        <w:rPr>
          <w:spacing w:val="-5"/>
          <w:sz w:val="24"/>
        </w:rPr>
        <w:t xml:space="preserve"> </w:t>
      </w:r>
      <w:r>
        <w:rPr>
          <w:sz w:val="24"/>
        </w:rPr>
        <w:t>Ethics</w:t>
      </w:r>
      <w:r>
        <w:rPr>
          <w:spacing w:val="-5"/>
          <w:sz w:val="24"/>
        </w:rPr>
        <w:t xml:space="preserve"> </w:t>
      </w:r>
      <w:r>
        <w:rPr>
          <w:sz w:val="24"/>
        </w:rPr>
        <w:t>Committee</w:t>
      </w:r>
      <w:r>
        <w:rPr>
          <w:spacing w:val="-5"/>
          <w:sz w:val="24"/>
        </w:rPr>
        <w:t xml:space="preserve"> </w:t>
      </w:r>
      <w:r>
        <w:rPr>
          <w:sz w:val="24"/>
        </w:rPr>
        <w:t xml:space="preserve">reports to the Board of </w:t>
      </w:r>
      <w:r>
        <w:rPr>
          <w:sz w:val="24"/>
        </w:rPr>
        <w:t>Directors for recommended sanctions.</w:t>
      </w:r>
    </w:p>
    <w:p w:rsidR="003E4C7A" w:rsidRDefault="0040715D">
      <w:pPr>
        <w:pStyle w:val="ListParagraph"/>
        <w:numPr>
          <w:ilvl w:val="1"/>
          <w:numId w:val="2"/>
        </w:numPr>
        <w:tabs>
          <w:tab w:val="left" w:pos="1759"/>
        </w:tabs>
        <w:ind w:left="1759" w:hanging="359"/>
        <w:rPr>
          <w:sz w:val="24"/>
        </w:rPr>
      </w:pPr>
      <w:r>
        <w:rPr>
          <w:sz w:val="24"/>
        </w:rPr>
        <w:t xml:space="preserve">Corrective </w:t>
      </w:r>
      <w:r>
        <w:rPr>
          <w:spacing w:val="-2"/>
          <w:sz w:val="24"/>
        </w:rPr>
        <w:t>Procedures:</w:t>
      </w:r>
    </w:p>
    <w:p w:rsidR="003E4C7A" w:rsidRDefault="0040715D">
      <w:pPr>
        <w:pStyle w:val="ListParagraph"/>
        <w:numPr>
          <w:ilvl w:val="2"/>
          <w:numId w:val="2"/>
        </w:numPr>
        <w:tabs>
          <w:tab w:val="left" w:pos="2480"/>
        </w:tabs>
        <w:ind w:right="2020"/>
        <w:rPr>
          <w:sz w:val="24"/>
        </w:rPr>
      </w:pPr>
      <w:r>
        <w:rPr>
          <w:sz w:val="24"/>
        </w:rPr>
        <w:t>Informal</w:t>
      </w:r>
      <w:r>
        <w:rPr>
          <w:spacing w:val="-4"/>
          <w:sz w:val="24"/>
        </w:rPr>
        <w:t xml:space="preserve"> </w:t>
      </w:r>
      <w:r>
        <w:rPr>
          <w:sz w:val="24"/>
        </w:rPr>
        <w:t>discussion</w:t>
      </w:r>
      <w:r>
        <w:rPr>
          <w:spacing w:val="-4"/>
          <w:sz w:val="24"/>
        </w:rPr>
        <w:t xml:space="preserve"> </w:t>
      </w:r>
      <w:r>
        <w:rPr>
          <w:sz w:val="24"/>
        </w:rPr>
        <w:t>and</w:t>
      </w:r>
      <w:r>
        <w:rPr>
          <w:spacing w:val="-4"/>
          <w:sz w:val="24"/>
        </w:rPr>
        <w:t xml:space="preserve"> </w:t>
      </w:r>
      <w:r>
        <w:rPr>
          <w:sz w:val="24"/>
        </w:rPr>
        <w:t>face</w:t>
      </w:r>
      <w:r>
        <w:rPr>
          <w:spacing w:val="-4"/>
          <w:sz w:val="24"/>
        </w:rPr>
        <w:t xml:space="preserve"> </w:t>
      </w:r>
      <w:r>
        <w:rPr>
          <w:sz w:val="24"/>
        </w:rPr>
        <w:t>to</w:t>
      </w:r>
      <w:r>
        <w:rPr>
          <w:spacing w:val="-4"/>
          <w:sz w:val="24"/>
        </w:rPr>
        <w:t xml:space="preserve"> </w:t>
      </w:r>
      <w:r>
        <w:rPr>
          <w:sz w:val="24"/>
        </w:rPr>
        <w:t>face</w:t>
      </w:r>
      <w:r>
        <w:rPr>
          <w:spacing w:val="-4"/>
          <w:sz w:val="24"/>
        </w:rPr>
        <w:t xml:space="preserve"> </w:t>
      </w:r>
      <w:r>
        <w:rPr>
          <w:sz w:val="24"/>
        </w:rPr>
        <w:t>open</w:t>
      </w:r>
      <w:r>
        <w:rPr>
          <w:spacing w:val="-4"/>
          <w:sz w:val="24"/>
        </w:rPr>
        <w:t xml:space="preserve"> </w:t>
      </w:r>
      <w:r>
        <w:rPr>
          <w:sz w:val="24"/>
        </w:rPr>
        <w:t>review</w:t>
      </w:r>
      <w:r>
        <w:rPr>
          <w:spacing w:val="-4"/>
          <w:sz w:val="24"/>
        </w:rPr>
        <w:t xml:space="preserve"> </w:t>
      </w:r>
      <w:r>
        <w:rPr>
          <w:sz w:val="24"/>
        </w:rPr>
        <w:t>of</w:t>
      </w:r>
      <w:r>
        <w:rPr>
          <w:spacing w:val="-4"/>
          <w:sz w:val="24"/>
        </w:rPr>
        <w:t xml:space="preserve"> </w:t>
      </w:r>
      <w:r>
        <w:rPr>
          <w:sz w:val="24"/>
        </w:rPr>
        <w:t>problem</w:t>
      </w:r>
      <w:r>
        <w:rPr>
          <w:spacing w:val="-4"/>
          <w:sz w:val="24"/>
        </w:rPr>
        <w:t xml:space="preserve"> </w:t>
      </w:r>
      <w:r>
        <w:rPr>
          <w:sz w:val="24"/>
        </w:rPr>
        <w:t>areas are always the best in the immediate line of restitution</w:t>
      </w:r>
    </w:p>
    <w:p w:rsidR="003E4C7A" w:rsidRDefault="0040715D">
      <w:pPr>
        <w:pStyle w:val="ListParagraph"/>
        <w:numPr>
          <w:ilvl w:val="2"/>
          <w:numId w:val="2"/>
        </w:numPr>
        <w:tabs>
          <w:tab w:val="left" w:pos="2480"/>
        </w:tabs>
        <w:ind w:right="2381"/>
        <w:rPr>
          <w:sz w:val="24"/>
        </w:rPr>
      </w:pPr>
      <w:r>
        <w:rPr>
          <w:sz w:val="24"/>
        </w:rPr>
        <w:t>Formal complaints, or challenges, may be brought for hearing. Infrequentl</w:t>
      </w:r>
      <w:r>
        <w:rPr>
          <w:sz w:val="24"/>
        </w:rPr>
        <w:t>y, city and state ophthalmic societies in large communities</w:t>
      </w:r>
      <w:r>
        <w:rPr>
          <w:spacing w:val="-5"/>
          <w:sz w:val="24"/>
        </w:rPr>
        <w:t xml:space="preserve"> </w:t>
      </w:r>
      <w:r>
        <w:rPr>
          <w:sz w:val="24"/>
        </w:rPr>
        <w:t>will</w:t>
      </w:r>
      <w:r>
        <w:rPr>
          <w:spacing w:val="-5"/>
          <w:sz w:val="24"/>
        </w:rPr>
        <w:t xml:space="preserve"> </w:t>
      </w:r>
      <w:r>
        <w:rPr>
          <w:sz w:val="24"/>
        </w:rPr>
        <w:t>have</w:t>
      </w:r>
      <w:r>
        <w:rPr>
          <w:spacing w:val="-5"/>
          <w:sz w:val="24"/>
        </w:rPr>
        <w:t xml:space="preserve"> </w:t>
      </w:r>
      <w:r>
        <w:rPr>
          <w:sz w:val="24"/>
        </w:rPr>
        <w:t>grievance</w:t>
      </w:r>
      <w:r>
        <w:rPr>
          <w:spacing w:val="-5"/>
          <w:sz w:val="24"/>
        </w:rPr>
        <w:t xml:space="preserve"> </w:t>
      </w:r>
      <w:r>
        <w:rPr>
          <w:sz w:val="24"/>
        </w:rPr>
        <w:t>or</w:t>
      </w:r>
      <w:r>
        <w:rPr>
          <w:spacing w:val="-5"/>
          <w:sz w:val="24"/>
        </w:rPr>
        <w:t xml:space="preserve"> </w:t>
      </w:r>
      <w:r>
        <w:rPr>
          <w:sz w:val="24"/>
        </w:rPr>
        <w:t>complaint</w:t>
      </w:r>
      <w:r>
        <w:rPr>
          <w:spacing w:val="-5"/>
          <w:sz w:val="24"/>
        </w:rPr>
        <w:t xml:space="preserve"> </w:t>
      </w:r>
      <w:r>
        <w:rPr>
          <w:sz w:val="24"/>
        </w:rPr>
        <w:t>groups</w:t>
      </w:r>
      <w:r>
        <w:rPr>
          <w:spacing w:val="-5"/>
          <w:sz w:val="24"/>
        </w:rPr>
        <w:t xml:space="preserve"> </w:t>
      </w:r>
      <w:r>
        <w:rPr>
          <w:sz w:val="24"/>
        </w:rPr>
        <w:t>which</w:t>
      </w:r>
      <w:r>
        <w:rPr>
          <w:spacing w:val="-5"/>
          <w:sz w:val="24"/>
        </w:rPr>
        <w:t xml:space="preserve"> </w:t>
      </w:r>
      <w:r>
        <w:rPr>
          <w:sz w:val="24"/>
        </w:rPr>
        <w:t>will hear matters of ethical breach, and will make decisions.</w:t>
      </w:r>
    </w:p>
    <w:p w:rsidR="003E4C7A" w:rsidRDefault="0040715D">
      <w:pPr>
        <w:pStyle w:val="ListParagraph"/>
        <w:numPr>
          <w:ilvl w:val="2"/>
          <w:numId w:val="2"/>
        </w:numPr>
        <w:tabs>
          <w:tab w:val="left" w:pos="2480"/>
        </w:tabs>
        <w:ind w:right="2194"/>
        <w:rPr>
          <w:sz w:val="24"/>
        </w:rPr>
      </w:pPr>
      <w:r>
        <w:rPr>
          <w:sz w:val="24"/>
        </w:rPr>
        <w:t>For a potential penalty to remove licensure from an offending physician,</w:t>
      </w:r>
      <w:r>
        <w:rPr>
          <w:spacing w:val="-5"/>
          <w:sz w:val="24"/>
        </w:rPr>
        <w:t xml:space="preserve"> </w:t>
      </w:r>
      <w:r>
        <w:rPr>
          <w:sz w:val="24"/>
        </w:rPr>
        <w:t>the</w:t>
      </w:r>
      <w:r>
        <w:rPr>
          <w:spacing w:val="-5"/>
          <w:sz w:val="24"/>
        </w:rPr>
        <w:t xml:space="preserve"> </w:t>
      </w:r>
      <w:r>
        <w:rPr>
          <w:sz w:val="24"/>
        </w:rPr>
        <w:t>Medical</w:t>
      </w:r>
      <w:r>
        <w:rPr>
          <w:spacing w:val="-5"/>
          <w:sz w:val="24"/>
        </w:rPr>
        <w:t xml:space="preserve"> </w:t>
      </w:r>
      <w:r>
        <w:rPr>
          <w:sz w:val="24"/>
        </w:rPr>
        <w:t>Lic</w:t>
      </w:r>
      <w:r>
        <w:rPr>
          <w:sz w:val="24"/>
        </w:rPr>
        <w:t>ensure</w:t>
      </w:r>
      <w:r>
        <w:rPr>
          <w:spacing w:val="-5"/>
          <w:sz w:val="24"/>
        </w:rPr>
        <w:t xml:space="preserve"> </w:t>
      </w:r>
      <w:r>
        <w:rPr>
          <w:sz w:val="24"/>
        </w:rPr>
        <w:t>Board</w:t>
      </w:r>
      <w:r>
        <w:rPr>
          <w:spacing w:val="-5"/>
          <w:sz w:val="24"/>
        </w:rPr>
        <w:t xml:space="preserve"> </w:t>
      </w:r>
      <w:r>
        <w:rPr>
          <w:sz w:val="24"/>
        </w:rPr>
        <w:t>must</w:t>
      </w:r>
      <w:r>
        <w:rPr>
          <w:spacing w:val="-5"/>
          <w:sz w:val="24"/>
        </w:rPr>
        <w:t xml:space="preserve"> </w:t>
      </w:r>
      <w:r>
        <w:rPr>
          <w:sz w:val="24"/>
        </w:rPr>
        <w:t>be</w:t>
      </w:r>
      <w:r>
        <w:rPr>
          <w:spacing w:val="-5"/>
          <w:sz w:val="24"/>
        </w:rPr>
        <w:t xml:space="preserve"> </w:t>
      </w:r>
      <w:r>
        <w:rPr>
          <w:sz w:val="24"/>
        </w:rPr>
        <w:t>petitioned.</w:t>
      </w:r>
      <w:r>
        <w:rPr>
          <w:spacing w:val="-5"/>
          <w:sz w:val="24"/>
        </w:rPr>
        <w:t xml:space="preserve"> </w:t>
      </w:r>
      <w:r>
        <w:rPr>
          <w:sz w:val="24"/>
        </w:rPr>
        <w:t>Their maximum penalty is removal of license, and withdrawal of the individual's ability to practice medicine.</w:t>
      </w:r>
    </w:p>
    <w:p w:rsidR="003E4C7A" w:rsidRDefault="0040715D">
      <w:pPr>
        <w:pStyle w:val="ListParagraph"/>
        <w:numPr>
          <w:ilvl w:val="2"/>
          <w:numId w:val="2"/>
        </w:numPr>
        <w:tabs>
          <w:tab w:val="left" w:pos="2480"/>
        </w:tabs>
        <w:ind w:right="2115"/>
        <w:rPr>
          <w:sz w:val="24"/>
        </w:rPr>
      </w:pPr>
      <w:r>
        <w:rPr>
          <w:sz w:val="24"/>
        </w:rPr>
        <w:t>Civil</w:t>
      </w:r>
      <w:r>
        <w:rPr>
          <w:spacing w:val="-4"/>
          <w:sz w:val="24"/>
        </w:rPr>
        <w:t xml:space="preserve"> </w:t>
      </w:r>
      <w:r>
        <w:rPr>
          <w:sz w:val="24"/>
        </w:rPr>
        <w:t>courts.</w:t>
      </w:r>
      <w:r>
        <w:rPr>
          <w:spacing w:val="-4"/>
          <w:sz w:val="24"/>
        </w:rPr>
        <w:t xml:space="preserve"> </w:t>
      </w:r>
      <w:r>
        <w:rPr>
          <w:sz w:val="24"/>
        </w:rPr>
        <w:t>When</w:t>
      </w:r>
      <w:r>
        <w:rPr>
          <w:spacing w:val="-4"/>
          <w:sz w:val="24"/>
        </w:rPr>
        <w:t xml:space="preserve"> </w:t>
      </w:r>
      <w:r>
        <w:rPr>
          <w:sz w:val="24"/>
        </w:rPr>
        <w:t>all</w:t>
      </w:r>
      <w:r>
        <w:rPr>
          <w:spacing w:val="-4"/>
          <w:sz w:val="24"/>
        </w:rPr>
        <w:t xml:space="preserve"> </w:t>
      </w:r>
      <w:r>
        <w:rPr>
          <w:sz w:val="24"/>
        </w:rPr>
        <w:t>other</w:t>
      </w:r>
      <w:r>
        <w:rPr>
          <w:spacing w:val="-4"/>
          <w:sz w:val="24"/>
        </w:rPr>
        <w:t xml:space="preserve"> </w:t>
      </w:r>
      <w:r>
        <w:rPr>
          <w:sz w:val="24"/>
        </w:rPr>
        <w:t>restitution</w:t>
      </w:r>
      <w:r>
        <w:rPr>
          <w:spacing w:val="-4"/>
          <w:sz w:val="24"/>
        </w:rPr>
        <w:t xml:space="preserve"> </w:t>
      </w:r>
      <w:r>
        <w:rPr>
          <w:sz w:val="24"/>
        </w:rPr>
        <w:t>fails,</w:t>
      </w:r>
      <w:r>
        <w:rPr>
          <w:spacing w:val="-4"/>
          <w:sz w:val="24"/>
        </w:rPr>
        <w:t xml:space="preserve"> </w:t>
      </w:r>
      <w:r>
        <w:rPr>
          <w:sz w:val="24"/>
        </w:rPr>
        <w:t>any</w:t>
      </w:r>
      <w:r>
        <w:rPr>
          <w:spacing w:val="-4"/>
          <w:sz w:val="24"/>
        </w:rPr>
        <w:t xml:space="preserve"> </w:t>
      </w:r>
      <w:r>
        <w:rPr>
          <w:sz w:val="24"/>
        </w:rPr>
        <w:t>citizen</w:t>
      </w:r>
      <w:r>
        <w:rPr>
          <w:spacing w:val="-4"/>
          <w:sz w:val="24"/>
        </w:rPr>
        <w:t xml:space="preserve"> </w:t>
      </w:r>
      <w:r>
        <w:rPr>
          <w:sz w:val="24"/>
        </w:rPr>
        <w:t>may</w:t>
      </w:r>
      <w:r>
        <w:rPr>
          <w:spacing w:val="-4"/>
          <w:sz w:val="24"/>
        </w:rPr>
        <w:t xml:space="preserve"> </w:t>
      </w:r>
      <w:r>
        <w:rPr>
          <w:sz w:val="24"/>
        </w:rPr>
        <w:t>take</w:t>
      </w:r>
      <w:r>
        <w:rPr>
          <w:spacing w:val="-4"/>
          <w:sz w:val="24"/>
        </w:rPr>
        <w:t xml:space="preserve"> </w:t>
      </w:r>
      <w:r>
        <w:rPr>
          <w:sz w:val="24"/>
        </w:rPr>
        <w:t>a matter</w:t>
      </w:r>
      <w:r>
        <w:rPr>
          <w:spacing w:val="-3"/>
          <w:sz w:val="24"/>
        </w:rPr>
        <w:t xml:space="preserve"> </w:t>
      </w:r>
      <w:r>
        <w:rPr>
          <w:sz w:val="24"/>
        </w:rPr>
        <w:t>of</w:t>
      </w:r>
      <w:r>
        <w:rPr>
          <w:spacing w:val="-3"/>
          <w:sz w:val="24"/>
        </w:rPr>
        <w:t xml:space="preserve"> </w:t>
      </w:r>
      <w:r>
        <w:rPr>
          <w:sz w:val="24"/>
        </w:rPr>
        <w:t>legal</w:t>
      </w:r>
      <w:r>
        <w:rPr>
          <w:spacing w:val="-3"/>
          <w:sz w:val="24"/>
        </w:rPr>
        <w:t xml:space="preserve"> </w:t>
      </w:r>
      <w:r>
        <w:rPr>
          <w:sz w:val="24"/>
        </w:rPr>
        <w:t>concern</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appropriate</w:t>
      </w:r>
      <w:r>
        <w:rPr>
          <w:spacing w:val="-3"/>
          <w:sz w:val="24"/>
        </w:rPr>
        <w:t xml:space="preserve"> </w:t>
      </w:r>
      <w:r>
        <w:rPr>
          <w:sz w:val="24"/>
        </w:rPr>
        <w:t>state</w:t>
      </w:r>
      <w:r>
        <w:rPr>
          <w:spacing w:val="-3"/>
          <w:sz w:val="24"/>
        </w:rPr>
        <w:t xml:space="preserve"> </w:t>
      </w:r>
      <w:r>
        <w:rPr>
          <w:sz w:val="24"/>
        </w:rPr>
        <w:t>court,</w:t>
      </w:r>
      <w:r>
        <w:rPr>
          <w:spacing w:val="-3"/>
          <w:sz w:val="24"/>
        </w:rPr>
        <w:t xml:space="preserve"> </w:t>
      </w:r>
      <w:r>
        <w:rPr>
          <w:sz w:val="24"/>
        </w:rPr>
        <w:t>or</w:t>
      </w:r>
      <w:r>
        <w:rPr>
          <w:spacing w:val="-3"/>
          <w:sz w:val="24"/>
        </w:rPr>
        <w:t xml:space="preserve"> </w:t>
      </w:r>
      <w:r>
        <w:rPr>
          <w:sz w:val="24"/>
        </w:rPr>
        <w:t>to</w:t>
      </w:r>
      <w:r>
        <w:rPr>
          <w:spacing w:val="-3"/>
          <w:sz w:val="24"/>
        </w:rPr>
        <w:t xml:space="preserve"> </w:t>
      </w:r>
      <w:r>
        <w:rPr>
          <w:sz w:val="24"/>
        </w:rPr>
        <w:t>district federal court. For such activity it is best always to have materials prepared by a qualified attorney.</w:t>
      </w:r>
    </w:p>
    <w:p w:rsidR="003E4C7A" w:rsidRDefault="0040715D">
      <w:pPr>
        <w:pStyle w:val="ListParagraph"/>
        <w:numPr>
          <w:ilvl w:val="1"/>
          <w:numId w:val="2"/>
        </w:numPr>
        <w:tabs>
          <w:tab w:val="left" w:pos="1759"/>
        </w:tabs>
        <w:ind w:left="1759" w:hanging="359"/>
        <w:rPr>
          <w:sz w:val="24"/>
        </w:rPr>
      </w:pPr>
      <w:r>
        <w:rPr>
          <w:spacing w:val="-2"/>
          <w:sz w:val="24"/>
        </w:rPr>
        <w:t>Empathy/Compassion/Altruism</w:t>
      </w:r>
    </w:p>
    <w:p w:rsidR="003E4C7A" w:rsidRDefault="0040715D">
      <w:pPr>
        <w:pStyle w:val="ListParagraph"/>
        <w:numPr>
          <w:ilvl w:val="2"/>
          <w:numId w:val="2"/>
        </w:numPr>
        <w:tabs>
          <w:tab w:val="left" w:pos="2479"/>
        </w:tabs>
        <w:ind w:left="2479" w:hanging="359"/>
        <w:rPr>
          <w:sz w:val="24"/>
        </w:rPr>
      </w:pPr>
      <w:r>
        <w:rPr>
          <w:sz w:val="24"/>
        </w:rPr>
        <w:t>Demonstrate</w:t>
      </w:r>
      <w:r>
        <w:rPr>
          <w:spacing w:val="-1"/>
          <w:sz w:val="24"/>
        </w:rPr>
        <w:t xml:space="preserve"> </w:t>
      </w:r>
      <w:r>
        <w:rPr>
          <w:sz w:val="24"/>
        </w:rPr>
        <w:t>appropriate</w:t>
      </w:r>
      <w:r>
        <w:rPr>
          <w:spacing w:val="-1"/>
          <w:sz w:val="24"/>
        </w:rPr>
        <w:t xml:space="preserve"> </w:t>
      </w:r>
      <w:r>
        <w:rPr>
          <w:sz w:val="24"/>
        </w:rPr>
        <w:t>affect</w:t>
      </w:r>
      <w:r>
        <w:rPr>
          <w:spacing w:val="-1"/>
          <w:sz w:val="24"/>
        </w:rPr>
        <w:t xml:space="preserve"> </w:t>
      </w:r>
      <w:r>
        <w:rPr>
          <w:sz w:val="24"/>
        </w:rPr>
        <w:t>to</w:t>
      </w:r>
      <w:r>
        <w:rPr>
          <w:spacing w:val="-1"/>
          <w:sz w:val="24"/>
        </w:rPr>
        <w:t xml:space="preserve"> </w:t>
      </w:r>
      <w:r>
        <w:rPr>
          <w:sz w:val="24"/>
        </w:rPr>
        <w:t>patient</w:t>
      </w:r>
      <w:r>
        <w:rPr>
          <w:spacing w:val="-1"/>
          <w:sz w:val="24"/>
        </w:rPr>
        <w:t xml:space="preserve"> </w:t>
      </w:r>
      <w:r>
        <w:rPr>
          <w:sz w:val="24"/>
        </w:rPr>
        <w:t xml:space="preserve">&amp; </w:t>
      </w:r>
      <w:r>
        <w:rPr>
          <w:spacing w:val="-2"/>
          <w:sz w:val="24"/>
        </w:rPr>
        <w:t>family</w:t>
      </w:r>
    </w:p>
    <w:p w:rsidR="003E4C7A" w:rsidRDefault="0040715D">
      <w:pPr>
        <w:pStyle w:val="ListParagraph"/>
        <w:numPr>
          <w:ilvl w:val="2"/>
          <w:numId w:val="2"/>
        </w:numPr>
        <w:tabs>
          <w:tab w:val="left" w:pos="2479"/>
        </w:tabs>
        <w:ind w:left="2479" w:hanging="359"/>
        <w:rPr>
          <w:sz w:val="24"/>
        </w:rPr>
      </w:pPr>
      <w:r>
        <w:rPr>
          <w:sz w:val="24"/>
        </w:rPr>
        <w:t>Listen to patient &amp; family and eli</w:t>
      </w:r>
      <w:r>
        <w:rPr>
          <w:sz w:val="24"/>
        </w:rPr>
        <w:t xml:space="preserve">cit </w:t>
      </w:r>
      <w:r>
        <w:rPr>
          <w:spacing w:val="-2"/>
          <w:sz w:val="24"/>
        </w:rPr>
        <w:t>concerns</w:t>
      </w:r>
    </w:p>
    <w:p w:rsidR="003E4C7A" w:rsidRDefault="0040715D">
      <w:pPr>
        <w:pStyle w:val="ListParagraph"/>
        <w:numPr>
          <w:ilvl w:val="2"/>
          <w:numId w:val="2"/>
        </w:numPr>
        <w:tabs>
          <w:tab w:val="left" w:pos="2479"/>
        </w:tabs>
        <w:ind w:left="2479" w:hanging="359"/>
        <w:rPr>
          <w:sz w:val="24"/>
        </w:rPr>
      </w:pPr>
      <w:r>
        <w:rPr>
          <w:sz w:val="24"/>
        </w:rPr>
        <w:t xml:space="preserve">Maximize patient comfort through all means not just </w:t>
      </w:r>
      <w:r>
        <w:rPr>
          <w:spacing w:val="-2"/>
          <w:sz w:val="24"/>
        </w:rPr>
        <w:t>drugs</w:t>
      </w:r>
    </w:p>
    <w:p w:rsidR="003E4C7A" w:rsidRDefault="0040715D">
      <w:pPr>
        <w:pStyle w:val="ListParagraph"/>
        <w:numPr>
          <w:ilvl w:val="2"/>
          <w:numId w:val="2"/>
        </w:numPr>
        <w:tabs>
          <w:tab w:val="left" w:pos="2479"/>
        </w:tabs>
        <w:ind w:left="2479" w:hanging="359"/>
        <w:rPr>
          <w:sz w:val="24"/>
        </w:rPr>
      </w:pPr>
      <w:r>
        <w:rPr>
          <w:sz w:val="24"/>
        </w:rPr>
        <w:t>Puts</w:t>
      </w:r>
      <w:r>
        <w:rPr>
          <w:spacing w:val="-1"/>
          <w:sz w:val="24"/>
        </w:rPr>
        <w:t xml:space="preserve"> </w:t>
      </w:r>
      <w:r>
        <w:rPr>
          <w:sz w:val="24"/>
        </w:rPr>
        <w:t>the</w:t>
      </w:r>
      <w:r>
        <w:rPr>
          <w:spacing w:val="-1"/>
          <w:sz w:val="24"/>
        </w:rPr>
        <w:t xml:space="preserve"> </w:t>
      </w:r>
      <w:r>
        <w:rPr>
          <w:sz w:val="24"/>
        </w:rPr>
        <w:t>patient’s</w:t>
      </w:r>
      <w:r>
        <w:rPr>
          <w:spacing w:val="-1"/>
          <w:sz w:val="24"/>
        </w:rPr>
        <w:t xml:space="preserve"> </w:t>
      </w:r>
      <w:r>
        <w:rPr>
          <w:sz w:val="24"/>
        </w:rPr>
        <w:t>safety</w:t>
      </w:r>
      <w:r>
        <w:rPr>
          <w:spacing w:val="-1"/>
          <w:sz w:val="24"/>
        </w:rPr>
        <w:t xml:space="preserve"> </w:t>
      </w:r>
      <w:r>
        <w:rPr>
          <w:sz w:val="24"/>
        </w:rPr>
        <w:t>and</w:t>
      </w:r>
      <w:r>
        <w:rPr>
          <w:spacing w:val="-1"/>
          <w:sz w:val="24"/>
        </w:rPr>
        <w:t xml:space="preserve"> </w:t>
      </w:r>
      <w:r>
        <w:rPr>
          <w:sz w:val="24"/>
        </w:rPr>
        <w:t xml:space="preserve">interests </w:t>
      </w:r>
      <w:r>
        <w:rPr>
          <w:spacing w:val="-2"/>
          <w:sz w:val="24"/>
        </w:rPr>
        <w:t>first</w:t>
      </w:r>
    </w:p>
    <w:p w:rsidR="003E4C7A" w:rsidRDefault="0040715D">
      <w:pPr>
        <w:pStyle w:val="ListParagraph"/>
        <w:numPr>
          <w:ilvl w:val="2"/>
          <w:numId w:val="2"/>
        </w:numPr>
        <w:tabs>
          <w:tab w:val="left" w:pos="2479"/>
        </w:tabs>
        <w:ind w:left="2479" w:hanging="359"/>
        <w:rPr>
          <w:sz w:val="24"/>
        </w:rPr>
      </w:pPr>
      <w:r>
        <w:rPr>
          <w:sz w:val="24"/>
        </w:rPr>
        <w:t xml:space="preserve">Explain anesthetic risk at a level appropriate to patient &amp; </w:t>
      </w:r>
      <w:r>
        <w:rPr>
          <w:spacing w:val="-2"/>
          <w:sz w:val="24"/>
        </w:rPr>
        <w:t>family</w:t>
      </w:r>
    </w:p>
    <w:p w:rsidR="003E4C7A" w:rsidRDefault="0040715D">
      <w:pPr>
        <w:pStyle w:val="ListParagraph"/>
        <w:numPr>
          <w:ilvl w:val="2"/>
          <w:numId w:val="2"/>
        </w:numPr>
        <w:tabs>
          <w:tab w:val="left" w:pos="2479"/>
        </w:tabs>
        <w:ind w:left="2479" w:hanging="359"/>
        <w:rPr>
          <w:sz w:val="24"/>
        </w:rPr>
      </w:pPr>
      <w:r>
        <w:rPr>
          <w:sz w:val="24"/>
        </w:rPr>
        <w:t xml:space="preserve">Subjugates </w:t>
      </w:r>
      <w:proofErr w:type="spellStart"/>
      <w:r>
        <w:rPr>
          <w:sz w:val="24"/>
        </w:rPr>
        <w:t>self interest</w:t>
      </w:r>
      <w:proofErr w:type="spellEnd"/>
      <w:r>
        <w:rPr>
          <w:sz w:val="24"/>
        </w:rPr>
        <w:t xml:space="preserve"> to that of patient and </w:t>
      </w:r>
      <w:r>
        <w:rPr>
          <w:spacing w:val="-2"/>
          <w:sz w:val="24"/>
        </w:rPr>
        <w:t>society</w:t>
      </w:r>
    </w:p>
    <w:p w:rsidR="003E4C7A" w:rsidRDefault="0040715D">
      <w:pPr>
        <w:pStyle w:val="ListParagraph"/>
        <w:numPr>
          <w:ilvl w:val="2"/>
          <w:numId w:val="2"/>
        </w:numPr>
        <w:tabs>
          <w:tab w:val="left" w:pos="2479"/>
        </w:tabs>
        <w:ind w:left="2479" w:hanging="359"/>
        <w:rPr>
          <w:sz w:val="24"/>
        </w:rPr>
      </w:pPr>
      <w:r>
        <w:rPr>
          <w:sz w:val="24"/>
        </w:rPr>
        <w:t xml:space="preserve">Establishes balance of personal and professional </w:t>
      </w:r>
      <w:r>
        <w:rPr>
          <w:spacing w:val="-4"/>
          <w:sz w:val="24"/>
        </w:rPr>
        <w:t>life</w:t>
      </w:r>
    </w:p>
    <w:p w:rsidR="003E4C7A" w:rsidRDefault="0040715D">
      <w:pPr>
        <w:pStyle w:val="ListParagraph"/>
        <w:numPr>
          <w:ilvl w:val="1"/>
          <w:numId w:val="2"/>
        </w:numPr>
        <w:tabs>
          <w:tab w:val="left" w:pos="1759"/>
        </w:tabs>
        <w:ind w:left="1759" w:hanging="359"/>
        <w:rPr>
          <w:sz w:val="24"/>
        </w:rPr>
      </w:pPr>
      <w:r>
        <w:rPr>
          <w:sz w:val="24"/>
        </w:rPr>
        <w:t xml:space="preserve">Honesty &amp; </w:t>
      </w:r>
      <w:r>
        <w:rPr>
          <w:spacing w:val="-2"/>
          <w:sz w:val="24"/>
        </w:rPr>
        <w:t>Integrity</w:t>
      </w:r>
    </w:p>
    <w:p w:rsidR="003E4C7A" w:rsidRDefault="0040715D">
      <w:pPr>
        <w:pStyle w:val="ListParagraph"/>
        <w:numPr>
          <w:ilvl w:val="2"/>
          <w:numId w:val="2"/>
        </w:numPr>
        <w:tabs>
          <w:tab w:val="left" w:pos="2479"/>
        </w:tabs>
        <w:ind w:left="2479" w:hanging="359"/>
        <w:rPr>
          <w:sz w:val="24"/>
        </w:rPr>
      </w:pPr>
      <w:r>
        <w:rPr>
          <w:sz w:val="24"/>
        </w:rPr>
        <w:t xml:space="preserve">Admits </w:t>
      </w:r>
      <w:r>
        <w:rPr>
          <w:spacing w:val="-2"/>
          <w:sz w:val="24"/>
        </w:rPr>
        <w:t>mistakes</w:t>
      </w:r>
    </w:p>
    <w:p w:rsidR="003E4C7A" w:rsidRDefault="0040715D">
      <w:pPr>
        <w:pStyle w:val="ListParagraph"/>
        <w:numPr>
          <w:ilvl w:val="2"/>
          <w:numId w:val="2"/>
        </w:numPr>
        <w:tabs>
          <w:tab w:val="left" w:pos="2479"/>
        </w:tabs>
        <w:ind w:left="2479" w:hanging="359"/>
        <w:rPr>
          <w:sz w:val="24"/>
        </w:rPr>
      </w:pPr>
      <w:r>
        <w:rPr>
          <w:sz w:val="24"/>
        </w:rPr>
        <w:t>Doesn’t</w:t>
      </w:r>
      <w:r>
        <w:rPr>
          <w:spacing w:val="-3"/>
          <w:sz w:val="24"/>
        </w:rPr>
        <w:t xml:space="preserve"> </w:t>
      </w:r>
      <w:r>
        <w:rPr>
          <w:sz w:val="24"/>
        </w:rPr>
        <w:t>withhold,</w:t>
      </w:r>
      <w:r>
        <w:rPr>
          <w:spacing w:val="-3"/>
          <w:sz w:val="24"/>
        </w:rPr>
        <w:t xml:space="preserve"> </w:t>
      </w:r>
      <w:r>
        <w:rPr>
          <w:sz w:val="24"/>
        </w:rPr>
        <w:t>falsify,</w:t>
      </w:r>
      <w:r>
        <w:rPr>
          <w:spacing w:val="-3"/>
          <w:sz w:val="24"/>
        </w:rPr>
        <w:t xml:space="preserve"> </w:t>
      </w:r>
      <w:r>
        <w:rPr>
          <w:sz w:val="24"/>
        </w:rPr>
        <w:t>or</w:t>
      </w:r>
      <w:r>
        <w:rPr>
          <w:spacing w:val="-3"/>
          <w:sz w:val="24"/>
        </w:rPr>
        <w:t xml:space="preserve"> </w:t>
      </w:r>
      <w:r>
        <w:rPr>
          <w:sz w:val="24"/>
        </w:rPr>
        <w:t>omit</w:t>
      </w:r>
      <w:r>
        <w:rPr>
          <w:spacing w:val="-3"/>
          <w:sz w:val="24"/>
        </w:rPr>
        <w:t xml:space="preserve"> </w:t>
      </w:r>
      <w:r>
        <w:rPr>
          <w:sz w:val="24"/>
        </w:rPr>
        <w:t>essential</w:t>
      </w:r>
      <w:r>
        <w:rPr>
          <w:spacing w:val="-3"/>
          <w:sz w:val="24"/>
        </w:rPr>
        <w:t xml:space="preserve"> </w:t>
      </w:r>
      <w:r>
        <w:rPr>
          <w:spacing w:val="-2"/>
          <w:sz w:val="24"/>
        </w:rPr>
        <w:t>information</w:t>
      </w:r>
    </w:p>
    <w:p w:rsidR="003E4C7A" w:rsidRDefault="0040715D">
      <w:pPr>
        <w:pStyle w:val="ListParagraph"/>
        <w:numPr>
          <w:ilvl w:val="2"/>
          <w:numId w:val="2"/>
        </w:numPr>
        <w:tabs>
          <w:tab w:val="left" w:pos="2479"/>
        </w:tabs>
        <w:ind w:left="2479" w:hanging="359"/>
        <w:rPr>
          <w:sz w:val="24"/>
        </w:rPr>
      </w:pPr>
      <w:r>
        <w:rPr>
          <w:sz w:val="24"/>
        </w:rPr>
        <w:t>Can</w:t>
      </w:r>
      <w:r>
        <w:rPr>
          <w:spacing w:val="-2"/>
          <w:sz w:val="24"/>
        </w:rPr>
        <w:t xml:space="preserve"> </w:t>
      </w:r>
      <w:r>
        <w:rPr>
          <w:sz w:val="24"/>
        </w:rPr>
        <w:t xml:space="preserve">say I don’t know or I am not sure, doesn’t </w:t>
      </w:r>
      <w:r>
        <w:rPr>
          <w:spacing w:val="-2"/>
          <w:sz w:val="24"/>
        </w:rPr>
        <w:t>bluff</w:t>
      </w:r>
    </w:p>
    <w:p w:rsidR="003E4C7A" w:rsidRDefault="0040715D">
      <w:pPr>
        <w:pStyle w:val="ListParagraph"/>
        <w:numPr>
          <w:ilvl w:val="2"/>
          <w:numId w:val="2"/>
        </w:numPr>
        <w:tabs>
          <w:tab w:val="left" w:pos="2479"/>
        </w:tabs>
        <w:ind w:left="2479" w:hanging="359"/>
        <w:rPr>
          <w:sz w:val="24"/>
        </w:rPr>
      </w:pPr>
      <w:r>
        <w:rPr>
          <w:sz w:val="24"/>
        </w:rPr>
        <w:t xml:space="preserve">Doesn’t lie, cheat, or </w:t>
      </w:r>
      <w:r>
        <w:rPr>
          <w:spacing w:val="-2"/>
          <w:sz w:val="24"/>
        </w:rPr>
        <w:t>plagiarize</w:t>
      </w:r>
    </w:p>
    <w:p w:rsidR="003E4C7A" w:rsidRDefault="0040715D">
      <w:pPr>
        <w:pStyle w:val="ListParagraph"/>
        <w:numPr>
          <w:ilvl w:val="2"/>
          <w:numId w:val="2"/>
        </w:numPr>
        <w:tabs>
          <w:tab w:val="left" w:pos="2479"/>
        </w:tabs>
        <w:ind w:left="2479" w:hanging="359"/>
        <w:rPr>
          <w:sz w:val="24"/>
        </w:rPr>
      </w:pPr>
      <w:r>
        <w:rPr>
          <w:sz w:val="24"/>
        </w:rPr>
        <w:t xml:space="preserve">Is ethical in dealing with patients and </w:t>
      </w:r>
      <w:r>
        <w:rPr>
          <w:spacing w:val="-2"/>
          <w:sz w:val="24"/>
        </w:rPr>
        <w:t>coworkers</w:t>
      </w:r>
    </w:p>
    <w:p w:rsidR="003E4C7A" w:rsidRDefault="0040715D">
      <w:pPr>
        <w:pStyle w:val="ListParagraph"/>
        <w:numPr>
          <w:ilvl w:val="2"/>
          <w:numId w:val="2"/>
        </w:numPr>
        <w:tabs>
          <w:tab w:val="left" w:pos="2479"/>
        </w:tabs>
        <w:ind w:left="2479" w:hanging="359"/>
        <w:rPr>
          <w:sz w:val="24"/>
        </w:rPr>
      </w:pPr>
      <w:r>
        <w:rPr>
          <w:sz w:val="24"/>
        </w:rPr>
        <w:t xml:space="preserve">Comment only on those topics within your area of </w:t>
      </w:r>
      <w:r>
        <w:rPr>
          <w:spacing w:val="-2"/>
          <w:sz w:val="24"/>
        </w:rPr>
        <w:t>expertise</w:t>
      </w:r>
    </w:p>
    <w:p w:rsidR="003E4C7A" w:rsidRDefault="0040715D">
      <w:pPr>
        <w:pStyle w:val="ListParagraph"/>
        <w:numPr>
          <w:ilvl w:val="2"/>
          <w:numId w:val="2"/>
        </w:numPr>
        <w:tabs>
          <w:tab w:val="left" w:pos="2479"/>
        </w:tabs>
        <w:ind w:left="2479" w:hanging="359"/>
        <w:rPr>
          <w:sz w:val="24"/>
        </w:rPr>
      </w:pPr>
      <w:r>
        <w:rPr>
          <w:sz w:val="24"/>
        </w:rPr>
        <w:t xml:space="preserve">Consults experts on topics beyond area of </w:t>
      </w:r>
      <w:r>
        <w:rPr>
          <w:spacing w:val="-2"/>
          <w:sz w:val="24"/>
        </w:rPr>
        <w:t>expertise</w:t>
      </w:r>
    </w:p>
    <w:p w:rsidR="003E4C7A" w:rsidRDefault="0040715D">
      <w:pPr>
        <w:pStyle w:val="ListParagraph"/>
        <w:numPr>
          <w:ilvl w:val="2"/>
          <w:numId w:val="2"/>
        </w:numPr>
        <w:tabs>
          <w:tab w:val="left" w:pos="2479"/>
        </w:tabs>
        <w:ind w:left="2479" w:hanging="359"/>
        <w:rPr>
          <w:sz w:val="24"/>
        </w:rPr>
      </w:pPr>
      <w:r>
        <w:rPr>
          <w:sz w:val="24"/>
        </w:rPr>
        <w:t>Avoids</w:t>
      </w:r>
      <w:r>
        <w:rPr>
          <w:spacing w:val="-4"/>
          <w:sz w:val="24"/>
        </w:rPr>
        <w:t xml:space="preserve"> </w:t>
      </w:r>
      <w:r>
        <w:rPr>
          <w:sz w:val="24"/>
        </w:rPr>
        <w:t>confl</w:t>
      </w:r>
      <w:r>
        <w:rPr>
          <w:sz w:val="24"/>
        </w:rPr>
        <w:t>ict</w:t>
      </w:r>
      <w:r>
        <w:rPr>
          <w:spacing w:val="-2"/>
          <w:sz w:val="24"/>
        </w:rPr>
        <w:t xml:space="preserve"> </w:t>
      </w:r>
      <w:r>
        <w:rPr>
          <w:sz w:val="24"/>
        </w:rPr>
        <w:t>of</w:t>
      </w:r>
      <w:r>
        <w:rPr>
          <w:spacing w:val="-1"/>
          <w:sz w:val="24"/>
        </w:rPr>
        <w:t xml:space="preserve"> </w:t>
      </w:r>
      <w:r>
        <w:rPr>
          <w:spacing w:val="-2"/>
          <w:sz w:val="24"/>
        </w:rPr>
        <w:t>interest</w:t>
      </w:r>
    </w:p>
    <w:p w:rsidR="003E4C7A" w:rsidRDefault="003E4C7A">
      <w:pPr>
        <w:rPr>
          <w:sz w:val="24"/>
        </w:rPr>
        <w:sectPr w:rsidR="003E4C7A">
          <w:pgSz w:w="12240" w:h="15840"/>
          <w:pgMar w:top="1360" w:right="280" w:bottom="280" w:left="400" w:header="720" w:footer="720" w:gutter="0"/>
          <w:cols w:space="720"/>
        </w:sectPr>
      </w:pPr>
    </w:p>
    <w:p w:rsidR="003E4C7A" w:rsidRDefault="0040715D">
      <w:pPr>
        <w:pStyle w:val="ListParagraph"/>
        <w:numPr>
          <w:ilvl w:val="1"/>
          <w:numId w:val="2"/>
        </w:numPr>
        <w:tabs>
          <w:tab w:val="left" w:pos="1759"/>
        </w:tabs>
        <w:spacing w:before="80"/>
        <w:ind w:left="1759" w:hanging="359"/>
        <w:rPr>
          <w:sz w:val="24"/>
        </w:rPr>
      </w:pPr>
      <w:r>
        <w:rPr>
          <w:spacing w:val="-2"/>
          <w:sz w:val="24"/>
        </w:rPr>
        <w:lastRenderedPageBreak/>
        <w:t>Respect</w:t>
      </w:r>
    </w:p>
    <w:p w:rsidR="003E4C7A" w:rsidRDefault="0040715D">
      <w:pPr>
        <w:pStyle w:val="ListParagraph"/>
        <w:numPr>
          <w:ilvl w:val="2"/>
          <w:numId w:val="2"/>
        </w:numPr>
        <w:tabs>
          <w:tab w:val="left" w:pos="2479"/>
        </w:tabs>
        <w:ind w:left="2479" w:hanging="359"/>
        <w:rPr>
          <w:sz w:val="24"/>
        </w:rPr>
      </w:pPr>
      <w:r>
        <w:rPr>
          <w:sz w:val="24"/>
        </w:rPr>
        <w:t xml:space="preserve">Acquire available patient data before meeting </w:t>
      </w:r>
      <w:r>
        <w:rPr>
          <w:spacing w:val="-2"/>
          <w:sz w:val="24"/>
        </w:rPr>
        <w:t>patient</w:t>
      </w:r>
    </w:p>
    <w:p w:rsidR="003E4C7A" w:rsidRDefault="0040715D">
      <w:pPr>
        <w:pStyle w:val="ListParagraph"/>
        <w:numPr>
          <w:ilvl w:val="2"/>
          <w:numId w:val="2"/>
        </w:numPr>
        <w:tabs>
          <w:tab w:val="left" w:pos="2480"/>
        </w:tabs>
        <w:ind w:right="2128"/>
        <w:rPr>
          <w:sz w:val="24"/>
        </w:rPr>
      </w:pPr>
      <w:r>
        <w:rPr>
          <w:sz w:val="24"/>
        </w:rPr>
        <w:t>Introduces</w:t>
      </w:r>
      <w:r>
        <w:rPr>
          <w:spacing w:val="-5"/>
          <w:sz w:val="24"/>
        </w:rPr>
        <w:t xml:space="preserve"> </w:t>
      </w:r>
      <w:r>
        <w:rPr>
          <w:sz w:val="24"/>
        </w:rPr>
        <w:t>self</w:t>
      </w:r>
      <w:r>
        <w:rPr>
          <w:spacing w:val="-5"/>
          <w:sz w:val="24"/>
        </w:rPr>
        <w:t xml:space="preserve"> </w:t>
      </w:r>
      <w:r>
        <w:rPr>
          <w:sz w:val="24"/>
        </w:rPr>
        <w:t>&amp;</w:t>
      </w:r>
      <w:r>
        <w:rPr>
          <w:spacing w:val="-5"/>
          <w:sz w:val="24"/>
        </w:rPr>
        <w:t xml:space="preserve"> </w:t>
      </w:r>
      <w:r>
        <w:rPr>
          <w:sz w:val="24"/>
        </w:rPr>
        <w:t>team</w:t>
      </w:r>
      <w:r>
        <w:rPr>
          <w:spacing w:val="-5"/>
          <w:sz w:val="24"/>
        </w:rPr>
        <w:t xml:space="preserve"> </w:t>
      </w:r>
      <w:r>
        <w:rPr>
          <w:sz w:val="24"/>
        </w:rPr>
        <w:t>members</w:t>
      </w:r>
      <w:r>
        <w:rPr>
          <w:spacing w:val="-5"/>
          <w:sz w:val="24"/>
        </w:rPr>
        <w:t xml:space="preserve"> </w:t>
      </w:r>
      <w:r>
        <w:rPr>
          <w:sz w:val="24"/>
        </w:rPr>
        <w:t>(acknowledging</w:t>
      </w:r>
      <w:r>
        <w:rPr>
          <w:spacing w:val="-5"/>
          <w:sz w:val="24"/>
        </w:rPr>
        <w:t xml:space="preserve"> </w:t>
      </w:r>
      <w:r>
        <w:rPr>
          <w:sz w:val="24"/>
        </w:rPr>
        <w:t>level</w:t>
      </w:r>
      <w:r>
        <w:rPr>
          <w:spacing w:val="-5"/>
          <w:sz w:val="24"/>
        </w:rPr>
        <w:t xml:space="preserve"> </w:t>
      </w:r>
      <w:r>
        <w:rPr>
          <w:sz w:val="24"/>
        </w:rPr>
        <w:t>of</w:t>
      </w:r>
      <w:r>
        <w:rPr>
          <w:spacing w:val="-5"/>
          <w:sz w:val="24"/>
        </w:rPr>
        <w:t xml:space="preserve"> </w:t>
      </w:r>
      <w:r>
        <w:rPr>
          <w:sz w:val="24"/>
        </w:rPr>
        <w:t>training) to patient &amp; family</w:t>
      </w:r>
    </w:p>
    <w:p w:rsidR="003E4C7A" w:rsidRDefault="0040715D">
      <w:pPr>
        <w:pStyle w:val="ListParagraph"/>
        <w:numPr>
          <w:ilvl w:val="2"/>
          <w:numId w:val="2"/>
        </w:numPr>
        <w:tabs>
          <w:tab w:val="left" w:pos="2479"/>
        </w:tabs>
        <w:ind w:left="2479" w:hanging="359"/>
        <w:rPr>
          <w:sz w:val="24"/>
        </w:rPr>
      </w:pPr>
      <w:r>
        <w:rPr>
          <w:sz w:val="24"/>
        </w:rPr>
        <w:t xml:space="preserve">Uses appropriate form of patient </w:t>
      </w:r>
      <w:r>
        <w:rPr>
          <w:spacing w:val="-2"/>
          <w:sz w:val="24"/>
        </w:rPr>
        <w:t>address</w:t>
      </w:r>
    </w:p>
    <w:p w:rsidR="003E4C7A" w:rsidRDefault="0040715D">
      <w:pPr>
        <w:pStyle w:val="ListParagraph"/>
        <w:numPr>
          <w:ilvl w:val="2"/>
          <w:numId w:val="2"/>
        </w:numPr>
        <w:tabs>
          <w:tab w:val="left" w:pos="2479"/>
        </w:tabs>
        <w:ind w:left="2479" w:hanging="359"/>
        <w:rPr>
          <w:sz w:val="24"/>
        </w:rPr>
      </w:pPr>
      <w:r>
        <w:rPr>
          <w:sz w:val="24"/>
        </w:rPr>
        <w:t xml:space="preserve">Recognizes patient </w:t>
      </w:r>
      <w:r>
        <w:rPr>
          <w:spacing w:val="-2"/>
          <w:sz w:val="24"/>
        </w:rPr>
        <w:t>autonomy</w:t>
      </w:r>
    </w:p>
    <w:p w:rsidR="003E4C7A" w:rsidRDefault="0040715D">
      <w:pPr>
        <w:pStyle w:val="ListParagraph"/>
        <w:numPr>
          <w:ilvl w:val="2"/>
          <w:numId w:val="2"/>
        </w:numPr>
        <w:tabs>
          <w:tab w:val="left" w:pos="2479"/>
        </w:tabs>
        <w:ind w:left="2479" w:hanging="359"/>
        <w:rPr>
          <w:sz w:val="24"/>
        </w:rPr>
      </w:pPr>
      <w:r>
        <w:rPr>
          <w:sz w:val="24"/>
        </w:rPr>
        <w:t>Facilitate</w:t>
      </w:r>
      <w:r>
        <w:rPr>
          <w:spacing w:val="-2"/>
          <w:sz w:val="24"/>
        </w:rPr>
        <w:t xml:space="preserve"> </w:t>
      </w:r>
      <w:r>
        <w:rPr>
          <w:sz w:val="24"/>
        </w:rPr>
        <w:t>pat</w:t>
      </w:r>
      <w:r>
        <w:rPr>
          <w:sz w:val="24"/>
        </w:rPr>
        <w:t>ient’s</w:t>
      </w:r>
      <w:r>
        <w:rPr>
          <w:spacing w:val="-1"/>
          <w:sz w:val="24"/>
        </w:rPr>
        <w:t xml:space="preserve"> </w:t>
      </w:r>
      <w:r>
        <w:rPr>
          <w:sz w:val="24"/>
        </w:rPr>
        <w:t>informed</w:t>
      </w:r>
      <w:r>
        <w:rPr>
          <w:spacing w:val="-1"/>
          <w:sz w:val="24"/>
        </w:rPr>
        <w:t xml:space="preserve"> </w:t>
      </w:r>
      <w:r>
        <w:rPr>
          <w:sz w:val="24"/>
        </w:rPr>
        <w:t>decision</w:t>
      </w:r>
      <w:r>
        <w:rPr>
          <w:spacing w:val="-1"/>
          <w:sz w:val="24"/>
        </w:rPr>
        <w:t xml:space="preserve"> </w:t>
      </w:r>
      <w:r>
        <w:rPr>
          <w:spacing w:val="-2"/>
          <w:sz w:val="24"/>
        </w:rPr>
        <w:t>making</w:t>
      </w:r>
    </w:p>
    <w:p w:rsidR="003E4C7A" w:rsidRDefault="0040715D">
      <w:pPr>
        <w:pStyle w:val="ListParagraph"/>
        <w:numPr>
          <w:ilvl w:val="2"/>
          <w:numId w:val="2"/>
        </w:numPr>
        <w:tabs>
          <w:tab w:val="left" w:pos="2479"/>
        </w:tabs>
        <w:ind w:left="2479" w:hanging="359"/>
        <w:rPr>
          <w:sz w:val="24"/>
        </w:rPr>
      </w:pPr>
      <w:r>
        <w:rPr>
          <w:sz w:val="24"/>
        </w:rPr>
        <w:t xml:space="preserve">Uses terminology that the patient can </w:t>
      </w:r>
      <w:r>
        <w:rPr>
          <w:spacing w:val="-2"/>
          <w:sz w:val="24"/>
        </w:rPr>
        <w:t>understand</w:t>
      </w:r>
    </w:p>
    <w:p w:rsidR="003E4C7A" w:rsidRDefault="0040715D">
      <w:pPr>
        <w:pStyle w:val="ListParagraph"/>
        <w:numPr>
          <w:ilvl w:val="2"/>
          <w:numId w:val="2"/>
        </w:numPr>
        <w:tabs>
          <w:tab w:val="left" w:pos="2479"/>
        </w:tabs>
        <w:ind w:left="2479" w:hanging="359"/>
        <w:rPr>
          <w:sz w:val="24"/>
        </w:rPr>
      </w:pPr>
      <w:r>
        <w:rPr>
          <w:sz w:val="24"/>
        </w:rPr>
        <w:t xml:space="preserve">Understands &amp; maintains privacy &amp; </w:t>
      </w:r>
      <w:r>
        <w:rPr>
          <w:spacing w:val="-2"/>
          <w:sz w:val="24"/>
        </w:rPr>
        <w:t>confidentiality</w:t>
      </w:r>
    </w:p>
    <w:p w:rsidR="003E4C7A" w:rsidRDefault="0040715D">
      <w:pPr>
        <w:pStyle w:val="ListParagraph"/>
        <w:numPr>
          <w:ilvl w:val="2"/>
          <w:numId w:val="2"/>
        </w:numPr>
        <w:tabs>
          <w:tab w:val="left" w:pos="2480"/>
        </w:tabs>
        <w:ind w:right="3008"/>
        <w:rPr>
          <w:sz w:val="24"/>
        </w:rPr>
      </w:pPr>
      <w:r>
        <w:rPr>
          <w:sz w:val="24"/>
        </w:rPr>
        <w:t>Demonstrates</w:t>
      </w:r>
      <w:r>
        <w:rPr>
          <w:spacing w:val="-9"/>
          <w:sz w:val="24"/>
        </w:rPr>
        <w:t xml:space="preserve"> </w:t>
      </w:r>
      <w:r>
        <w:rPr>
          <w:sz w:val="24"/>
        </w:rPr>
        <w:t>sensitivity</w:t>
      </w:r>
      <w:r>
        <w:rPr>
          <w:spacing w:val="-9"/>
          <w:sz w:val="24"/>
        </w:rPr>
        <w:t xml:space="preserve"> </w:t>
      </w:r>
      <w:r>
        <w:rPr>
          <w:sz w:val="24"/>
        </w:rPr>
        <w:t>to</w:t>
      </w:r>
      <w:r>
        <w:rPr>
          <w:spacing w:val="-9"/>
          <w:sz w:val="24"/>
        </w:rPr>
        <w:t xml:space="preserve"> </w:t>
      </w:r>
      <w:r>
        <w:rPr>
          <w:sz w:val="24"/>
        </w:rPr>
        <w:t>cultural,</w:t>
      </w:r>
      <w:r>
        <w:rPr>
          <w:spacing w:val="-9"/>
          <w:sz w:val="24"/>
        </w:rPr>
        <w:t xml:space="preserve"> </w:t>
      </w:r>
      <w:r>
        <w:rPr>
          <w:sz w:val="24"/>
        </w:rPr>
        <w:t>gender,</w:t>
      </w:r>
      <w:r>
        <w:rPr>
          <w:spacing w:val="-9"/>
          <w:sz w:val="24"/>
        </w:rPr>
        <w:t xml:space="preserve"> </w:t>
      </w:r>
      <w:r>
        <w:rPr>
          <w:sz w:val="24"/>
        </w:rPr>
        <w:t>and</w:t>
      </w:r>
      <w:r>
        <w:rPr>
          <w:spacing w:val="-9"/>
          <w:sz w:val="24"/>
        </w:rPr>
        <w:t xml:space="preserve"> </w:t>
      </w:r>
      <w:r>
        <w:rPr>
          <w:sz w:val="24"/>
        </w:rPr>
        <w:t xml:space="preserve">religious </w:t>
      </w:r>
      <w:r>
        <w:rPr>
          <w:spacing w:val="-2"/>
          <w:sz w:val="24"/>
        </w:rPr>
        <w:t>differences</w:t>
      </w:r>
    </w:p>
    <w:p w:rsidR="003E4C7A" w:rsidRDefault="0040715D">
      <w:pPr>
        <w:pStyle w:val="ListParagraph"/>
        <w:numPr>
          <w:ilvl w:val="2"/>
          <w:numId w:val="2"/>
        </w:numPr>
        <w:tabs>
          <w:tab w:val="left" w:pos="2479"/>
        </w:tabs>
        <w:spacing w:line="276" w:lineRule="exact"/>
        <w:ind w:left="2479" w:hanging="359"/>
        <w:rPr>
          <w:sz w:val="24"/>
        </w:rPr>
      </w:pPr>
      <w:r>
        <w:rPr>
          <w:sz w:val="24"/>
        </w:rPr>
        <w:t xml:space="preserve">Gives constructive </w:t>
      </w:r>
      <w:r>
        <w:rPr>
          <w:spacing w:val="-2"/>
          <w:sz w:val="24"/>
        </w:rPr>
        <w:t>feedback</w:t>
      </w:r>
    </w:p>
    <w:p w:rsidR="003E4C7A" w:rsidRDefault="0040715D">
      <w:pPr>
        <w:pStyle w:val="ListParagraph"/>
        <w:numPr>
          <w:ilvl w:val="2"/>
          <w:numId w:val="2"/>
        </w:numPr>
        <w:tabs>
          <w:tab w:val="left" w:pos="2480"/>
        </w:tabs>
        <w:ind w:right="3074"/>
        <w:rPr>
          <w:sz w:val="24"/>
        </w:rPr>
      </w:pPr>
      <w:r>
        <w:rPr>
          <w:sz w:val="24"/>
        </w:rPr>
        <w:t>Is</w:t>
      </w:r>
      <w:r>
        <w:rPr>
          <w:spacing w:val="-5"/>
          <w:sz w:val="24"/>
        </w:rPr>
        <w:t xml:space="preserve"> </w:t>
      </w:r>
      <w:r>
        <w:rPr>
          <w:sz w:val="24"/>
        </w:rPr>
        <w:t>assertive</w:t>
      </w:r>
      <w:r>
        <w:rPr>
          <w:spacing w:val="-5"/>
          <w:sz w:val="24"/>
        </w:rPr>
        <w:t xml:space="preserve"> </w:t>
      </w:r>
      <w:r>
        <w:rPr>
          <w:sz w:val="24"/>
        </w:rPr>
        <w:t>when</w:t>
      </w:r>
      <w:r>
        <w:rPr>
          <w:spacing w:val="-5"/>
          <w:sz w:val="24"/>
        </w:rPr>
        <w:t xml:space="preserve"> </w:t>
      </w:r>
      <w:r>
        <w:rPr>
          <w:sz w:val="24"/>
        </w:rPr>
        <w:t>necessary</w:t>
      </w:r>
      <w:r>
        <w:rPr>
          <w:spacing w:val="-5"/>
          <w:sz w:val="24"/>
        </w:rPr>
        <w:t xml:space="preserve"> </w:t>
      </w:r>
      <w:r>
        <w:rPr>
          <w:sz w:val="24"/>
        </w:rPr>
        <w:t>but</w:t>
      </w:r>
      <w:r>
        <w:rPr>
          <w:spacing w:val="-5"/>
          <w:sz w:val="24"/>
        </w:rPr>
        <w:t xml:space="preserve"> </w:t>
      </w:r>
      <w:r>
        <w:rPr>
          <w:sz w:val="24"/>
        </w:rPr>
        <w:t>doesn’t</w:t>
      </w:r>
      <w:r>
        <w:rPr>
          <w:spacing w:val="-5"/>
          <w:sz w:val="24"/>
        </w:rPr>
        <w:t xml:space="preserve"> </w:t>
      </w:r>
      <w:r>
        <w:rPr>
          <w:sz w:val="24"/>
        </w:rPr>
        <w:t>cross</w:t>
      </w:r>
      <w:r>
        <w:rPr>
          <w:spacing w:val="-5"/>
          <w:sz w:val="24"/>
        </w:rPr>
        <w:t xml:space="preserve"> </w:t>
      </w:r>
      <w:r>
        <w:rPr>
          <w:sz w:val="24"/>
        </w:rPr>
        <w:t>the</w:t>
      </w:r>
      <w:r>
        <w:rPr>
          <w:spacing w:val="-5"/>
          <w:sz w:val="24"/>
        </w:rPr>
        <w:t xml:space="preserve"> </w:t>
      </w:r>
      <w:r>
        <w:rPr>
          <w:sz w:val="24"/>
        </w:rPr>
        <w:t>line</w:t>
      </w:r>
      <w:r>
        <w:rPr>
          <w:spacing w:val="-5"/>
          <w:sz w:val="24"/>
        </w:rPr>
        <w:t xml:space="preserve"> </w:t>
      </w:r>
      <w:r>
        <w:rPr>
          <w:sz w:val="24"/>
        </w:rPr>
        <w:t xml:space="preserve">to </w:t>
      </w:r>
      <w:r>
        <w:rPr>
          <w:spacing w:val="-2"/>
          <w:sz w:val="24"/>
        </w:rPr>
        <w:t>aggression</w:t>
      </w:r>
    </w:p>
    <w:p w:rsidR="003E4C7A" w:rsidRDefault="0040715D">
      <w:pPr>
        <w:pStyle w:val="ListParagraph"/>
        <w:numPr>
          <w:ilvl w:val="2"/>
          <w:numId w:val="2"/>
        </w:numPr>
        <w:tabs>
          <w:tab w:val="left" w:pos="2479"/>
        </w:tabs>
        <w:ind w:left="2479" w:hanging="359"/>
        <w:rPr>
          <w:sz w:val="24"/>
        </w:rPr>
      </w:pPr>
      <w:r>
        <w:rPr>
          <w:sz w:val="24"/>
        </w:rPr>
        <w:t xml:space="preserve">Recognizes contributions made by </w:t>
      </w:r>
      <w:r>
        <w:rPr>
          <w:spacing w:val="-2"/>
          <w:sz w:val="24"/>
        </w:rPr>
        <w:t>others</w:t>
      </w:r>
    </w:p>
    <w:p w:rsidR="003E4C7A" w:rsidRDefault="0040715D">
      <w:pPr>
        <w:pStyle w:val="ListParagraph"/>
        <w:numPr>
          <w:ilvl w:val="2"/>
          <w:numId w:val="2"/>
        </w:numPr>
        <w:tabs>
          <w:tab w:val="left" w:pos="2480"/>
        </w:tabs>
        <w:ind w:right="1967"/>
        <w:rPr>
          <w:sz w:val="24"/>
        </w:rPr>
      </w:pPr>
      <w:r>
        <w:rPr>
          <w:sz w:val="24"/>
        </w:rPr>
        <w:t>Observes</w:t>
      </w:r>
      <w:r>
        <w:rPr>
          <w:spacing w:val="-6"/>
          <w:sz w:val="24"/>
        </w:rPr>
        <w:t xml:space="preserve"> </w:t>
      </w:r>
      <w:r>
        <w:rPr>
          <w:sz w:val="24"/>
        </w:rPr>
        <w:t>etiquette/</w:t>
      </w:r>
      <w:r>
        <w:rPr>
          <w:spacing w:val="-6"/>
          <w:sz w:val="24"/>
        </w:rPr>
        <w:t xml:space="preserve"> </w:t>
      </w:r>
      <w:r>
        <w:rPr>
          <w:sz w:val="24"/>
        </w:rPr>
        <w:t>is</w:t>
      </w:r>
      <w:r>
        <w:rPr>
          <w:spacing w:val="-6"/>
          <w:sz w:val="24"/>
        </w:rPr>
        <w:t xml:space="preserve"> </w:t>
      </w:r>
      <w:r>
        <w:rPr>
          <w:sz w:val="24"/>
        </w:rPr>
        <w:t>respectful</w:t>
      </w:r>
      <w:r>
        <w:rPr>
          <w:spacing w:val="-6"/>
          <w:sz w:val="24"/>
        </w:rPr>
        <w:t xml:space="preserve"> </w:t>
      </w:r>
      <w:r>
        <w:rPr>
          <w:sz w:val="24"/>
        </w:rPr>
        <w:t>regardless</w:t>
      </w:r>
      <w:r>
        <w:rPr>
          <w:spacing w:val="-6"/>
          <w:sz w:val="24"/>
        </w:rPr>
        <w:t xml:space="preserve"> </w:t>
      </w:r>
      <w:r>
        <w:rPr>
          <w:sz w:val="24"/>
        </w:rPr>
        <w:t>of</w:t>
      </w:r>
      <w:r>
        <w:rPr>
          <w:spacing w:val="-6"/>
          <w:sz w:val="24"/>
        </w:rPr>
        <w:t xml:space="preserve"> </w:t>
      </w:r>
      <w:r>
        <w:rPr>
          <w:sz w:val="24"/>
        </w:rPr>
        <w:t>perceived</w:t>
      </w:r>
      <w:r>
        <w:rPr>
          <w:spacing w:val="-6"/>
          <w:sz w:val="24"/>
        </w:rPr>
        <w:t xml:space="preserve"> </w:t>
      </w:r>
      <w:r>
        <w:rPr>
          <w:sz w:val="24"/>
        </w:rPr>
        <w:t xml:space="preserve">hierarchal </w:t>
      </w:r>
      <w:r>
        <w:rPr>
          <w:spacing w:val="-2"/>
          <w:sz w:val="24"/>
        </w:rPr>
        <w:t>differences</w:t>
      </w:r>
    </w:p>
    <w:p w:rsidR="003E4C7A" w:rsidRDefault="0040715D">
      <w:pPr>
        <w:pStyle w:val="ListParagraph"/>
        <w:numPr>
          <w:ilvl w:val="2"/>
          <w:numId w:val="2"/>
        </w:numPr>
        <w:tabs>
          <w:tab w:val="left" w:pos="2479"/>
        </w:tabs>
        <w:ind w:left="2479" w:hanging="359"/>
        <w:rPr>
          <w:sz w:val="24"/>
        </w:rPr>
      </w:pPr>
      <w:r>
        <w:rPr>
          <w:sz w:val="24"/>
        </w:rPr>
        <w:t xml:space="preserve">Exhibits a clean, neat, appropriate </w:t>
      </w:r>
      <w:r>
        <w:rPr>
          <w:spacing w:val="-2"/>
          <w:sz w:val="24"/>
        </w:rPr>
        <w:t>appearance</w:t>
      </w:r>
    </w:p>
    <w:p w:rsidR="003E4C7A" w:rsidRDefault="0040715D">
      <w:pPr>
        <w:pStyle w:val="ListParagraph"/>
        <w:numPr>
          <w:ilvl w:val="1"/>
          <w:numId w:val="2"/>
        </w:numPr>
        <w:tabs>
          <w:tab w:val="left" w:pos="1759"/>
        </w:tabs>
        <w:ind w:left="1759" w:hanging="359"/>
        <w:rPr>
          <w:sz w:val="24"/>
        </w:rPr>
      </w:pPr>
      <w:r>
        <w:rPr>
          <w:sz w:val="24"/>
        </w:rPr>
        <w:t xml:space="preserve">Departmental </w:t>
      </w:r>
      <w:r>
        <w:rPr>
          <w:spacing w:val="-2"/>
          <w:sz w:val="24"/>
        </w:rPr>
        <w:t>Milieu</w:t>
      </w:r>
    </w:p>
    <w:p w:rsidR="003E4C7A" w:rsidRDefault="0040715D">
      <w:pPr>
        <w:pStyle w:val="ListParagraph"/>
        <w:numPr>
          <w:ilvl w:val="2"/>
          <w:numId w:val="2"/>
        </w:numPr>
        <w:tabs>
          <w:tab w:val="left" w:pos="2479"/>
        </w:tabs>
        <w:ind w:left="2479" w:hanging="359"/>
        <w:rPr>
          <w:sz w:val="24"/>
        </w:rPr>
      </w:pPr>
      <w:r>
        <w:rPr>
          <w:sz w:val="24"/>
        </w:rPr>
        <w:t xml:space="preserve">Cleans up after </w:t>
      </w:r>
      <w:r>
        <w:rPr>
          <w:spacing w:val="-4"/>
          <w:sz w:val="24"/>
        </w:rPr>
        <w:t>s</w:t>
      </w:r>
      <w:r>
        <w:rPr>
          <w:spacing w:val="-4"/>
          <w:sz w:val="24"/>
        </w:rPr>
        <w:t>elf</w:t>
      </w:r>
    </w:p>
    <w:p w:rsidR="003E4C7A" w:rsidRDefault="0040715D">
      <w:pPr>
        <w:pStyle w:val="ListParagraph"/>
        <w:numPr>
          <w:ilvl w:val="2"/>
          <w:numId w:val="2"/>
        </w:numPr>
        <w:tabs>
          <w:tab w:val="left" w:pos="2479"/>
        </w:tabs>
        <w:ind w:left="2479" w:hanging="359"/>
        <w:rPr>
          <w:sz w:val="24"/>
        </w:rPr>
      </w:pPr>
      <w:r>
        <w:rPr>
          <w:sz w:val="24"/>
        </w:rPr>
        <w:t xml:space="preserve">Seeks conflict </w:t>
      </w:r>
      <w:r>
        <w:rPr>
          <w:spacing w:val="-2"/>
          <w:sz w:val="24"/>
        </w:rPr>
        <w:t>resolution</w:t>
      </w:r>
    </w:p>
    <w:p w:rsidR="003E4C7A" w:rsidRDefault="0040715D">
      <w:pPr>
        <w:pStyle w:val="ListParagraph"/>
        <w:numPr>
          <w:ilvl w:val="2"/>
          <w:numId w:val="2"/>
        </w:numPr>
        <w:tabs>
          <w:tab w:val="left" w:pos="2479"/>
        </w:tabs>
        <w:ind w:left="2479" w:hanging="359"/>
        <w:rPr>
          <w:sz w:val="24"/>
        </w:rPr>
      </w:pPr>
      <w:r>
        <w:rPr>
          <w:sz w:val="24"/>
        </w:rPr>
        <w:t xml:space="preserve">Follows departmental </w:t>
      </w:r>
      <w:r>
        <w:rPr>
          <w:spacing w:val="-2"/>
          <w:sz w:val="24"/>
        </w:rPr>
        <w:t>protocols</w:t>
      </w:r>
    </w:p>
    <w:p w:rsidR="003E4C7A" w:rsidRDefault="0040715D">
      <w:pPr>
        <w:pStyle w:val="ListParagraph"/>
        <w:numPr>
          <w:ilvl w:val="2"/>
          <w:numId w:val="2"/>
        </w:numPr>
        <w:tabs>
          <w:tab w:val="left" w:pos="2479"/>
        </w:tabs>
        <w:ind w:left="2479" w:hanging="359"/>
        <w:rPr>
          <w:sz w:val="24"/>
        </w:rPr>
      </w:pPr>
      <w:r>
        <w:rPr>
          <w:sz w:val="24"/>
        </w:rPr>
        <w:t xml:space="preserve">Meets departmental </w:t>
      </w:r>
      <w:r>
        <w:rPr>
          <w:spacing w:val="-2"/>
          <w:sz w:val="24"/>
        </w:rPr>
        <w:t>deadlines</w:t>
      </w:r>
    </w:p>
    <w:p w:rsidR="003E4C7A" w:rsidRDefault="0040715D">
      <w:pPr>
        <w:pStyle w:val="ListParagraph"/>
        <w:numPr>
          <w:ilvl w:val="2"/>
          <w:numId w:val="2"/>
        </w:numPr>
        <w:tabs>
          <w:tab w:val="left" w:pos="2480"/>
        </w:tabs>
        <w:ind w:right="2813"/>
        <w:rPr>
          <w:sz w:val="24"/>
        </w:rPr>
      </w:pPr>
      <w:r>
        <w:rPr>
          <w:sz w:val="24"/>
        </w:rPr>
        <w:t>Offers</w:t>
      </w:r>
      <w:r>
        <w:rPr>
          <w:spacing w:val="-6"/>
          <w:sz w:val="24"/>
        </w:rPr>
        <w:t xml:space="preserve"> </w:t>
      </w:r>
      <w:r>
        <w:rPr>
          <w:sz w:val="24"/>
        </w:rPr>
        <w:t>praise</w:t>
      </w:r>
      <w:r>
        <w:rPr>
          <w:spacing w:val="-6"/>
          <w:sz w:val="24"/>
        </w:rPr>
        <w:t xml:space="preserve"> </w:t>
      </w:r>
      <w:r>
        <w:rPr>
          <w:sz w:val="24"/>
        </w:rPr>
        <w:t>&amp;</w:t>
      </w:r>
      <w:r>
        <w:rPr>
          <w:spacing w:val="-6"/>
          <w:sz w:val="24"/>
        </w:rPr>
        <w:t xml:space="preserve"> </w:t>
      </w:r>
      <w:r>
        <w:rPr>
          <w:sz w:val="24"/>
        </w:rPr>
        <w:t>constructive</w:t>
      </w:r>
      <w:r>
        <w:rPr>
          <w:spacing w:val="-6"/>
          <w:sz w:val="24"/>
        </w:rPr>
        <w:t xml:space="preserve"> </w:t>
      </w:r>
      <w:r>
        <w:rPr>
          <w:sz w:val="24"/>
        </w:rPr>
        <w:t>criticism</w:t>
      </w:r>
      <w:r>
        <w:rPr>
          <w:spacing w:val="-6"/>
          <w:sz w:val="24"/>
        </w:rPr>
        <w:t xml:space="preserve"> </w:t>
      </w:r>
      <w:r>
        <w:rPr>
          <w:sz w:val="24"/>
        </w:rPr>
        <w:t>rather</w:t>
      </w:r>
      <w:r>
        <w:rPr>
          <w:spacing w:val="-6"/>
          <w:sz w:val="24"/>
        </w:rPr>
        <w:t xml:space="preserve"> </w:t>
      </w:r>
      <w:r>
        <w:rPr>
          <w:sz w:val="24"/>
        </w:rPr>
        <w:t>than</w:t>
      </w:r>
      <w:r>
        <w:rPr>
          <w:spacing w:val="-6"/>
          <w:sz w:val="24"/>
        </w:rPr>
        <w:t xml:space="preserve"> </w:t>
      </w:r>
      <w:r>
        <w:rPr>
          <w:sz w:val="24"/>
        </w:rPr>
        <w:t>whining</w:t>
      </w:r>
      <w:r>
        <w:rPr>
          <w:spacing w:val="-6"/>
          <w:sz w:val="24"/>
        </w:rPr>
        <w:t xml:space="preserve"> </w:t>
      </w:r>
      <w:r>
        <w:rPr>
          <w:sz w:val="24"/>
        </w:rPr>
        <w:t xml:space="preserve">or </w:t>
      </w:r>
      <w:r>
        <w:rPr>
          <w:spacing w:val="-2"/>
          <w:sz w:val="24"/>
        </w:rPr>
        <w:t>bragging</w:t>
      </w:r>
    </w:p>
    <w:p w:rsidR="003E4C7A" w:rsidRDefault="0040715D">
      <w:pPr>
        <w:pStyle w:val="ListParagraph"/>
        <w:numPr>
          <w:ilvl w:val="2"/>
          <w:numId w:val="2"/>
        </w:numPr>
        <w:tabs>
          <w:tab w:val="left" w:pos="2479"/>
        </w:tabs>
        <w:ind w:left="2479" w:hanging="359"/>
        <w:rPr>
          <w:sz w:val="24"/>
        </w:rPr>
      </w:pPr>
      <w:r>
        <w:rPr>
          <w:sz w:val="24"/>
        </w:rPr>
        <w:t xml:space="preserve">Asks questions/challenge ideas without </w:t>
      </w:r>
      <w:r>
        <w:rPr>
          <w:spacing w:val="-2"/>
          <w:sz w:val="24"/>
        </w:rPr>
        <w:t>offending</w:t>
      </w:r>
    </w:p>
    <w:p w:rsidR="003E4C7A" w:rsidRDefault="0040715D">
      <w:pPr>
        <w:pStyle w:val="ListParagraph"/>
        <w:numPr>
          <w:ilvl w:val="1"/>
          <w:numId w:val="2"/>
        </w:numPr>
        <w:tabs>
          <w:tab w:val="left" w:pos="1759"/>
        </w:tabs>
        <w:ind w:left="1759" w:hanging="359"/>
        <w:rPr>
          <w:sz w:val="24"/>
        </w:rPr>
      </w:pPr>
      <w:r>
        <w:rPr>
          <w:sz w:val="24"/>
        </w:rPr>
        <w:t xml:space="preserve">Institutional </w:t>
      </w:r>
      <w:r>
        <w:rPr>
          <w:spacing w:val="-2"/>
          <w:sz w:val="24"/>
        </w:rPr>
        <w:t>Integration</w:t>
      </w:r>
    </w:p>
    <w:p w:rsidR="003E4C7A" w:rsidRDefault="0040715D">
      <w:pPr>
        <w:pStyle w:val="ListParagraph"/>
        <w:numPr>
          <w:ilvl w:val="2"/>
          <w:numId w:val="2"/>
        </w:numPr>
        <w:tabs>
          <w:tab w:val="left" w:pos="2479"/>
        </w:tabs>
        <w:ind w:left="2479" w:hanging="359"/>
        <w:rPr>
          <w:sz w:val="24"/>
        </w:rPr>
      </w:pPr>
      <w:r>
        <w:rPr>
          <w:sz w:val="24"/>
        </w:rPr>
        <w:t xml:space="preserve">Participates on </w:t>
      </w:r>
      <w:r>
        <w:rPr>
          <w:spacing w:val="-2"/>
          <w:sz w:val="24"/>
        </w:rPr>
        <w:t>committees</w:t>
      </w:r>
    </w:p>
    <w:p w:rsidR="003E4C7A" w:rsidRDefault="0040715D">
      <w:pPr>
        <w:pStyle w:val="ListParagraph"/>
        <w:numPr>
          <w:ilvl w:val="2"/>
          <w:numId w:val="2"/>
        </w:numPr>
        <w:tabs>
          <w:tab w:val="left" w:pos="2479"/>
        </w:tabs>
        <w:ind w:left="2479" w:hanging="359"/>
        <w:rPr>
          <w:sz w:val="24"/>
        </w:rPr>
      </w:pPr>
      <w:r>
        <w:rPr>
          <w:sz w:val="24"/>
        </w:rPr>
        <w:t xml:space="preserve">Represents department well within the </w:t>
      </w:r>
      <w:r>
        <w:rPr>
          <w:spacing w:val="-2"/>
          <w:sz w:val="24"/>
        </w:rPr>
        <w:t>institution</w:t>
      </w:r>
    </w:p>
    <w:p w:rsidR="003E4C7A" w:rsidRDefault="0040715D">
      <w:pPr>
        <w:pStyle w:val="ListParagraph"/>
        <w:numPr>
          <w:ilvl w:val="2"/>
          <w:numId w:val="2"/>
        </w:numPr>
        <w:tabs>
          <w:tab w:val="left" w:pos="2479"/>
        </w:tabs>
        <w:ind w:left="2479" w:hanging="359"/>
        <w:rPr>
          <w:sz w:val="24"/>
        </w:rPr>
      </w:pPr>
      <w:r>
        <w:rPr>
          <w:sz w:val="24"/>
        </w:rPr>
        <w:t>Represents</w:t>
      </w:r>
      <w:r>
        <w:rPr>
          <w:spacing w:val="-1"/>
          <w:sz w:val="24"/>
        </w:rPr>
        <w:t xml:space="preserve"> </w:t>
      </w:r>
      <w:r>
        <w:rPr>
          <w:sz w:val="24"/>
        </w:rPr>
        <w:t>institution</w:t>
      </w:r>
      <w:r>
        <w:rPr>
          <w:spacing w:val="-1"/>
          <w:sz w:val="24"/>
        </w:rPr>
        <w:t xml:space="preserve"> </w:t>
      </w:r>
      <w:r>
        <w:rPr>
          <w:sz w:val="24"/>
        </w:rPr>
        <w:t>fairly</w:t>
      </w:r>
      <w:r>
        <w:rPr>
          <w:spacing w:val="-1"/>
          <w:sz w:val="24"/>
        </w:rPr>
        <w:t xml:space="preserve"> </w:t>
      </w:r>
      <w:r>
        <w:rPr>
          <w:sz w:val="24"/>
        </w:rPr>
        <w:t>at</w:t>
      </w:r>
      <w:r>
        <w:rPr>
          <w:spacing w:val="-1"/>
          <w:sz w:val="24"/>
        </w:rPr>
        <w:t xml:space="preserve"> </w:t>
      </w:r>
      <w:r>
        <w:rPr>
          <w:sz w:val="24"/>
        </w:rPr>
        <w:t>conferences</w:t>
      </w:r>
      <w:r>
        <w:rPr>
          <w:spacing w:val="-1"/>
          <w:sz w:val="24"/>
        </w:rPr>
        <w:t xml:space="preserve"> </w:t>
      </w:r>
      <w:r>
        <w:rPr>
          <w:sz w:val="24"/>
        </w:rPr>
        <w:t>or off-</w:t>
      </w:r>
      <w:r>
        <w:rPr>
          <w:spacing w:val="-4"/>
          <w:sz w:val="24"/>
        </w:rPr>
        <w:t>site</w:t>
      </w:r>
    </w:p>
    <w:p w:rsidR="003E4C7A" w:rsidRDefault="0040715D">
      <w:pPr>
        <w:pStyle w:val="ListParagraph"/>
        <w:numPr>
          <w:ilvl w:val="2"/>
          <w:numId w:val="2"/>
        </w:numPr>
        <w:tabs>
          <w:tab w:val="left" w:pos="2479"/>
        </w:tabs>
        <w:ind w:left="2479" w:hanging="359"/>
        <w:rPr>
          <w:sz w:val="24"/>
        </w:rPr>
      </w:pPr>
      <w:r>
        <w:rPr>
          <w:sz w:val="24"/>
        </w:rPr>
        <w:t xml:space="preserve">Collaborates with other </w:t>
      </w:r>
      <w:r>
        <w:rPr>
          <w:spacing w:val="-2"/>
          <w:sz w:val="24"/>
        </w:rPr>
        <w:t>departments</w:t>
      </w:r>
    </w:p>
    <w:p w:rsidR="003E4C7A" w:rsidRDefault="0040715D">
      <w:pPr>
        <w:pStyle w:val="ListParagraph"/>
        <w:numPr>
          <w:ilvl w:val="2"/>
          <w:numId w:val="2"/>
        </w:numPr>
        <w:tabs>
          <w:tab w:val="left" w:pos="2479"/>
        </w:tabs>
        <w:ind w:left="2479" w:hanging="359"/>
        <w:rPr>
          <w:sz w:val="24"/>
        </w:rPr>
      </w:pPr>
      <w:r>
        <w:rPr>
          <w:sz w:val="24"/>
        </w:rPr>
        <w:t xml:space="preserve">Promotes </w:t>
      </w:r>
      <w:proofErr w:type="gramStart"/>
      <w:r>
        <w:rPr>
          <w:sz w:val="24"/>
        </w:rPr>
        <w:t>colleagues</w:t>
      </w:r>
      <w:proofErr w:type="gramEnd"/>
      <w:r>
        <w:rPr>
          <w:sz w:val="24"/>
        </w:rPr>
        <w:t xml:space="preserve"> accomplishments in public </w:t>
      </w:r>
      <w:r>
        <w:rPr>
          <w:spacing w:val="-2"/>
          <w:sz w:val="24"/>
        </w:rPr>
        <w:t>forums</w:t>
      </w:r>
    </w:p>
    <w:p w:rsidR="003E4C7A" w:rsidRDefault="0040715D">
      <w:pPr>
        <w:pStyle w:val="ListParagraph"/>
        <w:numPr>
          <w:ilvl w:val="2"/>
          <w:numId w:val="2"/>
        </w:numPr>
        <w:tabs>
          <w:tab w:val="left" w:pos="2480"/>
        </w:tabs>
        <w:ind w:right="2061"/>
        <w:rPr>
          <w:sz w:val="24"/>
        </w:rPr>
      </w:pPr>
      <w:r>
        <w:rPr>
          <w:sz w:val="24"/>
        </w:rPr>
        <w:t>Meets</w:t>
      </w:r>
      <w:r>
        <w:rPr>
          <w:spacing w:val="-8"/>
          <w:sz w:val="24"/>
        </w:rPr>
        <w:t xml:space="preserve"> </w:t>
      </w:r>
      <w:r>
        <w:rPr>
          <w:sz w:val="24"/>
        </w:rPr>
        <w:t>institutional</w:t>
      </w:r>
      <w:r>
        <w:rPr>
          <w:spacing w:val="-8"/>
          <w:sz w:val="24"/>
        </w:rPr>
        <w:t xml:space="preserve"> </w:t>
      </w:r>
      <w:r>
        <w:rPr>
          <w:sz w:val="24"/>
        </w:rPr>
        <w:t>deadlines</w:t>
      </w:r>
      <w:r>
        <w:rPr>
          <w:spacing w:val="-8"/>
          <w:sz w:val="24"/>
        </w:rPr>
        <w:t xml:space="preserve"> </w:t>
      </w:r>
      <w:r>
        <w:rPr>
          <w:sz w:val="24"/>
        </w:rPr>
        <w:t>(ce</w:t>
      </w:r>
      <w:r>
        <w:rPr>
          <w:sz w:val="24"/>
        </w:rPr>
        <w:t>rtification,</w:t>
      </w:r>
      <w:r>
        <w:rPr>
          <w:spacing w:val="-8"/>
          <w:sz w:val="24"/>
        </w:rPr>
        <w:t xml:space="preserve"> </w:t>
      </w:r>
      <w:r>
        <w:rPr>
          <w:sz w:val="24"/>
        </w:rPr>
        <w:t>licensure,</w:t>
      </w:r>
      <w:r>
        <w:rPr>
          <w:spacing w:val="-8"/>
          <w:sz w:val="24"/>
        </w:rPr>
        <w:t xml:space="preserve"> </w:t>
      </w:r>
      <w:r>
        <w:rPr>
          <w:sz w:val="24"/>
        </w:rPr>
        <w:t xml:space="preserve">immunization </w:t>
      </w:r>
      <w:proofErr w:type="spellStart"/>
      <w:r>
        <w:rPr>
          <w:spacing w:val="-4"/>
          <w:sz w:val="24"/>
        </w:rPr>
        <w:t>etc</w:t>
      </w:r>
      <w:proofErr w:type="spellEnd"/>
      <w:r>
        <w:rPr>
          <w:spacing w:val="-4"/>
          <w:sz w:val="24"/>
        </w:rPr>
        <w:t>)</w:t>
      </w:r>
    </w:p>
    <w:p w:rsidR="003E4C7A" w:rsidRDefault="0040715D">
      <w:pPr>
        <w:pStyle w:val="ListParagraph"/>
        <w:numPr>
          <w:ilvl w:val="2"/>
          <w:numId w:val="2"/>
        </w:numPr>
        <w:tabs>
          <w:tab w:val="left" w:pos="2479"/>
        </w:tabs>
        <w:ind w:left="2479" w:hanging="359"/>
        <w:rPr>
          <w:sz w:val="24"/>
        </w:rPr>
      </w:pPr>
      <w:r>
        <w:rPr>
          <w:sz w:val="24"/>
        </w:rPr>
        <w:t xml:space="preserve">Maintains security of controlled </w:t>
      </w:r>
      <w:r>
        <w:rPr>
          <w:spacing w:val="-2"/>
          <w:sz w:val="24"/>
        </w:rPr>
        <w:t>substances</w:t>
      </w:r>
    </w:p>
    <w:p w:rsidR="003E4C7A" w:rsidRDefault="0040715D">
      <w:pPr>
        <w:pStyle w:val="ListParagraph"/>
        <w:numPr>
          <w:ilvl w:val="2"/>
          <w:numId w:val="2"/>
        </w:numPr>
        <w:tabs>
          <w:tab w:val="left" w:pos="2480"/>
        </w:tabs>
        <w:ind w:right="2447"/>
        <w:rPr>
          <w:sz w:val="24"/>
        </w:rPr>
      </w:pPr>
      <w:r>
        <w:rPr>
          <w:sz w:val="24"/>
        </w:rPr>
        <w:t>Report</w:t>
      </w:r>
      <w:r>
        <w:rPr>
          <w:spacing w:val="-6"/>
          <w:sz w:val="24"/>
        </w:rPr>
        <w:t xml:space="preserve"> </w:t>
      </w:r>
      <w:r>
        <w:rPr>
          <w:sz w:val="24"/>
        </w:rPr>
        <w:t>potentially</w:t>
      </w:r>
      <w:r>
        <w:rPr>
          <w:spacing w:val="-6"/>
          <w:sz w:val="24"/>
        </w:rPr>
        <w:t xml:space="preserve"> </w:t>
      </w:r>
      <w:r>
        <w:rPr>
          <w:sz w:val="24"/>
        </w:rPr>
        <w:t>hazardous</w:t>
      </w:r>
      <w:r>
        <w:rPr>
          <w:spacing w:val="-6"/>
          <w:sz w:val="24"/>
        </w:rPr>
        <w:t xml:space="preserve"> </w:t>
      </w:r>
      <w:r>
        <w:rPr>
          <w:sz w:val="24"/>
        </w:rPr>
        <w:t>or</w:t>
      </w:r>
      <w:r>
        <w:rPr>
          <w:spacing w:val="-6"/>
          <w:sz w:val="24"/>
        </w:rPr>
        <w:t xml:space="preserve"> </w:t>
      </w:r>
      <w:r>
        <w:rPr>
          <w:sz w:val="24"/>
        </w:rPr>
        <w:t>negligent</w:t>
      </w:r>
      <w:r>
        <w:rPr>
          <w:spacing w:val="-6"/>
          <w:sz w:val="24"/>
        </w:rPr>
        <w:t xml:space="preserve"> </w:t>
      </w:r>
      <w:r>
        <w:rPr>
          <w:sz w:val="24"/>
        </w:rPr>
        <w:t>procedures</w:t>
      </w:r>
      <w:r>
        <w:rPr>
          <w:spacing w:val="-6"/>
          <w:sz w:val="24"/>
        </w:rPr>
        <w:t xml:space="preserve"> </w:t>
      </w:r>
      <w:r>
        <w:rPr>
          <w:sz w:val="24"/>
        </w:rPr>
        <w:t>that</w:t>
      </w:r>
      <w:r>
        <w:rPr>
          <w:spacing w:val="-6"/>
          <w:sz w:val="24"/>
        </w:rPr>
        <w:t xml:space="preserve"> </w:t>
      </w:r>
      <w:r>
        <w:rPr>
          <w:sz w:val="24"/>
        </w:rPr>
        <w:t xml:space="preserve">they </w:t>
      </w:r>
      <w:r>
        <w:rPr>
          <w:spacing w:val="-2"/>
          <w:sz w:val="24"/>
        </w:rPr>
        <w:t>observe</w:t>
      </w:r>
    </w:p>
    <w:p w:rsidR="003E4C7A" w:rsidRDefault="0040715D">
      <w:pPr>
        <w:pStyle w:val="ListParagraph"/>
        <w:numPr>
          <w:ilvl w:val="1"/>
          <w:numId w:val="2"/>
        </w:numPr>
        <w:tabs>
          <w:tab w:val="left" w:pos="1759"/>
        </w:tabs>
        <w:ind w:left="1759" w:hanging="359"/>
        <w:rPr>
          <w:sz w:val="24"/>
        </w:rPr>
      </w:pPr>
      <w:r>
        <w:rPr>
          <w:sz w:val="24"/>
        </w:rPr>
        <w:t xml:space="preserve">Community </w:t>
      </w:r>
      <w:r>
        <w:rPr>
          <w:spacing w:val="-2"/>
          <w:sz w:val="24"/>
        </w:rPr>
        <w:t>Obligations</w:t>
      </w:r>
    </w:p>
    <w:p w:rsidR="003E4C7A" w:rsidRDefault="0040715D">
      <w:pPr>
        <w:pStyle w:val="ListParagraph"/>
        <w:numPr>
          <w:ilvl w:val="2"/>
          <w:numId w:val="2"/>
        </w:numPr>
        <w:tabs>
          <w:tab w:val="left" w:pos="2479"/>
        </w:tabs>
        <w:ind w:left="2479" w:hanging="359"/>
        <w:rPr>
          <w:sz w:val="24"/>
        </w:rPr>
      </w:pPr>
      <w:r>
        <w:rPr>
          <w:sz w:val="24"/>
        </w:rPr>
        <w:t xml:space="preserve">Facilitates access to </w:t>
      </w:r>
      <w:r>
        <w:rPr>
          <w:spacing w:val="-4"/>
          <w:sz w:val="24"/>
        </w:rPr>
        <w:t>care</w:t>
      </w:r>
    </w:p>
    <w:p w:rsidR="003E4C7A" w:rsidRDefault="0040715D">
      <w:pPr>
        <w:pStyle w:val="ListParagraph"/>
        <w:numPr>
          <w:ilvl w:val="2"/>
          <w:numId w:val="2"/>
        </w:numPr>
        <w:tabs>
          <w:tab w:val="left" w:pos="2479"/>
        </w:tabs>
        <w:ind w:left="2479" w:hanging="359"/>
        <w:rPr>
          <w:sz w:val="24"/>
        </w:rPr>
      </w:pPr>
      <w:r>
        <w:rPr>
          <w:sz w:val="24"/>
        </w:rPr>
        <w:t>Participates in peer-</w:t>
      </w:r>
      <w:r>
        <w:rPr>
          <w:spacing w:val="-2"/>
          <w:sz w:val="24"/>
        </w:rPr>
        <w:t>review</w:t>
      </w:r>
    </w:p>
    <w:p w:rsidR="003E4C7A" w:rsidRDefault="0040715D">
      <w:pPr>
        <w:pStyle w:val="ListParagraph"/>
        <w:numPr>
          <w:ilvl w:val="2"/>
          <w:numId w:val="2"/>
        </w:numPr>
        <w:tabs>
          <w:tab w:val="left" w:pos="2479"/>
        </w:tabs>
        <w:ind w:left="2479" w:hanging="359"/>
        <w:rPr>
          <w:sz w:val="24"/>
        </w:rPr>
      </w:pPr>
      <w:r>
        <w:rPr>
          <w:sz w:val="24"/>
        </w:rPr>
        <w:t>Avoids</w:t>
      </w:r>
      <w:r>
        <w:rPr>
          <w:spacing w:val="-2"/>
          <w:sz w:val="24"/>
        </w:rPr>
        <w:t xml:space="preserve"> </w:t>
      </w:r>
      <w:r>
        <w:rPr>
          <w:sz w:val="24"/>
        </w:rPr>
        <w:t>exploitive</w:t>
      </w:r>
      <w:r>
        <w:rPr>
          <w:spacing w:val="-2"/>
          <w:sz w:val="24"/>
        </w:rPr>
        <w:t xml:space="preserve"> </w:t>
      </w:r>
      <w:r>
        <w:rPr>
          <w:sz w:val="24"/>
        </w:rPr>
        <w:t>financial</w:t>
      </w:r>
      <w:r>
        <w:rPr>
          <w:spacing w:val="-1"/>
          <w:sz w:val="24"/>
        </w:rPr>
        <w:t xml:space="preserve"> </w:t>
      </w:r>
      <w:r>
        <w:rPr>
          <w:spacing w:val="-2"/>
          <w:sz w:val="24"/>
        </w:rPr>
        <w:t>relationships</w:t>
      </w:r>
    </w:p>
    <w:p w:rsidR="003E4C7A" w:rsidRDefault="0040715D">
      <w:pPr>
        <w:pStyle w:val="ListParagraph"/>
        <w:numPr>
          <w:ilvl w:val="2"/>
          <w:numId w:val="2"/>
        </w:numPr>
        <w:tabs>
          <w:tab w:val="left" w:pos="2479"/>
        </w:tabs>
        <w:ind w:left="2479" w:hanging="359"/>
        <w:rPr>
          <w:sz w:val="24"/>
        </w:rPr>
      </w:pPr>
      <w:r>
        <w:rPr>
          <w:sz w:val="24"/>
        </w:rPr>
        <w:t>Advocates</w:t>
      </w:r>
      <w:r>
        <w:rPr>
          <w:spacing w:val="-1"/>
          <w:sz w:val="24"/>
        </w:rPr>
        <w:t xml:space="preserve"> </w:t>
      </w:r>
      <w:r>
        <w:rPr>
          <w:sz w:val="24"/>
        </w:rPr>
        <w:t>for</w:t>
      </w:r>
      <w:r>
        <w:rPr>
          <w:spacing w:val="-1"/>
          <w:sz w:val="24"/>
        </w:rPr>
        <w:t xml:space="preserve"> </w:t>
      </w:r>
      <w:r>
        <w:rPr>
          <w:sz w:val="24"/>
        </w:rPr>
        <w:t>patient’s</w:t>
      </w:r>
      <w:r>
        <w:rPr>
          <w:spacing w:val="-1"/>
          <w:sz w:val="24"/>
        </w:rPr>
        <w:t xml:space="preserve"> </w:t>
      </w:r>
      <w:r>
        <w:rPr>
          <w:sz w:val="24"/>
        </w:rPr>
        <w:t>rights</w:t>
      </w:r>
      <w:r>
        <w:rPr>
          <w:spacing w:val="-1"/>
          <w:sz w:val="24"/>
        </w:rPr>
        <w:t xml:space="preserve"> </w:t>
      </w:r>
      <w:r>
        <w:rPr>
          <w:sz w:val="24"/>
        </w:rPr>
        <w:t>and</w:t>
      </w:r>
      <w:r>
        <w:rPr>
          <w:spacing w:val="-1"/>
          <w:sz w:val="24"/>
        </w:rPr>
        <w:t xml:space="preserve"> </w:t>
      </w:r>
      <w:r>
        <w:rPr>
          <w:sz w:val="24"/>
        </w:rPr>
        <w:t xml:space="preserve">health </w:t>
      </w:r>
      <w:r>
        <w:rPr>
          <w:spacing w:val="-4"/>
          <w:sz w:val="24"/>
        </w:rPr>
        <w:t>care</w:t>
      </w:r>
    </w:p>
    <w:p w:rsidR="003E4C7A" w:rsidRDefault="0040715D">
      <w:pPr>
        <w:pStyle w:val="ListParagraph"/>
        <w:numPr>
          <w:ilvl w:val="1"/>
          <w:numId w:val="2"/>
        </w:numPr>
        <w:tabs>
          <w:tab w:val="left" w:pos="1759"/>
        </w:tabs>
        <w:ind w:left="1759" w:hanging="359"/>
        <w:rPr>
          <w:sz w:val="24"/>
        </w:rPr>
      </w:pPr>
      <w:r>
        <w:rPr>
          <w:sz w:val="24"/>
        </w:rPr>
        <w:t>Work</w:t>
      </w:r>
      <w:r>
        <w:rPr>
          <w:spacing w:val="-5"/>
          <w:sz w:val="24"/>
        </w:rPr>
        <w:t xml:space="preserve"> </w:t>
      </w:r>
      <w:r>
        <w:rPr>
          <w:spacing w:val="-2"/>
          <w:sz w:val="24"/>
        </w:rPr>
        <w:t>Ethic</w:t>
      </w:r>
    </w:p>
    <w:p w:rsidR="003E4C7A" w:rsidRDefault="0040715D">
      <w:pPr>
        <w:pStyle w:val="ListParagraph"/>
        <w:numPr>
          <w:ilvl w:val="2"/>
          <w:numId w:val="2"/>
        </w:numPr>
        <w:tabs>
          <w:tab w:val="left" w:pos="2479"/>
        </w:tabs>
        <w:ind w:left="2479" w:hanging="359"/>
        <w:rPr>
          <w:sz w:val="24"/>
        </w:rPr>
      </w:pPr>
      <w:r>
        <w:rPr>
          <w:sz w:val="24"/>
        </w:rPr>
        <w:t xml:space="preserve">Does not disappear when there is work to be </w:t>
      </w:r>
      <w:r>
        <w:rPr>
          <w:spacing w:val="-4"/>
          <w:sz w:val="24"/>
        </w:rPr>
        <w:t>done</w:t>
      </w:r>
    </w:p>
    <w:p w:rsidR="003E4C7A" w:rsidRDefault="0040715D">
      <w:pPr>
        <w:pStyle w:val="ListParagraph"/>
        <w:numPr>
          <w:ilvl w:val="2"/>
          <w:numId w:val="2"/>
        </w:numPr>
        <w:tabs>
          <w:tab w:val="left" w:pos="2479"/>
        </w:tabs>
        <w:ind w:left="2479" w:hanging="359"/>
        <w:rPr>
          <w:sz w:val="24"/>
        </w:rPr>
      </w:pPr>
      <w:r>
        <w:rPr>
          <w:sz w:val="24"/>
        </w:rPr>
        <w:t>Avoid</w:t>
      </w:r>
      <w:r>
        <w:rPr>
          <w:spacing w:val="-2"/>
          <w:sz w:val="24"/>
        </w:rPr>
        <w:t xml:space="preserve"> </w:t>
      </w:r>
      <w:r>
        <w:rPr>
          <w:sz w:val="24"/>
        </w:rPr>
        <w:t>excessively</w:t>
      </w:r>
      <w:r>
        <w:rPr>
          <w:spacing w:val="-2"/>
          <w:sz w:val="24"/>
        </w:rPr>
        <w:t xml:space="preserve"> </w:t>
      </w:r>
      <w:r>
        <w:rPr>
          <w:sz w:val="24"/>
        </w:rPr>
        <w:t>long</w:t>
      </w:r>
      <w:r>
        <w:rPr>
          <w:spacing w:val="-1"/>
          <w:sz w:val="24"/>
        </w:rPr>
        <w:t xml:space="preserve"> </w:t>
      </w:r>
      <w:r>
        <w:rPr>
          <w:spacing w:val="-2"/>
          <w:sz w:val="24"/>
        </w:rPr>
        <w:t>breaks</w:t>
      </w:r>
    </w:p>
    <w:p w:rsidR="003E4C7A" w:rsidRDefault="0040715D">
      <w:pPr>
        <w:pStyle w:val="ListParagraph"/>
        <w:numPr>
          <w:ilvl w:val="2"/>
          <w:numId w:val="2"/>
        </w:numPr>
        <w:tabs>
          <w:tab w:val="left" w:pos="2479"/>
        </w:tabs>
        <w:ind w:left="2479" w:hanging="359"/>
        <w:rPr>
          <w:sz w:val="24"/>
        </w:rPr>
      </w:pPr>
      <w:r>
        <w:rPr>
          <w:sz w:val="24"/>
        </w:rPr>
        <w:t xml:space="preserve">Does not manipulate schedule (daily or call) for own </w:t>
      </w:r>
      <w:r>
        <w:rPr>
          <w:spacing w:val="-2"/>
          <w:sz w:val="24"/>
        </w:rPr>
        <w:t>benefit</w:t>
      </w:r>
    </w:p>
    <w:p w:rsidR="003E4C7A" w:rsidRDefault="003E4C7A">
      <w:pPr>
        <w:rPr>
          <w:sz w:val="24"/>
        </w:rPr>
        <w:sectPr w:rsidR="003E4C7A">
          <w:pgSz w:w="12240" w:h="15840"/>
          <w:pgMar w:top="1360" w:right="280" w:bottom="280" w:left="400" w:header="720" w:footer="720" w:gutter="0"/>
          <w:cols w:space="720"/>
        </w:sectPr>
      </w:pPr>
    </w:p>
    <w:p w:rsidR="003E4C7A" w:rsidRDefault="0040715D">
      <w:pPr>
        <w:pStyle w:val="ListParagraph"/>
        <w:numPr>
          <w:ilvl w:val="2"/>
          <w:numId w:val="2"/>
        </w:numPr>
        <w:tabs>
          <w:tab w:val="left" w:pos="2479"/>
        </w:tabs>
        <w:spacing w:before="80"/>
        <w:ind w:left="2479" w:hanging="359"/>
        <w:rPr>
          <w:sz w:val="24"/>
        </w:rPr>
      </w:pPr>
      <w:r>
        <w:rPr>
          <w:sz w:val="24"/>
        </w:rPr>
        <w:lastRenderedPageBreak/>
        <w:t>Follows</w:t>
      </w:r>
      <w:r>
        <w:rPr>
          <w:spacing w:val="-1"/>
          <w:sz w:val="24"/>
        </w:rPr>
        <w:t xml:space="preserve"> </w:t>
      </w:r>
      <w:r>
        <w:rPr>
          <w:sz w:val="24"/>
        </w:rPr>
        <w:t>proto</w:t>
      </w:r>
      <w:r>
        <w:rPr>
          <w:sz w:val="24"/>
        </w:rPr>
        <w:t>col</w:t>
      </w:r>
      <w:r>
        <w:rPr>
          <w:spacing w:val="-1"/>
          <w:sz w:val="24"/>
        </w:rPr>
        <w:t xml:space="preserve"> </w:t>
      </w:r>
      <w:r>
        <w:rPr>
          <w:sz w:val="24"/>
        </w:rPr>
        <w:t>for</w:t>
      </w:r>
      <w:r>
        <w:rPr>
          <w:spacing w:val="-1"/>
          <w:sz w:val="24"/>
        </w:rPr>
        <w:t xml:space="preserve"> </w:t>
      </w:r>
      <w:r>
        <w:rPr>
          <w:sz w:val="24"/>
        </w:rPr>
        <w:t>time off</w:t>
      </w:r>
      <w:r>
        <w:rPr>
          <w:spacing w:val="-1"/>
          <w:sz w:val="24"/>
        </w:rPr>
        <w:t xml:space="preserve"> </w:t>
      </w:r>
      <w:r>
        <w:rPr>
          <w:sz w:val="24"/>
        </w:rPr>
        <w:t>requests</w:t>
      </w:r>
      <w:r>
        <w:rPr>
          <w:spacing w:val="-1"/>
          <w:sz w:val="24"/>
        </w:rPr>
        <w:t xml:space="preserve"> </w:t>
      </w:r>
      <w:r>
        <w:rPr>
          <w:sz w:val="24"/>
        </w:rPr>
        <w:t>(doesn't no-show/call-</w:t>
      </w:r>
      <w:r>
        <w:rPr>
          <w:spacing w:val="-5"/>
          <w:sz w:val="24"/>
        </w:rPr>
        <w:t>in</w:t>
      </w:r>
    </w:p>
    <w:p w:rsidR="003E4C7A" w:rsidRDefault="0040715D">
      <w:pPr>
        <w:pStyle w:val="BodyText"/>
        <w:ind w:left="0" w:right="8397" w:firstLine="0"/>
        <w:jc w:val="right"/>
      </w:pPr>
      <w:r>
        <w:rPr>
          <w:spacing w:val="-2"/>
        </w:rPr>
        <w:t>*sick*)</w:t>
      </w:r>
    </w:p>
    <w:p w:rsidR="003E4C7A" w:rsidRDefault="0040715D">
      <w:pPr>
        <w:pStyle w:val="ListParagraph"/>
        <w:numPr>
          <w:ilvl w:val="1"/>
          <w:numId w:val="2"/>
        </w:numPr>
        <w:tabs>
          <w:tab w:val="left" w:pos="359"/>
        </w:tabs>
        <w:ind w:left="359" w:right="8464" w:hanging="359"/>
        <w:jc w:val="right"/>
        <w:rPr>
          <w:sz w:val="24"/>
        </w:rPr>
      </w:pPr>
      <w:r>
        <w:rPr>
          <w:spacing w:val="-4"/>
          <w:sz w:val="24"/>
        </w:rPr>
        <w:t>Team</w:t>
      </w:r>
      <w:r>
        <w:rPr>
          <w:spacing w:val="-11"/>
          <w:sz w:val="24"/>
        </w:rPr>
        <w:t xml:space="preserve"> </w:t>
      </w:r>
      <w:r>
        <w:rPr>
          <w:spacing w:val="-2"/>
          <w:sz w:val="24"/>
        </w:rPr>
        <w:t>Player</w:t>
      </w:r>
    </w:p>
    <w:p w:rsidR="003E4C7A" w:rsidRDefault="0040715D">
      <w:pPr>
        <w:pStyle w:val="ListParagraph"/>
        <w:numPr>
          <w:ilvl w:val="2"/>
          <w:numId w:val="2"/>
        </w:numPr>
        <w:tabs>
          <w:tab w:val="left" w:pos="2479"/>
        </w:tabs>
        <w:ind w:left="2479" w:hanging="359"/>
        <w:rPr>
          <w:sz w:val="24"/>
        </w:rPr>
      </w:pPr>
      <w:r>
        <w:rPr>
          <w:sz w:val="24"/>
        </w:rPr>
        <w:t xml:space="preserve">Shares all aspects of work fairly with </w:t>
      </w:r>
      <w:r>
        <w:rPr>
          <w:spacing w:val="-2"/>
          <w:sz w:val="24"/>
        </w:rPr>
        <w:t>peers</w:t>
      </w:r>
    </w:p>
    <w:p w:rsidR="003E4C7A" w:rsidRDefault="0040715D">
      <w:pPr>
        <w:pStyle w:val="ListParagraph"/>
        <w:numPr>
          <w:ilvl w:val="2"/>
          <w:numId w:val="2"/>
        </w:numPr>
        <w:tabs>
          <w:tab w:val="left" w:pos="2479"/>
        </w:tabs>
        <w:ind w:left="2479" w:hanging="359"/>
        <w:rPr>
          <w:sz w:val="24"/>
        </w:rPr>
      </w:pPr>
      <w:r>
        <w:rPr>
          <w:sz w:val="24"/>
        </w:rPr>
        <w:t>Volunteerism</w:t>
      </w:r>
      <w:r>
        <w:rPr>
          <w:spacing w:val="-2"/>
          <w:sz w:val="24"/>
        </w:rPr>
        <w:t xml:space="preserve"> </w:t>
      </w:r>
      <w:r>
        <w:rPr>
          <w:sz w:val="24"/>
        </w:rPr>
        <w:t>when</w:t>
      </w:r>
      <w:r>
        <w:rPr>
          <w:spacing w:val="-1"/>
          <w:sz w:val="24"/>
        </w:rPr>
        <w:t xml:space="preserve"> </w:t>
      </w:r>
      <w:r>
        <w:rPr>
          <w:sz w:val="24"/>
        </w:rPr>
        <w:t>someone</w:t>
      </w:r>
      <w:r>
        <w:rPr>
          <w:spacing w:val="-2"/>
          <w:sz w:val="24"/>
        </w:rPr>
        <w:t xml:space="preserve"> </w:t>
      </w:r>
      <w:r>
        <w:rPr>
          <w:sz w:val="24"/>
        </w:rPr>
        <w:t>else</w:t>
      </w:r>
      <w:r>
        <w:rPr>
          <w:spacing w:val="-1"/>
          <w:sz w:val="24"/>
        </w:rPr>
        <w:t xml:space="preserve"> </w:t>
      </w:r>
      <w:r>
        <w:rPr>
          <w:sz w:val="24"/>
        </w:rPr>
        <w:t>is</w:t>
      </w:r>
      <w:r>
        <w:rPr>
          <w:spacing w:val="-1"/>
          <w:sz w:val="24"/>
        </w:rPr>
        <w:t xml:space="preserve"> </w:t>
      </w:r>
      <w:r>
        <w:rPr>
          <w:sz w:val="24"/>
        </w:rPr>
        <w:t>not</w:t>
      </w:r>
      <w:r>
        <w:rPr>
          <w:spacing w:val="-2"/>
          <w:sz w:val="24"/>
        </w:rPr>
        <w:t xml:space="preserve"> </w:t>
      </w:r>
      <w:r>
        <w:rPr>
          <w:sz w:val="24"/>
        </w:rPr>
        <w:t>able</w:t>
      </w:r>
      <w:r>
        <w:rPr>
          <w:spacing w:val="-1"/>
          <w:sz w:val="24"/>
        </w:rPr>
        <w:t xml:space="preserve"> </w:t>
      </w:r>
      <w:r>
        <w:rPr>
          <w:sz w:val="24"/>
        </w:rPr>
        <w:t>to</w:t>
      </w:r>
      <w:r>
        <w:rPr>
          <w:spacing w:val="-2"/>
          <w:sz w:val="24"/>
        </w:rPr>
        <w:t xml:space="preserve"> </w:t>
      </w:r>
      <w:r>
        <w:rPr>
          <w:sz w:val="24"/>
        </w:rPr>
        <w:t>perform</w:t>
      </w:r>
      <w:r>
        <w:rPr>
          <w:spacing w:val="-1"/>
          <w:sz w:val="24"/>
        </w:rPr>
        <w:t xml:space="preserve"> </w:t>
      </w:r>
      <w:r>
        <w:rPr>
          <w:sz w:val="24"/>
        </w:rPr>
        <w:t>their</w:t>
      </w:r>
      <w:r>
        <w:rPr>
          <w:spacing w:val="-1"/>
          <w:sz w:val="24"/>
        </w:rPr>
        <w:t xml:space="preserve"> </w:t>
      </w:r>
      <w:r>
        <w:rPr>
          <w:spacing w:val="-2"/>
          <w:sz w:val="24"/>
        </w:rPr>
        <w:t>duties</w:t>
      </w:r>
    </w:p>
    <w:p w:rsidR="003E4C7A" w:rsidRDefault="0040715D">
      <w:pPr>
        <w:pStyle w:val="ListParagraph"/>
        <w:numPr>
          <w:ilvl w:val="2"/>
          <w:numId w:val="2"/>
        </w:numPr>
        <w:tabs>
          <w:tab w:val="left" w:pos="2479"/>
        </w:tabs>
        <w:ind w:left="2479" w:hanging="359"/>
        <w:rPr>
          <w:sz w:val="24"/>
        </w:rPr>
      </w:pPr>
      <w:r>
        <w:rPr>
          <w:sz w:val="24"/>
        </w:rPr>
        <w:t xml:space="preserve">Looks for work to do and does it (lends a </w:t>
      </w:r>
      <w:r>
        <w:rPr>
          <w:spacing w:val="-2"/>
          <w:sz w:val="24"/>
        </w:rPr>
        <w:t>hand)</w:t>
      </w:r>
    </w:p>
    <w:p w:rsidR="003E4C7A" w:rsidRDefault="0040715D">
      <w:pPr>
        <w:pStyle w:val="ListParagraph"/>
        <w:numPr>
          <w:ilvl w:val="2"/>
          <w:numId w:val="2"/>
        </w:numPr>
        <w:tabs>
          <w:tab w:val="left" w:pos="2479"/>
        </w:tabs>
        <w:ind w:left="2479" w:hanging="359"/>
        <w:rPr>
          <w:sz w:val="24"/>
        </w:rPr>
      </w:pPr>
      <w:r>
        <w:rPr>
          <w:sz w:val="24"/>
        </w:rPr>
        <w:t>Treats</w:t>
      </w:r>
      <w:r>
        <w:rPr>
          <w:spacing w:val="-3"/>
          <w:sz w:val="24"/>
        </w:rPr>
        <w:t xml:space="preserve"> </w:t>
      </w:r>
      <w:r>
        <w:rPr>
          <w:sz w:val="24"/>
        </w:rPr>
        <w:t>all</w:t>
      </w:r>
      <w:r>
        <w:rPr>
          <w:spacing w:val="-2"/>
          <w:sz w:val="24"/>
        </w:rPr>
        <w:t xml:space="preserve"> </w:t>
      </w:r>
      <w:r>
        <w:rPr>
          <w:sz w:val="24"/>
        </w:rPr>
        <w:t>personnel</w:t>
      </w:r>
      <w:r>
        <w:rPr>
          <w:spacing w:val="-2"/>
          <w:sz w:val="24"/>
        </w:rPr>
        <w:t xml:space="preserve"> </w:t>
      </w:r>
      <w:r>
        <w:rPr>
          <w:sz w:val="24"/>
        </w:rPr>
        <w:t>with</w:t>
      </w:r>
      <w:r>
        <w:rPr>
          <w:spacing w:val="-2"/>
          <w:sz w:val="24"/>
        </w:rPr>
        <w:t xml:space="preserve"> respect</w:t>
      </w:r>
    </w:p>
    <w:p w:rsidR="003E4C7A" w:rsidRDefault="0040715D">
      <w:pPr>
        <w:pStyle w:val="ListParagraph"/>
        <w:numPr>
          <w:ilvl w:val="2"/>
          <w:numId w:val="2"/>
        </w:numPr>
        <w:tabs>
          <w:tab w:val="left" w:pos="2479"/>
        </w:tabs>
        <w:ind w:left="2479" w:hanging="359"/>
        <w:rPr>
          <w:sz w:val="24"/>
        </w:rPr>
      </w:pPr>
      <w:r>
        <w:rPr>
          <w:sz w:val="24"/>
        </w:rPr>
        <w:t>Offers</w:t>
      </w:r>
      <w:r>
        <w:rPr>
          <w:spacing w:val="-2"/>
          <w:sz w:val="24"/>
        </w:rPr>
        <w:t xml:space="preserve"> </w:t>
      </w:r>
      <w:r>
        <w:rPr>
          <w:sz w:val="24"/>
        </w:rPr>
        <w:t>skills</w:t>
      </w:r>
      <w:r>
        <w:rPr>
          <w:spacing w:val="-1"/>
          <w:sz w:val="24"/>
        </w:rPr>
        <w:t xml:space="preserve"> </w:t>
      </w:r>
      <w:r>
        <w:rPr>
          <w:sz w:val="24"/>
        </w:rPr>
        <w:t>as</w:t>
      </w:r>
      <w:r>
        <w:rPr>
          <w:spacing w:val="-1"/>
          <w:sz w:val="24"/>
        </w:rPr>
        <w:t xml:space="preserve"> </w:t>
      </w:r>
      <w:r>
        <w:rPr>
          <w:sz w:val="24"/>
        </w:rPr>
        <w:t>a</w:t>
      </w:r>
      <w:r>
        <w:rPr>
          <w:spacing w:val="-1"/>
          <w:sz w:val="24"/>
        </w:rPr>
        <w:t xml:space="preserve"> </w:t>
      </w:r>
      <w:r>
        <w:rPr>
          <w:spacing w:val="-2"/>
          <w:sz w:val="24"/>
        </w:rPr>
        <w:t>consultant</w:t>
      </w:r>
    </w:p>
    <w:p w:rsidR="003E4C7A" w:rsidRDefault="0040715D">
      <w:pPr>
        <w:pStyle w:val="ListParagraph"/>
        <w:numPr>
          <w:ilvl w:val="2"/>
          <w:numId w:val="2"/>
        </w:numPr>
        <w:tabs>
          <w:tab w:val="left" w:pos="2479"/>
        </w:tabs>
        <w:ind w:left="2479" w:hanging="359"/>
        <w:rPr>
          <w:sz w:val="24"/>
        </w:rPr>
      </w:pPr>
      <w:r>
        <w:rPr>
          <w:sz w:val="24"/>
        </w:rPr>
        <w:t xml:space="preserve">Follows the </w:t>
      </w:r>
      <w:r>
        <w:rPr>
          <w:spacing w:val="-2"/>
          <w:sz w:val="24"/>
        </w:rPr>
        <w:t>leadership</w:t>
      </w:r>
    </w:p>
    <w:p w:rsidR="003E4C7A" w:rsidRDefault="0040715D">
      <w:pPr>
        <w:pStyle w:val="ListParagraph"/>
        <w:numPr>
          <w:ilvl w:val="2"/>
          <w:numId w:val="2"/>
        </w:numPr>
        <w:tabs>
          <w:tab w:val="left" w:pos="2479"/>
        </w:tabs>
        <w:ind w:left="2479" w:hanging="359"/>
        <w:rPr>
          <w:sz w:val="24"/>
        </w:rPr>
      </w:pPr>
      <w:r>
        <w:rPr>
          <w:sz w:val="24"/>
        </w:rPr>
        <w:t xml:space="preserve">Leads when </w:t>
      </w:r>
      <w:r>
        <w:rPr>
          <w:spacing w:val="-2"/>
          <w:sz w:val="24"/>
        </w:rPr>
        <w:t>indicated</w:t>
      </w:r>
    </w:p>
    <w:p w:rsidR="003E4C7A" w:rsidRDefault="0040715D">
      <w:pPr>
        <w:pStyle w:val="ListParagraph"/>
        <w:numPr>
          <w:ilvl w:val="1"/>
          <w:numId w:val="2"/>
        </w:numPr>
        <w:tabs>
          <w:tab w:val="left" w:pos="1759"/>
        </w:tabs>
        <w:ind w:left="1759" w:hanging="359"/>
        <w:rPr>
          <w:sz w:val="24"/>
        </w:rPr>
      </w:pPr>
      <w:r>
        <w:rPr>
          <w:sz w:val="24"/>
        </w:rPr>
        <w:t>Self-</w:t>
      </w:r>
      <w:r>
        <w:rPr>
          <w:spacing w:val="-2"/>
          <w:sz w:val="24"/>
        </w:rPr>
        <w:t>Awareness</w:t>
      </w:r>
    </w:p>
    <w:p w:rsidR="003E4C7A" w:rsidRDefault="0040715D">
      <w:pPr>
        <w:pStyle w:val="ListParagraph"/>
        <w:numPr>
          <w:ilvl w:val="2"/>
          <w:numId w:val="2"/>
        </w:numPr>
        <w:tabs>
          <w:tab w:val="left" w:pos="2479"/>
        </w:tabs>
        <w:ind w:left="2479" w:hanging="359"/>
        <w:rPr>
          <w:sz w:val="24"/>
        </w:rPr>
      </w:pPr>
      <w:r>
        <w:rPr>
          <w:sz w:val="24"/>
        </w:rPr>
        <w:t xml:space="preserve">Appreciates own </w:t>
      </w:r>
      <w:r>
        <w:rPr>
          <w:spacing w:val="-2"/>
          <w:sz w:val="24"/>
        </w:rPr>
        <w:t>strengths</w:t>
      </w:r>
    </w:p>
    <w:p w:rsidR="003E4C7A" w:rsidRDefault="0040715D">
      <w:pPr>
        <w:pStyle w:val="ListParagraph"/>
        <w:numPr>
          <w:ilvl w:val="2"/>
          <w:numId w:val="2"/>
        </w:numPr>
        <w:tabs>
          <w:tab w:val="left" w:pos="2479"/>
        </w:tabs>
        <w:ind w:left="2479" w:hanging="359"/>
        <w:rPr>
          <w:sz w:val="24"/>
        </w:rPr>
      </w:pPr>
      <w:r>
        <w:rPr>
          <w:sz w:val="24"/>
        </w:rPr>
        <w:t xml:space="preserve">Understands own </w:t>
      </w:r>
      <w:r>
        <w:rPr>
          <w:spacing w:val="-2"/>
          <w:sz w:val="24"/>
        </w:rPr>
        <w:t>limitations</w:t>
      </w:r>
    </w:p>
    <w:p w:rsidR="003E4C7A" w:rsidRDefault="0040715D">
      <w:pPr>
        <w:pStyle w:val="ListParagraph"/>
        <w:numPr>
          <w:ilvl w:val="2"/>
          <w:numId w:val="2"/>
        </w:numPr>
        <w:tabs>
          <w:tab w:val="left" w:pos="2479"/>
        </w:tabs>
        <w:ind w:left="2479" w:hanging="359"/>
        <w:rPr>
          <w:sz w:val="24"/>
        </w:rPr>
      </w:pPr>
      <w:r>
        <w:rPr>
          <w:sz w:val="24"/>
        </w:rPr>
        <w:t xml:space="preserve">Recognizes own </w:t>
      </w:r>
      <w:r>
        <w:rPr>
          <w:spacing w:val="-2"/>
          <w:sz w:val="24"/>
        </w:rPr>
        <w:t>weaknesses</w:t>
      </w:r>
    </w:p>
    <w:p w:rsidR="003E4C7A" w:rsidRDefault="0040715D">
      <w:pPr>
        <w:pStyle w:val="ListParagraph"/>
        <w:numPr>
          <w:ilvl w:val="2"/>
          <w:numId w:val="2"/>
        </w:numPr>
        <w:tabs>
          <w:tab w:val="left" w:pos="2479"/>
        </w:tabs>
        <w:ind w:left="2479" w:hanging="359"/>
        <w:rPr>
          <w:sz w:val="24"/>
        </w:rPr>
      </w:pPr>
      <w:r>
        <w:rPr>
          <w:sz w:val="24"/>
        </w:rPr>
        <w:t>Asses</w:t>
      </w:r>
      <w:r>
        <w:rPr>
          <w:sz w:val="24"/>
        </w:rPr>
        <w:t xml:space="preserve">s physical &amp; mental </w:t>
      </w:r>
      <w:r>
        <w:rPr>
          <w:spacing w:val="-2"/>
          <w:sz w:val="24"/>
        </w:rPr>
        <w:t>health</w:t>
      </w:r>
    </w:p>
    <w:p w:rsidR="003E4C7A" w:rsidRDefault="0040715D">
      <w:pPr>
        <w:pStyle w:val="ListParagraph"/>
        <w:numPr>
          <w:ilvl w:val="1"/>
          <w:numId w:val="2"/>
        </w:numPr>
        <w:tabs>
          <w:tab w:val="left" w:pos="1759"/>
        </w:tabs>
        <w:ind w:left="1759" w:hanging="359"/>
        <w:rPr>
          <w:sz w:val="24"/>
        </w:rPr>
      </w:pPr>
      <w:r>
        <w:rPr>
          <w:sz w:val="24"/>
        </w:rPr>
        <w:t>Self-</w:t>
      </w:r>
      <w:r>
        <w:rPr>
          <w:spacing w:val="-2"/>
          <w:sz w:val="24"/>
        </w:rPr>
        <w:t>Improvement</w:t>
      </w:r>
    </w:p>
    <w:p w:rsidR="003E4C7A" w:rsidRDefault="0040715D">
      <w:pPr>
        <w:pStyle w:val="ListParagraph"/>
        <w:numPr>
          <w:ilvl w:val="2"/>
          <w:numId w:val="2"/>
        </w:numPr>
        <w:tabs>
          <w:tab w:val="left" w:pos="2479"/>
        </w:tabs>
        <w:ind w:left="2479" w:hanging="359"/>
        <w:rPr>
          <w:sz w:val="24"/>
        </w:rPr>
      </w:pPr>
      <w:r>
        <w:rPr>
          <w:sz w:val="24"/>
        </w:rPr>
        <w:t xml:space="preserve">Actively seeks </w:t>
      </w:r>
      <w:r>
        <w:rPr>
          <w:spacing w:val="-2"/>
          <w:sz w:val="24"/>
        </w:rPr>
        <w:t>feedback</w:t>
      </w:r>
    </w:p>
    <w:p w:rsidR="003E4C7A" w:rsidRDefault="0040715D">
      <w:pPr>
        <w:pStyle w:val="ListParagraph"/>
        <w:numPr>
          <w:ilvl w:val="2"/>
          <w:numId w:val="2"/>
        </w:numPr>
        <w:tabs>
          <w:tab w:val="left" w:pos="2479"/>
        </w:tabs>
        <w:ind w:left="2479" w:hanging="359"/>
        <w:rPr>
          <w:sz w:val="24"/>
        </w:rPr>
      </w:pPr>
      <w:r>
        <w:rPr>
          <w:sz w:val="24"/>
        </w:rPr>
        <w:t>Changes behavior/practice based on feed-</w:t>
      </w:r>
      <w:r>
        <w:rPr>
          <w:spacing w:val="-4"/>
          <w:sz w:val="24"/>
        </w:rPr>
        <w:t>back</w:t>
      </w:r>
    </w:p>
    <w:p w:rsidR="003E4C7A" w:rsidRDefault="0040715D">
      <w:pPr>
        <w:pStyle w:val="ListParagraph"/>
        <w:numPr>
          <w:ilvl w:val="2"/>
          <w:numId w:val="2"/>
        </w:numPr>
        <w:tabs>
          <w:tab w:val="left" w:pos="2479"/>
        </w:tabs>
        <w:ind w:left="2479" w:hanging="359"/>
        <w:rPr>
          <w:sz w:val="24"/>
        </w:rPr>
      </w:pPr>
      <w:r>
        <w:rPr>
          <w:sz w:val="24"/>
        </w:rPr>
        <w:t>Takes</w:t>
      </w:r>
      <w:r>
        <w:rPr>
          <w:spacing w:val="-7"/>
          <w:sz w:val="24"/>
        </w:rPr>
        <w:t xml:space="preserve"> </w:t>
      </w:r>
      <w:r>
        <w:rPr>
          <w:sz w:val="24"/>
        </w:rPr>
        <w:t>responsibility</w:t>
      </w:r>
      <w:r>
        <w:rPr>
          <w:spacing w:val="-7"/>
          <w:sz w:val="24"/>
        </w:rPr>
        <w:t xml:space="preserve"> </w:t>
      </w:r>
      <w:r>
        <w:rPr>
          <w:sz w:val="24"/>
        </w:rPr>
        <w:t>for</w:t>
      </w:r>
      <w:r>
        <w:rPr>
          <w:spacing w:val="-7"/>
          <w:sz w:val="24"/>
        </w:rPr>
        <w:t xml:space="preserve"> </w:t>
      </w:r>
      <w:r>
        <w:rPr>
          <w:sz w:val="24"/>
        </w:rPr>
        <w:t>own</w:t>
      </w:r>
      <w:r>
        <w:rPr>
          <w:spacing w:val="-6"/>
          <w:sz w:val="24"/>
        </w:rPr>
        <w:t xml:space="preserve"> </w:t>
      </w:r>
      <w:r>
        <w:rPr>
          <w:spacing w:val="-2"/>
          <w:sz w:val="24"/>
        </w:rPr>
        <w:t>education</w:t>
      </w:r>
    </w:p>
    <w:p w:rsidR="003E4C7A" w:rsidRDefault="0040715D">
      <w:pPr>
        <w:pStyle w:val="ListParagraph"/>
        <w:numPr>
          <w:ilvl w:val="2"/>
          <w:numId w:val="2"/>
        </w:numPr>
        <w:tabs>
          <w:tab w:val="left" w:pos="2479"/>
        </w:tabs>
        <w:ind w:left="2479" w:hanging="359"/>
        <w:rPr>
          <w:sz w:val="24"/>
        </w:rPr>
      </w:pPr>
      <w:r>
        <w:rPr>
          <w:sz w:val="24"/>
        </w:rPr>
        <w:t xml:space="preserve">Attends lectures and other structured learning </w:t>
      </w:r>
      <w:r>
        <w:rPr>
          <w:spacing w:val="-2"/>
          <w:sz w:val="24"/>
        </w:rPr>
        <w:t>opportunities</w:t>
      </w:r>
    </w:p>
    <w:p w:rsidR="003E4C7A" w:rsidRDefault="0040715D">
      <w:pPr>
        <w:pStyle w:val="ListParagraph"/>
        <w:numPr>
          <w:ilvl w:val="2"/>
          <w:numId w:val="2"/>
        </w:numPr>
        <w:tabs>
          <w:tab w:val="left" w:pos="2479"/>
        </w:tabs>
        <w:ind w:left="2479" w:hanging="359"/>
        <w:rPr>
          <w:sz w:val="24"/>
        </w:rPr>
      </w:pPr>
      <w:r>
        <w:rPr>
          <w:sz w:val="24"/>
        </w:rPr>
        <w:t xml:space="preserve">Strives for excellence, maturity and </w:t>
      </w:r>
      <w:r>
        <w:rPr>
          <w:spacing w:val="-2"/>
          <w:sz w:val="24"/>
        </w:rPr>
        <w:t>indepe</w:t>
      </w:r>
      <w:r>
        <w:rPr>
          <w:spacing w:val="-2"/>
          <w:sz w:val="24"/>
        </w:rPr>
        <w:t>ndence</w:t>
      </w:r>
    </w:p>
    <w:p w:rsidR="003E4C7A" w:rsidRDefault="0040715D">
      <w:pPr>
        <w:pStyle w:val="ListParagraph"/>
        <w:numPr>
          <w:ilvl w:val="2"/>
          <w:numId w:val="2"/>
        </w:numPr>
        <w:tabs>
          <w:tab w:val="left" w:pos="2479"/>
        </w:tabs>
        <w:ind w:left="2479" w:hanging="359"/>
        <w:rPr>
          <w:sz w:val="24"/>
        </w:rPr>
      </w:pPr>
      <w:r>
        <w:rPr>
          <w:sz w:val="24"/>
        </w:rPr>
        <w:t xml:space="preserve">Seeks opportunities to share knowledge/ educate </w:t>
      </w:r>
      <w:r>
        <w:rPr>
          <w:spacing w:val="-2"/>
          <w:sz w:val="24"/>
        </w:rPr>
        <w:t>others</w:t>
      </w:r>
    </w:p>
    <w:p w:rsidR="003E4C7A" w:rsidRDefault="0040715D">
      <w:pPr>
        <w:pStyle w:val="ListParagraph"/>
        <w:numPr>
          <w:ilvl w:val="2"/>
          <w:numId w:val="2"/>
        </w:numPr>
        <w:tabs>
          <w:tab w:val="left" w:pos="2479"/>
        </w:tabs>
        <w:ind w:left="2479" w:hanging="359"/>
        <w:rPr>
          <w:sz w:val="24"/>
        </w:rPr>
      </w:pPr>
      <w:r>
        <w:rPr>
          <w:sz w:val="24"/>
        </w:rPr>
        <w:t xml:space="preserve">Matures from team member to team </w:t>
      </w:r>
      <w:r>
        <w:rPr>
          <w:spacing w:val="-2"/>
          <w:sz w:val="24"/>
        </w:rPr>
        <w:t>leader</w:t>
      </w:r>
    </w:p>
    <w:p w:rsidR="003E4C7A" w:rsidRDefault="0040715D">
      <w:pPr>
        <w:pStyle w:val="ListParagraph"/>
        <w:numPr>
          <w:ilvl w:val="1"/>
          <w:numId w:val="2"/>
        </w:numPr>
        <w:tabs>
          <w:tab w:val="left" w:pos="1759"/>
        </w:tabs>
        <w:ind w:left="1759" w:hanging="359"/>
        <w:rPr>
          <w:sz w:val="24"/>
        </w:rPr>
      </w:pPr>
      <w:r>
        <w:rPr>
          <w:spacing w:val="-2"/>
          <w:sz w:val="24"/>
        </w:rPr>
        <w:t>Accountability/Dependability</w:t>
      </w:r>
    </w:p>
    <w:p w:rsidR="003E4C7A" w:rsidRDefault="0040715D">
      <w:pPr>
        <w:pStyle w:val="ListParagraph"/>
        <w:numPr>
          <w:ilvl w:val="2"/>
          <w:numId w:val="2"/>
        </w:numPr>
        <w:tabs>
          <w:tab w:val="left" w:pos="2479"/>
        </w:tabs>
        <w:ind w:left="2479" w:hanging="359"/>
        <w:rPr>
          <w:sz w:val="24"/>
        </w:rPr>
      </w:pPr>
      <w:r>
        <w:rPr>
          <w:sz w:val="24"/>
        </w:rPr>
        <w:t>Takes</w:t>
      </w:r>
      <w:r>
        <w:rPr>
          <w:spacing w:val="-7"/>
          <w:sz w:val="24"/>
        </w:rPr>
        <w:t xml:space="preserve"> </w:t>
      </w:r>
      <w:r>
        <w:rPr>
          <w:sz w:val="24"/>
        </w:rPr>
        <w:t>responsibility</w:t>
      </w:r>
      <w:r>
        <w:rPr>
          <w:spacing w:val="-7"/>
          <w:sz w:val="24"/>
        </w:rPr>
        <w:t xml:space="preserve"> </w:t>
      </w:r>
      <w:r>
        <w:rPr>
          <w:sz w:val="24"/>
        </w:rPr>
        <w:t>for</w:t>
      </w:r>
      <w:r>
        <w:rPr>
          <w:spacing w:val="-7"/>
          <w:sz w:val="24"/>
        </w:rPr>
        <w:t xml:space="preserve"> </w:t>
      </w:r>
      <w:r>
        <w:rPr>
          <w:sz w:val="24"/>
        </w:rPr>
        <w:t>own</w:t>
      </w:r>
      <w:r>
        <w:rPr>
          <w:spacing w:val="-6"/>
          <w:sz w:val="24"/>
        </w:rPr>
        <w:t xml:space="preserve"> </w:t>
      </w:r>
      <w:r>
        <w:rPr>
          <w:spacing w:val="-2"/>
          <w:sz w:val="24"/>
        </w:rPr>
        <w:t>actions</w:t>
      </w:r>
    </w:p>
    <w:p w:rsidR="003E4C7A" w:rsidRDefault="0040715D">
      <w:pPr>
        <w:pStyle w:val="ListParagraph"/>
        <w:numPr>
          <w:ilvl w:val="2"/>
          <w:numId w:val="2"/>
        </w:numPr>
        <w:tabs>
          <w:tab w:val="left" w:pos="2479"/>
        </w:tabs>
        <w:ind w:left="2479" w:hanging="359"/>
        <w:rPr>
          <w:sz w:val="24"/>
        </w:rPr>
      </w:pPr>
      <w:r>
        <w:rPr>
          <w:sz w:val="24"/>
        </w:rPr>
        <w:t xml:space="preserve">Absence of finger-pointing or blame </w:t>
      </w:r>
      <w:r>
        <w:rPr>
          <w:spacing w:val="-2"/>
          <w:sz w:val="24"/>
        </w:rPr>
        <w:t>shifting</w:t>
      </w:r>
    </w:p>
    <w:p w:rsidR="003E4C7A" w:rsidRDefault="0040715D">
      <w:pPr>
        <w:pStyle w:val="ListParagraph"/>
        <w:numPr>
          <w:ilvl w:val="2"/>
          <w:numId w:val="2"/>
        </w:numPr>
        <w:tabs>
          <w:tab w:val="left" w:pos="2479"/>
        </w:tabs>
        <w:ind w:left="2479" w:hanging="359"/>
        <w:rPr>
          <w:sz w:val="24"/>
        </w:rPr>
      </w:pPr>
      <w:r>
        <w:rPr>
          <w:sz w:val="24"/>
        </w:rPr>
        <w:t xml:space="preserve">Collaborates with faculty supervisor to develop anesthetic </w:t>
      </w:r>
      <w:r>
        <w:rPr>
          <w:spacing w:val="-4"/>
          <w:sz w:val="24"/>
        </w:rPr>
        <w:t>plan</w:t>
      </w:r>
    </w:p>
    <w:p w:rsidR="003E4C7A" w:rsidRDefault="0040715D">
      <w:pPr>
        <w:pStyle w:val="ListParagraph"/>
        <w:numPr>
          <w:ilvl w:val="2"/>
          <w:numId w:val="2"/>
        </w:numPr>
        <w:tabs>
          <w:tab w:val="left" w:pos="2479"/>
        </w:tabs>
        <w:ind w:left="2479" w:hanging="359"/>
        <w:rPr>
          <w:sz w:val="24"/>
        </w:rPr>
      </w:pPr>
      <w:r>
        <w:rPr>
          <w:sz w:val="24"/>
        </w:rPr>
        <w:t xml:space="preserve">Implements anesthetic plan as </w:t>
      </w:r>
      <w:r>
        <w:rPr>
          <w:spacing w:val="-2"/>
          <w:sz w:val="24"/>
        </w:rPr>
        <w:t>discussed</w:t>
      </w:r>
    </w:p>
    <w:p w:rsidR="003E4C7A" w:rsidRDefault="0040715D">
      <w:pPr>
        <w:pStyle w:val="ListParagraph"/>
        <w:numPr>
          <w:ilvl w:val="2"/>
          <w:numId w:val="2"/>
        </w:numPr>
        <w:tabs>
          <w:tab w:val="left" w:pos="2479"/>
        </w:tabs>
        <w:ind w:left="2479" w:hanging="359"/>
        <w:rPr>
          <w:sz w:val="24"/>
        </w:rPr>
      </w:pPr>
      <w:r>
        <w:rPr>
          <w:sz w:val="24"/>
        </w:rPr>
        <w:t xml:space="preserve">Consults faculty about changes in plan or patient </w:t>
      </w:r>
      <w:r>
        <w:rPr>
          <w:spacing w:val="-2"/>
          <w:sz w:val="24"/>
        </w:rPr>
        <w:t>condition</w:t>
      </w:r>
    </w:p>
    <w:p w:rsidR="003E4C7A" w:rsidRDefault="0040715D">
      <w:pPr>
        <w:pStyle w:val="ListParagraph"/>
        <w:numPr>
          <w:ilvl w:val="2"/>
          <w:numId w:val="2"/>
        </w:numPr>
        <w:tabs>
          <w:tab w:val="left" w:pos="2479"/>
        </w:tabs>
        <w:ind w:left="2479" w:hanging="359"/>
        <w:rPr>
          <w:sz w:val="24"/>
        </w:rPr>
      </w:pPr>
      <w:r>
        <w:rPr>
          <w:sz w:val="24"/>
        </w:rPr>
        <w:t xml:space="preserve">Exhibits professional behavior at all times in all </w:t>
      </w:r>
      <w:r>
        <w:rPr>
          <w:spacing w:val="-2"/>
          <w:sz w:val="24"/>
        </w:rPr>
        <w:t>environments</w:t>
      </w:r>
    </w:p>
    <w:p w:rsidR="003E4C7A" w:rsidRDefault="0040715D">
      <w:pPr>
        <w:pStyle w:val="ListParagraph"/>
        <w:numPr>
          <w:ilvl w:val="2"/>
          <w:numId w:val="2"/>
        </w:numPr>
        <w:tabs>
          <w:tab w:val="left" w:pos="2480"/>
        </w:tabs>
        <w:ind w:right="2087"/>
        <w:rPr>
          <w:sz w:val="24"/>
        </w:rPr>
      </w:pPr>
      <w:r>
        <w:rPr>
          <w:sz w:val="24"/>
        </w:rPr>
        <w:t>Confronts</w:t>
      </w:r>
      <w:r>
        <w:rPr>
          <w:spacing w:val="-7"/>
          <w:sz w:val="24"/>
        </w:rPr>
        <w:t xml:space="preserve"> </w:t>
      </w:r>
      <w:r>
        <w:rPr>
          <w:sz w:val="24"/>
        </w:rPr>
        <w:t>unethical/unprofessional</w:t>
      </w:r>
      <w:r>
        <w:rPr>
          <w:spacing w:val="-7"/>
          <w:sz w:val="24"/>
        </w:rPr>
        <w:t xml:space="preserve"> </w:t>
      </w:r>
      <w:r>
        <w:rPr>
          <w:sz w:val="24"/>
        </w:rPr>
        <w:t>behavior</w:t>
      </w:r>
      <w:r>
        <w:rPr>
          <w:spacing w:val="-7"/>
          <w:sz w:val="24"/>
        </w:rPr>
        <w:t xml:space="preserve"> </w:t>
      </w:r>
      <w:r>
        <w:rPr>
          <w:sz w:val="24"/>
        </w:rPr>
        <w:t>by</w:t>
      </w:r>
      <w:r>
        <w:rPr>
          <w:spacing w:val="-7"/>
          <w:sz w:val="24"/>
        </w:rPr>
        <w:t xml:space="preserve"> </w:t>
      </w:r>
      <w:r>
        <w:rPr>
          <w:sz w:val="24"/>
        </w:rPr>
        <w:t>others</w:t>
      </w:r>
      <w:r>
        <w:rPr>
          <w:spacing w:val="-7"/>
          <w:sz w:val="24"/>
        </w:rPr>
        <w:t xml:space="preserve"> </w:t>
      </w:r>
      <w:r>
        <w:rPr>
          <w:sz w:val="24"/>
        </w:rPr>
        <w:t>with</w:t>
      </w:r>
      <w:r>
        <w:rPr>
          <w:spacing w:val="-7"/>
          <w:sz w:val="24"/>
        </w:rPr>
        <w:t xml:space="preserve"> </w:t>
      </w:r>
      <w:r>
        <w:rPr>
          <w:sz w:val="24"/>
        </w:rPr>
        <w:t xml:space="preserve">faculty </w:t>
      </w:r>
      <w:r>
        <w:rPr>
          <w:spacing w:val="-2"/>
          <w:sz w:val="24"/>
        </w:rPr>
        <w:t>support</w:t>
      </w:r>
    </w:p>
    <w:p w:rsidR="003E4C7A" w:rsidRDefault="0040715D">
      <w:pPr>
        <w:pStyle w:val="ListParagraph"/>
        <w:numPr>
          <w:ilvl w:val="1"/>
          <w:numId w:val="2"/>
        </w:numPr>
        <w:tabs>
          <w:tab w:val="left" w:pos="1759"/>
        </w:tabs>
        <w:ind w:left="1759" w:hanging="359"/>
        <w:rPr>
          <w:sz w:val="24"/>
        </w:rPr>
      </w:pPr>
      <w:r>
        <w:rPr>
          <w:sz w:val="24"/>
        </w:rPr>
        <w:t xml:space="preserve">Reliability &amp; </w:t>
      </w:r>
      <w:r>
        <w:rPr>
          <w:spacing w:val="-2"/>
          <w:sz w:val="24"/>
        </w:rPr>
        <w:t>Responsibility</w:t>
      </w:r>
    </w:p>
    <w:p w:rsidR="003E4C7A" w:rsidRDefault="0040715D">
      <w:pPr>
        <w:pStyle w:val="ListParagraph"/>
        <w:numPr>
          <w:ilvl w:val="2"/>
          <w:numId w:val="2"/>
        </w:numPr>
        <w:tabs>
          <w:tab w:val="left" w:pos="2479"/>
        </w:tabs>
        <w:ind w:left="2479" w:hanging="359"/>
        <w:rPr>
          <w:sz w:val="24"/>
        </w:rPr>
      </w:pPr>
      <w:r>
        <w:rPr>
          <w:sz w:val="24"/>
        </w:rPr>
        <w:t xml:space="preserve">Is </w:t>
      </w:r>
      <w:r>
        <w:rPr>
          <w:spacing w:val="-2"/>
          <w:sz w:val="24"/>
        </w:rPr>
        <w:t>punctual</w:t>
      </w:r>
    </w:p>
    <w:p w:rsidR="003E4C7A" w:rsidRDefault="0040715D">
      <w:pPr>
        <w:pStyle w:val="ListParagraph"/>
        <w:numPr>
          <w:ilvl w:val="2"/>
          <w:numId w:val="2"/>
        </w:numPr>
        <w:tabs>
          <w:tab w:val="left" w:pos="2479"/>
        </w:tabs>
        <w:ind w:left="2479" w:hanging="359"/>
        <w:rPr>
          <w:sz w:val="24"/>
        </w:rPr>
      </w:pPr>
      <w:r>
        <w:rPr>
          <w:sz w:val="24"/>
        </w:rPr>
        <w:t xml:space="preserve">Is prepared: pre-op, OR, homework, </w:t>
      </w:r>
      <w:r>
        <w:rPr>
          <w:spacing w:val="-2"/>
          <w:sz w:val="24"/>
        </w:rPr>
        <w:t>didactic</w:t>
      </w:r>
    </w:p>
    <w:p w:rsidR="003E4C7A" w:rsidRDefault="0040715D">
      <w:pPr>
        <w:pStyle w:val="ListParagraph"/>
        <w:numPr>
          <w:ilvl w:val="2"/>
          <w:numId w:val="2"/>
        </w:numPr>
        <w:tabs>
          <w:tab w:val="left" w:pos="2479"/>
        </w:tabs>
        <w:ind w:left="2479" w:hanging="359"/>
        <w:rPr>
          <w:sz w:val="24"/>
        </w:rPr>
      </w:pPr>
      <w:r>
        <w:rPr>
          <w:sz w:val="24"/>
        </w:rPr>
        <w:t>Completes post-op follow-</w:t>
      </w:r>
      <w:r>
        <w:rPr>
          <w:spacing w:val="-5"/>
          <w:sz w:val="24"/>
        </w:rPr>
        <w:t>up</w:t>
      </w:r>
    </w:p>
    <w:p w:rsidR="003E4C7A" w:rsidRDefault="0040715D">
      <w:pPr>
        <w:pStyle w:val="ListParagraph"/>
        <w:numPr>
          <w:ilvl w:val="2"/>
          <w:numId w:val="2"/>
        </w:numPr>
        <w:tabs>
          <w:tab w:val="left" w:pos="2479"/>
        </w:tabs>
        <w:ind w:left="2479" w:hanging="359"/>
        <w:rPr>
          <w:sz w:val="24"/>
        </w:rPr>
      </w:pPr>
      <w:r>
        <w:rPr>
          <w:sz w:val="24"/>
        </w:rPr>
        <w:t xml:space="preserve">Completes case </w:t>
      </w:r>
      <w:r>
        <w:rPr>
          <w:spacing w:val="-4"/>
          <w:sz w:val="24"/>
        </w:rPr>
        <w:t>logs</w:t>
      </w:r>
    </w:p>
    <w:p w:rsidR="003E4C7A" w:rsidRDefault="0040715D">
      <w:pPr>
        <w:pStyle w:val="ListParagraph"/>
        <w:numPr>
          <w:ilvl w:val="2"/>
          <w:numId w:val="2"/>
        </w:numPr>
        <w:tabs>
          <w:tab w:val="left" w:pos="2479"/>
        </w:tabs>
        <w:ind w:left="2479" w:hanging="359"/>
        <w:rPr>
          <w:sz w:val="24"/>
        </w:rPr>
      </w:pPr>
      <w:r>
        <w:rPr>
          <w:sz w:val="24"/>
        </w:rPr>
        <w:t xml:space="preserve">Answers </w:t>
      </w:r>
      <w:r>
        <w:rPr>
          <w:spacing w:val="-2"/>
          <w:sz w:val="24"/>
        </w:rPr>
        <w:t>pages</w:t>
      </w:r>
    </w:p>
    <w:p w:rsidR="003E4C7A" w:rsidRDefault="0040715D">
      <w:pPr>
        <w:pStyle w:val="ListParagraph"/>
        <w:numPr>
          <w:ilvl w:val="2"/>
          <w:numId w:val="2"/>
        </w:numPr>
        <w:tabs>
          <w:tab w:val="left" w:pos="2479"/>
        </w:tabs>
        <w:ind w:left="2479" w:hanging="359"/>
        <w:rPr>
          <w:sz w:val="24"/>
        </w:rPr>
      </w:pPr>
      <w:r>
        <w:rPr>
          <w:sz w:val="24"/>
        </w:rPr>
        <w:t xml:space="preserve">Establishes continuity of </w:t>
      </w:r>
      <w:r>
        <w:rPr>
          <w:spacing w:val="-4"/>
          <w:sz w:val="24"/>
        </w:rPr>
        <w:t>care</w:t>
      </w:r>
    </w:p>
    <w:p w:rsidR="003E4C7A" w:rsidRDefault="0040715D">
      <w:pPr>
        <w:pStyle w:val="ListParagraph"/>
        <w:numPr>
          <w:ilvl w:val="2"/>
          <w:numId w:val="2"/>
        </w:numPr>
        <w:tabs>
          <w:tab w:val="left" w:pos="2479"/>
        </w:tabs>
        <w:ind w:left="2479" w:hanging="359"/>
        <w:rPr>
          <w:sz w:val="24"/>
        </w:rPr>
      </w:pPr>
      <w:r>
        <w:rPr>
          <w:sz w:val="24"/>
        </w:rPr>
        <w:t>Avoids</w:t>
      </w:r>
      <w:r>
        <w:rPr>
          <w:spacing w:val="-3"/>
          <w:sz w:val="24"/>
        </w:rPr>
        <w:t xml:space="preserve"> </w:t>
      </w:r>
      <w:r>
        <w:rPr>
          <w:sz w:val="24"/>
        </w:rPr>
        <w:t>substa</w:t>
      </w:r>
      <w:r>
        <w:rPr>
          <w:sz w:val="24"/>
        </w:rPr>
        <w:t>nce</w:t>
      </w:r>
      <w:r>
        <w:rPr>
          <w:spacing w:val="-2"/>
          <w:sz w:val="24"/>
        </w:rPr>
        <w:t xml:space="preserve"> abuse</w:t>
      </w:r>
    </w:p>
    <w:p w:rsidR="003E4C7A" w:rsidRDefault="003E4C7A">
      <w:pPr>
        <w:pStyle w:val="BodyText"/>
        <w:ind w:left="0" w:firstLine="0"/>
      </w:pPr>
    </w:p>
    <w:p w:rsidR="003E4C7A" w:rsidRDefault="003E4C7A">
      <w:pPr>
        <w:pStyle w:val="BodyText"/>
        <w:spacing w:before="84"/>
        <w:ind w:left="0" w:firstLine="0"/>
      </w:pPr>
    </w:p>
    <w:p w:rsidR="003E4C7A" w:rsidRDefault="0040715D">
      <w:pPr>
        <w:pStyle w:val="Heading2"/>
        <w:numPr>
          <w:ilvl w:val="0"/>
          <w:numId w:val="2"/>
        </w:numPr>
        <w:tabs>
          <w:tab w:val="left" w:pos="1498"/>
        </w:tabs>
        <w:ind w:left="1498" w:hanging="458"/>
      </w:pPr>
      <w:r>
        <w:t>SURGICAL</w:t>
      </w:r>
      <w:r>
        <w:rPr>
          <w:spacing w:val="-8"/>
        </w:rPr>
        <w:t xml:space="preserve"> </w:t>
      </w:r>
      <w:r>
        <w:rPr>
          <w:spacing w:val="-2"/>
        </w:rPr>
        <w:t>CURRICULUM</w:t>
      </w:r>
    </w:p>
    <w:p w:rsidR="003E4C7A" w:rsidRDefault="0040715D">
      <w:pPr>
        <w:pStyle w:val="BodyText"/>
        <w:spacing w:before="120"/>
        <w:ind w:left="1040" w:right="1185" w:firstLine="0"/>
      </w:pPr>
      <w:r>
        <w:t>To make sure residents attain surgical competence, the curriculum below was developed.</w:t>
      </w:r>
      <w:r>
        <w:rPr>
          <w:spacing w:val="40"/>
        </w:rPr>
        <w:t xml:space="preserve"> </w:t>
      </w:r>
      <w:r>
        <w:t>The</w:t>
      </w:r>
      <w:r>
        <w:rPr>
          <w:spacing w:val="-3"/>
        </w:rPr>
        <w:t xml:space="preserve"> </w:t>
      </w:r>
      <w:r>
        <w:t>procedure</w:t>
      </w:r>
      <w:r>
        <w:rPr>
          <w:spacing w:val="-3"/>
        </w:rPr>
        <w:t xml:space="preserve"> </w:t>
      </w:r>
      <w:r>
        <w:t>logs</w:t>
      </w:r>
      <w:r>
        <w:rPr>
          <w:spacing w:val="-3"/>
        </w:rPr>
        <w:t xml:space="preserve"> </w:t>
      </w:r>
      <w:r>
        <w:t>will</w:t>
      </w:r>
      <w:r>
        <w:rPr>
          <w:spacing w:val="-3"/>
        </w:rPr>
        <w:t xml:space="preserve"> </w:t>
      </w:r>
      <w:r>
        <w:t>be</w:t>
      </w:r>
      <w:r>
        <w:rPr>
          <w:spacing w:val="-3"/>
        </w:rPr>
        <w:t xml:space="preserve"> </w:t>
      </w:r>
      <w:r>
        <w:t>monitored</w:t>
      </w:r>
      <w:r>
        <w:rPr>
          <w:spacing w:val="-3"/>
        </w:rPr>
        <w:t xml:space="preserve"> </w:t>
      </w:r>
      <w:r>
        <w:t>regularly</w:t>
      </w:r>
      <w:r>
        <w:rPr>
          <w:spacing w:val="-3"/>
        </w:rPr>
        <w:t xml:space="preserve"> </w:t>
      </w:r>
      <w:r>
        <w:t>to</w:t>
      </w:r>
      <w:r>
        <w:rPr>
          <w:spacing w:val="-3"/>
        </w:rPr>
        <w:t xml:space="preserve"> </w:t>
      </w:r>
      <w:r>
        <w:t>assure</w:t>
      </w:r>
      <w:r>
        <w:rPr>
          <w:spacing w:val="-3"/>
        </w:rPr>
        <w:t xml:space="preserve"> </w:t>
      </w:r>
      <w:r>
        <w:t>that</w:t>
      </w:r>
      <w:r>
        <w:rPr>
          <w:spacing w:val="-3"/>
        </w:rPr>
        <w:t xml:space="preserve"> </w:t>
      </w:r>
      <w:r>
        <w:t>all</w:t>
      </w:r>
      <w:r>
        <w:rPr>
          <w:spacing w:val="-3"/>
        </w:rPr>
        <w:t xml:space="preserve"> </w:t>
      </w:r>
      <w:r>
        <w:t>residents</w:t>
      </w:r>
    </w:p>
    <w:p w:rsidR="003E4C7A" w:rsidRDefault="003E4C7A">
      <w:pPr>
        <w:sectPr w:rsidR="003E4C7A">
          <w:pgSz w:w="12240" w:h="15840"/>
          <w:pgMar w:top="1360" w:right="280" w:bottom="280" w:left="400" w:header="720" w:footer="720" w:gutter="0"/>
          <w:cols w:space="720"/>
        </w:sectPr>
      </w:pPr>
    </w:p>
    <w:p w:rsidR="003E4C7A" w:rsidRDefault="0040715D">
      <w:pPr>
        <w:pStyle w:val="BodyText"/>
        <w:spacing w:before="80"/>
        <w:ind w:left="1040" w:right="1185" w:firstLine="0"/>
      </w:pPr>
      <w:r>
        <w:lastRenderedPageBreak/>
        <w:t>graduating</w:t>
      </w:r>
      <w:r>
        <w:rPr>
          <w:spacing w:val="-4"/>
        </w:rPr>
        <w:t xml:space="preserve"> </w:t>
      </w:r>
      <w:r>
        <w:t>from</w:t>
      </w:r>
      <w:r>
        <w:rPr>
          <w:spacing w:val="-4"/>
        </w:rPr>
        <w:t xml:space="preserve"> </w:t>
      </w:r>
      <w:r>
        <w:t>this</w:t>
      </w:r>
      <w:r>
        <w:rPr>
          <w:spacing w:val="-4"/>
        </w:rPr>
        <w:t xml:space="preserve"> </w:t>
      </w:r>
      <w:r>
        <w:t>program</w:t>
      </w:r>
      <w:r>
        <w:rPr>
          <w:spacing w:val="-4"/>
        </w:rPr>
        <w:t xml:space="preserve"> </w:t>
      </w:r>
      <w:r>
        <w:t>will</w:t>
      </w:r>
      <w:r>
        <w:rPr>
          <w:spacing w:val="-4"/>
        </w:rPr>
        <w:t xml:space="preserve"> </w:t>
      </w:r>
      <w:r>
        <w:t>meet</w:t>
      </w:r>
      <w:r>
        <w:rPr>
          <w:spacing w:val="-4"/>
        </w:rPr>
        <w:t xml:space="preserve"> </w:t>
      </w:r>
      <w:r>
        <w:t>the</w:t>
      </w:r>
      <w:r>
        <w:rPr>
          <w:spacing w:val="-4"/>
        </w:rPr>
        <w:t xml:space="preserve"> </w:t>
      </w:r>
      <w:r>
        <w:t>minimum</w:t>
      </w:r>
      <w:r>
        <w:rPr>
          <w:spacing w:val="-4"/>
        </w:rPr>
        <w:t xml:space="preserve"> </w:t>
      </w:r>
      <w:r>
        <w:t>surgical</w:t>
      </w:r>
      <w:r>
        <w:rPr>
          <w:spacing w:val="-4"/>
        </w:rPr>
        <w:t xml:space="preserve"> </w:t>
      </w:r>
      <w:r>
        <w:t>numbers</w:t>
      </w:r>
      <w:r>
        <w:rPr>
          <w:spacing w:val="-4"/>
        </w:rPr>
        <w:t xml:space="preserve"> </w:t>
      </w:r>
      <w:r>
        <w:t>required</w:t>
      </w:r>
      <w:r>
        <w:rPr>
          <w:spacing w:val="-4"/>
        </w:rPr>
        <w:t xml:space="preserve"> </w:t>
      </w:r>
      <w:r>
        <w:t>for completion of residency.</w:t>
      </w:r>
    </w:p>
    <w:p w:rsidR="003E4C7A" w:rsidRDefault="003E4C7A">
      <w:pPr>
        <w:pStyle w:val="BodyText"/>
        <w:spacing w:before="43"/>
        <w:ind w:left="0" w:firstLine="0"/>
      </w:pPr>
    </w:p>
    <w:p w:rsidR="003E4C7A" w:rsidRDefault="0040715D">
      <w:pPr>
        <w:pStyle w:val="Heading3"/>
        <w:numPr>
          <w:ilvl w:val="0"/>
          <w:numId w:val="1"/>
        </w:numPr>
        <w:tabs>
          <w:tab w:val="left" w:pos="1758"/>
        </w:tabs>
        <w:spacing w:before="1"/>
        <w:ind w:left="1758" w:hanging="358"/>
      </w:pPr>
      <w:r>
        <w:rPr>
          <w:color w:val="424242"/>
        </w:rPr>
        <w:t>UNITS</w:t>
      </w:r>
      <w:r>
        <w:rPr>
          <w:color w:val="424242"/>
          <w:spacing w:val="-4"/>
        </w:rPr>
        <w:t xml:space="preserve"> </w:t>
      </w:r>
      <w:r>
        <w:rPr>
          <w:color w:val="424242"/>
        </w:rPr>
        <w:t>OF</w:t>
      </w:r>
      <w:r>
        <w:rPr>
          <w:color w:val="424242"/>
          <w:spacing w:val="-3"/>
        </w:rPr>
        <w:t xml:space="preserve"> </w:t>
      </w:r>
      <w:r>
        <w:rPr>
          <w:color w:val="424242"/>
          <w:spacing w:val="-2"/>
        </w:rPr>
        <w:t>TRAINING</w:t>
      </w:r>
    </w:p>
    <w:p w:rsidR="003E4C7A" w:rsidRDefault="0040715D">
      <w:pPr>
        <w:pStyle w:val="ListParagraph"/>
        <w:numPr>
          <w:ilvl w:val="1"/>
          <w:numId w:val="2"/>
        </w:numPr>
        <w:tabs>
          <w:tab w:val="left" w:pos="1759"/>
        </w:tabs>
        <w:ind w:left="1759" w:hanging="359"/>
        <w:rPr>
          <w:sz w:val="24"/>
        </w:rPr>
      </w:pPr>
      <w:r>
        <w:rPr>
          <w:sz w:val="24"/>
        </w:rPr>
        <w:t xml:space="preserve">Pre-operative Assessment &amp; </w:t>
      </w:r>
      <w:r>
        <w:rPr>
          <w:spacing w:val="-2"/>
          <w:sz w:val="24"/>
        </w:rPr>
        <w:t>Responsibilities</w:t>
      </w:r>
    </w:p>
    <w:p w:rsidR="003E4C7A" w:rsidRDefault="0040715D">
      <w:pPr>
        <w:pStyle w:val="ListParagraph"/>
        <w:numPr>
          <w:ilvl w:val="1"/>
          <w:numId w:val="2"/>
        </w:numPr>
        <w:tabs>
          <w:tab w:val="left" w:pos="1759"/>
        </w:tabs>
        <w:ind w:left="1759" w:hanging="359"/>
        <w:rPr>
          <w:sz w:val="24"/>
        </w:rPr>
      </w:pPr>
      <w:r>
        <w:rPr>
          <w:sz w:val="24"/>
        </w:rPr>
        <w:t xml:space="preserve">Instrumentation and </w:t>
      </w:r>
      <w:r>
        <w:rPr>
          <w:spacing w:val="-2"/>
          <w:sz w:val="24"/>
        </w:rPr>
        <w:t>Sutures</w:t>
      </w:r>
    </w:p>
    <w:p w:rsidR="003E4C7A" w:rsidRDefault="0040715D">
      <w:pPr>
        <w:pStyle w:val="ListParagraph"/>
        <w:numPr>
          <w:ilvl w:val="1"/>
          <w:numId w:val="2"/>
        </w:numPr>
        <w:tabs>
          <w:tab w:val="left" w:pos="1759"/>
        </w:tabs>
        <w:ind w:left="1759" w:hanging="359"/>
        <w:rPr>
          <w:sz w:val="24"/>
        </w:rPr>
      </w:pPr>
      <w:r>
        <w:rPr>
          <w:spacing w:val="-2"/>
          <w:sz w:val="24"/>
        </w:rPr>
        <w:t>Anesthesia</w:t>
      </w:r>
    </w:p>
    <w:p w:rsidR="003E4C7A" w:rsidRDefault="0040715D">
      <w:pPr>
        <w:pStyle w:val="ListParagraph"/>
        <w:numPr>
          <w:ilvl w:val="1"/>
          <w:numId w:val="2"/>
        </w:numPr>
        <w:tabs>
          <w:tab w:val="left" w:pos="1759"/>
        </w:tabs>
        <w:ind w:left="1759" w:hanging="359"/>
        <w:rPr>
          <w:sz w:val="24"/>
        </w:rPr>
      </w:pPr>
      <w:r>
        <w:rPr>
          <w:sz w:val="24"/>
        </w:rPr>
        <w:t xml:space="preserve">Prepping and </w:t>
      </w:r>
      <w:r>
        <w:rPr>
          <w:spacing w:val="-2"/>
          <w:sz w:val="24"/>
        </w:rPr>
        <w:t>Scrubbing</w:t>
      </w:r>
    </w:p>
    <w:p w:rsidR="003E4C7A" w:rsidRDefault="0040715D">
      <w:pPr>
        <w:pStyle w:val="ListParagraph"/>
        <w:numPr>
          <w:ilvl w:val="1"/>
          <w:numId w:val="2"/>
        </w:numPr>
        <w:tabs>
          <w:tab w:val="left" w:pos="1759"/>
        </w:tabs>
        <w:ind w:left="1759" w:hanging="359"/>
        <w:rPr>
          <w:sz w:val="24"/>
        </w:rPr>
      </w:pPr>
      <w:r>
        <w:rPr>
          <w:sz w:val="24"/>
        </w:rPr>
        <w:t xml:space="preserve">Microscope and </w:t>
      </w:r>
      <w:proofErr w:type="spellStart"/>
      <w:r>
        <w:rPr>
          <w:sz w:val="24"/>
        </w:rPr>
        <w:t>Phaco</w:t>
      </w:r>
      <w:proofErr w:type="spellEnd"/>
      <w:r>
        <w:rPr>
          <w:sz w:val="24"/>
        </w:rPr>
        <w:t>-</w:t>
      </w:r>
      <w:r>
        <w:rPr>
          <w:spacing w:val="-2"/>
          <w:sz w:val="24"/>
        </w:rPr>
        <w:t>machine</w:t>
      </w:r>
    </w:p>
    <w:p w:rsidR="003E4C7A" w:rsidRDefault="0040715D">
      <w:pPr>
        <w:pStyle w:val="ListParagraph"/>
        <w:numPr>
          <w:ilvl w:val="1"/>
          <w:numId w:val="2"/>
        </w:numPr>
        <w:tabs>
          <w:tab w:val="left" w:pos="1759"/>
        </w:tabs>
        <w:ind w:left="1759" w:hanging="359"/>
        <w:rPr>
          <w:sz w:val="24"/>
        </w:rPr>
      </w:pPr>
      <w:proofErr w:type="spellStart"/>
      <w:r>
        <w:rPr>
          <w:spacing w:val="-2"/>
          <w:sz w:val="24"/>
        </w:rPr>
        <w:t>Wetlabs</w:t>
      </w:r>
      <w:proofErr w:type="spellEnd"/>
    </w:p>
    <w:p w:rsidR="003E4C7A" w:rsidRDefault="0040715D">
      <w:pPr>
        <w:pStyle w:val="ListParagraph"/>
        <w:numPr>
          <w:ilvl w:val="1"/>
          <w:numId w:val="2"/>
        </w:numPr>
        <w:tabs>
          <w:tab w:val="left" w:pos="1759"/>
        </w:tabs>
        <w:ind w:left="1759" w:hanging="359"/>
        <w:rPr>
          <w:sz w:val="24"/>
        </w:rPr>
      </w:pPr>
      <w:r>
        <w:rPr>
          <w:sz w:val="24"/>
        </w:rPr>
        <w:t xml:space="preserve">Surgeries and </w:t>
      </w:r>
      <w:r>
        <w:rPr>
          <w:spacing w:val="-2"/>
          <w:sz w:val="24"/>
        </w:rPr>
        <w:t>Complications</w:t>
      </w:r>
    </w:p>
    <w:p w:rsidR="003E4C7A" w:rsidRDefault="0040715D">
      <w:pPr>
        <w:pStyle w:val="ListParagraph"/>
        <w:numPr>
          <w:ilvl w:val="1"/>
          <w:numId w:val="2"/>
        </w:numPr>
        <w:tabs>
          <w:tab w:val="left" w:pos="1759"/>
        </w:tabs>
        <w:ind w:left="1759" w:hanging="359"/>
        <w:rPr>
          <w:sz w:val="24"/>
        </w:rPr>
      </w:pPr>
      <w:r>
        <w:rPr>
          <w:sz w:val="24"/>
        </w:rPr>
        <w:t xml:space="preserve">Post-operative Care &amp; </w:t>
      </w:r>
      <w:r>
        <w:rPr>
          <w:spacing w:val="-2"/>
          <w:sz w:val="24"/>
        </w:rPr>
        <w:t>Responsibilities</w:t>
      </w:r>
    </w:p>
    <w:p w:rsidR="003E4C7A" w:rsidRDefault="0040715D">
      <w:pPr>
        <w:pStyle w:val="ListParagraph"/>
        <w:numPr>
          <w:ilvl w:val="1"/>
          <w:numId w:val="2"/>
        </w:numPr>
        <w:tabs>
          <w:tab w:val="left" w:pos="1759"/>
        </w:tabs>
        <w:ind w:left="1759" w:hanging="359"/>
        <w:rPr>
          <w:sz w:val="24"/>
        </w:rPr>
      </w:pPr>
      <w:r>
        <w:rPr>
          <w:sz w:val="24"/>
        </w:rPr>
        <w:t xml:space="preserve">Post-operative </w:t>
      </w:r>
      <w:r>
        <w:rPr>
          <w:spacing w:val="-2"/>
          <w:sz w:val="24"/>
        </w:rPr>
        <w:t>Complications</w:t>
      </w:r>
    </w:p>
    <w:p w:rsidR="003E4C7A" w:rsidRDefault="0040715D">
      <w:pPr>
        <w:pStyle w:val="ListParagraph"/>
        <w:numPr>
          <w:ilvl w:val="1"/>
          <w:numId w:val="2"/>
        </w:numPr>
        <w:tabs>
          <w:tab w:val="left" w:pos="1759"/>
        </w:tabs>
        <w:ind w:left="1759" w:hanging="359"/>
        <w:rPr>
          <w:sz w:val="24"/>
        </w:rPr>
      </w:pPr>
      <w:r>
        <w:rPr>
          <w:sz w:val="24"/>
        </w:rPr>
        <w:t xml:space="preserve">Operative </w:t>
      </w:r>
      <w:r>
        <w:rPr>
          <w:spacing w:val="-4"/>
          <w:sz w:val="24"/>
        </w:rPr>
        <w:t>Note</w:t>
      </w:r>
    </w:p>
    <w:p w:rsidR="003E4C7A" w:rsidRDefault="003E4C7A">
      <w:pPr>
        <w:pStyle w:val="BodyText"/>
        <w:ind w:left="0" w:firstLine="0"/>
      </w:pPr>
    </w:p>
    <w:p w:rsidR="003E4C7A" w:rsidRDefault="003E4C7A">
      <w:pPr>
        <w:pStyle w:val="BodyText"/>
        <w:spacing w:before="44"/>
        <w:ind w:left="0" w:firstLine="0"/>
      </w:pPr>
    </w:p>
    <w:p w:rsidR="003E4C7A" w:rsidRDefault="0040715D">
      <w:pPr>
        <w:pStyle w:val="Heading3"/>
        <w:numPr>
          <w:ilvl w:val="0"/>
          <w:numId w:val="1"/>
        </w:numPr>
        <w:tabs>
          <w:tab w:val="left" w:pos="1758"/>
        </w:tabs>
        <w:ind w:left="1758" w:hanging="358"/>
      </w:pPr>
      <w:r>
        <w:rPr>
          <w:color w:val="424242"/>
          <w:spacing w:val="-2"/>
        </w:rPr>
        <w:t>RULES:</w:t>
      </w:r>
    </w:p>
    <w:p w:rsidR="003E4C7A" w:rsidRDefault="0040715D">
      <w:pPr>
        <w:pStyle w:val="ListParagraph"/>
        <w:numPr>
          <w:ilvl w:val="1"/>
          <w:numId w:val="2"/>
        </w:numPr>
        <w:tabs>
          <w:tab w:val="left" w:pos="1759"/>
        </w:tabs>
        <w:ind w:left="1759" w:hanging="359"/>
        <w:rPr>
          <w:sz w:val="24"/>
        </w:rPr>
      </w:pPr>
      <w:r>
        <w:rPr>
          <w:sz w:val="24"/>
        </w:rPr>
        <w:t xml:space="preserve">No instrument or piece of equipment is allowed to leave the </w:t>
      </w:r>
      <w:r>
        <w:rPr>
          <w:spacing w:val="-2"/>
          <w:sz w:val="24"/>
        </w:rPr>
        <w:t>premises.</w:t>
      </w:r>
    </w:p>
    <w:p w:rsidR="003E4C7A" w:rsidRDefault="0040715D">
      <w:pPr>
        <w:pStyle w:val="ListParagraph"/>
        <w:numPr>
          <w:ilvl w:val="1"/>
          <w:numId w:val="2"/>
        </w:numPr>
        <w:tabs>
          <w:tab w:val="left" w:pos="1759"/>
        </w:tabs>
        <w:ind w:left="1759" w:hanging="359"/>
        <w:rPr>
          <w:sz w:val="24"/>
        </w:rPr>
      </w:pPr>
      <w:r>
        <w:rPr>
          <w:sz w:val="24"/>
        </w:rPr>
        <w:t xml:space="preserve">Handle instruments with care. They are </w:t>
      </w:r>
      <w:r>
        <w:rPr>
          <w:spacing w:val="-2"/>
          <w:sz w:val="24"/>
        </w:rPr>
        <w:t>EXPENSIVE.</w:t>
      </w:r>
    </w:p>
    <w:p w:rsidR="003E4C7A" w:rsidRDefault="0040715D">
      <w:pPr>
        <w:pStyle w:val="ListParagraph"/>
        <w:numPr>
          <w:ilvl w:val="1"/>
          <w:numId w:val="2"/>
        </w:numPr>
        <w:tabs>
          <w:tab w:val="left" w:pos="1759"/>
        </w:tabs>
        <w:ind w:left="1759" w:hanging="359"/>
        <w:rPr>
          <w:sz w:val="24"/>
        </w:rPr>
      </w:pPr>
      <w:r>
        <w:rPr>
          <w:sz w:val="24"/>
        </w:rPr>
        <w:t>All</w:t>
      </w:r>
      <w:r>
        <w:rPr>
          <w:spacing w:val="-2"/>
          <w:sz w:val="24"/>
        </w:rPr>
        <w:t xml:space="preserve"> </w:t>
      </w:r>
      <w:r>
        <w:rPr>
          <w:sz w:val="24"/>
        </w:rPr>
        <w:t xml:space="preserve">used sharps have to be put into appropriate "sharps" </w:t>
      </w:r>
      <w:r>
        <w:rPr>
          <w:spacing w:val="-2"/>
          <w:sz w:val="24"/>
        </w:rPr>
        <w:t>container.</w:t>
      </w:r>
    </w:p>
    <w:p w:rsidR="003E4C7A" w:rsidRDefault="0040715D">
      <w:pPr>
        <w:pStyle w:val="ListParagraph"/>
        <w:numPr>
          <w:ilvl w:val="1"/>
          <w:numId w:val="2"/>
        </w:numPr>
        <w:tabs>
          <w:tab w:val="left" w:pos="1760"/>
        </w:tabs>
        <w:ind w:right="1646"/>
        <w:rPr>
          <w:sz w:val="24"/>
        </w:rPr>
      </w:pPr>
      <w:r>
        <w:rPr>
          <w:sz w:val="24"/>
        </w:rPr>
        <w:t>All</w:t>
      </w:r>
      <w:r>
        <w:rPr>
          <w:spacing w:val="-3"/>
          <w:sz w:val="24"/>
        </w:rPr>
        <w:t xml:space="preserve"> </w:t>
      </w:r>
      <w:r>
        <w:rPr>
          <w:sz w:val="24"/>
        </w:rPr>
        <w:t>waste</w:t>
      </w:r>
      <w:r>
        <w:rPr>
          <w:spacing w:val="-3"/>
          <w:sz w:val="24"/>
        </w:rPr>
        <w:t xml:space="preserve"> </w:t>
      </w:r>
      <w:r>
        <w:rPr>
          <w:sz w:val="24"/>
        </w:rPr>
        <w:t>(tissue,</w:t>
      </w:r>
      <w:r>
        <w:rPr>
          <w:spacing w:val="-3"/>
          <w:sz w:val="24"/>
        </w:rPr>
        <w:t xml:space="preserve"> </w:t>
      </w:r>
      <w:r>
        <w:rPr>
          <w:sz w:val="24"/>
        </w:rPr>
        <w:t>gloves,</w:t>
      </w:r>
      <w:r>
        <w:rPr>
          <w:spacing w:val="-3"/>
          <w:sz w:val="24"/>
        </w:rPr>
        <w:t xml:space="preserve"> </w:t>
      </w:r>
      <w:r>
        <w:rPr>
          <w:sz w:val="24"/>
        </w:rPr>
        <w:t>paper</w:t>
      </w:r>
      <w:r>
        <w:rPr>
          <w:spacing w:val="-3"/>
          <w:sz w:val="24"/>
        </w:rPr>
        <w:t xml:space="preserve"> </w:t>
      </w:r>
      <w:r>
        <w:rPr>
          <w:sz w:val="24"/>
        </w:rPr>
        <w:t>towels,</w:t>
      </w:r>
      <w:r>
        <w:rPr>
          <w:spacing w:val="-3"/>
          <w:sz w:val="24"/>
        </w:rPr>
        <w:t xml:space="preserve"> </w:t>
      </w:r>
      <w:r>
        <w:rPr>
          <w:sz w:val="24"/>
        </w:rPr>
        <w:t>etc.)</w:t>
      </w:r>
      <w:r>
        <w:rPr>
          <w:spacing w:val="-3"/>
          <w:sz w:val="24"/>
        </w:rPr>
        <w:t xml:space="preserve"> </w:t>
      </w:r>
      <w:r>
        <w:rPr>
          <w:sz w:val="24"/>
        </w:rPr>
        <w:t>has</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put</w:t>
      </w:r>
      <w:r>
        <w:rPr>
          <w:spacing w:val="-3"/>
          <w:sz w:val="24"/>
        </w:rPr>
        <w:t xml:space="preserve"> </w:t>
      </w:r>
      <w:r>
        <w:rPr>
          <w:sz w:val="24"/>
        </w:rPr>
        <w:t>into</w:t>
      </w:r>
      <w:r>
        <w:rPr>
          <w:spacing w:val="-3"/>
          <w:sz w:val="24"/>
        </w:rPr>
        <w:t xml:space="preserve"> </w:t>
      </w:r>
      <w:r>
        <w:rPr>
          <w:sz w:val="24"/>
        </w:rPr>
        <w:t>the</w:t>
      </w:r>
      <w:r>
        <w:rPr>
          <w:spacing w:val="-3"/>
          <w:sz w:val="24"/>
        </w:rPr>
        <w:t xml:space="preserve"> </w:t>
      </w:r>
      <w:r>
        <w:rPr>
          <w:sz w:val="24"/>
        </w:rPr>
        <w:t>hazardous waste box/bag.</w:t>
      </w:r>
    </w:p>
    <w:p w:rsidR="003E4C7A" w:rsidRDefault="0040715D">
      <w:pPr>
        <w:pStyle w:val="ListParagraph"/>
        <w:numPr>
          <w:ilvl w:val="1"/>
          <w:numId w:val="2"/>
        </w:numPr>
        <w:tabs>
          <w:tab w:val="left" w:pos="1759"/>
        </w:tabs>
        <w:ind w:left="1759" w:hanging="359"/>
        <w:rPr>
          <w:sz w:val="24"/>
        </w:rPr>
      </w:pPr>
      <w:r>
        <w:rPr>
          <w:sz w:val="24"/>
        </w:rPr>
        <w:t xml:space="preserve">A good rapport with OR-personnel will make things </w:t>
      </w:r>
      <w:r>
        <w:rPr>
          <w:spacing w:val="-2"/>
          <w:sz w:val="24"/>
        </w:rPr>
        <w:t>possible.</w:t>
      </w:r>
    </w:p>
    <w:sectPr w:rsidR="003E4C7A">
      <w:pgSz w:w="12240" w:h="15840"/>
      <w:pgMar w:top="1360" w:right="280" w:bottom="280" w:left="4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0715D" w:rsidRDefault="0040715D" w:rsidP="00026DFB">
      <w:r>
        <w:separator/>
      </w:r>
    </w:p>
  </w:endnote>
  <w:endnote w:type="continuationSeparator" w:id="0">
    <w:p w:rsidR="0040715D" w:rsidRDefault="0040715D" w:rsidP="00026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S PGothic">
    <w:altName w:val="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0715D" w:rsidRDefault="0040715D" w:rsidP="00026DFB">
      <w:r>
        <w:separator/>
      </w:r>
    </w:p>
  </w:footnote>
  <w:footnote w:type="continuationSeparator" w:id="0">
    <w:p w:rsidR="0040715D" w:rsidRDefault="0040715D" w:rsidP="00026D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6DFB" w:rsidRDefault="00026DFB">
    <w:pPr>
      <w:pStyle w:val="Header"/>
    </w:pPr>
    <w:r>
      <w:rPr>
        <w:noProof/>
      </w:rPr>
      <mc:AlternateContent>
        <mc:Choice Requires="wps">
          <w:drawing>
            <wp:anchor distT="0" distB="0" distL="114300" distR="114300" simplePos="0" relativeHeight="251658240" behindDoc="0" locked="0" layoutInCell="1" allowOverlap="1">
              <wp:simplePos x="0" y="0"/>
              <wp:positionH relativeFrom="column">
                <wp:posOffset>1739900</wp:posOffset>
              </wp:positionH>
              <wp:positionV relativeFrom="paragraph">
                <wp:posOffset>190500</wp:posOffset>
              </wp:positionV>
              <wp:extent cx="5105400" cy="6731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105400" cy="673100"/>
                      </a:xfrm>
                      <a:prstGeom prst="rect">
                        <a:avLst/>
                      </a:prstGeom>
                      <a:solidFill>
                        <a:schemeClr val="lt1"/>
                      </a:solidFill>
                      <a:ln w="6350">
                        <a:noFill/>
                      </a:ln>
                    </wps:spPr>
                    <wps:txbx>
                      <w:txbxContent>
                        <w:p w:rsidR="00026DFB" w:rsidRPr="00026DFB" w:rsidRDefault="00026DFB">
                          <w:pPr>
                            <w:rPr>
                              <w:sz w:val="48"/>
                              <w:szCs w:val="48"/>
                            </w:rPr>
                          </w:pPr>
                          <w:r w:rsidRPr="00026DFB">
                            <w:rPr>
                              <w:sz w:val="48"/>
                              <w:szCs w:val="48"/>
                            </w:rPr>
                            <w:t xml:space="preserve">SARDAR TRUST EYE HOSPITAL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137pt;margin-top:15pt;width:402pt;height:5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" fillcolor="white [3201]" stroked="f" strokeweight=".5pt">
              <v:textbox>
                <w:txbxContent>
                  <w:p w:rsidR="00026DFB" w:rsidRPr="00026DFB" w:rsidRDefault="00026DFB">
                    <w:pPr>
                      <w:rPr>
                        <w:sz w:val="48"/>
                        <w:szCs w:val="48"/>
                      </w:rPr>
                    </w:pPr>
                    <w:r w:rsidRPr="00026DFB">
                      <w:rPr>
                        <w:sz w:val="48"/>
                        <w:szCs w:val="48"/>
                      </w:rPr>
                      <w:t xml:space="preserve">SARDAR TRUST EYE HOSPITAL </w:t>
                    </w:r>
                  </w:p>
                </w:txbxContent>
              </v:textbox>
            </v:shape>
          </w:pict>
        </mc:Fallback>
      </mc:AlternateContent>
    </w:r>
    <w:r>
      <w:rPr>
        <w:noProof/>
      </w:rPr>
      <w:drawing>
        <wp:inline distT="0" distB="0" distL="0" distR="0">
          <wp:extent cx="1022350" cy="9525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7250" cy="96640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30C78"/>
    <w:multiLevelType w:val="hybridMultilevel"/>
    <w:tmpl w:val="26D41A14"/>
    <w:lvl w:ilvl="0" w:tplc="D0EEDEE6">
      <w:start w:val="6"/>
      <w:numFmt w:val="upperRoman"/>
      <w:lvlText w:val="%1)"/>
      <w:lvlJc w:val="left"/>
      <w:pPr>
        <w:ind w:left="1537" w:hanging="498"/>
        <w:jc w:val="left"/>
      </w:pPr>
      <w:rPr>
        <w:rFonts w:ascii="Arial MT" w:eastAsia="Arial MT" w:hAnsi="Arial MT" w:cs="Arial MT" w:hint="default"/>
        <w:b w:val="0"/>
        <w:bCs w:val="0"/>
        <w:i w:val="0"/>
        <w:iCs w:val="0"/>
        <w:spacing w:val="-1"/>
        <w:w w:val="100"/>
        <w:sz w:val="32"/>
        <w:szCs w:val="32"/>
        <w:lang w:val="en-US" w:eastAsia="en-US" w:bidi="ar-SA"/>
      </w:rPr>
    </w:lvl>
    <w:lvl w:ilvl="1" w:tplc="D6E23FD2">
      <w:numFmt w:val="bullet"/>
      <w:lvlText w:val="●"/>
      <w:lvlJc w:val="left"/>
      <w:pPr>
        <w:ind w:left="1760" w:hanging="360"/>
      </w:pPr>
      <w:rPr>
        <w:rFonts w:ascii="Arial MT" w:eastAsia="Arial MT" w:hAnsi="Arial MT" w:cs="Arial MT" w:hint="default"/>
        <w:b w:val="0"/>
        <w:bCs w:val="0"/>
        <w:i w:val="0"/>
        <w:iCs w:val="0"/>
        <w:spacing w:val="0"/>
        <w:w w:val="60"/>
        <w:sz w:val="24"/>
        <w:szCs w:val="24"/>
        <w:lang w:val="en-US" w:eastAsia="en-US" w:bidi="ar-SA"/>
      </w:rPr>
    </w:lvl>
    <w:lvl w:ilvl="2" w:tplc="EFAE935A">
      <w:numFmt w:val="bullet"/>
      <w:lvlText w:val="○"/>
      <w:lvlJc w:val="left"/>
      <w:pPr>
        <w:ind w:left="2480" w:hanging="360"/>
      </w:pPr>
      <w:rPr>
        <w:rFonts w:ascii="Arial" w:eastAsia="Arial" w:hAnsi="Arial" w:cs="Arial" w:hint="default"/>
        <w:b/>
        <w:bCs/>
        <w:i w:val="0"/>
        <w:iCs w:val="0"/>
        <w:spacing w:val="0"/>
        <w:w w:val="100"/>
        <w:sz w:val="24"/>
        <w:szCs w:val="24"/>
        <w:lang w:val="en-US" w:eastAsia="en-US" w:bidi="ar-SA"/>
      </w:rPr>
    </w:lvl>
    <w:lvl w:ilvl="3" w:tplc="5EA67206">
      <w:numFmt w:val="bullet"/>
      <w:lvlText w:val="•"/>
      <w:lvlJc w:val="left"/>
      <w:pPr>
        <w:ind w:left="3615" w:hanging="360"/>
      </w:pPr>
      <w:rPr>
        <w:rFonts w:hint="default"/>
        <w:lang w:val="en-US" w:eastAsia="en-US" w:bidi="ar-SA"/>
      </w:rPr>
    </w:lvl>
    <w:lvl w:ilvl="4" w:tplc="BCBE485C">
      <w:numFmt w:val="bullet"/>
      <w:lvlText w:val="•"/>
      <w:lvlJc w:val="left"/>
      <w:pPr>
        <w:ind w:left="4750" w:hanging="360"/>
      </w:pPr>
      <w:rPr>
        <w:rFonts w:hint="default"/>
        <w:lang w:val="en-US" w:eastAsia="en-US" w:bidi="ar-SA"/>
      </w:rPr>
    </w:lvl>
    <w:lvl w:ilvl="5" w:tplc="8480B528">
      <w:numFmt w:val="bullet"/>
      <w:lvlText w:val="•"/>
      <w:lvlJc w:val="left"/>
      <w:pPr>
        <w:ind w:left="5885" w:hanging="360"/>
      </w:pPr>
      <w:rPr>
        <w:rFonts w:hint="default"/>
        <w:lang w:val="en-US" w:eastAsia="en-US" w:bidi="ar-SA"/>
      </w:rPr>
    </w:lvl>
    <w:lvl w:ilvl="6" w:tplc="65ACEEDC">
      <w:numFmt w:val="bullet"/>
      <w:lvlText w:val="•"/>
      <w:lvlJc w:val="left"/>
      <w:pPr>
        <w:ind w:left="7020" w:hanging="360"/>
      </w:pPr>
      <w:rPr>
        <w:rFonts w:hint="default"/>
        <w:lang w:val="en-US" w:eastAsia="en-US" w:bidi="ar-SA"/>
      </w:rPr>
    </w:lvl>
    <w:lvl w:ilvl="7" w:tplc="0F163942">
      <w:numFmt w:val="bullet"/>
      <w:lvlText w:val="•"/>
      <w:lvlJc w:val="left"/>
      <w:pPr>
        <w:ind w:left="8155" w:hanging="360"/>
      </w:pPr>
      <w:rPr>
        <w:rFonts w:hint="default"/>
        <w:lang w:val="en-US" w:eastAsia="en-US" w:bidi="ar-SA"/>
      </w:rPr>
    </w:lvl>
    <w:lvl w:ilvl="8" w:tplc="F87E9920">
      <w:numFmt w:val="bullet"/>
      <w:lvlText w:val="•"/>
      <w:lvlJc w:val="left"/>
      <w:pPr>
        <w:ind w:left="9290" w:hanging="360"/>
      </w:pPr>
      <w:rPr>
        <w:rFonts w:hint="default"/>
        <w:lang w:val="en-US" w:eastAsia="en-US" w:bidi="ar-SA"/>
      </w:rPr>
    </w:lvl>
  </w:abstractNum>
  <w:abstractNum w:abstractNumId="1" w15:restartNumberingAfterBreak="0">
    <w:nsid w:val="04BE1DC3"/>
    <w:multiLevelType w:val="hybridMultilevel"/>
    <w:tmpl w:val="F88CCD48"/>
    <w:lvl w:ilvl="0" w:tplc="BB9A8100">
      <w:start w:val="3"/>
      <w:numFmt w:val="upperRoman"/>
      <w:lvlText w:val="%1)"/>
      <w:lvlJc w:val="left"/>
      <w:pPr>
        <w:ind w:left="1502" w:hanging="463"/>
        <w:jc w:val="left"/>
      </w:pPr>
      <w:rPr>
        <w:rFonts w:ascii="Arial MT" w:eastAsia="Arial MT" w:hAnsi="Arial MT" w:cs="Arial MT" w:hint="default"/>
        <w:b w:val="0"/>
        <w:bCs w:val="0"/>
        <w:i w:val="0"/>
        <w:iCs w:val="0"/>
        <w:spacing w:val="-1"/>
        <w:w w:val="100"/>
        <w:sz w:val="32"/>
        <w:szCs w:val="32"/>
        <w:lang w:val="en-US" w:eastAsia="en-US" w:bidi="ar-SA"/>
      </w:rPr>
    </w:lvl>
    <w:lvl w:ilvl="1" w:tplc="7A0CA192">
      <w:numFmt w:val="bullet"/>
      <w:lvlText w:val="●"/>
      <w:lvlJc w:val="left"/>
      <w:pPr>
        <w:ind w:left="1760" w:hanging="360"/>
      </w:pPr>
      <w:rPr>
        <w:rFonts w:ascii="Arial MT" w:eastAsia="Arial MT" w:hAnsi="Arial MT" w:cs="Arial MT" w:hint="default"/>
        <w:b w:val="0"/>
        <w:bCs w:val="0"/>
        <w:i w:val="0"/>
        <w:iCs w:val="0"/>
        <w:spacing w:val="0"/>
        <w:w w:val="60"/>
        <w:sz w:val="24"/>
        <w:szCs w:val="24"/>
        <w:lang w:val="en-US" w:eastAsia="en-US" w:bidi="ar-SA"/>
      </w:rPr>
    </w:lvl>
    <w:lvl w:ilvl="2" w:tplc="C8E826E0">
      <w:numFmt w:val="bullet"/>
      <w:lvlText w:val="•"/>
      <w:lvlJc w:val="left"/>
      <w:pPr>
        <w:ind w:left="2848" w:hanging="360"/>
      </w:pPr>
      <w:rPr>
        <w:rFonts w:hint="default"/>
        <w:lang w:val="en-US" w:eastAsia="en-US" w:bidi="ar-SA"/>
      </w:rPr>
    </w:lvl>
    <w:lvl w:ilvl="3" w:tplc="A96AFB02">
      <w:numFmt w:val="bullet"/>
      <w:lvlText w:val="•"/>
      <w:lvlJc w:val="left"/>
      <w:pPr>
        <w:ind w:left="3937" w:hanging="360"/>
      </w:pPr>
      <w:rPr>
        <w:rFonts w:hint="default"/>
        <w:lang w:val="en-US" w:eastAsia="en-US" w:bidi="ar-SA"/>
      </w:rPr>
    </w:lvl>
    <w:lvl w:ilvl="4" w:tplc="3C0E6258">
      <w:numFmt w:val="bullet"/>
      <w:lvlText w:val="•"/>
      <w:lvlJc w:val="left"/>
      <w:pPr>
        <w:ind w:left="5026" w:hanging="360"/>
      </w:pPr>
      <w:rPr>
        <w:rFonts w:hint="default"/>
        <w:lang w:val="en-US" w:eastAsia="en-US" w:bidi="ar-SA"/>
      </w:rPr>
    </w:lvl>
    <w:lvl w:ilvl="5" w:tplc="24B0CA8A">
      <w:numFmt w:val="bullet"/>
      <w:lvlText w:val="•"/>
      <w:lvlJc w:val="left"/>
      <w:pPr>
        <w:ind w:left="6115" w:hanging="360"/>
      </w:pPr>
      <w:rPr>
        <w:rFonts w:hint="default"/>
        <w:lang w:val="en-US" w:eastAsia="en-US" w:bidi="ar-SA"/>
      </w:rPr>
    </w:lvl>
    <w:lvl w:ilvl="6" w:tplc="CDC21B9E">
      <w:numFmt w:val="bullet"/>
      <w:lvlText w:val="•"/>
      <w:lvlJc w:val="left"/>
      <w:pPr>
        <w:ind w:left="7204" w:hanging="360"/>
      </w:pPr>
      <w:rPr>
        <w:rFonts w:hint="default"/>
        <w:lang w:val="en-US" w:eastAsia="en-US" w:bidi="ar-SA"/>
      </w:rPr>
    </w:lvl>
    <w:lvl w:ilvl="7" w:tplc="BBD42806">
      <w:numFmt w:val="bullet"/>
      <w:lvlText w:val="•"/>
      <w:lvlJc w:val="left"/>
      <w:pPr>
        <w:ind w:left="8293" w:hanging="360"/>
      </w:pPr>
      <w:rPr>
        <w:rFonts w:hint="default"/>
        <w:lang w:val="en-US" w:eastAsia="en-US" w:bidi="ar-SA"/>
      </w:rPr>
    </w:lvl>
    <w:lvl w:ilvl="8" w:tplc="CB284FCC">
      <w:numFmt w:val="bullet"/>
      <w:lvlText w:val="•"/>
      <w:lvlJc w:val="left"/>
      <w:pPr>
        <w:ind w:left="9382" w:hanging="360"/>
      </w:pPr>
      <w:rPr>
        <w:rFonts w:hint="default"/>
        <w:lang w:val="en-US" w:eastAsia="en-US" w:bidi="ar-SA"/>
      </w:rPr>
    </w:lvl>
  </w:abstractNum>
  <w:abstractNum w:abstractNumId="2" w15:restartNumberingAfterBreak="0">
    <w:nsid w:val="06077390"/>
    <w:multiLevelType w:val="hybridMultilevel"/>
    <w:tmpl w:val="3A98678C"/>
    <w:lvl w:ilvl="0" w:tplc="DFB48C8A">
      <w:start w:val="1"/>
      <w:numFmt w:val="upperRoman"/>
      <w:lvlText w:val="%1)"/>
      <w:lvlJc w:val="left"/>
      <w:pPr>
        <w:ind w:left="1324" w:hanging="285"/>
        <w:jc w:val="left"/>
      </w:pPr>
      <w:rPr>
        <w:rFonts w:ascii="Arial MT" w:eastAsia="Arial MT" w:hAnsi="Arial MT" w:cs="Arial MT" w:hint="default"/>
        <w:b w:val="0"/>
        <w:bCs w:val="0"/>
        <w:i w:val="0"/>
        <w:iCs w:val="0"/>
        <w:spacing w:val="-1"/>
        <w:w w:val="100"/>
        <w:sz w:val="32"/>
        <w:szCs w:val="32"/>
        <w:lang w:val="en-US" w:eastAsia="en-US" w:bidi="ar-SA"/>
      </w:rPr>
    </w:lvl>
    <w:lvl w:ilvl="1" w:tplc="01F6AECC">
      <w:start w:val="1"/>
      <w:numFmt w:val="upperLetter"/>
      <w:lvlText w:val="%2)"/>
      <w:lvlJc w:val="left"/>
      <w:pPr>
        <w:ind w:left="1760" w:hanging="360"/>
        <w:jc w:val="left"/>
      </w:pPr>
      <w:rPr>
        <w:rFonts w:ascii="Arial MT" w:eastAsia="Arial MT" w:hAnsi="Arial MT" w:cs="Arial MT" w:hint="default"/>
        <w:b w:val="0"/>
        <w:bCs w:val="0"/>
        <w:i w:val="0"/>
        <w:iCs w:val="0"/>
        <w:color w:val="424242"/>
        <w:spacing w:val="-1"/>
        <w:w w:val="100"/>
        <w:sz w:val="28"/>
        <w:szCs w:val="28"/>
        <w:lang w:val="en-US" w:eastAsia="en-US" w:bidi="ar-SA"/>
      </w:rPr>
    </w:lvl>
    <w:lvl w:ilvl="2" w:tplc="6A8AA464">
      <w:numFmt w:val="bullet"/>
      <w:lvlText w:val="•"/>
      <w:lvlJc w:val="left"/>
      <w:pPr>
        <w:ind w:left="2848" w:hanging="360"/>
      </w:pPr>
      <w:rPr>
        <w:rFonts w:hint="default"/>
        <w:lang w:val="en-US" w:eastAsia="en-US" w:bidi="ar-SA"/>
      </w:rPr>
    </w:lvl>
    <w:lvl w:ilvl="3" w:tplc="2EA2594E">
      <w:numFmt w:val="bullet"/>
      <w:lvlText w:val="•"/>
      <w:lvlJc w:val="left"/>
      <w:pPr>
        <w:ind w:left="3937" w:hanging="360"/>
      </w:pPr>
      <w:rPr>
        <w:rFonts w:hint="default"/>
        <w:lang w:val="en-US" w:eastAsia="en-US" w:bidi="ar-SA"/>
      </w:rPr>
    </w:lvl>
    <w:lvl w:ilvl="4" w:tplc="9F2034AC">
      <w:numFmt w:val="bullet"/>
      <w:lvlText w:val="•"/>
      <w:lvlJc w:val="left"/>
      <w:pPr>
        <w:ind w:left="5026" w:hanging="360"/>
      </w:pPr>
      <w:rPr>
        <w:rFonts w:hint="default"/>
        <w:lang w:val="en-US" w:eastAsia="en-US" w:bidi="ar-SA"/>
      </w:rPr>
    </w:lvl>
    <w:lvl w:ilvl="5" w:tplc="2EC8236C">
      <w:numFmt w:val="bullet"/>
      <w:lvlText w:val="•"/>
      <w:lvlJc w:val="left"/>
      <w:pPr>
        <w:ind w:left="6115" w:hanging="360"/>
      </w:pPr>
      <w:rPr>
        <w:rFonts w:hint="default"/>
        <w:lang w:val="en-US" w:eastAsia="en-US" w:bidi="ar-SA"/>
      </w:rPr>
    </w:lvl>
    <w:lvl w:ilvl="6" w:tplc="70086760">
      <w:numFmt w:val="bullet"/>
      <w:lvlText w:val="•"/>
      <w:lvlJc w:val="left"/>
      <w:pPr>
        <w:ind w:left="7204" w:hanging="360"/>
      </w:pPr>
      <w:rPr>
        <w:rFonts w:hint="default"/>
        <w:lang w:val="en-US" w:eastAsia="en-US" w:bidi="ar-SA"/>
      </w:rPr>
    </w:lvl>
    <w:lvl w:ilvl="7" w:tplc="6E622932">
      <w:numFmt w:val="bullet"/>
      <w:lvlText w:val="•"/>
      <w:lvlJc w:val="left"/>
      <w:pPr>
        <w:ind w:left="8293" w:hanging="360"/>
      </w:pPr>
      <w:rPr>
        <w:rFonts w:hint="default"/>
        <w:lang w:val="en-US" w:eastAsia="en-US" w:bidi="ar-SA"/>
      </w:rPr>
    </w:lvl>
    <w:lvl w:ilvl="8" w:tplc="CE1220A2">
      <w:numFmt w:val="bullet"/>
      <w:lvlText w:val="•"/>
      <w:lvlJc w:val="left"/>
      <w:pPr>
        <w:ind w:left="9382" w:hanging="360"/>
      </w:pPr>
      <w:rPr>
        <w:rFonts w:hint="default"/>
        <w:lang w:val="en-US" w:eastAsia="en-US" w:bidi="ar-SA"/>
      </w:rPr>
    </w:lvl>
  </w:abstractNum>
  <w:abstractNum w:abstractNumId="3" w15:restartNumberingAfterBreak="0">
    <w:nsid w:val="09D26CEE"/>
    <w:multiLevelType w:val="hybridMultilevel"/>
    <w:tmpl w:val="8A7C1ABC"/>
    <w:lvl w:ilvl="0" w:tplc="1BB66438">
      <w:start w:val="1"/>
      <w:numFmt w:val="decimal"/>
      <w:lvlText w:val="%1."/>
      <w:lvlJc w:val="left"/>
      <w:pPr>
        <w:ind w:left="1760" w:hanging="360"/>
        <w:jc w:val="left"/>
      </w:pPr>
      <w:rPr>
        <w:rFonts w:ascii="Arial MT" w:eastAsia="Arial MT" w:hAnsi="Arial MT" w:cs="Arial MT" w:hint="default"/>
        <w:b w:val="0"/>
        <w:bCs w:val="0"/>
        <w:i w:val="0"/>
        <w:iCs w:val="0"/>
        <w:spacing w:val="0"/>
        <w:w w:val="100"/>
        <w:sz w:val="24"/>
        <w:szCs w:val="24"/>
        <w:lang w:val="en-US" w:eastAsia="en-US" w:bidi="ar-SA"/>
      </w:rPr>
    </w:lvl>
    <w:lvl w:ilvl="1" w:tplc="516CF4F4">
      <w:numFmt w:val="bullet"/>
      <w:lvlText w:val="•"/>
      <w:lvlJc w:val="left"/>
      <w:pPr>
        <w:ind w:left="2740" w:hanging="360"/>
      </w:pPr>
      <w:rPr>
        <w:rFonts w:hint="default"/>
        <w:lang w:val="en-US" w:eastAsia="en-US" w:bidi="ar-SA"/>
      </w:rPr>
    </w:lvl>
    <w:lvl w:ilvl="2" w:tplc="BD2A6D5E">
      <w:numFmt w:val="bullet"/>
      <w:lvlText w:val="•"/>
      <w:lvlJc w:val="left"/>
      <w:pPr>
        <w:ind w:left="3720" w:hanging="360"/>
      </w:pPr>
      <w:rPr>
        <w:rFonts w:hint="default"/>
        <w:lang w:val="en-US" w:eastAsia="en-US" w:bidi="ar-SA"/>
      </w:rPr>
    </w:lvl>
    <w:lvl w:ilvl="3" w:tplc="0A1C2AA2">
      <w:numFmt w:val="bullet"/>
      <w:lvlText w:val="•"/>
      <w:lvlJc w:val="left"/>
      <w:pPr>
        <w:ind w:left="4700" w:hanging="360"/>
      </w:pPr>
      <w:rPr>
        <w:rFonts w:hint="default"/>
        <w:lang w:val="en-US" w:eastAsia="en-US" w:bidi="ar-SA"/>
      </w:rPr>
    </w:lvl>
    <w:lvl w:ilvl="4" w:tplc="F98E639A">
      <w:numFmt w:val="bullet"/>
      <w:lvlText w:val="•"/>
      <w:lvlJc w:val="left"/>
      <w:pPr>
        <w:ind w:left="5680" w:hanging="360"/>
      </w:pPr>
      <w:rPr>
        <w:rFonts w:hint="default"/>
        <w:lang w:val="en-US" w:eastAsia="en-US" w:bidi="ar-SA"/>
      </w:rPr>
    </w:lvl>
    <w:lvl w:ilvl="5" w:tplc="A178DF4E">
      <w:numFmt w:val="bullet"/>
      <w:lvlText w:val="•"/>
      <w:lvlJc w:val="left"/>
      <w:pPr>
        <w:ind w:left="6660" w:hanging="360"/>
      </w:pPr>
      <w:rPr>
        <w:rFonts w:hint="default"/>
        <w:lang w:val="en-US" w:eastAsia="en-US" w:bidi="ar-SA"/>
      </w:rPr>
    </w:lvl>
    <w:lvl w:ilvl="6" w:tplc="72627728">
      <w:numFmt w:val="bullet"/>
      <w:lvlText w:val="•"/>
      <w:lvlJc w:val="left"/>
      <w:pPr>
        <w:ind w:left="7640" w:hanging="360"/>
      </w:pPr>
      <w:rPr>
        <w:rFonts w:hint="default"/>
        <w:lang w:val="en-US" w:eastAsia="en-US" w:bidi="ar-SA"/>
      </w:rPr>
    </w:lvl>
    <w:lvl w:ilvl="7" w:tplc="BCA0E422">
      <w:numFmt w:val="bullet"/>
      <w:lvlText w:val="•"/>
      <w:lvlJc w:val="left"/>
      <w:pPr>
        <w:ind w:left="8620" w:hanging="360"/>
      </w:pPr>
      <w:rPr>
        <w:rFonts w:hint="default"/>
        <w:lang w:val="en-US" w:eastAsia="en-US" w:bidi="ar-SA"/>
      </w:rPr>
    </w:lvl>
    <w:lvl w:ilvl="8" w:tplc="6C9ABC4A">
      <w:numFmt w:val="bullet"/>
      <w:lvlText w:val="•"/>
      <w:lvlJc w:val="left"/>
      <w:pPr>
        <w:ind w:left="9600" w:hanging="360"/>
      </w:pPr>
      <w:rPr>
        <w:rFonts w:hint="default"/>
        <w:lang w:val="en-US" w:eastAsia="en-US" w:bidi="ar-SA"/>
      </w:rPr>
    </w:lvl>
  </w:abstractNum>
  <w:abstractNum w:abstractNumId="4" w15:restartNumberingAfterBreak="0">
    <w:nsid w:val="0AF34B7B"/>
    <w:multiLevelType w:val="hybridMultilevel"/>
    <w:tmpl w:val="F26496DA"/>
    <w:lvl w:ilvl="0" w:tplc="AEC43CC0">
      <w:start w:val="1"/>
      <w:numFmt w:val="upperRoman"/>
      <w:lvlText w:val="%1)"/>
      <w:lvlJc w:val="left"/>
      <w:pPr>
        <w:ind w:left="1324" w:hanging="285"/>
        <w:jc w:val="right"/>
      </w:pPr>
      <w:rPr>
        <w:rFonts w:ascii="Arial MT" w:eastAsia="Arial MT" w:hAnsi="Arial MT" w:cs="Arial MT" w:hint="default"/>
        <w:b w:val="0"/>
        <w:bCs w:val="0"/>
        <w:i w:val="0"/>
        <w:iCs w:val="0"/>
        <w:spacing w:val="-1"/>
        <w:w w:val="100"/>
        <w:sz w:val="32"/>
        <w:szCs w:val="32"/>
        <w:lang w:val="en-US" w:eastAsia="en-US" w:bidi="ar-SA"/>
      </w:rPr>
    </w:lvl>
    <w:lvl w:ilvl="1" w:tplc="005AC8F4">
      <w:start w:val="1"/>
      <w:numFmt w:val="upperLetter"/>
      <w:lvlText w:val="%2)"/>
      <w:lvlJc w:val="left"/>
      <w:pPr>
        <w:ind w:left="1397" w:hanging="358"/>
        <w:jc w:val="left"/>
      </w:pPr>
      <w:rPr>
        <w:rFonts w:ascii="Arial MT" w:eastAsia="Arial MT" w:hAnsi="Arial MT" w:cs="Arial MT" w:hint="default"/>
        <w:b w:val="0"/>
        <w:bCs w:val="0"/>
        <w:i w:val="0"/>
        <w:iCs w:val="0"/>
        <w:color w:val="424242"/>
        <w:spacing w:val="-1"/>
        <w:w w:val="100"/>
        <w:sz w:val="28"/>
        <w:szCs w:val="28"/>
        <w:lang w:val="en-US" w:eastAsia="en-US" w:bidi="ar-SA"/>
      </w:rPr>
    </w:lvl>
    <w:lvl w:ilvl="2" w:tplc="B8DE979C">
      <w:numFmt w:val="bullet"/>
      <w:lvlText w:val="·"/>
      <w:lvlJc w:val="left"/>
      <w:pPr>
        <w:ind w:left="2120" w:hanging="360"/>
      </w:pPr>
      <w:rPr>
        <w:rFonts w:ascii="Arial MT" w:eastAsia="Arial MT" w:hAnsi="Arial MT" w:cs="Arial MT" w:hint="default"/>
        <w:b w:val="0"/>
        <w:bCs w:val="0"/>
        <w:i w:val="0"/>
        <w:iCs w:val="0"/>
        <w:spacing w:val="0"/>
        <w:w w:val="100"/>
        <w:sz w:val="24"/>
        <w:szCs w:val="24"/>
        <w:lang w:val="en-US" w:eastAsia="en-US" w:bidi="ar-SA"/>
      </w:rPr>
    </w:lvl>
    <w:lvl w:ilvl="3" w:tplc="B5028166">
      <w:numFmt w:val="bullet"/>
      <w:lvlText w:val="•"/>
      <w:lvlJc w:val="left"/>
      <w:pPr>
        <w:ind w:left="3300" w:hanging="360"/>
      </w:pPr>
      <w:rPr>
        <w:rFonts w:hint="default"/>
        <w:lang w:val="en-US" w:eastAsia="en-US" w:bidi="ar-SA"/>
      </w:rPr>
    </w:lvl>
    <w:lvl w:ilvl="4" w:tplc="ADA082E6">
      <w:numFmt w:val="bullet"/>
      <w:lvlText w:val="•"/>
      <w:lvlJc w:val="left"/>
      <w:pPr>
        <w:ind w:left="4480" w:hanging="360"/>
      </w:pPr>
      <w:rPr>
        <w:rFonts w:hint="default"/>
        <w:lang w:val="en-US" w:eastAsia="en-US" w:bidi="ar-SA"/>
      </w:rPr>
    </w:lvl>
    <w:lvl w:ilvl="5" w:tplc="1D189BAE">
      <w:numFmt w:val="bullet"/>
      <w:lvlText w:val="•"/>
      <w:lvlJc w:val="left"/>
      <w:pPr>
        <w:ind w:left="5660" w:hanging="360"/>
      </w:pPr>
      <w:rPr>
        <w:rFonts w:hint="default"/>
        <w:lang w:val="en-US" w:eastAsia="en-US" w:bidi="ar-SA"/>
      </w:rPr>
    </w:lvl>
    <w:lvl w:ilvl="6" w:tplc="0D8E7848">
      <w:numFmt w:val="bullet"/>
      <w:lvlText w:val="•"/>
      <w:lvlJc w:val="left"/>
      <w:pPr>
        <w:ind w:left="6840" w:hanging="360"/>
      </w:pPr>
      <w:rPr>
        <w:rFonts w:hint="default"/>
        <w:lang w:val="en-US" w:eastAsia="en-US" w:bidi="ar-SA"/>
      </w:rPr>
    </w:lvl>
    <w:lvl w:ilvl="7" w:tplc="EE980066">
      <w:numFmt w:val="bullet"/>
      <w:lvlText w:val="•"/>
      <w:lvlJc w:val="left"/>
      <w:pPr>
        <w:ind w:left="8020" w:hanging="360"/>
      </w:pPr>
      <w:rPr>
        <w:rFonts w:hint="default"/>
        <w:lang w:val="en-US" w:eastAsia="en-US" w:bidi="ar-SA"/>
      </w:rPr>
    </w:lvl>
    <w:lvl w:ilvl="8" w:tplc="8FA636EE">
      <w:numFmt w:val="bullet"/>
      <w:lvlText w:val="•"/>
      <w:lvlJc w:val="left"/>
      <w:pPr>
        <w:ind w:left="9200" w:hanging="360"/>
      </w:pPr>
      <w:rPr>
        <w:rFonts w:hint="default"/>
        <w:lang w:val="en-US" w:eastAsia="en-US" w:bidi="ar-SA"/>
      </w:rPr>
    </w:lvl>
  </w:abstractNum>
  <w:abstractNum w:abstractNumId="5" w15:restartNumberingAfterBreak="0">
    <w:nsid w:val="0D0E13E4"/>
    <w:multiLevelType w:val="hybridMultilevel"/>
    <w:tmpl w:val="704A409A"/>
    <w:lvl w:ilvl="0" w:tplc="C90C4738">
      <w:start w:val="1"/>
      <w:numFmt w:val="upperRoman"/>
      <w:lvlText w:val="%1)"/>
      <w:lvlJc w:val="left"/>
      <w:pPr>
        <w:ind w:left="1324" w:hanging="285"/>
        <w:jc w:val="left"/>
      </w:pPr>
      <w:rPr>
        <w:rFonts w:ascii="Arial MT" w:eastAsia="Arial MT" w:hAnsi="Arial MT" w:cs="Arial MT" w:hint="default"/>
        <w:b w:val="0"/>
        <w:bCs w:val="0"/>
        <w:i w:val="0"/>
        <w:iCs w:val="0"/>
        <w:spacing w:val="-1"/>
        <w:w w:val="100"/>
        <w:sz w:val="32"/>
        <w:szCs w:val="32"/>
        <w:lang w:val="en-US" w:eastAsia="en-US" w:bidi="ar-SA"/>
      </w:rPr>
    </w:lvl>
    <w:lvl w:ilvl="1" w:tplc="B256092E">
      <w:numFmt w:val="bullet"/>
      <w:lvlText w:val="●"/>
      <w:lvlJc w:val="left"/>
      <w:pPr>
        <w:ind w:left="1760" w:hanging="360"/>
      </w:pPr>
      <w:rPr>
        <w:rFonts w:ascii="Arial MT" w:eastAsia="Arial MT" w:hAnsi="Arial MT" w:cs="Arial MT" w:hint="default"/>
        <w:spacing w:val="0"/>
        <w:w w:val="60"/>
        <w:lang w:val="en-US" w:eastAsia="en-US" w:bidi="ar-SA"/>
      </w:rPr>
    </w:lvl>
    <w:lvl w:ilvl="2" w:tplc="9CDE8236">
      <w:numFmt w:val="bullet"/>
      <w:lvlText w:val="○"/>
      <w:lvlJc w:val="left"/>
      <w:pPr>
        <w:ind w:left="2480" w:hanging="360"/>
      </w:pPr>
      <w:rPr>
        <w:rFonts w:ascii="Arial MT" w:eastAsia="Arial MT" w:hAnsi="Arial MT" w:cs="Arial MT" w:hint="default"/>
        <w:b w:val="0"/>
        <w:bCs w:val="0"/>
        <w:i w:val="0"/>
        <w:iCs w:val="0"/>
        <w:spacing w:val="0"/>
        <w:w w:val="60"/>
        <w:sz w:val="24"/>
        <w:szCs w:val="24"/>
        <w:lang w:val="en-US" w:eastAsia="en-US" w:bidi="ar-SA"/>
      </w:rPr>
    </w:lvl>
    <w:lvl w:ilvl="3" w:tplc="B9BAC826">
      <w:numFmt w:val="bullet"/>
      <w:lvlText w:val="■"/>
      <w:lvlJc w:val="left"/>
      <w:pPr>
        <w:ind w:left="3200" w:hanging="360"/>
      </w:pPr>
      <w:rPr>
        <w:rFonts w:ascii="Arial MT" w:eastAsia="Arial MT" w:hAnsi="Arial MT" w:cs="Arial MT" w:hint="default"/>
        <w:b w:val="0"/>
        <w:bCs w:val="0"/>
        <w:i w:val="0"/>
        <w:iCs w:val="0"/>
        <w:spacing w:val="0"/>
        <w:w w:val="60"/>
        <w:sz w:val="24"/>
        <w:szCs w:val="24"/>
        <w:lang w:val="en-US" w:eastAsia="en-US" w:bidi="ar-SA"/>
      </w:rPr>
    </w:lvl>
    <w:lvl w:ilvl="4" w:tplc="EB8280D2">
      <w:numFmt w:val="bullet"/>
      <w:lvlText w:val="•"/>
      <w:lvlJc w:val="left"/>
      <w:pPr>
        <w:ind w:left="4394" w:hanging="360"/>
      </w:pPr>
      <w:rPr>
        <w:rFonts w:hint="default"/>
        <w:lang w:val="en-US" w:eastAsia="en-US" w:bidi="ar-SA"/>
      </w:rPr>
    </w:lvl>
    <w:lvl w:ilvl="5" w:tplc="7DF48378">
      <w:numFmt w:val="bullet"/>
      <w:lvlText w:val="•"/>
      <w:lvlJc w:val="left"/>
      <w:pPr>
        <w:ind w:left="5588" w:hanging="360"/>
      </w:pPr>
      <w:rPr>
        <w:rFonts w:hint="default"/>
        <w:lang w:val="en-US" w:eastAsia="en-US" w:bidi="ar-SA"/>
      </w:rPr>
    </w:lvl>
    <w:lvl w:ilvl="6" w:tplc="2438E328">
      <w:numFmt w:val="bullet"/>
      <w:lvlText w:val="•"/>
      <w:lvlJc w:val="left"/>
      <w:pPr>
        <w:ind w:left="6782" w:hanging="360"/>
      </w:pPr>
      <w:rPr>
        <w:rFonts w:hint="default"/>
        <w:lang w:val="en-US" w:eastAsia="en-US" w:bidi="ar-SA"/>
      </w:rPr>
    </w:lvl>
    <w:lvl w:ilvl="7" w:tplc="033C82A6">
      <w:numFmt w:val="bullet"/>
      <w:lvlText w:val="•"/>
      <w:lvlJc w:val="left"/>
      <w:pPr>
        <w:ind w:left="7977" w:hanging="360"/>
      </w:pPr>
      <w:rPr>
        <w:rFonts w:hint="default"/>
        <w:lang w:val="en-US" w:eastAsia="en-US" w:bidi="ar-SA"/>
      </w:rPr>
    </w:lvl>
    <w:lvl w:ilvl="8" w:tplc="B21AFC34">
      <w:numFmt w:val="bullet"/>
      <w:lvlText w:val="•"/>
      <w:lvlJc w:val="left"/>
      <w:pPr>
        <w:ind w:left="9171" w:hanging="360"/>
      </w:pPr>
      <w:rPr>
        <w:rFonts w:hint="default"/>
        <w:lang w:val="en-US" w:eastAsia="en-US" w:bidi="ar-SA"/>
      </w:rPr>
    </w:lvl>
  </w:abstractNum>
  <w:abstractNum w:abstractNumId="6" w15:restartNumberingAfterBreak="0">
    <w:nsid w:val="0FAD0085"/>
    <w:multiLevelType w:val="hybridMultilevel"/>
    <w:tmpl w:val="2DC8D814"/>
    <w:lvl w:ilvl="0" w:tplc="36502706">
      <w:numFmt w:val="bullet"/>
      <w:lvlText w:val="●"/>
      <w:lvlJc w:val="left"/>
      <w:pPr>
        <w:ind w:left="1760" w:hanging="360"/>
      </w:pPr>
      <w:rPr>
        <w:rFonts w:ascii="Arial MT" w:eastAsia="Arial MT" w:hAnsi="Arial MT" w:cs="Arial MT" w:hint="default"/>
        <w:b w:val="0"/>
        <w:bCs w:val="0"/>
        <w:i w:val="0"/>
        <w:iCs w:val="0"/>
        <w:spacing w:val="0"/>
        <w:w w:val="60"/>
        <w:sz w:val="24"/>
        <w:szCs w:val="24"/>
        <w:lang w:val="en-US" w:eastAsia="en-US" w:bidi="ar-SA"/>
      </w:rPr>
    </w:lvl>
    <w:lvl w:ilvl="1" w:tplc="9F48F88C">
      <w:numFmt w:val="bullet"/>
      <w:lvlText w:val="o"/>
      <w:lvlJc w:val="left"/>
      <w:pPr>
        <w:ind w:left="2480" w:hanging="360"/>
      </w:pPr>
      <w:rPr>
        <w:rFonts w:ascii="Courier New" w:eastAsia="Courier New" w:hAnsi="Courier New" w:cs="Courier New" w:hint="default"/>
        <w:b w:val="0"/>
        <w:bCs w:val="0"/>
        <w:i w:val="0"/>
        <w:iCs w:val="0"/>
        <w:spacing w:val="0"/>
        <w:w w:val="100"/>
        <w:sz w:val="24"/>
        <w:szCs w:val="24"/>
        <w:lang w:val="en-US" w:eastAsia="en-US" w:bidi="ar-SA"/>
      </w:rPr>
    </w:lvl>
    <w:lvl w:ilvl="2" w:tplc="A350BBF6">
      <w:numFmt w:val="bullet"/>
      <w:lvlText w:val="•"/>
      <w:lvlJc w:val="left"/>
      <w:pPr>
        <w:ind w:left="3488" w:hanging="360"/>
      </w:pPr>
      <w:rPr>
        <w:rFonts w:hint="default"/>
        <w:lang w:val="en-US" w:eastAsia="en-US" w:bidi="ar-SA"/>
      </w:rPr>
    </w:lvl>
    <w:lvl w:ilvl="3" w:tplc="3CF635DA">
      <w:numFmt w:val="bullet"/>
      <w:lvlText w:val="•"/>
      <w:lvlJc w:val="left"/>
      <w:pPr>
        <w:ind w:left="4497" w:hanging="360"/>
      </w:pPr>
      <w:rPr>
        <w:rFonts w:hint="default"/>
        <w:lang w:val="en-US" w:eastAsia="en-US" w:bidi="ar-SA"/>
      </w:rPr>
    </w:lvl>
    <w:lvl w:ilvl="4" w:tplc="5D3066D6">
      <w:numFmt w:val="bullet"/>
      <w:lvlText w:val="•"/>
      <w:lvlJc w:val="left"/>
      <w:pPr>
        <w:ind w:left="5506" w:hanging="360"/>
      </w:pPr>
      <w:rPr>
        <w:rFonts w:hint="default"/>
        <w:lang w:val="en-US" w:eastAsia="en-US" w:bidi="ar-SA"/>
      </w:rPr>
    </w:lvl>
    <w:lvl w:ilvl="5" w:tplc="B2F28BA8">
      <w:numFmt w:val="bullet"/>
      <w:lvlText w:val="•"/>
      <w:lvlJc w:val="left"/>
      <w:pPr>
        <w:ind w:left="6515" w:hanging="360"/>
      </w:pPr>
      <w:rPr>
        <w:rFonts w:hint="default"/>
        <w:lang w:val="en-US" w:eastAsia="en-US" w:bidi="ar-SA"/>
      </w:rPr>
    </w:lvl>
    <w:lvl w:ilvl="6" w:tplc="19622622">
      <w:numFmt w:val="bullet"/>
      <w:lvlText w:val="•"/>
      <w:lvlJc w:val="left"/>
      <w:pPr>
        <w:ind w:left="7524" w:hanging="360"/>
      </w:pPr>
      <w:rPr>
        <w:rFonts w:hint="default"/>
        <w:lang w:val="en-US" w:eastAsia="en-US" w:bidi="ar-SA"/>
      </w:rPr>
    </w:lvl>
    <w:lvl w:ilvl="7" w:tplc="315266A0">
      <w:numFmt w:val="bullet"/>
      <w:lvlText w:val="•"/>
      <w:lvlJc w:val="left"/>
      <w:pPr>
        <w:ind w:left="8533" w:hanging="360"/>
      </w:pPr>
      <w:rPr>
        <w:rFonts w:hint="default"/>
        <w:lang w:val="en-US" w:eastAsia="en-US" w:bidi="ar-SA"/>
      </w:rPr>
    </w:lvl>
    <w:lvl w:ilvl="8" w:tplc="6688F454">
      <w:numFmt w:val="bullet"/>
      <w:lvlText w:val="•"/>
      <w:lvlJc w:val="left"/>
      <w:pPr>
        <w:ind w:left="9542" w:hanging="360"/>
      </w:pPr>
      <w:rPr>
        <w:rFonts w:hint="default"/>
        <w:lang w:val="en-US" w:eastAsia="en-US" w:bidi="ar-SA"/>
      </w:rPr>
    </w:lvl>
  </w:abstractNum>
  <w:abstractNum w:abstractNumId="7" w15:restartNumberingAfterBreak="0">
    <w:nsid w:val="114A758B"/>
    <w:multiLevelType w:val="hybridMultilevel"/>
    <w:tmpl w:val="525CF02E"/>
    <w:lvl w:ilvl="0" w:tplc="B5587322">
      <w:numFmt w:val="bullet"/>
      <w:lvlText w:val="●"/>
      <w:lvlJc w:val="left"/>
      <w:pPr>
        <w:ind w:left="1760" w:hanging="360"/>
      </w:pPr>
      <w:rPr>
        <w:rFonts w:ascii="Arial MT" w:eastAsia="Arial MT" w:hAnsi="Arial MT" w:cs="Arial MT" w:hint="default"/>
        <w:b w:val="0"/>
        <w:bCs w:val="0"/>
        <w:i w:val="0"/>
        <w:iCs w:val="0"/>
        <w:spacing w:val="0"/>
        <w:w w:val="60"/>
        <w:sz w:val="24"/>
        <w:szCs w:val="24"/>
        <w:lang w:val="en-US" w:eastAsia="en-US" w:bidi="ar-SA"/>
      </w:rPr>
    </w:lvl>
    <w:lvl w:ilvl="1" w:tplc="5710517E">
      <w:numFmt w:val="bullet"/>
      <w:lvlText w:val="○"/>
      <w:lvlJc w:val="left"/>
      <w:pPr>
        <w:ind w:left="2480" w:hanging="360"/>
      </w:pPr>
      <w:rPr>
        <w:rFonts w:ascii="Arial MT" w:eastAsia="Arial MT" w:hAnsi="Arial MT" w:cs="Arial MT" w:hint="default"/>
        <w:b w:val="0"/>
        <w:bCs w:val="0"/>
        <w:i w:val="0"/>
        <w:iCs w:val="0"/>
        <w:spacing w:val="0"/>
        <w:w w:val="60"/>
        <w:sz w:val="24"/>
        <w:szCs w:val="24"/>
        <w:lang w:val="en-US" w:eastAsia="en-US" w:bidi="ar-SA"/>
      </w:rPr>
    </w:lvl>
    <w:lvl w:ilvl="2" w:tplc="E35488D0">
      <w:numFmt w:val="bullet"/>
      <w:lvlText w:val="•"/>
      <w:lvlJc w:val="left"/>
      <w:pPr>
        <w:ind w:left="3488" w:hanging="360"/>
      </w:pPr>
      <w:rPr>
        <w:rFonts w:hint="default"/>
        <w:lang w:val="en-US" w:eastAsia="en-US" w:bidi="ar-SA"/>
      </w:rPr>
    </w:lvl>
    <w:lvl w:ilvl="3" w:tplc="FB5C9672">
      <w:numFmt w:val="bullet"/>
      <w:lvlText w:val="•"/>
      <w:lvlJc w:val="left"/>
      <w:pPr>
        <w:ind w:left="4497" w:hanging="360"/>
      </w:pPr>
      <w:rPr>
        <w:rFonts w:hint="default"/>
        <w:lang w:val="en-US" w:eastAsia="en-US" w:bidi="ar-SA"/>
      </w:rPr>
    </w:lvl>
    <w:lvl w:ilvl="4" w:tplc="00AAC77E">
      <w:numFmt w:val="bullet"/>
      <w:lvlText w:val="•"/>
      <w:lvlJc w:val="left"/>
      <w:pPr>
        <w:ind w:left="5506" w:hanging="360"/>
      </w:pPr>
      <w:rPr>
        <w:rFonts w:hint="default"/>
        <w:lang w:val="en-US" w:eastAsia="en-US" w:bidi="ar-SA"/>
      </w:rPr>
    </w:lvl>
    <w:lvl w:ilvl="5" w:tplc="C5165794">
      <w:numFmt w:val="bullet"/>
      <w:lvlText w:val="•"/>
      <w:lvlJc w:val="left"/>
      <w:pPr>
        <w:ind w:left="6515" w:hanging="360"/>
      </w:pPr>
      <w:rPr>
        <w:rFonts w:hint="default"/>
        <w:lang w:val="en-US" w:eastAsia="en-US" w:bidi="ar-SA"/>
      </w:rPr>
    </w:lvl>
    <w:lvl w:ilvl="6" w:tplc="1CE49F26">
      <w:numFmt w:val="bullet"/>
      <w:lvlText w:val="•"/>
      <w:lvlJc w:val="left"/>
      <w:pPr>
        <w:ind w:left="7524" w:hanging="360"/>
      </w:pPr>
      <w:rPr>
        <w:rFonts w:hint="default"/>
        <w:lang w:val="en-US" w:eastAsia="en-US" w:bidi="ar-SA"/>
      </w:rPr>
    </w:lvl>
    <w:lvl w:ilvl="7" w:tplc="E0D4CE78">
      <w:numFmt w:val="bullet"/>
      <w:lvlText w:val="•"/>
      <w:lvlJc w:val="left"/>
      <w:pPr>
        <w:ind w:left="8533" w:hanging="360"/>
      </w:pPr>
      <w:rPr>
        <w:rFonts w:hint="default"/>
        <w:lang w:val="en-US" w:eastAsia="en-US" w:bidi="ar-SA"/>
      </w:rPr>
    </w:lvl>
    <w:lvl w:ilvl="8" w:tplc="76CCD96E">
      <w:numFmt w:val="bullet"/>
      <w:lvlText w:val="•"/>
      <w:lvlJc w:val="left"/>
      <w:pPr>
        <w:ind w:left="9542" w:hanging="360"/>
      </w:pPr>
      <w:rPr>
        <w:rFonts w:hint="default"/>
        <w:lang w:val="en-US" w:eastAsia="en-US" w:bidi="ar-SA"/>
      </w:rPr>
    </w:lvl>
  </w:abstractNum>
  <w:abstractNum w:abstractNumId="8" w15:restartNumberingAfterBreak="0">
    <w:nsid w:val="14716749"/>
    <w:multiLevelType w:val="hybridMultilevel"/>
    <w:tmpl w:val="6A965CB6"/>
    <w:lvl w:ilvl="0" w:tplc="46DA80A4">
      <w:numFmt w:val="bullet"/>
      <w:lvlText w:val="●"/>
      <w:lvlJc w:val="left"/>
      <w:pPr>
        <w:ind w:left="1760" w:hanging="360"/>
      </w:pPr>
      <w:rPr>
        <w:rFonts w:ascii="Arial" w:eastAsia="Arial" w:hAnsi="Arial" w:cs="Arial" w:hint="default"/>
        <w:spacing w:val="0"/>
        <w:w w:val="100"/>
        <w:lang w:val="en-US" w:eastAsia="en-US" w:bidi="ar-SA"/>
      </w:rPr>
    </w:lvl>
    <w:lvl w:ilvl="1" w:tplc="A1A24680">
      <w:numFmt w:val="bullet"/>
      <w:lvlText w:val="•"/>
      <w:lvlJc w:val="left"/>
      <w:pPr>
        <w:ind w:left="2740" w:hanging="360"/>
      </w:pPr>
      <w:rPr>
        <w:rFonts w:hint="default"/>
        <w:lang w:val="en-US" w:eastAsia="en-US" w:bidi="ar-SA"/>
      </w:rPr>
    </w:lvl>
    <w:lvl w:ilvl="2" w:tplc="2020F38E">
      <w:numFmt w:val="bullet"/>
      <w:lvlText w:val="•"/>
      <w:lvlJc w:val="left"/>
      <w:pPr>
        <w:ind w:left="3720" w:hanging="360"/>
      </w:pPr>
      <w:rPr>
        <w:rFonts w:hint="default"/>
        <w:lang w:val="en-US" w:eastAsia="en-US" w:bidi="ar-SA"/>
      </w:rPr>
    </w:lvl>
    <w:lvl w:ilvl="3" w:tplc="52445F10">
      <w:numFmt w:val="bullet"/>
      <w:lvlText w:val="•"/>
      <w:lvlJc w:val="left"/>
      <w:pPr>
        <w:ind w:left="4700" w:hanging="360"/>
      </w:pPr>
      <w:rPr>
        <w:rFonts w:hint="default"/>
        <w:lang w:val="en-US" w:eastAsia="en-US" w:bidi="ar-SA"/>
      </w:rPr>
    </w:lvl>
    <w:lvl w:ilvl="4" w:tplc="6890F908">
      <w:numFmt w:val="bullet"/>
      <w:lvlText w:val="•"/>
      <w:lvlJc w:val="left"/>
      <w:pPr>
        <w:ind w:left="5680" w:hanging="360"/>
      </w:pPr>
      <w:rPr>
        <w:rFonts w:hint="default"/>
        <w:lang w:val="en-US" w:eastAsia="en-US" w:bidi="ar-SA"/>
      </w:rPr>
    </w:lvl>
    <w:lvl w:ilvl="5" w:tplc="75409BFE">
      <w:numFmt w:val="bullet"/>
      <w:lvlText w:val="•"/>
      <w:lvlJc w:val="left"/>
      <w:pPr>
        <w:ind w:left="6660" w:hanging="360"/>
      </w:pPr>
      <w:rPr>
        <w:rFonts w:hint="default"/>
        <w:lang w:val="en-US" w:eastAsia="en-US" w:bidi="ar-SA"/>
      </w:rPr>
    </w:lvl>
    <w:lvl w:ilvl="6" w:tplc="CAEAF348">
      <w:numFmt w:val="bullet"/>
      <w:lvlText w:val="•"/>
      <w:lvlJc w:val="left"/>
      <w:pPr>
        <w:ind w:left="7640" w:hanging="360"/>
      </w:pPr>
      <w:rPr>
        <w:rFonts w:hint="default"/>
        <w:lang w:val="en-US" w:eastAsia="en-US" w:bidi="ar-SA"/>
      </w:rPr>
    </w:lvl>
    <w:lvl w:ilvl="7" w:tplc="D3224B20">
      <w:numFmt w:val="bullet"/>
      <w:lvlText w:val="•"/>
      <w:lvlJc w:val="left"/>
      <w:pPr>
        <w:ind w:left="8620" w:hanging="360"/>
      </w:pPr>
      <w:rPr>
        <w:rFonts w:hint="default"/>
        <w:lang w:val="en-US" w:eastAsia="en-US" w:bidi="ar-SA"/>
      </w:rPr>
    </w:lvl>
    <w:lvl w:ilvl="8" w:tplc="5AD880EC">
      <w:numFmt w:val="bullet"/>
      <w:lvlText w:val="•"/>
      <w:lvlJc w:val="left"/>
      <w:pPr>
        <w:ind w:left="9600" w:hanging="360"/>
      </w:pPr>
      <w:rPr>
        <w:rFonts w:hint="default"/>
        <w:lang w:val="en-US" w:eastAsia="en-US" w:bidi="ar-SA"/>
      </w:rPr>
    </w:lvl>
  </w:abstractNum>
  <w:abstractNum w:abstractNumId="9" w15:restartNumberingAfterBreak="0">
    <w:nsid w:val="149B21AA"/>
    <w:multiLevelType w:val="hybridMultilevel"/>
    <w:tmpl w:val="82906524"/>
    <w:lvl w:ilvl="0" w:tplc="AF34D436">
      <w:start w:val="1"/>
      <w:numFmt w:val="upperRoman"/>
      <w:lvlText w:val="%1)"/>
      <w:lvlJc w:val="left"/>
      <w:pPr>
        <w:ind w:left="1324" w:hanging="285"/>
        <w:jc w:val="left"/>
      </w:pPr>
      <w:rPr>
        <w:rFonts w:ascii="Arial MT" w:eastAsia="Arial MT" w:hAnsi="Arial MT" w:cs="Arial MT" w:hint="default"/>
        <w:b w:val="0"/>
        <w:bCs w:val="0"/>
        <w:i w:val="0"/>
        <w:iCs w:val="0"/>
        <w:spacing w:val="-1"/>
        <w:w w:val="100"/>
        <w:sz w:val="32"/>
        <w:szCs w:val="32"/>
        <w:lang w:val="en-US" w:eastAsia="en-US" w:bidi="ar-SA"/>
      </w:rPr>
    </w:lvl>
    <w:lvl w:ilvl="1" w:tplc="DBFE4DE0">
      <w:numFmt w:val="bullet"/>
      <w:lvlText w:val="●"/>
      <w:lvlJc w:val="left"/>
      <w:pPr>
        <w:ind w:left="1760" w:hanging="360"/>
      </w:pPr>
      <w:rPr>
        <w:rFonts w:ascii="Arial MT" w:eastAsia="Arial MT" w:hAnsi="Arial MT" w:cs="Arial MT" w:hint="default"/>
        <w:spacing w:val="0"/>
        <w:w w:val="60"/>
        <w:lang w:val="en-US" w:eastAsia="en-US" w:bidi="ar-SA"/>
      </w:rPr>
    </w:lvl>
    <w:lvl w:ilvl="2" w:tplc="0472FF5E">
      <w:numFmt w:val="bullet"/>
      <w:lvlText w:val="o"/>
      <w:lvlJc w:val="left"/>
      <w:pPr>
        <w:ind w:left="2480" w:hanging="360"/>
      </w:pPr>
      <w:rPr>
        <w:rFonts w:ascii="Arial MT" w:eastAsia="Arial MT" w:hAnsi="Arial MT" w:cs="Arial MT" w:hint="default"/>
        <w:b w:val="0"/>
        <w:bCs w:val="0"/>
        <w:i w:val="0"/>
        <w:iCs w:val="0"/>
        <w:spacing w:val="0"/>
        <w:w w:val="100"/>
        <w:sz w:val="24"/>
        <w:szCs w:val="24"/>
        <w:lang w:val="en-US" w:eastAsia="en-US" w:bidi="ar-SA"/>
      </w:rPr>
    </w:lvl>
    <w:lvl w:ilvl="3" w:tplc="3D48700C">
      <w:numFmt w:val="bullet"/>
      <w:lvlText w:val="•"/>
      <w:lvlJc w:val="left"/>
      <w:pPr>
        <w:ind w:left="3615" w:hanging="360"/>
      </w:pPr>
      <w:rPr>
        <w:rFonts w:hint="default"/>
        <w:lang w:val="en-US" w:eastAsia="en-US" w:bidi="ar-SA"/>
      </w:rPr>
    </w:lvl>
    <w:lvl w:ilvl="4" w:tplc="E1F29AD2">
      <w:numFmt w:val="bullet"/>
      <w:lvlText w:val="•"/>
      <w:lvlJc w:val="left"/>
      <w:pPr>
        <w:ind w:left="4750" w:hanging="360"/>
      </w:pPr>
      <w:rPr>
        <w:rFonts w:hint="default"/>
        <w:lang w:val="en-US" w:eastAsia="en-US" w:bidi="ar-SA"/>
      </w:rPr>
    </w:lvl>
    <w:lvl w:ilvl="5" w:tplc="0B448218">
      <w:numFmt w:val="bullet"/>
      <w:lvlText w:val="•"/>
      <w:lvlJc w:val="left"/>
      <w:pPr>
        <w:ind w:left="5885" w:hanging="360"/>
      </w:pPr>
      <w:rPr>
        <w:rFonts w:hint="default"/>
        <w:lang w:val="en-US" w:eastAsia="en-US" w:bidi="ar-SA"/>
      </w:rPr>
    </w:lvl>
    <w:lvl w:ilvl="6" w:tplc="37A88C8E">
      <w:numFmt w:val="bullet"/>
      <w:lvlText w:val="•"/>
      <w:lvlJc w:val="left"/>
      <w:pPr>
        <w:ind w:left="7020" w:hanging="360"/>
      </w:pPr>
      <w:rPr>
        <w:rFonts w:hint="default"/>
        <w:lang w:val="en-US" w:eastAsia="en-US" w:bidi="ar-SA"/>
      </w:rPr>
    </w:lvl>
    <w:lvl w:ilvl="7" w:tplc="B7C80A30">
      <w:numFmt w:val="bullet"/>
      <w:lvlText w:val="•"/>
      <w:lvlJc w:val="left"/>
      <w:pPr>
        <w:ind w:left="8155" w:hanging="360"/>
      </w:pPr>
      <w:rPr>
        <w:rFonts w:hint="default"/>
        <w:lang w:val="en-US" w:eastAsia="en-US" w:bidi="ar-SA"/>
      </w:rPr>
    </w:lvl>
    <w:lvl w:ilvl="8" w:tplc="2104F2DE">
      <w:numFmt w:val="bullet"/>
      <w:lvlText w:val="•"/>
      <w:lvlJc w:val="left"/>
      <w:pPr>
        <w:ind w:left="9290" w:hanging="360"/>
      </w:pPr>
      <w:rPr>
        <w:rFonts w:hint="default"/>
        <w:lang w:val="en-US" w:eastAsia="en-US" w:bidi="ar-SA"/>
      </w:rPr>
    </w:lvl>
  </w:abstractNum>
  <w:abstractNum w:abstractNumId="10" w15:restartNumberingAfterBreak="0">
    <w:nsid w:val="165E54C2"/>
    <w:multiLevelType w:val="hybridMultilevel"/>
    <w:tmpl w:val="A8100314"/>
    <w:lvl w:ilvl="0" w:tplc="73249CFE">
      <w:start w:val="1"/>
      <w:numFmt w:val="upperRoman"/>
      <w:lvlText w:val="%1)"/>
      <w:lvlJc w:val="left"/>
      <w:pPr>
        <w:ind w:left="1040" w:hanging="285"/>
        <w:jc w:val="left"/>
      </w:pPr>
      <w:rPr>
        <w:rFonts w:ascii="Arial MT" w:eastAsia="Arial MT" w:hAnsi="Arial MT" w:cs="Arial MT" w:hint="default"/>
        <w:b w:val="0"/>
        <w:bCs w:val="0"/>
        <w:i w:val="0"/>
        <w:iCs w:val="0"/>
        <w:spacing w:val="-1"/>
        <w:w w:val="100"/>
        <w:sz w:val="32"/>
        <w:szCs w:val="32"/>
        <w:lang w:val="en-US" w:eastAsia="en-US" w:bidi="ar-SA"/>
      </w:rPr>
    </w:lvl>
    <w:lvl w:ilvl="1" w:tplc="262A6848">
      <w:numFmt w:val="bullet"/>
      <w:lvlText w:val="●"/>
      <w:lvlJc w:val="left"/>
      <w:pPr>
        <w:ind w:left="1760" w:hanging="360"/>
      </w:pPr>
      <w:rPr>
        <w:rFonts w:ascii="Arial MT" w:eastAsia="Arial MT" w:hAnsi="Arial MT" w:cs="Arial MT" w:hint="default"/>
        <w:spacing w:val="0"/>
        <w:w w:val="60"/>
        <w:lang w:val="en-US" w:eastAsia="en-US" w:bidi="ar-SA"/>
      </w:rPr>
    </w:lvl>
    <w:lvl w:ilvl="2" w:tplc="F2C61750">
      <w:numFmt w:val="bullet"/>
      <w:lvlText w:val="○"/>
      <w:lvlJc w:val="left"/>
      <w:pPr>
        <w:ind w:left="2480" w:hanging="360"/>
      </w:pPr>
      <w:rPr>
        <w:rFonts w:ascii="Arial MT" w:eastAsia="Arial MT" w:hAnsi="Arial MT" w:cs="Arial MT" w:hint="default"/>
        <w:b w:val="0"/>
        <w:bCs w:val="0"/>
        <w:i w:val="0"/>
        <w:iCs w:val="0"/>
        <w:spacing w:val="0"/>
        <w:w w:val="60"/>
        <w:sz w:val="24"/>
        <w:szCs w:val="24"/>
        <w:lang w:val="en-US" w:eastAsia="en-US" w:bidi="ar-SA"/>
      </w:rPr>
    </w:lvl>
    <w:lvl w:ilvl="3" w:tplc="D556DFB2">
      <w:numFmt w:val="bullet"/>
      <w:lvlText w:val="•"/>
      <w:lvlJc w:val="left"/>
      <w:pPr>
        <w:ind w:left="3615" w:hanging="360"/>
      </w:pPr>
      <w:rPr>
        <w:rFonts w:hint="default"/>
        <w:lang w:val="en-US" w:eastAsia="en-US" w:bidi="ar-SA"/>
      </w:rPr>
    </w:lvl>
    <w:lvl w:ilvl="4" w:tplc="33ACB54C">
      <w:numFmt w:val="bullet"/>
      <w:lvlText w:val="•"/>
      <w:lvlJc w:val="left"/>
      <w:pPr>
        <w:ind w:left="4750" w:hanging="360"/>
      </w:pPr>
      <w:rPr>
        <w:rFonts w:hint="default"/>
        <w:lang w:val="en-US" w:eastAsia="en-US" w:bidi="ar-SA"/>
      </w:rPr>
    </w:lvl>
    <w:lvl w:ilvl="5" w:tplc="B098341A">
      <w:numFmt w:val="bullet"/>
      <w:lvlText w:val="•"/>
      <w:lvlJc w:val="left"/>
      <w:pPr>
        <w:ind w:left="5885" w:hanging="360"/>
      </w:pPr>
      <w:rPr>
        <w:rFonts w:hint="default"/>
        <w:lang w:val="en-US" w:eastAsia="en-US" w:bidi="ar-SA"/>
      </w:rPr>
    </w:lvl>
    <w:lvl w:ilvl="6" w:tplc="28220ACA">
      <w:numFmt w:val="bullet"/>
      <w:lvlText w:val="•"/>
      <w:lvlJc w:val="left"/>
      <w:pPr>
        <w:ind w:left="7020" w:hanging="360"/>
      </w:pPr>
      <w:rPr>
        <w:rFonts w:hint="default"/>
        <w:lang w:val="en-US" w:eastAsia="en-US" w:bidi="ar-SA"/>
      </w:rPr>
    </w:lvl>
    <w:lvl w:ilvl="7" w:tplc="6B562BA8">
      <w:numFmt w:val="bullet"/>
      <w:lvlText w:val="•"/>
      <w:lvlJc w:val="left"/>
      <w:pPr>
        <w:ind w:left="8155" w:hanging="360"/>
      </w:pPr>
      <w:rPr>
        <w:rFonts w:hint="default"/>
        <w:lang w:val="en-US" w:eastAsia="en-US" w:bidi="ar-SA"/>
      </w:rPr>
    </w:lvl>
    <w:lvl w:ilvl="8" w:tplc="3EC0C7CE">
      <w:numFmt w:val="bullet"/>
      <w:lvlText w:val="•"/>
      <w:lvlJc w:val="left"/>
      <w:pPr>
        <w:ind w:left="9290" w:hanging="360"/>
      </w:pPr>
      <w:rPr>
        <w:rFonts w:hint="default"/>
        <w:lang w:val="en-US" w:eastAsia="en-US" w:bidi="ar-SA"/>
      </w:rPr>
    </w:lvl>
  </w:abstractNum>
  <w:abstractNum w:abstractNumId="11" w15:restartNumberingAfterBreak="0">
    <w:nsid w:val="183A10C9"/>
    <w:multiLevelType w:val="hybridMultilevel"/>
    <w:tmpl w:val="57C2335A"/>
    <w:lvl w:ilvl="0" w:tplc="8C8EA57A">
      <w:numFmt w:val="bullet"/>
      <w:lvlText w:val="●"/>
      <w:lvlJc w:val="left"/>
      <w:pPr>
        <w:ind w:left="1760" w:hanging="360"/>
      </w:pPr>
      <w:rPr>
        <w:rFonts w:ascii="Arial MT" w:eastAsia="Arial MT" w:hAnsi="Arial MT" w:cs="Arial MT" w:hint="default"/>
        <w:b w:val="0"/>
        <w:bCs w:val="0"/>
        <w:i w:val="0"/>
        <w:iCs w:val="0"/>
        <w:spacing w:val="0"/>
        <w:w w:val="60"/>
        <w:sz w:val="24"/>
        <w:szCs w:val="24"/>
        <w:lang w:val="en-US" w:eastAsia="en-US" w:bidi="ar-SA"/>
      </w:rPr>
    </w:lvl>
    <w:lvl w:ilvl="1" w:tplc="B77EF1B0">
      <w:numFmt w:val="bullet"/>
      <w:lvlText w:val="○"/>
      <w:lvlJc w:val="left"/>
      <w:pPr>
        <w:ind w:left="2480" w:hanging="360"/>
      </w:pPr>
      <w:rPr>
        <w:rFonts w:ascii="Arial MT" w:eastAsia="Arial MT" w:hAnsi="Arial MT" w:cs="Arial MT" w:hint="default"/>
        <w:b w:val="0"/>
        <w:bCs w:val="0"/>
        <w:i w:val="0"/>
        <w:iCs w:val="0"/>
        <w:spacing w:val="0"/>
        <w:w w:val="60"/>
        <w:sz w:val="24"/>
        <w:szCs w:val="24"/>
        <w:lang w:val="en-US" w:eastAsia="en-US" w:bidi="ar-SA"/>
      </w:rPr>
    </w:lvl>
    <w:lvl w:ilvl="2" w:tplc="90360580">
      <w:numFmt w:val="bullet"/>
      <w:lvlText w:val="•"/>
      <w:lvlJc w:val="left"/>
      <w:pPr>
        <w:ind w:left="3488" w:hanging="360"/>
      </w:pPr>
      <w:rPr>
        <w:rFonts w:hint="default"/>
        <w:lang w:val="en-US" w:eastAsia="en-US" w:bidi="ar-SA"/>
      </w:rPr>
    </w:lvl>
    <w:lvl w:ilvl="3" w:tplc="467A1B54">
      <w:numFmt w:val="bullet"/>
      <w:lvlText w:val="•"/>
      <w:lvlJc w:val="left"/>
      <w:pPr>
        <w:ind w:left="4497" w:hanging="360"/>
      </w:pPr>
      <w:rPr>
        <w:rFonts w:hint="default"/>
        <w:lang w:val="en-US" w:eastAsia="en-US" w:bidi="ar-SA"/>
      </w:rPr>
    </w:lvl>
    <w:lvl w:ilvl="4" w:tplc="C47C57F2">
      <w:numFmt w:val="bullet"/>
      <w:lvlText w:val="•"/>
      <w:lvlJc w:val="left"/>
      <w:pPr>
        <w:ind w:left="5506" w:hanging="360"/>
      </w:pPr>
      <w:rPr>
        <w:rFonts w:hint="default"/>
        <w:lang w:val="en-US" w:eastAsia="en-US" w:bidi="ar-SA"/>
      </w:rPr>
    </w:lvl>
    <w:lvl w:ilvl="5" w:tplc="364C50C0">
      <w:numFmt w:val="bullet"/>
      <w:lvlText w:val="•"/>
      <w:lvlJc w:val="left"/>
      <w:pPr>
        <w:ind w:left="6515" w:hanging="360"/>
      </w:pPr>
      <w:rPr>
        <w:rFonts w:hint="default"/>
        <w:lang w:val="en-US" w:eastAsia="en-US" w:bidi="ar-SA"/>
      </w:rPr>
    </w:lvl>
    <w:lvl w:ilvl="6" w:tplc="36C6B64A">
      <w:numFmt w:val="bullet"/>
      <w:lvlText w:val="•"/>
      <w:lvlJc w:val="left"/>
      <w:pPr>
        <w:ind w:left="7524" w:hanging="360"/>
      </w:pPr>
      <w:rPr>
        <w:rFonts w:hint="default"/>
        <w:lang w:val="en-US" w:eastAsia="en-US" w:bidi="ar-SA"/>
      </w:rPr>
    </w:lvl>
    <w:lvl w:ilvl="7" w:tplc="A65C8FDA">
      <w:numFmt w:val="bullet"/>
      <w:lvlText w:val="•"/>
      <w:lvlJc w:val="left"/>
      <w:pPr>
        <w:ind w:left="8533" w:hanging="360"/>
      </w:pPr>
      <w:rPr>
        <w:rFonts w:hint="default"/>
        <w:lang w:val="en-US" w:eastAsia="en-US" w:bidi="ar-SA"/>
      </w:rPr>
    </w:lvl>
    <w:lvl w:ilvl="8" w:tplc="38825898">
      <w:numFmt w:val="bullet"/>
      <w:lvlText w:val="•"/>
      <w:lvlJc w:val="left"/>
      <w:pPr>
        <w:ind w:left="9542" w:hanging="360"/>
      </w:pPr>
      <w:rPr>
        <w:rFonts w:hint="default"/>
        <w:lang w:val="en-US" w:eastAsia="en-US" w:bidi="ar-SA"/>
      </w:rPr>
    </w:lvl>
  </w:abstractNum>
  <w:abstractNum w:abstractNumId="12" w15:restartNumberingAfterBreak="0">
    <w:nsid w:val="1B747129"/>
    <w:multiLevelType w:val="hybridMultilevel"/>
    <w:tmpl w:val="ECD08B32"/>
    <w:lvl w:ilvl="0" w:tplc="5E3CB55A">
      <w:numFmt w:val="bullet"/>
      <w:lvlText w:val="o"/>
      <w:lvlJc w:val="left"/>
      <w:pPr>
        <w:ind w:left="2480" w:hanging="360"/>
      </w:pPr>
      <w:rPr>
        <w:rFonts w:ascii="Arial MT" w:eastAsia="Arial MT" w:hAnsi="Arial MT" w:cs="Arial MT" w:hint="default"/>
        <w:b w:val="0"/>
        <w:bCs w:val="0"/>
        <w:i w:val="0"/>
        <w:iCs w:val="0"/>
        <w:spacing w:val="0"/>
        <w:w w:val="100"/>
        <w:sz w:val="24"/>
        <w:szCs w:val="24"/>
        <w:lang w:val="en-US" w:eastAsia="en-US" w:bidi="ar-SA"/>
      </w:rPr>
    </w:lvl>
    <w:lvl w:ilvl="1" w:tplc="C6BE0648">
      <w:numFmt w:val="bullet"/>
      <w:lvlText w:val="▪"/>
      <w:lvlJc w:val="left"/>
      <w:pPr>
        <w:ind w:left="3200" w:hanging="360"/>
      </w:pPr>
      <w:rPr>
        <w:rFonts w:ascii="Arial MT" w:eastAsia="Arial MT" w:hAnsi="Arial MT" w:cs="Arial MT" w:hint="default"/>
        <w:b w:val="0"/>
        <w:bCs w:val="0"/>
        <w:i w:val="0"/>
        <w:iCs w:val="0"/>
        <w:spacing w:val="0"/>
        <w:w w:val="35"/>
        <w:sz w:val="24"/>
        <w:szCs w:val="24"/>
        <w:lang w:val="en-US" w:eastAsia="en-US" w:bidi="ar-SA"/>
      </w:rPr>
    </w:lvl>
    <w:lvl w:ilvl="2" w:tplc="5CAC9286">
      <w:numFmt w:val="bullet"/>
      <w:lvlText w:val="•"/>
      <w:lvlJc w:val="left"/>
      <w:pPr>
        <w:ind w:left="4128" w:hanging="360"/>
      </w:pPr>
      <w:rPr>
        <w:rFonts w:hint="default"/>
        <w:lang w:val="en-US" w:eastAsia="en-US" w:bidi="ar-SA"/>
      </w:rPr>
    </w:lvl>
    <w:lvl w:ilvl="3" w:tplc="CA3E58F4">
      <w:numFmt w:val="bullet"/>
      <w:lvlText w:val="•"/>
      <w:lvlJc w:val="left"/>
      <w:pPr>
        <w:ind w:left="5057" w:hanging="360"/>
      </w:pPr>
      <w:rPr>
        <w:rFonts w:hint="default"/>
        <w:lang w:val="en-US" w:eastAsia="en-US" w:bidi="ar-SA"/>
      </w:rPr>
    </w:lvl>
    <w:lvl w:ilvl="4" w:tplc="0A6ADFDA">
      <w:numFmt w:val="bullet"/>
      <w:lvlText w:val="•"/>
      <w:lvlJc w:val="left"/>
      <w:pPr>
        <w:ind w:left="5986" w:hanging="360"/>
      </w:pPr>
      <w:rPr>
        <w:rFonts w:hint="default"/>
        <w:lang w:val="en-US" w:eastAsia="en-US" w:bidi="ar-SA"/>
      </w:rPr>
    </w:lvl>
    <w:lvl w:ilvl="5" w:tplc="2A100242">
      <w:numFmt w:val="bullet"/>
      <w:lvlText w:val="•"/>
      <w:lvlJc w:val="left"/>
      <w:pPr>
        <w:ind w:left="6915" w:hanging="360"/>
      </w:pPr>
      <w:rPr>
        <w:rFonts w:hint="default"/>
        <w:lang w:val="en-US" w:eastAsia="en-US" w:bidi="ar-SA"/>
      </w:rPr>
    </w:lvl>
    <w:lvl w:ilvl="6" w:tplc="FCE4559A">
      <w:numFmt w:val="bullet"/>
      <w:lvlText w:val="•"/>
      <w:lvlJc w:val="left"/>
      <w:pPr>
        <w:ind w:left="7844" w:hanging="360"/>
      </w:pPr>
      <w:rPr>
        <w:rFonts w:hint="default"/>
        <w:lang w:val="en-US" w:eastAsia="en-US" w:bidi="ar-SA"/>
      </w:rPr>
    </w:lvl>
    <w:lvl w:ilvl="7" w:tplc="8D849B62">
      <w:numFmt w:val="bullet"/>
      <w:lvlText w:val="•"/>
      <w:lvlJc w:val="left"/>
      <w:pPr>
        <w:ind w:left="8773" w:hanging="360"/>
      </w:pPr>
      <w:rPr>
        <w:rFonts w:hint="default"/>
        <w:lang w:val="en-US" w:eastAsia="en-US" w:bidi="ar-SA"/>
      </w:rPr>
    </w:lvl>
    <w:lvl w:ilvl="8" w:tplc="7A9423E2">
      <w:numFmt w:val="bullet"/>
      <w:lvlText w:val="•"/>
      <w:lvlJc w:val="left"/>
      <w:pPr>
        <w:ind w:left="9702" w:hanging="360"/>
      </w:pPr>
      <w:rPr>
        <w:rFonts w:hint="default"/>
        <w:lang w:val="en-US" w:eastAsia="en-US" w:bidi="ar-SA"/>
      </w:rPr>
    </w:lvl>
  </w:abstractNum>
  <w:abstractNum w:abstractNumId="13" w15:restartNumberingAfterBreak="0">
    <w:nsid w:val="1E211570"/>
    <w:multiLevelType w:val="hybridMultilevel"/>
    <w:tmpl w:val="45D0AD68"/>
    <w:lvl w:ilvl="0" w:tplc="FF5E4AD0">
      <w:start w:val="1"/>
      <w:numFmt w:val="upperRoman"/>
      <w:lvlText w:val="%1)"/>
      <w:lvlJc w:val="left"/>
      <w:pPr>
        <w:ind w:left="1324" w:hanging="285"/>
        <w:jc w:val="left"/>
      </w:pPr>
      <w:rPr>
        <w:rFonts w:ascii="Arial MT" w:eastAsia="Arial MT" w:hAnsi="Arial MT" w:cs="Arial MT" w:hint="default"/>
        <w:b w:val="0"/>
        <w:bCs w:val="0"/>
        <w:i w:val="0"/>
        <w:iCs w:val="0"/>
        <w:spacing w:val="-1"/>
        <w:w w:val="100"/>
        <w:sz w:val="32"/>
        <w:szCs w:val="32"/>
        <w:lang w:val="en-US" w:eastAsia="en-US" w:bidi="ar-SA"/>
      </w:rPr>
    </w:lvl>
    <w:lvl w:ilvl="1" w:tplc="6FCC6E1A">
      <w:numFmt w:val="bullet"/>
      <w:lvlText w:val="●"/>
      <w:lvlJc w:val="left"/>
      <w:pPr>
        <w:ind w:left="1760" w:hanging="360"/>
      </w:pPr>
      <w:rPr>
        <w:rFonts w:ascii="Arial MT" w:eastAsia="Arial MT" w:hAnsi="Arial MT" w:cs="Arial MT" w:hint="default"/>
        <w:spacing w:val="0"/>
        <w:w w:val="60"/>
        <w:lang w:val="en-US" w:eastAsia="en-US" w:bidi="ar-SA"/>
      </w:rPr>
    </w:lvl>
    <w:lvl w:ilvl="2" w:tplc="3FA03138">
      <w:numFmt w:val="bullet"/>
      <w:lvlText w:val="•"/>
      <w:lvlJc w:val="left"/>
      <w:pPr>
        <w:ind w:left="2848" w:hanging="360"/>
      </w:pPr>
      <w:rPr>
        <w:rFonts w:hint="default"/>
        <w:lang w:val="en-US" w:eastAsia="en-US" w:bidi="ar-SA"/>
      </w:rPr>
    </w:lvl>
    <w:lvl w:ilvl="3" w:tplc="A2566B8E">
      <w:numFmt w:val="bullet"/>
      <w:lvlText w:val="•"/>
      <w:lvlJc w:val="left"/>
      <w:pPr>
        <w:ind w:left="3937" w:hanging="360"/>
      </w:pPr>
      <w:rPr>
        <w:rFonts w:hint="default"/>
        <w:lang w:val="en-US" w:eastAsia="en-US" w:bidi="ar-SA"/>
      </w:rPr>
    </w:lvl>
    <w:lvl w:ilvl="4" w:tplc="9E58353E">
      <w:numFmt w:val="bullet"/>
      <w:lvlText w:val="•"/>
      <w:lvlJc w:val="left"/>
      <w:pPr>
        <w:ind w:left="5026" w:hanging="360"/>
      </w:pPr>
      <w:rPr>
        <w:rFonts w:hint="default"/>
        <w:lang w:val="en-US" w:eastAsia="en-US" w:bidi="ar-SA"/>
      </w:rPr>
    </w:lvl>
    <w:lvl w:ilvl="5" w:tplc="D3702B22">
      <w:numFmt w:val="bullet"/>
      <w:lvlText w:val="•"/>
      <w:lvlJc w:val="left"/>
      <w:pPr>
        <w:ind w:left="6115" w:hanging="360"/>
      </w:pPr>
      <w:rPr>
        <w:rFonts w:hint="default"/>
        <w:lang w:val="en-US" w:eastAsia="en-US" w:bidi="ar-SA"/>
      </w:rPr>
    </w:lvl>
    <w:lvl w:ilvl="6" w:tplc="07D6EE2C">
      <w:numFmt w:val="bullet"/>
      <w:lvlText w:val="•"/>
      <w:lvlJc w:val="left"/>
      <w:pPr>
        <w:ind w:left="7204" w:hanging="360"/>
      </w:pPr>
      <w:rPr>
        <w:rFonts w:hint="default"/>
        <w:lang w:val="en-US" w:eastAsia="en-US" w:bidi="ar-SA"/>
      </w:rPr>
    </w:lvl>
    <w:lvl w:ilvl="7" w:tplc="958C81CE">
      <w:numFmt w:val="bullet"/>
      <w:lvlText w:val="•"/>
      <w:lvlJc w:val="left"/>
      <w:pPr>
        <w:ind w:left="8293" w:hanging="360"/>
      </w:pPr>
      <w:rPr>
        <w:rFonts w:hint="default"/>
        <w:lang w:val="en-US" w:eastAsia="en-US" w:bidi="ar-SA"/>
      </w:rPr>
    </w:lvl>
    <w:lvl w:ilvl="8" w:tplc="451232FA">
      <w:numFmt w:val="bullet"/>
      <w:lvlText w:val="•"/>
      <w:lvlJc w:val="left"/>
      <w:pPr>
        <w:ind w:left="9382" w:hanging="360"/>
      </w:pPr>
      <w:rPr>
        <w:rFonts w:hint="default"/>
        <w:lang w:val="en-US" w:eastAsia="en-US" w:bidi="ar-SA"/>
      </w:rPr>
    </w:lvl>
  </w:abstractNum>
  <w:abstractNum w:abstractNumId="14" w15:restartNumberingAfterBreak="0">
    <w:nsid w:val="1E4B68B7"/>
    <w:multiLevelType w:val="hybridMultilevel"/>
    <w:tmpl w:val="EA9618AE"/>
    <w:lvl w:ilvl="0" w:tplc="3A7036F0">
      <w:start w:val="1"/>
      <w:numFmt w:val="upperRoman"/>
      <w:lvlText w:val="%1)"/>
      <w:lvlJc w:val="left"/>
      <w:pPr>
        <w:ind w:left="1324" w:hanging="285"/>
        <w:jc w:val="left"/>
      </w:pPr>
      <w:rPr>
        <w:rFonts w:ascii="Arial MT" w:eastAsia="Arial MT" w:hAnsi="Arial MT" w:cs="Arial MT" w:hint="default"/>
        <w:b w:val="0"/>
        <w:bCs w:val="0"/>
        <w:i w:val="0"/>
        <w:iCs w:val="0"/>
        <w:spacing w:val="-1"/>
        <w:w w:val="100"/>
        <w:sz w:val="32"/>
        <w:szCs w:val="32"/>
        <w:lang w:val="en-US" w:eastAsia="en-US" w:bidi="ar-SA"/>
      </w:rPr>
    </w:lvl>
    <w:lvl w:ilvl="1" w:tplc="F3B4ECE6">
      <w:numFmt w:val="bullet"/>
      <w:lvlText w:val="●"/>
      <w:lvlJc w:val="left"/>
      <w:pPr>
        <w:ind w:left="1760" w:hanging="360"/>
      </w:pPr>
      <w:rPr>
        <w:rFonts w:ascii="Arial MT" w:eastAsia="Arial MT" w:hAnsi="Arial MT" w:cs="Arial MT" w:hint="default"/>
        <w:b w:val="0"/>
        <w:bCs w:val="0"/>
        <w:i w:val="0"/>
        <w:iCs w:val="0"/>
        <w:spacing w:val="0"/>
        <w:w w:val="60"/>
        <w:sz w:val="24"/>
        <w:szCs w:val="24"/>
        <w:lang w:val="en-US" w:eastAsia="en-US" w:bidi="ar-SA"/>
      </w:rPr>
    </w:lvl>
    <w:lvl w:ilvl="2" w:tplc="D32AA93A">
      <w:numFmt w:val="bullet"/>
      <w:lvlText w:val="○"/>
      <w:lvlJc w:val="left"/>
      <w:pPr>
        <w:ind w:left="2480" w:hanging="360"/>
      </w:pPr>
      <w:rPr>
        <w:rFonts w:ascii="Arial MT" w:eastAsia="Arial MT" w:hAnsi="Arial MT" w:cs="Arial MT" w:hint="default"/>
        <w:b w:val="0"/>
        <w:bCs w:val="0"/>
        <w:i w:val="0"/>
        <w:iCs w:val="0"/>
        <w:spacing w:val="0"/>
        <w:w w:val="60"/>
        <w:sz w:val="24"/>
        <w:szCs w:val="24"/>
        <w:lang w:val="en-US" w:eastAsia="en-US" w:bidi="ar-SA"/>
      </w:rPr>
    </w:lvl>
    <w:lvl w:ilvl="3" w:tplc="CA8C0448">
      <w:numFmt w:val="bullet"/>
      <w:lvlText w:val="•"/>
      <w:lvlJc w:val="left"/>
      <w:pPr>
        <w:ind w:left="3615" w:hanging="360"/>
      </w:pPr>
      <w:rPr>
        <w:rFonts w:hint="default"/>
        <w:lang w:val="en-US" w:eastAsia="en-US" w:bidi="ar-SA"/>
      </w:rPr>
    </w:lvl>
    <w:lvl w:ilvl="4" w:tplc="C0144962">
      <w:numFmt w:val="bullet"/>
      <w:lvlText w:val="•"/>
      <w:lvlJc w:val="left"/>
      <w:pPr>
        <w:ind w:left="4750" w:hanging="360"/>
      </w:pPr>
      <w:rPr>
        <w:rFonts w:hint="default"/>
        <w:lang w:val="en-US" w:eastAsia="en-US" w:bidi="ar-SA"/>
      </w:rPr>
    </w:lvl>
    <w:lvl w:ilvl="5" w:tplc="82BC00C6">
      <w:numFmt w:val="bullet"/>
      <w:lvlText w:val="•"/>
      <w:lvlJc w:val="left"/>
      <w:pPr>
        <w:ind w:left="5885" w:hanging="360"/>
      </w:pPr>
      <w:rPr>
        <w:rFonts w:hint="default"/>
        <w:lang w:val="en-US" w:eastAsia="en-US" w:bidi="ar-SA"/>
      </w:rPr>
    </w:lvl>
    <w:lvl w:ilvl="6" w:tplc="2A64AFAA">
      <w:numFmt w:val="bullet"/>
      <w:lvlText w:val="•"/>
      <w:lvlJc w:val="left"/>
      <w:pPr>
        <w:ind w:left="7020" w:hanging="360"/>
      </w:pPr>
      <w:rPr>
        <w:rFonts w:hint="default"/>
        <w:lang w:val="en-US" w:eastAsia="en-US" w:bidi="ar-SA"/>
      </w:rPr>
    </w:lvl>
    <w:lvl w:ilvl="7" w:tplc="BE7E9232">
      <w:numFmt w:val="bullet"/>
      <w:lvlText w:val="•"/>
      <w:lvlJc w:val="left"/>
      <w:pPr>
        <w:ind w:left="8155" w:hanging="360"/>
      </w:pPr>
      <w:rPr>
        <w:rFonts w:hint="default"/>
        <w:lang w:val="en-US" w:eastAsia="en-US" w:bidi="ar-SA"/>
      </w:rPr>
    </w:lvl>
    <w:lvl w:ilvl="8" w:tplc="F03E41F2">
      <w:numFmt w:val="bullet"/>
      <w:lvlText w:val="•"/>
      <w:lvlJc w:val="left"/>
      <w:pPr>
        <w:ind w:left="9290" w:hanging="360"/>
      </w:pPr>
      <w:rPr>
        <w:rFonts w:hint="default"/>
        <w:lang w:val="en-US" w:eastAsia="en-US" w:bidi="ar-SA"/>
      </w:rPr>
    </w:lvl>
  </w:abstractNum>
  <w:abstractNum w:abstractNumId="15" w15:restartNumberingAfterBreak="0">
    <w:nsid w:val="1FB64931"/>
    <w:multiLevelType w:val="hybridMultilevel"/>
    <w:tmpl w:val="440A8520"/>
    <w:lvl w:ilvl="0" w:tplc="82D8F9F8">
      <w:start w:val="1"/>
      <w:numFmt w:val="decimal"/>
      <w:lvlText w:val="%1."/>
      <w:lvlJc w:val="left"/>
      <w:pPr>
        <w:ind w:left="1760" w:hanging="360"/>
        <w:jc w:val="left"/>
      </w:pPr>
      <w:rPr>
        <w:rFonts w:ascii="Arial MT" w:eastAsia="Arial MT" w:hAnsi="Arial MT" w:cs="Arial MT" w:hint="default"/>
        <w:b w:val="0"/>
        <w:bCs w:val="0"/>
        <w:i w:val="0"/>
        <w:iCs w:val="0"/>
        <w:spacing w:val="0"/>
        <w:w w:val="100"/>
        <w:sz w:val="24"/>
        <w:szCs w:val="24"/>
        <w:lang w:val="en-US" w:eastAsia="en-US" w:bidi="ar-SA"/>
      </w:rPr>
    </w:lvl>
    <w:lvl w:ilvl="1" w:tplc="5A04C272">
      <w:start w:val="1"/>
      <w:numFmt w:val="lowerLetter"/>
      <w:lvlText w:val="%2."/>
      <w:lvlJc w:val="left"/>
      <w:pPr>
        <w:ind w:left="2840" w:hanging="720"/>
        <w:jc w:val="left"/>
      </w:pPr>
      <w:rPr>
        <w:rFonts w:ascii="Arial MT" w:eastAsia="Arial MT" w:hAnsi="Arial MT" w:cs="Arial MT" w:hint="default"/>
        <w:b w:val="0"/>
        <w:bCs w:val="0"/>
        <w:i w:val="0"/>
        <w:iCs w:val="0"/>
        <w:spacing w:val="0"/>
        <w:w w:val="100"/>
        <w:sz w:val="24"/>
        <w:szCs w:val="24"/>
        <w:lang w:val="en-US" w:eastAsia="en-US" w:bidi="ar-SA"/>
      </w:rPr>
    </w:lvl>
    <w:lvl w:ilvl="2" w:tplc="4C4C92D2">
      <w:numFmt w:val="bullet"/>
      <w:lvlText w:val="•"/>
      <w:lvlJc w:val="left"/>
      <w:pPr>
        <w:ind w:left="3808" w:hanging="720"/>
      </w:pPr>
      <w:rPr>
        <w:rFonts w:hint="default"/>
        <w:lang w:val="en-US" w:eastAsia="en-US" w:bidi="ar-SA"/>
      </w:rPr>
    </w:lvl>
    <w:lvl w:ilvl="3" w:tplc="06CC3E14">
      <w:numFmt w:val="bullet"/>
      <w:lvlText w:val="•"/>
      <w:lvlJc w:val="left"/>
      <w:pPr>
        <w:ind w:left="4777" w:hanging="720"/>
      </w:pPr>
      <w:rPr>
        <w:rFonts w:hint="default"/>
        <w:lang w:val="en-US" w:eastAsia="en-US" w:bidi="ar-SA"/>
      </w:rPr>
    </w:lvl>
    <w:lvl w:ilvl="4" w:tplc="0A8C04E2">
      <w:numFmt w:val="bullet"/>
      <w:lvlText w:val="•"/>
      <w:lvlJc w:val="left"/>
      <w:pPr>
        <w:ind w:left="5746" w:hanging="720"/>
      </w:pPr>
      <w:rPr>
        <w:rFonts w:hint="default"/>
        <w:lang w:val="en-US" w:eastAsia="en-US" w:bidi="ar-SA"/>
      </w:rPr>
    </w:lvl>
    <w:lvl w:ilvl="5" w:tplc="A71084F0">
      <w:numFmt w:val="bullet"/>
      <w:lvlText w:val="•"/>
      <w:lvlJc w:val="left"/>
      <w:pPr>
        <w:ind w:left="6715" w:hanging="720"/>
      </w:pPr>
      <w:rPr>
        <w:rFonts w:hint="default"/>
        <w:lang w:val="en-US" w:eastAsia="en-US" w:bidi="ar-SA"/>
      </w:rPr>
    </w:lvl>
    <w:lvl w:ilvl="6" w:tplc="7A5C8CC2">
      <w:numFmt w:val="bullet"/>
      <w:lvlText w:val="•"/>
      <w:lvlJc w:val="left"/>
      <w:pPr>
        <w:ind w:left="7684" w:hanging="720"/>
      </w:pPr>
      <w:rPr>
        <w:rFonts w:hint="default"/>
        <w:lang w:val="en-US" w:eastAsia="en-US" w:bidi="ar-SA"/>
      </w:rPr>
    </w:lvl>
    <w:lvl w:ilvl="7" w:tplc="813AF694">
      <w:numFmt w:val="bullet"/>
      <w:lvlText w:val="•"/>
      <w:lvlJc w:val="left"/>
      <w:pPr>
        <w:ind w:left="8653" w:hanging="720"/>
      </w:pPr>
      <w:rPr>
        <w:rFonts w:hint="default"/>
        <w:lang w:val="en-US" w:eastAsia="en-US" w:bidi="ar-SA"/>
      </w:rPr>
    </w:lvl>
    <w:lvl w:ilvl="8" w:tplc="407A0C82">
      <w:numFmt w:val="bullet"/>
      <w:lvlText w:val="•"/>
      <w:lvlJc w:val="left"/>
      <w:pPr>
        <w:ind w:left="9622" w:hanging="720"/>
      </w:pPr>
      <w:rPr>
        <w:rFonts w:hint="default"/>
        <w:lang w:val="en-US" w:eastAsia="en-US" w:bidi="ar-SA"/>
      </w:rPr>
    </w:lvl>
  </w:abstractNum>
  <w:abstractNum w:abstractNumId="16" w15:restartNumberingAfterBreak="0">
    <w:nsid w:val="208C5F84"/>
    <w:multiLevelType w:val="hybridMultilevel"/>
    <w:tmpl w:val="43DCE246"/>
    <w:lvl w:ilvl="0" w:tplc="1BDAFCB0">
      <w:start w:val="1"/>
      <w:numFmt w:val="upperRoman"/>
      <w:lvlText w:val="%1)"/>
      <w:lvlJc w:val="left"/>
      <w:pPr>
        <w:ind w:left="1324" w:hanging="285"/>
        <w:jc w:val="left"/>
      </w:pPr>
      <w:rPr>
        <w:rFonts w:ascii="Arial MT" w:eastAsia="Arial MT" w:hAnsi="Arial MT" w:cs="Arial MT" w:hint="default"/>
        <w:b w:val="0"/>
        <w:bCs w:val="0"/>
        <w:i w:val="0"/>
        <w:iCs w:val="0"/>
        <w:spacing w:val="-1"/>
        <w:w w:val="100"/>
        <w:sz w:val="32"/>
        <w:szCs w:val="32"/>
        <w:lang w:val="en-US" w:eastAsia="en-US" w:bidi="ar-SA"/>
      </w:rPr>
    </w:lvl>
    <w:lvl w:ilvl="1" w:tplc="984C3EAC">
      <w:start w:val="1"/>
      <w:numFmt w:val="upperLetter"/>
      <w:lvlText w:val="%2)"/>
      <w:lvlJc w:val="left"/>
      <w:pPr>
        <w:ind w:left="1760" w:hanging="360"/>
        <w:jc w:val="left"/>
      </w:pPr>
      <w:rPr>
        <w:rFonts w:ascii="Arial MT" w:eastAsia="Arial MT" w:hAnsi="Arial MT" w:cs="Arial MT" w:hint="default"/>
        <w:b w:val="0"/>
        <w:bCs w:val="0"/>
        <w:i w:val="0"/>
        <w:iCs w:val="0"/>
        <w:color w:val="424242"/>
        <w:spacing w:val="-1"/>
        <w:w w:val="100"/>
        <w:sz w:val="28"/>
        <w:szCs w:val="28"/>
        <w:lang w:val="en-US" w:eastAsia="en-US" w:bidi="ar-SA"/>
      </w:rPr>
    </w:lvl>
    <w:lvl w:ilvl="2" w:tplc="B41C1C38">
      <w:numFmt w:val="bullet"/>
      <w:lvlText w:val="•"/>
      <w:lvlJc w:val="left"/>
      <w:pPr>
        <w:ind w:left="2848" w:hanging="360"/>
      </w:pPr>
      <w:rPr>
        <w:rFonts w:hint="default"/>
        <w:lang w:val="en-US" w:eastAsia="en-US" w:bidi="ar-SA"/>
      </w:rPr>
    </w:lvl>
    <w:lvl w:ilvl="3" w:tplc="E1AE8420">
      <w:numFmt w:val="bullet"/>
      <w:lvlText w:val="•"/>
      <w:lvlJc w:val="left"/>
      <w:pPr>
        <w:ind w:left="3937" w:hanging="360"/>
      </w:pPr>
      <w:rPr>
        <w:rFonts w:hint="default"/>
        <w:lang w:val="en-US" w:eastAsia="en-US" w:bidi="ar-SA"/>
      </w:rPr>
    </w:lvl>
    <w:lvl w:ilvl="4" w:tplc="5C5ED510">
      <w:numFmt w:val="bullet"/>
      <w:lvlText w:val="•"/>
      <w:lvlJc w:val="left"/>
      <w:pPr>
        <w:ind w:left="5026" w:hanging="360"/>
      </w:pPr>
      <w:rPr>
        <w:rFonts w:hint="default"/>
        <w:lang w:val="en-US" w:eastAsia="en-US" w:bidi="ar-SA"/>
      </w:rPr>
    </w:lvl>
    <w:lvl w:ilvl="5" w:tplc="3D38DC08">
      <w:numFmt w:val="bullet"/>
      <w:lvlText w:val="•"/>
      <w:lvlJc w:val="left"/>
      <w:pPr>
        <w:ind w:left="6115" w:hanging="360"/>
      </w:pPr>
      <w:rPr>
        <w:rFonts w:hint="default"/>
        <w:lang w:val="en-US" w:eastAsia="en-US" w:bidi="ar-SA"/>
      </w:rPr>
    </w:lvl>
    <w:lvl w:ilvl="6" w:tplc="ACA25D66">
      <w:numFmt w:val="bullet"/>
      <w:lvlText w:val="•"/>
      <w:lvlJc w:val="left"/>
      <w:pPr>
        <w:ind w:left="7204" w:hanging="360"/>
      </w:pPr>
      <w:rPr>
        <w:rFonts w:hint="default"/>
        <w:lang w:val="en-US" w:eastAsia="en-US" w:bidi="ar-SA"/>
      </w:rPr>
    </w:lvl>
    <w:lvl w:ilvl="7" w:tplc="9BC8AC8A">
      <w:numFmt w:val="bullet"/>
      <w:lvlText w:val="•"/>
      <w:lvlJc w:val="left"/>
      <w:pPr>
        <w:ind w:left="8293" w:hanging="360"/>
      </w:pPr>
      <w:rPr>
        <w:rFonts w:hint="default"/>
        <w:lang w:val="en-US" w:eastAsia="en-US" w:bidi="ar-SA"/>
      </w:rPr>
    </w:lvl>
    <w:lvl w:ilvl="8" w:tplc="B70A88F6">
      <w:numFmt w:val="bullet"/>
      <w:lvlText w:val="•"/>
      <w:lvlJc w:val="left"/>
      <w:pPr>
        <w:ind w:left="9382" w:hanging="360"/>
      </w:pPr>
      <w:rPr>
        <w:rFonts w:hint="default"/>
        <w:lang w:val="en-US" w:eastAsia="en-US" w:bidi="ar-SA"/>
      </w:rPr>
    </w:lvl>
  </w:abstractNum>
  <w:abstractNum w:abstractNumId="17" w15:restartNumberingAfterBreak="0">
    <w:nsid w:val="20940356"/>
    <w:multiLevelType w:val="hybridMultilevel"/>
    <w:tmpl w:val="3CAE3F66"/>
    <w:lvl w:ilvl="0" w:tplc="895AAB24">
      <w:start w:val="1"/>
      <w:numFmt w:val="upperRoman"/>
      <w:lvlText w:val="%1)"/>
      <w:lvlJc w:val="left"/>
      <w:pPr>
        <w:ind w:left="1324" w:hanging="285"/>
        <w:jc w:val="left"/>
      </w:pPr>
      <w:rPr>
        <w:rFonts w:ascii="Arial MT" w:eastAsia="Arial MT" w:hAnsi="Arial MT" w:cs="Arial MT" w:hint="default"/>
        <w:b w:val="0"/>
        <w:bCs w:val="0"/>
        <w:i w:val="0"/>
        <w:iCs w:val="0"/>
        <w:spacing w:val="-1"/>
        <w:w w:val="100"/>
        <w:sz w:val="32"/>
        <w:szCs w:val="32"/>
        <w:lang w:val="en-US" w:eastAsia="en-US" w:bidi="ar-SA"/>
      </w:rPr>
    </w:lvl>
    <w:lvl w:ilvl="1" w:tplc="1194DFEC">
      <w:numFmt w:val="bullet"/>
      <w:lvlText w:val="●"/>
      <w:lvlJc w:val="left"/>
      <w:pPr>
        <w:ind w:left="1760" w:hanging="360"/>
      </w:pPr>
      <w:rPr>
        <w:rFonts w:ascii="Arial MT" w:eastAsia="Arial MT" w:hAnsi="Arial MT" w:cs="Arial MT" w:hint="default"/>
        <w:b w:val="0"/>
        <w:bCs w:val="0"/>
        <w:i w:val="0"/>
        <w:iCs w:val="0"/>
        <w:spacing w:val="0"/>
        <w:w w:val="60"/>
        <w:sz w:val="24"/>
        <w:szCs w:val="24"/>
        <w:lang w:val="en-US" w:eastAsia="en-US" w:bidi="ar-SA"/>
      </w:rPr>
    </w:lvl>
    <w:lvl w:ilvl="2" w:tplc="D9F2A5D2">
      <w:numFmt w:val="bullet"/>
      <w:lvlText w:val="•"/>
      <w:lvlJc w:val="left"/>
      <w:pPr>
        <w:ind w:left="2848" w:hanging="360"/>
      </w:pPr>
      <w:rPr>
        <w:rFonts w:hint="default"/>
        <w:lang w:val="en-US" w:eastAsia="en-US" w:bidi="ar-SA"/>
      </w:rPr>
    </w:lvl>
    <w:lvl w:ilvl="3" w:tplc="E168032C">
      <w:numFmt w:val="bullet"/>
      <w:lvlText w:val="•"/>
      <w:lvlJc w:val="left"/>
      <w:pPr>
        <w:ind w:left="3937" w:hanging="360"/>
      </w:pPr>
      <w:rPr>
        <w:rFonts w:hint="default"/>
        <w:lang w:val="en-US" w:eastAsia="en-US" w:bidi="ar-SA"/>
      </w:rPr>
    </w:lvl>
    <w:lvl w:ilvl="4" w:tplc="1AE647CA">
      <w:numFmt w:val="bullet"/>
      <w:lvlText w:val="•"/>
      <w:lvlJc w:val="left"/>
      <w:pPr>
        <w:ind w:left="5026" w:hanging="360"/>
      </w:pPr>
      <w:rPr>
        <w:rFonts w:hint="default"/>
        <w:lang w:val="en-US" w:eastAsia="en-US" w:bidi="ar-SA"/>
      </w:rPr>
    </w:lvl>
    <w:lvl w:ilvl="5" w:tplc="975C2932">
      <w:numFmt w:val="bullet"/>
      <w:lvlText w:val="•"/>
      <w:lvlJc w:val="left"/>
      <w:pPr>
        <w:ind w:left="6115" w:hanging="360"/>
      </w:pPr>
      <w:rPr>
        <w:rFonts w:hint="default"/>
        <w:lang w:val="en-US" w:eastAsia="en-US" w:bidi="ar-SA"/>
      </w:rPr>
    </w:lvl>
    <w:lvl w:ilvl="6" w:tplc="B81A6D08">
      <w:numFmt w:val="bullet"/>
      <w:lvlText w:val="•"/>
      <w:lvlJc w:val="left"/>
      <w:pPr>
        <w:ind w:left="7204" w:hanging="360"/>
      </w:pPr>
      <w:rPr>
        <w:rFonts w:hint="default"/>
        <w:lang w:val="en-US" w:eastAsia="en-US" w:bidi="ar-SA"/>
      </w:rPr>
    </w:lvl>
    <w:lvl w:ilvl="7" w:tplc="62027AE2">
      <w:numFmt w:val="bullet"/>
      <w:lvlText w:val="•"/>
      <w:lvlJc w:val="left"/>
      <w:pPr>
        <w:ind w:left="8293" w:hanging="360"/>
      </w:pPr>
      <w:rPr>
        <w:rFonts w:hint="default"/>
        <w:lang w:val="en-US" w:eastAsia="en-US" w:bidi="ar-SA"/>
      </w:rPr>
    </w:lvl>
    <w:lvl w:ilvl="8" w:tplc="B9F0BFFE">
      <w:numFmt w:val="bullet"/>
      <w:lvlText w:val="•"/>
      <w:lvlJc w:val="left"/>
      <w:pPr>
        <w:ind w:left="9382" w:hanging="360"/>
      </w:pPr>
      <w:rPr>
        <w:rFonts w:hint="default"/>
        <w:lang w:val="en-US" w:eastAsia="en-US" w:bidi="ar-SA"/>
      </w:rPr>
    </w:lvl>
  </w:abstractNum>
  <w:abstractNum w:abstractNumId="18" w15:restartNumberingAfterBreak="0">
    <w:nsid w:val="26A53D45"/>
    <w:multiLevelType w:val="hybridMultilevel"/>
    <w:tmpl w:val="62E67E52"/>
    <w:lvl w:ilvl="0" w:tplc="8878E2A2">
      <w:start w:val="1"/>
      <w:numFmt w:val="upperRoman"/>
      <w:lvlText w:val="%1)"/>
      <w:lvlJc w:val="left"/>
      <w:pPr>
        <w:ind w:left="1324" w:hanging="285"/>
        <w:jc w:val="left"/>
      </w:pPr>
      <w:rPr>
        <w:rFonts w:ascii="Arial MT" w:eastAsia="Arial MT" w:hAnsi="Arial MT" w:cs="Arial MT" w:hint="default"/>
        <w:b w:val="0"/>
        <w:bCs w:val="0"/>
        <w:i w:val="0"/>
        <w:iCs w:val="0"/>
        <w:spacing w:val="-1"/>
        <w:w w:val="100"/>
        <w:sz w:val="32"/>
        <w:szCs w:val="32"/>
        <w:lang w:val="en-US" w:eastAsia="en-US" w:bidi="ar-SA"/>
      </w:rPr>
    </w:lvl>
    <w:lvl w:ilvl="1" w:tplc="20445406">
      <w:numFmt w:val="bullet"/>
      <w:lvlText w:val="●"/>
      <w:lvlJc w:val="left"/>
      <w:pPr>
        <w:ind w:left="1760" w:hanging="360"/>
      </w:pPr>
      <w:rPr>
        <w:rFonts w:ascii="Arial MT" w:eastAsia="Arial MT" w:hAnsi="Arial MT" w:cs="Arial MT" w:hint="default"/>
        <w:b w:val="0"/>
        <w:bCs w:val="0"/>
        <w:i w:val="0"/>
        <w:iCs w:val="0"/>
        <w:spacing w:val="0"/>
        <w:w w:val="60"/>
        <w:sz w:val="24"/>
        <w:szCs w:val="24"/>
        <w:lang w:val="en-US" w:eastAsia="en-US" w:bidi="ar-SA"/>
      </w:rPr>
    </w:lvl>
    <w:lvl w:ilvl="2" w:tplc="02A84FEE">
      <w:numFmt w:val="bullet"/>
      <w:lvlText w:val="○"/>
      <w:lvlJc w:val="left"/>
      <w:pPr>
        <w:ind w:left="2480" w:hanging="360"/>
      </w:pPr>
      <w:rPr>
        <w:rFonts w:ascii="Arial MT" w:eastAsia="Arial MT" w:hAnsi="Arial MT" w:cs="Arial MT" w:hint="default"/>
        <w:b w:val="0"/>
        <w:bCs w:val="0"/>
        <w:i w:val="0"/>
        <w:iCs w:val="0"/>
        <w:spacing w:val="0"/>
        <w:w w:val="60"/>
        <w:sz w:val="24"/>
        <w:szCs w:val="24"/>
        <w:lang w:val="en-US" w:eastAsia="en-US" w:bidi="ar-SA"/>
      </w:rPr>
    </w:lvl>
    <w:lvl w:ilvl="3" w:tplc="AF561156">
      <w:numFmt w:val="bullet"/>
      <w:lvlText w:val="■"/>
      <w:lvlJc w:val="left"/>
      <w:pPr>
        <w:ind w:left="3200" w:hanging="360"/>
      </w:pPr>
      <w:rPr>
        <w:rFonts w:ascii="Arial MT" w:eastAsia="Arial MT" w:hAnsi="Arial MT" w:cs="Arial MT" w:hint="default"/>
        <w:b w:val="0"/>
        <w:bCs w:val="0"/>
        <w:i w:val="0"/>
        <w:iCs w:val="0"/>
        <w:spacing w:val="0"/>
        <w:w w:val="60"/>
        <w:sz w:val="24"/>
        <w:szCs w:val="24"/>
        <w:lang w:val="en-US" w:eastAsia="en-US" w:bidi="ar-SA"/>
      </w:rPr>
    </w:lvl>
    <w:lvl w:ilvl="4" w:tplc="875C58E2">
      <w:numFmt w:val="bullet"/>
      <w:lvlText w:val="•"/>
      <w:lvlJc w:val="left"/>
      <w:pPr>
        <w:ind w:left="4394" w:hanging="360"/>
      </w:pPr>
      <w:rPr>
        <w:rFonts w:hint="default"/>
        <w:lang w:val="en-US" w:eastAsia="en-US" w:bidi="ar-SA"/>
      </w:rPr>
    </w:lvl>
    <w:lvl w:ilvl="5" w:tplc="45227A3C">
      <w:numFmt w:val="bullet"/>
      <w:lvlText w:val="•"/>
      <w:lvlJc w:val="left"/>
      <w:pPr>
        <w:ind w:left="5588" w:hanging="360"/>
      </w:pPr>
      <w:rPr>
        <w:rFonts w:hint="default"/>
        <w:lang w:val="en-US" w:eastAsia="en-US" w:bidi="ar-SA"/>
      </w:rPr>
    </w:lvl>
    <w:lvl w:ilvl="6" w:tplc="D7046376">
      <w:numFmt w:val="bullet"/>
      <w:lvlText w:val="•"/>
      <w:lvlJc w:val="left"/>
      <w:pPr>
        <w:ind w:left="6782" w:hanging="360"/>
      </w:pPr>
      <w:rPr>
        <w:rFonts w:hint="default"/>
        <w:lang w:val="en-US" w:eastAsia="en-US" w:bidi="ar-SA"/>
      </w:rPr>
    </w:lvl>
    <w:lvl w:ilvl="7" w:tplc="29587A8E">
      <w:numFmt w:val="bullet"/>
      <w:lvlText w:val="•"/>
      <w:lvlJc w:val="left"/>
      <w:pPr>
        <w:ind w:left="7977" w:hanging="360"/>
      </w:pPr>
      <w:rPr>
        <w:rFonts w:hint="default"/>
        <w:lang w:val="en-US" w:eastAsia="en-US" w:bidi="ar-SA"/>
      </w:rPr>
    </w:lvl>
    <w:lvl w:ilvl="8" w:tplc="1F3EF18C">
      <w:numFmt w:val="bullet"/>
      <w:lvlText w:val="•"/>
      <w:lvlJc w:val="left"/>
      <w:pPr>
        <w:ind w:left="9171" w:hanging="360"/>
      </w:pPr>
      <w:rPr>
        <w:rFonts w:hint="default"/>
        <w:lang w:val="en-US" w:eastAsia="en-US" w:bidi="ar-SA"/>
      </w:rPr>
    </w:lvl>
  </w:abstractNum>
  <w:abstractNum w:abstractNumId="19" w15:restartNumberingAfterBreak="0">
    <w:nsid w:val="2766301C"/>
    <w:multiLevelType w:val="hybridMultilevel"/>
    <w:tmpl w:val="E28EEB06"/>
    <w:lvl w:ilvl="0" w:tplc="EE500F74">
      <w:numFmt w:val="bullet"/>
      <w:lvlText w:val="●"/>
      <w:lvlJc w:val="left"/>
      <w:pPr>
        <w:ind w:left="1760" w:hanging="360"/>
      </w:pPr>
      <w:rPr>
        <w:rFonts w:ascii="Arial MT" w:eastAsia="Arial MT" w:hAnsi="Arial MT" w:cs="Arial MT" w:hint="default"/>
        <w:b w:val="0"/>
        <w:bCs w:val="0"/>
        <w:i w:val="0"/>
        <w:iCs w:val="0"/>
        <w:spacing w:val="0"/>
        <w:w w:val="60"/>
        <w:sz w:val="24"/>
        <w:szCs w:val="24"/>
        <w:lang w:val="en-US" w:eastAsia="en-US" w:bidi="ar-SA"/>
      </w:rPr>
    </w:lvl>
    <w:lvl w:ilvl="1" w:tplc="4552ABBC">
      <w:numFmt w:val="bullet"/>
      <w:lvlText w:val="o"/>
      <w:lvlJc w:val="left"/>
      <w:pPr>
        <w:ind w:left="2480" w:hanging="360"/>
      </w:pPr>
      <w:rPr>
        <w:rFonts w:ascii="Courier New" w:eastAsia="Courier New" w:hAnsi="Courier New" w:cs="Courier New" w:hint="default"/>
        <w:spacing w:val="0"/>
        <w:w w:val="100"/>
        <w:lang w:val="en-US" w:eastAsia="en-US" w:bidi="ar-SA"/>
      </w:rPr>
    </w:lvl>
    <w:lvl w:ilvl="2" w:tplc="CB062CBA">
      <w:numFmt w:val="bullet"/>
      <w:lvlText w:val="•"/>
      <w:lvlJc w:val="left"/>
      <w:pPr>
        <w:ind w:left="3488" w:hanging="360"/>
      </w:pPr>
      <w:rPr>
        <w:rFonts w:hint="default"/>
        <w:lang w:val="en-US" w:eastAsia="en-US" w:bidi="ar-SA"/>
      </w:rPr>
    </w:lvl>
    <w:lvl w:ilvl="3" w:tplc="4B44012E">
      <w:numFmt w:val="bullet"/>
      <w:lvlText w:val="•"/>
      <w:lvlJc w:val="left"/>
      <w:pPr>
        <w:ind w:left="4497" w:hanging="360"/>
      </w:pPr>
      <w:rPr>
        <w:rFonts w:hint="default"/>
        <w:lang w:val="en-US" w:eastAsia="en-US" w:bidi="ar-SA"/>
      </w:rPr>
    </w:lvl>
    <w:lvl w:ilvl="4" w:tplc="795431D0">
      <w:numFmt w:val="bullet"/>
      <w:lvlText w:val="•"/>
      <w:lvlJc w:val="left"/>
      <w:pPr>
        <w:ind w:left="5506" w:hanging="360"/>
      </w:pPr>
      <w:rPr>
        <w:rFonts w:hint="default"/>
        <w:lang w:val="en-US" w:eastAsia="en-US" w:bidi="ar-SA"/>
      </w:rPr>
    </w:lvl>
    <w:lvl w:ilvl="5" w:tplc="54B4E5FA">
      <w:numFmt w:val="bullet"/>
      <w:lvlText w:val="•"/>
      <w:lvlJc w:val="left"/>
      <w:pPr>
        <w:ind w:left="6515" w:hanging="360"/>
      </w:pPr>
      <w:rPr>
        <w:rFonts w:hint="default"/>
        <w:lang w:val="en-US" w:eastAsia="en-US" w:bidi="ar-SA"/>
      </w:rPr>
    </w:lvl>
    <w:lvl w:ilvl="6" w:tplc="4F887E52">
      <w:numFmt w:val="bullet"/>
      <w:lvlText w:val="•"/>
      <w:lvlJc w:val="left"/>
      <w:pPr>
        <w:ind w:left="7524" w:hanging="360"/>
      </w:pPr>
      <w:rPr>
        <w:rFonts w:hint="default"/>
        <w:lang w:val="en-US" w:eastAsia="en-US" w:bidi="ar-SA"/>
      </w:rPr>
    </w:lvl>
    <w:lvl w:ilvl="7" w:tplc="77AC9308">
      <w:numFmt w:val="bullet"/>
      <w:lvlText w:val="•"/>
      <w:lvlJc w:val="left"/>
      <w:pPr>
        <w:ind w:left="8533" w:hanging="360"/>
      </w:pPr>
      <w:rPr>
        <w:rFonts w:hint="default"/>
        <w:lang w:val="en-US" w:eastAsia="en-US" w:bidi="ar-SA"/>
      </w:rPr>
    </w:lvl>
    <w:lvl w:ilvl="8" w:tplc="00FE91FE">
      <w:numFmt w:val="bullet"/>
      <w:lvlText w:val="•"/>
      <w:lvlJc w:val="left"/>
      <w:pPr>
        <w:ind w:left="9542" w:hanging="360"/>
      </w:pPr>
      <w:rPr>
        <w:rFonts w:hint="default"/>
        <w:lang w:val="en-US" w:eastAsia="en-US" w:bidi="ar-SA"/>
      </w:rPr>
    </w:lvl>
  </w:abstractNum>
  <w:abstractNum w:abstractNumId="20" w15:restartNumberingAfterBreak="0">
    <w:nsid w:val="28480B04"/>
    <w:multiLevelType w:val="hybridMultilevel"/>
    <w:tmpl w:val="B2423ECE"/>
    <w:lvl w:ilvl="0" w:tplc="BCB2B0A4">
      <w:numFmt w:val="bullet"/>
      <w:lvlText w:val="●"/>
      <w:lvlJc w:val="left"/>
      <w:pPr>
        <w:ind w:left="1760" w:hanging="360"/>
      </w:pPr>
      <w:rPr>
        <w:rFonts w:ascii="Arial MT" w:eastAsia="Arial MT" w:hAnsi="Arial MT" w:cs="Arial MT" w:hint="default"/>
        <w:b w:val="0"/>
        <w:bCs w:val="0"/>
        <w:i w:val="0"/>
        <w:iCs w:val="0"/>
        <w:spacing w:val="0"/>
        <w:w w:val="60"/>
        <w:sz w:val="24"/>
        <w:szCs w:val="24"/>
        <w:lang w:val="en-US" w:eastAsia="en-US" w:bidi="ar-SA"/>
      </w:rPr>
    </w:lvl>
    <w:lvl w:ilvl="1" w:tplc="F6500848">
      <w:numFmt w:val="bullet"/>
      <w:lvlText w:val="•"/>
      <w:lvlJc w:val="left"/>
      <w:pPr>
        <w:ind w:left="2740" w:hanging="360"/>
      </w:pPr>
      <w:rPr>
        <w:rFonts w:hint="default"/>
        <w:lang w:val="en-US" w:eastAsia="en-US" w:bidi="ar-SA"/>
      </w:rPr>
    </w:lvl>
    <w:lvl w:ilvl="2" w:tplc="03C4E55A">
      <w:numFmt w:val="bullet"/>
      <w:lvlText w:val="•"/>
      <w:lvlJc w:val="left"/>
      <w:pPr>
        <w:ind w:left="3720" w:hanging="360"/>
      </w:pPr>
      <w:rPr>
        <w:rFonts w:hint="default"/>
        <w:lang w:val="en-US" w:eastAsia="en-US" w:bidi="ar-SA"/>
      </w:rPr>
    </w:lvl>
    <w:lvl w:ilvl="3" w:tplc="5E8A4474">
      <w:numFmt w:val="bullet"/>
      <w:lvlText w:val="•"/>
      <w:lvlJc w:val="left"/>
      <w:pPr>
        <w:ind w:left="4700" w:hanging="360"/>
      </w:pPr>
      <w:rPr>
        <w:rFonts w:hint="default"/>
        <w:lang w:val="en-US" w:eastAsia="en-US" w:bidi="ar-SA"/>
      </w:rPr>
    </w:lvl>
    <w:lvl w:ilvl="4" w:tplc="74F2F0DE">
      <w:numFmt w:val="bullet"/>
      <w:lvlText w:val="•"/>
      <w:lvlJc w:val="left"/>
      <w:pPr>
        <w:ind w:left="5680" w:hanging="360"/>
      </w:pPr>
      <w:rPr>
        <w:rFonts w:hint="default"/>
        <w:lang w:val="en-US" w:eastAsia="en-US" w:bidi="ar-SA"/>
      </w:rPr>
    </w:lvl>
    <w:lvl w:ilvl="5" w:tplc="191A3FE6">
      <w:numFmt w:val="bullet"/>
      <w:lvlText w:val="•"/>
      <w:lvlJc w:val="left"/>
      <w:pPr>
        <w:ind w:left="6660" w:hanging="360"/>
      </w:pPr>
      <w:rPr>
        <w:rFonts w:hint="default"/>
        <w:lang w:val="en-US" w:eastAsia="en-US" w:bidi="ar-SA"/>
      </w:rPr>
    </w:lvl>
    <w:lvl w:ilvl="6" w:tplc="B3D6AE04">
      <w:numFmt w:val="bullet"/>
      <w:lvlText w:val="•"/>
      <w:lvlJc w:val="left"/>
      <w:pPr>
        <w:ind w:left="7640" w:hanging="360"/>
      </w:pPr>
      <w:rPr>
        <w:rFonts w:hint="default"/>
        <w:lang w:val="en-US" w:eastAsia="en-US" w:bidi="ar-SA"/>
      </w:rPr>
    </w:lvl>
    <w:lvl w:ilvl="7" w:tplc="4DAADBEE">
      <w:numFmt w:val="bullet"/>
      <w:lvlText w:val="•"/>
      <w:lvlJc w:val="left"/>
      <w:pPr>
        <w:ind w:left="8620" w:hanging="360"/>
      </w:pPr>
      <w:rPr>
        <w:rFonts w:hint="default"/>
        <w:lang w:val="en-US" w:eastAsia="en-US" w:bidi="ar-SA"/>
      </w:rPr>
    </w:lvl>
    <w:lvl w:ilvl="8" w:tplc="B4C67D9C">
      <w:numFmt w:val="bullet"/>
      <w:lvlText w:val="•"/>
      <w:lvlJc w:val="left"/>
      <w:pPr>
        <w:ind w:left="9600" w:hanging="360"/>
      </w:pPr>
      <w:rPr>
        <w:rFonts w:hint="default"/>
        <w:lang w:val="en-US" w:eastAsia="en-US" w:bidi="ar-SA"/>
      </w:rPr>
    </w:lvl>
  </w:abstractNum>
  <w:abstractNum w:abstractNumId="21" w15:restartNumberingAfterBreak="0">
    <w:nsid w:val="2D001224"/>
    <w:multiLevelType w:val="hybridMultilevel"/>
    <w:tmpl w:val="34C60298"/>
    <w:lvl w:ilvl="0" w:tplc="E0329CA2">
      <w:start w:val="1"/>
      <w:numFmt w:val="upperRoman"/>
      <w:lvlText w:val="%1)"/>
      <w:lvlJc w:val="left"/>
      <w:pPr>
        <w:ind w:left="1324" w:hanging="285"/>
        <w:jc w:val="left"/>
      </w:pPr>
      <w:rPr>
        <w:rFonts w:ascii="Arial MT" w:eastAsia="Arial MT" w:hAnsi="Arial MT" w:cs="Arial MT" w:hint="default"/>
        <w:b w:val="0"/>
        <w:bCs w:val="0"/>
        <w:i w:val="0"/>
        <w:iCs w:val="0"/>
        <w:spacing w:val="-1"/>
        <w:w w:val="100"/>
        <w:sz w:val="32"/>
        <w:szCs w:val="32"/>
        <w:lang w:val="en-US" w:eastAsia="en-US" w:bidi="ar-SA"/>
      </w:rPr>
    </w:lvl>
    <w:lvl w:ilvl="1" w:tplc="63761CB4">
      <w:numFmt w:val="bullet"/>
      <w:lvlText w:val="●"/>
      <w:lvlJc w:val="left"/>
      <w:pPr>
        <w:ind w:left="1760" w:hanging="360"/>
      </w:pPr>
      <w:rPr>
        <w:rFonts w:ascii="Arial" w:eastAsia="Arial" w:hAnsi="Arial" w:cs="Arial" w:hint="default"/>
        <w:b/>
        <w:bCs/>
        <w:i w:val="0"/>
        <w:iCs w:val="0"/>
        <w:spacing w:val="0"/>
        <w:w w:val="100"/>
        <w:sz w:val="22"/>
        <w:szCs w:val="22"/>
        <w:lang w:val="en-US" w:eastAsia="en-US" w:bidi="ar-SA"/>
      </w:rPr>
    </w:lvl>
    <w:lvl w:ilvl="2" w:tplc="691E4058">
      <w:numFmt w:val="bullet"/>
      <w:lvlText w:val="•"/>
      <w:lvlJc w:val="left"/>
      <w:pPr>
        <w:ind w:left="2848" w:hanging="360"/>
      </w:pPr>
      <w:rPr>
        <w:rFonts w:hint="default"/>
        <w:lang w:val="en-US" w:eastAsia="en-US" w:bidi="ar-SA"/>
      </w:rPr>
    </w:lvl>
    <w:lvl w:ilvl="3" w:tplc="ED00DD4A">
      <w:numFmt w:val="bullet"/>
      <w:lvlText w:val="•"/>
      <w:lvlJc w:val="left"/>
      <w:pPr>
        <w:ind w:left="3937" w:hanging="360"/>
      </w:pPr>
      <w:rPr>
        <w:rFonts w:hint="default"/>
        <w:lang w:val="en-US" w:eastAsia="en-US" w:bidi="ar-SA"/>
      </w:rPr>
    </w:lvl>
    <w:lvl w:ilvl="4" w:tplc="10F03F18">
      <w:numFmt w:val="bullet"/>
      <w:lvlText w:val="•"/>
      <w:lvlJc w:val="left"/>
      <w:pPr>
        <w:ind w:left="5026" w:hanging="360"/>
      </w:pPr>
      <w:rPr>
        <w:rFonts w:hint="default"/>
        <w:lang w:val="en-US" w:eastAsia="en-US" w:bidi="ar-SA"/>
      </w:rPr>
    </w:lvl>
    <w:lvl w:ilvl="5" w:tplc="D1ECE706">
      <w:numFmt w:val="bullet"/>
      <w:lvlText w:val="•"/>
      <w:lvlJc w:val="left"/>
      <w:pPr>
        <w:ind w:left="6115" w:hanging="360"/>
      </w:pPr>
      <w:rPr>
        <w:rFonts w:hint="default"/>
        <w:lang w:val="en-US" w:eastAsia="en-US" w:bidi="ar-SA"/>
      </w:rPr>
    </w:lvl>
    <w:lvl w:ilvl="6" w:tplc="6CE02E56">
      <w:numFmt w:val="bullet"/>
      <w:lvlText w:val="•"/>
      <w:lvlJc w:val="left"/>
      <w:pPr>
        <w:ind w:left="7204" w:hanging="360"/>
      </w:pPr>
      <w:rPr>
        <w:rFonts w:hint="default"/>
        <w:lang w:val="en-US" w:eastAsia="en-US" w:bidi="ar-SA"/>
      </w:rPr>
    </w:lvl>
    <w:lvl w:ilvl="7" w:tplc="038EC4DC">
      <w:numFmt w:val="bullet"/>
      <w:lvlText w:val="•"/>
      <w:lvlJc w:val="left"/>
      <w:pPr>
        <w:ind w:left="8293" w:hanging="360"/>
      </w:pPr>
      <w:rPr>
        <w:rFonts w:hint="default"/>
        <w:lang w:val="en-US" w:eastAsia="en-US" w:bidi="ar-SA"/>
      </w:rPr>
    </w:lvl>
    <w:lvl w:ilvl="8" w:tplc="C7DAA5E4">
      <w:numFmt w:val="bullet"/>
      <w:lvlText w:val="•"/>
      <w:lvlJc w:val="left"/>
      <w:pPr>
        <w:ind w:left="9382" w:hanging="360"/>
      </w:pPr>
      <w:rPr>
        <w:rFonts w:hint="default"/>
        <w:lang w:val="en-US" w:eastAsia="en-US" w:bidi="ar-SA"/>
      </w:rPr>
    </w:lvl>
  </w:abstractNum>
  <w:abstractNum w:abstractNumId="22" w15:restartNumberingAfterBreak="0">
    <w:nsid w:val="2D39287C"/>
    <w:multiLevelType w:val="hybridMultilevel"/>
    <w:tmpl w:val="94A26DEC"/>
    <w:lvl w:ilvl="0" w:tplc="57BAD2BA">
      <w:numFmt w:val="bullet"/>
      <w:lvlText w:val="○"/>
      <w:lvlJc w:val="left"/>
      <w:pPr>
        <w:ind w:left="2480" w:hanging="360"/>
      </w:pPr>
      <w:rPr>
        <w:rFonts w:ascii="Arial MT" w:eastAsia="Arial MT" w:hAnsi="Arial MT" w:cs="Arial MT" w:hint="default"/>
        <w:b w:val="0"/>
        <w:bCs w:val="0"/>
        <w:i w:val="0"/>
        <w:iCs w:val="0"/>
        <w:spacing w:val="0"/>
        <w:w w:val="60"/>
        <w:sz w:val="24"/>
        <w:szCs w:val="24"/>
        <w:lang w:val="en-US" w:eastAsia="en-US" w:bidi="ar-SA"/>
      </w:rPr>
    </w:lvl>
    <w:lvl w:ilvl="1" w:tplc="A35EC490">
      <w:numFmt w:val="bullet"/>
      <w:lvlText w:val="•"/>
      <w:lvlJc w:val="left"/>
      <w:pPr>
        <w:ind w:left="3388" w:hanging="360"/>
      </w:pPr>
      <w:rPr>
        <w:rFonts w:hint="default"/>
        <w:lang w:val="en-US" w:eastAsia="en-US" w:bidi="ar-SA"/>
      </w:rPr>
    </w:lvl>
    <w:lvl w:ilvl="2" w:tplc="43021CE0">
      <w:numFmt w:val="bullet"/>
      <w:lvlText w:val="•"/>
      <w:lvlJc w:val="left"/>
      <w:pPr>
        <w:ind w:left="4296" w:hanging="360"/>
      </w:pPr>
      <w:rPr>
        <w:rFonts w:hint="default"/>
        <w:lang w:val="en-US" w:eastAsia="en-US" w:bidi="ar-SA"/>
      </w:rPr>
    </w:lvl>
    <w:lvl w:ilvl="3" w:tplc="FC587BE4">
      <w:numFmt w:val="bullet"/>
      <w:lvlText w:val="•"/>
      <w:lvlJc w:val="left"/>
      <w:pPr>
        <w:ind w:left="5204" w:hanging="360"/>
      </w:pPr>
      <w:rPr>
        <w:rFonts w:hint="default"/>
        <w:lang w:val="en-US" w:eastAsia="en-US" w:bidi="ar-SA"/>
      </w:rPr>
    </w:lvl>
    <w:lvl w:ilvl="4" w:tplc="36E204F6">
      <w:numFmt w:val="bullet"/>
      <w:lvlText w:val="•"/>
      <w:lvlJc w:val="left"/>
      <w:pPr>
        <w:ind w:left="6112" w:hanging="360"/>
      </w:pPr>
      <w:rPr>
        <w:rFonts w:hint="default"/>
        <w:lang w:val="en-US" w:eastAsia="en-US" w:bidi="ar-SA"/>
      </w:rPr>
    </w:lvl>
    <w:lvl w:ilvl="5" w:tplc="A91AF498">
      <w:numFmt w:val="bullet"/>
      <w:lvlText w:val="•"/>
      <w:lvlJc w:val="left"/>
      <w:pPr>
        <w:ind w:left="7020" w:hanging="360"/>
      </w:pPr>
      <w:rPr>
        <w:rFonts w:hint="default"/>
        <w:lang w:val="en-US" w:eastAsia="en-US" w:bidi="ar-SA"/>
      </w:rPr>
    </w:lvl>
    <w:lvl w:ilvl="6" w:tplc="2EAA896E">
      <w:numFmt w:val="bullet"/>
      <w:lvlText w:val="•"/>
      <w:lvlJc w:val="left"/>
      <w:pPr>
        <w:ind w:left="7928" w:hanging="360"/>
      </w:pPr>
      <w:rPr>
        <w:rFonts w:hint="default"/>
        <w:lang w:val="en-US" w:eastAsia="en-US" w:bidi="ar-SA"/>
      </w:rPr>
    </w:lvl>
    <w:lvl w:ilvl="7" w:tplc="AF224C74">
      <w:numFmt w:val="bullet"/>
      <w:lvlText w:val="•"/>
      <w:lvlJc w:val="left"/>
      <w:pPr>
        <w:ind w:left="8836" w:hanging="360"/>
      </w:pPr>
      <w:rPr>
        <w:rFonts w:hint="default"/>
        <w:lang w:val="en-US" w:eastAsia="en-US" w:bidi="ar-SA"/>
      </w:rPr>
    </w:lvl>
    <w:lvl w:ilvl="8" w:tplc="7666B4D2">
      <w:numFmt w:val="bullet"/>
      <w:lvlText w:val="•"/>
      <w:lvlJc w:val="left"/>
      <w:pPr>
        <w:ind w:left="9744" w:hanging="360"/>
      </w:pPr>
      <w:rPr>
        <w:rFonts w:hint="default"/>
        <w:lang w:val="en-US" w:eastAsia="en-US" w:bidi="ar-SA"/>
      </w:rPr>
    </w:lvl>
  </w:abstractNum>
  <w:abstractNum w:abstractNumId="23" w15:restartNumberingAfterBreak="0">
    <w:nsid w:val="2D50236A"/>
    <w:multiLevelType w:val="hybridMultilevel"/>
    <w:tmpl w:val="8E08302A"/>
    <w:lvl w:ilvl="0" w:tplc="08B2E78E">
      <w:start w:val="1"/>
      <w:numFmt w:val="upperRoman"/>
      <w:lvlText w:val="%1)"/>
      <w:lvlJc w:val="left"/>
      <w:pPr>
        <w:ind w:left="1324" w:hanging="285"/>
        <w:jc w:val="left"/>
      </w:pPr>
      <w:rPr>
        <w:rFonts w:ascii="Arial MT" w:eastAsia="Arial MT" w:hAnsi="Arial MT" w:cs="Arial MT" w:hint="default"/>
        <w:b w:val="0"/>
        <w:bCs w:val="0"/>
        <w:i w:val="0"/>
        <w:iCs w:val="0"/>
        <w:spacing w:val="-1"/>
        <w:w w:val="100"/>
        <w:sz w:val="32"/>
        <w:szCs w:val="32"/>
        <w:lang w:val="en-US" w:eastAsia="en-US" w:bidi="ar-SA"/>
      </w:rPr>
    </w:lvl>
    <w:lvl w:ilvl="1" w:tplc="CBD0744C">
      <w:numFmt w:val="bullet"/>
      <w:lvlText w:val="●"/>
      <w:lvlJc w:val="left"/>
      <w:pPr>
        <w:ind w:left="1760" w:hanging="360"/>
      </w:pPr>
      <w:rPr>
        <w:rFonts w:ascii="Arial MT" w:eastAsia="Arial MT" w:hAnsi="Arial MT" w:cs="Arial MT" w:hint="default"/>
        <w:spacing w:val="0"/>
        <w:w w:val="60"/>
        <w:lang w:val="en-US" w:eastAsia="en-US" w:bidi="ar-SA"/>
      </w:rPr>
    </w:lvl>
    <w:lvl w:ilvl="2" w:tplc="04F0D956">
      <w:numFmt w:val="bullet"/>
      <w:lvlText w:val="○"/>
      <w:lvlJc w:val="left"/>
      <w:pPr>
        <w:ind w:left="2480" w:hanging="360"/>
      </w:pPr>
      <w:rPr>
        <w:rFonts w:ascii="Arial" w:eastAsia="Arial" w:hAnsi="Arial" w:cs="Arial" w:hint="default"/>
        <w:b/>
        <w:bCs/>
        <w:i w:val="0"/>
        <w:iCs w:val="0"/>
        <w:spacing w:val="0"/>
        <w:w w:val="100"/>
        <w:sz w:val="24"/>
        <w:szCs w:val="24"/>
        <w:lang w:val="en-US" w:eastAsia="en-US" w:bidi="ar-SA"/>
      </w:rPr>
    </w:lvl>
    <w:lvl w:ilvl="3" w:tplc="6760452A">
      <w:numFmt w:val="bullet"/>
      <w:lvlText w:val="•"/>
      <w:lvlJc w:val="left"/>
      <w:pPr>
        <w:ind w:left="3615" w:hanging="360"/>
      </w:pPr>
      <w:rPr>
        <w:rFonts w:hint="default"/>
        <w:lang w:val="en-US" w:eastAsia="en-US" w:bidi="ar-SA"/>
      </w:rPr>
    </w:lvl>
    <w:lvl w:ilvl="4" w:tplc="DE760D12">
      <w:numFmt w:val="bullet"/>
      <w:lvlText w:val="•"/>
      <w:lvlJc w:val="left"/>
      <w:pPr>
        <w:ind w:left="4750" w:hanging="360"/>
      </w:pPr>
      <w:rPr>
        <w:rFonts w:hint="default"/>
        <w:lang w:val="en-US" w:eastAsia="en-US" w:bidi="ar-SA"/>
      </w:rPr>
    </w:lvl>
    <w:lvl w:ilvl="5" w:tplc="E5F8F6EA">
      <w:numFmt w:val="bullet"/>
      <w:lvlText w:val="•"/>
      <w:lvlJc w:val="left"/>
      <w:pPr>
        <w:ind w:left="5885" w:hanging="360"/>
      </w:pPr>
      <w:rPr>
        <w:rFonts w:hint="default"/>
        <w:lang w:val="en-US" w:eastAsia="en-US" w:bidi="ar-SA"/>
      </w:rPr>
    </w:lvl>
    <w:lvl w:ilvl="6" w:tplc="19AEA3DA">
      <w:numFmt w:val="bullet"/>
      <w:lvlText w:val="•"/>
      <w:lvlJc w:val="left"/>
      <w:pPr>
        <w:ind w:left="7020" w:hanging="360"/>
      </w:pPr>
      <w:rPr>
        <w:rFonts w:hint="default"/>
        <w:lang w:val="en-US" w:eastAsia="en-US" w:bidi="ar-SA"/>
      </w:rPr>
    </w:lvl>
    <w:lvl w:ilvl="7" w:tplc="62EA2250">
      <w:numFmt w:val="bullet"/>
      <w:lvlText w:val="•"/>
      <w:lvlJc w:val="left"/>
      <w:pPr>
        <w:ind w:left="8155" w:hanging="360"/>
      </w:pPr>
      <w:rPr>
        <w:rFonts w:hint="default"/>
        <w:lang w:val="en-US" w:eastAsia="en-US" w:bidi="ar-SA"/>
      </w:rPr>
    </w:lvl>
    <w:lvl w:ilvl="8" w:tplc="C9C04186">
      <w:numFmt w:val="bullet"/>
      <w:lvlText w:val="•"/>
      <w:lvlJc w:val="left"/>
      <w:pPr>
        <w:ind w:left="9290" w:hanging="360"/>
      </w:pPr>
      <w:rPr>
        <w:rFonts w:hint="default"/>
        <w:lang w:val="en-US" w:eastAsia="en-US" w:bidi="ar-SA"/>
      </w:rPr>
    </w:lvl>
  </w:abstractNum>
  <w:abstractNum w:abstractNumId="24" w15:restartNumberingAfterBreak="0">
    <w:nsid w:val="360755DC"/>
    <w:multiLevelType w:val="hybridMultilevel"/>
    <w:tmpl w:val="5F1E55BA"/>
    <w:lvl w:ilvl="0" w:tplc="2F2C3B94">
      <w:numFmt w:val="bullet"/>
      <w:lvlText w:val="○"/>
      <w:lvlJc w:val="left"/>
      <w:pPr>
        <w:ind w:left="2480" w:hanging="360"/>
      </w:pPr>
      <w:rPr>
        <w:rFonts w:ascii="Arial MT" w:eastAsia="Arial MT" w:hAnsi="Arial MT" w:cs="Arial MT" w:hint="default"/>
        <w:b w:val="0"/>
        <w:bCs w:val="0"/>
        <w:i w:val="0"/>
        <w:iCs w:val="0"/>
        <w:spacing w:val="0"/>
        <w:w w:val="60"/>
        <w:sz w:val="24"/>
        <w:szCs w:val="24"/>
        <w:lang w:val="en-US" w:eastAsia="en-US" w:bidi="ar-SA"/>
      </w:rPr>
    </w:lvl>
    <w:lvl w:ilvl="1" w:tplc="23BAF9F0">
      <w:numFmt w:val="bullet"/>
      <w:lvlText w:val="•"/>
      <w:lvlJc w:val="left"/>
      <w:pPr>
        <w:ind w:left="3388" w:hanging="360"/>
      </w:pPr>
      <w:rPr>
        <w:rFonts w:hint="default"/>
        <w:lang w:val="en-US" w:eastAsia="en-US" w:bidi="ar-SA"/>
      </w:rPr>
    </w:lvl>
    <w:lvl w:ilvl="2" w:tplc="FBE2D74C">
      <w:numFmt w:val="bullet"/>
      <w:lvlText w:val="•"/>
      <w:lvlJc w:val="left"/>
      <w:pPr>
        <w:ind w:left="4296" w:hanging="360"/>
      </w:pPr>
      <w:rPr>
        <w:rFonts w:hint="default"/>
        <w:lang w:val="en-US" w:eastAsia="en-US" w:bidi="ar-SA"/>
      </w:rPr>
    </w:lvl>
    <w:lvl w:ilvl="3" w:tplc="FCFAAD8A">
      <w:numFmt w:val="bullet"/>
      <w:lvlText w:val="•"/>
      <w:lvlJc w:val="left"/>
      <w:pPr>
        <w:ind w:left="5204" w:hanging="360"/>
      </w:pPr>
      <w:rPr>
        <w:rFonts w:hint="default"/>
        <w:lang w:val="en-US" w:eastAsia="en-US" w:bidi="ar-SA"/>
      </w:rPr>
    </w:lvl>
    <w:lvl w:ilvl="4" w:tplc="32D8E7A2">
      <w:numFmt w:val="bullet"/>
      <w:lvlText w:val="•"/>
      <w:lvlJc w:val="left"/>
      <w:pPr>
        <w:ind w:left="6112" w:hanging="360"/>
      </w:pPr>
      <w:rPr>
        <w:rFonts w:hint="default"/>
        <w:lang w:val="en-US" w:eastAsia="en-US" w:bidi="ar-SA"/>
      </w:rPr>
    </w:lvl>
    <w:lvl w:ilvl="5" w:tplc="DF48875E">
      <w:numFmt w:val="bullet"/>
      <w:lvlText w:val="•"/>
      <w:lvlJc w:val="left"/>
      <w:pPr>
        <w:ind w:left="7020" w:hanging="360"/>
      </w:pPr>
      <w:rPr>
        <w:rFonts w:hint="default"/>
        <w:lang w:val="en-US" w:eastAsia="en-US" w:bidi="ar-SA"/>
      </w:rPr>
    </w:lvl>
    <w:lvl w:ilvl="6" w:tplc="80944BA2">
      <w:numFmt w:val="bullet"/>
      <w:lvlText w:val="•"/>
      <w:lvlJc w:val="left"/>
      <w:pPr>
        <w:ind w:left="7928" w:hanging="360"/>
      </w:pPr>
      <w:rPr>
        <w:rFonts w:hint="default"/>
        <w:lang w:val="en-US" w:eastAsia="en-US" w:bidi="ar-SA"/>
      </w:rPr>
    </w:lvl>
    <w:lvl w:ilvl="7" w:tplc="E354B17C">
      <w:numFmt w:val="bullet"/>
      <w:lvlText w:val="•"/>
      <w:lvlJc w:val="left"/>
      <w:pPr>
        <w:ind w:left="8836" w:hanging="360"/>
      </w:pPr>
      <w:rPr>
        <w:rFonts w:hint="default"/>
        <w:lang w:val="en-US" w:eastAsia="en-US" w:bidi="ar-SA"/>
      </w:rPr>
    </w:lvl>
    <w:lvl w:ilvl="8" w:tplc="94CCED0A">
      <w:numFmt w:val="bullet"/>
      <w:lvlText w:val="•"/>
      <w:lvlJc w:val="left"/>
      <w:pPr>
        <w:ind w:left="9744" w:hanging="360"/>
      </w:pPr>
      <w:rPr>
        <w:rFonts w:hint="default"/>
        <w:lang w:val="en-US" w:eastAsia="en-US" w:bidi="ar-SA"/>
      </w:rPr>
    </w:lvl>
  </w:abstractNum>
  <w:abstractNum w:abstractNumId="25" w15:restartNumberingAfterBreak="0">
    <w:nsid w:val="376433A7"/>
    <w:multiLevelType w:val="hybridMultilevel"/>
    <w:tmpl w:val="817CFEBE"/>
    <w:lvl w:ilvl="0" w:tplc="6B8A2E04">
      <w:numFmt w:val="bullet"/>
      <w:lvlText w:val="o"/>
      <w:lvlJc w:val="left"/>
      <w:pPr>
        <w:ind w:left="2480" w:hanging="360"/>
      </w:pPr>
      <w:rPr>
        <w:rFonts w:ascii="Arial MT" w:eastAsia="Arial MT" w:hAnsi="Arial MT" w:cs="Arial MT" w:hint="default"/>
        <w:b w:val="0"/>
        <w:bCs w:val="0"/>
        <w:i w:val="0"/>
        <w:iCs w:val="0"/>
        <w:spacing w:val="0"/>
        <w:w w:val="100"/>
        <w:sz w:val="24"/>
        <w:szCs w:val="24"/>
        <w:lang w:val="en-US" w:eastAsia="en-US" w:bidi="ar-SA"/>
      </w:rPr>
    </w:lvl>
    <w:lvl w:ilvl="1" w:tplc="C2EC73BC">
      <w:numFmt w:val="bullet"/>
      <w:lvlText w:val="•"/>
      <w:lvlJc w:val="left"/>
      <w:pPr>
        <w:ind w:left="3388" w:hanging="360"/>
      </w:pPr>
      <w:rPr>
        <w:rFonts w:hint="default"/>
        <w:lang w:val="en-US" w:eastAsia="en-US" w:bidi="ar-SA"/>
      </w:rPr>
    </w:lvl>
    <w:lvl w:ilvl="2" w:tplc="897846D8">
      <w:numFmt w:val="bullet"/>
      <w:lvlText w:val="•"/>
      <w:lvlJc w:val="left"/>
      <w:pPr>
        <w:ind w:left="4296" w:hanging="360"/>
      </w:pPr>
      <w:rPr>
        <w:rFonts w:hint="default"/>
        <w:lang w:val="en-US" w:eastAsia="en-US" w:bidi="ar-SA"/>
      </w:rPr>
    </w:lvl>
    <w:lvl w:ilvl="3" w:tplc="322AFC62">
      <w:numFmt w:val="bullet"/>
      <w:lvlText w:val="•"/>
      <w:lvlJc w:val="left"/>
      <w:pPr>
        <w:ind w:left="5204" w:hanging="360"/>
      </w:pPr>
      <w:rPr>
        <w:rFonts w:hint="default"/>
        <w:lang w:val="en-US" w:eastAsia="en-US" w:bidi="ar-SA"/>
      </w:rPr>
    </w:lvl>
    <w:lvl w:ilvl="4" w:tplc="CA0CDD84">
      <w:numFmt w:val="bullet"/>
      <w:lvlText w:val="•"/>
      <w:lvlJc w:val="left"/>
      <w:pPr>
        <w:ind w:left="6112" w:hanging="360"/>
      </w:pPr>
      <w:rPr>
        <w:rFonts w:hint="default"/>
        <w:lang w:val="en-US" w:eastAsia="en-US" w:bidi="ar-SA"/>
      </w:rPr>
    </w:lvl>
    <w:lvl w:ilvl="5" w:tplc="A3D829C8">
      <w:numFmt w:val="bullet"/>
      <w:lvlText w:val="•"/>
      <w:lvlJc w:val="left"/>
      <w:pPr>
        <w:ind w:left="7020" w:hanging="360"/>
      </w:pPr>
      <w:rPr>
        <w:rFonts w:hint="default"/>
        <w:lang w:val="en-US" w:eastAsia="en-US" w:bidi="ar-SA"/>
      </w:rPr>
    </w:lvl>
    <w:lvl w:ilvl="6" w:tplc="38069C22">
      <w:numFmt w:val="bullet"/>
      <w:lvlText w:val="•"/>
      <w:lvlJc w:val="left"/>
      <w:pPr>
        <w:ind w:left="7928" w:hanging="360"/>
      </w:pPr>
      <w:rPr>
        <w:rFonts w:hint="default"/>
        <w:lang w:val="en-US" w:eastAsia="en-US" w:bidi="ar-SA"/>
      </w:rPr>
    </w:lvl>
    <w:lvl w:ilvl="7" w:tplc="359CE968">
      <w:numFmt w:val="bullet"/>
      <w:lvlText w:val="•"/>
      <w:lvlJc w:val="left"/>
      <w:pPr>
        <w:ind w:left="8836" w:hanging="360"/>
      </w:pPr>
      <w:rPr>
        <w:rFonts w:hint="default"/>
        <w:lang w:val="en-US" w:eastAsia="en-US" w:bidi="ar-SA"/>
      </w:rPr>
    </w:lvl>
    <w:lvl w:ilvl="8" w:tplc="FF261824">
      <w:numFmt w:val="bullet"/>
      <w:lvlText w:val="•"/>
      <w:lvlJc w:val="left"/>
      <w:pPr>
        <w:ind w:left="9744" w:hanging="360"/>
      </w:pPr>
      <w:rPr>
        <w:rFonts w:hint="default"/>
        <w:lang w:val="en-US" w:eastAsia="en-US" w:bidi="ar-SA"/>
      </w:rPr>
    </w:lvl>
  </w:abstractNum>
  <w:abstractNum w:abstractNumId="26" w15:restartNumberingAfterBreak="0">
    <w:nsid w:val="3DB21DE6"/>
    <w:multiLevelType w:val="hybridMultilevel"/>
    <w:tmpl w:val="83247A70"/>
    <w:lvl w:ilvl="0" w:tplc="8D4E6428">
      <w:start w:val="1"/>
      <w:numFmt w:val="upperLetter"/>
      <w:lvlText w:val="%1)"/>
      <w:lvlJc w:val="left"/>
      <w:pPr>
        <w:ind w:left="1760" w:hanging="360"/>
        <w:jc w:val="left"/>
      </w:pPr>
      <w:rPr>
        <w:rFonts w:ascii="Arial MT" w:eastAsia="Arial MT" w:hAnsi="Arial MT" w:cs="Arial MT" w:hint="default"/>
        <w:b w:val="0"/>
        <w:bCs w:val="0"/>
        <w:i w:val="0"/>
        <w:iCs w:val="0"/>
        <w:color w:val="424242"/>
        <w:spacing w:val="-1"/>
        <w:w w:val="100"/>
        <w:sz w:val="28"/>
        <w:szCs w:val="28"/>
        <w:lang w:val="en-US" w:eastAsia="en-US" w:bidi="ar-SA"/>
      </w:rPr>
    </w:lvl>
    <w:lvl w:ilvl="1" w:tplc="D5E6667C">
      <w:numFmt w:val="bullet"/>
      <w:lvlText w:val="•"/>
      <w:lvlJc w:val="left"/>
      <w:pPr>
        <w:ind w:left="2740" w:hanging="360"/>
      </w:pPr>
      <w:rPr>
        <w:rFonts w:hint="default"/>
        <w:lang w:val="en-US" w:eastAsia="en-US" w:bidi="ar-SA"/>
      </w:rPr>
    </w:lvl>
    <w:lvl w:ilvl="2" w:tplc="1604F250">
      <w:numFmt w:val="bullet"/>
      <w:lvlText w:val="•"/>
      <w:lvlJc w:val="left"/>
      <w:pPr>
        <w:ind w:left="3720" w:hanging="360"/>
      </w:pPr>
      <w:rPr>
        <w:rFonts w:hint="default"/>
        <w:lang w:val="en-US" w:eastAsia="en-US" w:bidi="ar-SA"/>
      </w:rPr>
    </w:lvl>
    <w:lvl w:ilvl="3" w:tplc="9490C77A">
      <w:numFmt w:val="bullet"/>
      <w:lvlText w:val="•"/>
      <w:lvlJc w:val="left"/>
      <w:pPr>
        <w:ind w:left="4700" w:hanging="360"/>
      </w:pPr>
      <w:rPr>
        <w:rFonts w:hint="default"/>
        <w:lang w:val="en-US" w:eastAsia="en-US" w:bidi="ar-SA"/>
      </w:rPr>
    </w:lvl>
    <w:lvl w:ilvl="4" w:tplc="4B4C3A40">
      <w:numFmt w:val="bullet"/>
      <w:lvlText w:val="•"/>
      <w:lvlJc w:val="left"/>
      <w:pPr>
        <w:ind w:left="5680" w:hanging="360"/>
      </w:pPr>
      <w:rPr>
        <w:rFonts w:hint="default"/>
        <w:lang w:val="en-US" w:eastAsia="en-US" w:bidi="ar-SA"/>
      </w:rPr>
    </w:lvl>
    <w:lvl w:ilvl="5" w:tplc="FA009E98">
      <w:numFmt w:val="bullet"/>
      <w:lvlText w:val="•"/>
      <w:lvlJc w:val="left"/>
      <w:pPr>
        <w:ind w:left="6660" w:hanging="360"/>
      </w:pPr>
      <w:rPr>
        <w:rFonts w:hint="default"/>
        <w:lang w:val="en-US" w:eastAsia="en-US" w:bidi="ar-SA"/>
      </w:rPr>
    </w:lvl>
    <w:lvl w:ilvl="6" w:tplc="D50A602A">
      <w:numFmt w:val="bullet"/>
      <w:lvlText w:val="•"/>
      <w:lvlJc w:val="left"/>
      <w:pPr>
        <w:ind w:left="7640" w:hanging="360"/>
      </w:pPr>
      <w:rPr>
        <w:rFonts w:hint="default"/>
        <w:lang w:val="en-US" w:eastAsia="en-US" w:bidi="ar-SA"/>
      </w:rPr>
    </w:lvl>
    <w:lvl w:ilvl="7" w:tplc="912A6A62">
      <w:numFmt w:val="bullet"/>
      <w:lvlText w:val="•"/>
      <w:lvlJc w:val="left"/>
      <w:pPr>
        <w:ind w:left="8620" w:hanging="360"/>
      </w:pPr>
      <w:rPr>
        <w:rFonts w:hint="default"/>
        <w:lang w:val="en-US" w:eastAsia="en-US" w:bidi="ar-SA"/>
      </w:rPr>
    </w:lvl>
    <w:lvl w:ilvl="8" w:tplc="AC88560E">
      <w:numFmt w:val="bullet"/>
      <w:lvlText w:val="•"/>
      <w:lvlJc w:val="left"/>
      <w:pPr>
        <w:ind w:left="9600" w:hanging="360"/>
      </w:pPr>
      <w:rPr>
        <w:rFonts w:hint="default"/>
        <w:lang w:val="en-US" w:eastAsia="en-US" w:bidi="ar-SA"/>
      </w:rPr>
    </w:lvl>
  </w:abstractNum>
  <w:abstractNum w:abstractNumId="27" w15:restartNumberingAfterBreak="0">
    <w:nsid w:val="40570F78"/>
    <w:multiLevelType w:val="hybridMultilevel"/>
    <w:tmpl w:val="634CAFBA"/>
    <w:lvl w:ilvl="0" w:tplc="FEBE7978">
      <w:start w:val="1"/>
      <w:numFmt w:val="upperRoman"/>
      <w:lvlText w:val="%1)"/>
      <w:lvlJc w:val="left"/>
      <w:pPr>
        <w:ind w:left="1324" w:hanging="285"/>
        <w:jc w:val="left"/>
      </w:pPr>
      <w:rPr>
        <w:rFonts w:ascii="Arial MT" w:eastAsia="Arial MT" w:hAnsi="Arial MT" w:cs="Arial MT" w:hint="default"/>
        <w:b w:val="0"/>
        <w:bCs w:val="0"/>
        <w:i w:val="0"/>
        <w:iCs w:val="0"/>
        <w:spacing w:val="-1"/>
        <w:w w:val="100"/>
        <w:sz w:val="32"/>
        <w:szCs w:val="32"/>
        <w:lang w:val="en-US" w:eastAsia="en-US" w:bidi="ar-SA"/>
      </w:rPr>
    </w:lvl>
    <w:lvl w:ilvl="1" w:tplc="844E3268">
      <w:numFmt w:val="bullet"/>
      <w:lvlText w:val="•"/>
      <w:lvlJc w:val="left"/>
      <w:pPr>
        <w:ind w:left="2344" w:hanging="285"/>
      </w:pPr>
      <w:rPr>
        <w:rFonts w:hint="default"/>
        <w:lang w:val="en-US" w:eastAsia="en-US" w:bidi="ar-SA"/>
      </w:rPr>
    </w:lvl>
    <w:lvl w:ilvl="2" w:tplc="09AEBB34">
      <w:numFmt w:val="bullet"/>
      <w:lvlText w:val="•"/>
      <w:lvlJc w:val="left"/>
      <w:pPr>
        <w:ind w:left="3368" w:hanging="285"/>
      </w:pPr>
      <w:rPr>
        <w:rFonts w:hint="default"/>
        <w:lang w:val="en-US" w:eastAsia="en-US" w:bidi="ar-SA"/>
      </w:rPr>
    </w:lvl>
    <w:lvl w:ilvl="3" w:tplc="4A948972">
      <w:numFmt w:val="bullet"/>
      <w:lvlText w:val="•"/>
      <w:lvlJc w:val="left"/>
      <w:pPr>
        <w:ind w:left="4392" w:hanging="285"/>
      </w:pPr>
      <w:rPr>
        <w:rFonts w:hint="default"/>
        <w:lang w:val="en-US" w:eastAsia="en-US" w:bidi="ar-SA"/>
      </w:rPr>
    </w:lvl>
    <w:lvl w:ilvl="4" w:tplc="6ACCB192">
      <w:numFmt w:val="bullet"/>
      <w:lvlText w:val="•"/>
      <w:lvlJc w:val="left"/>
      <w:pPr>
        <w:ind w:left="5416" w:hanging="285"/>
      </w:pPr>
      <w:rPr>
        <w:rFonts w:hint="default"/>
        <w:lang w:val="en-US" w:eastAsia="en-US" w:bidi="ar-SA"/>
      </w:rPr>
    </w:lvl>
    <w:lvl w:ilvl="5" w:tplc="D248C464">
      <w:numFmt w:val="bullet"/>
      <w:lvlText w:val="•"/>
      <w:lvlJc w:val="left"/>
      <w:pPr>
        <w:ind w:left="6440" w:hanging="285"/>
      </w:pPr>
      <w:rPr>
        <w:rFonts w:hint="default"/>
        <w:lang w:val="en-US" w:eastAsia="en-US" w:bidi="ar-SA"/>
      </w:rPr>
    </w:lvl>
    <w:lvl w:ilvl="6" w:tplc="C8E20BDC">
      <w:numFmt w:val="bullet"/>
      <w:lvlText w:val="•"/>
      <w:lvlJc w:val="left"/>
      <w:pPr>
        <w:ind w:left="7464" w:hanging="285"/>
      </w:pPr>
      <w:rPr>
        <w:rFonts w:hint="default"/>
        <w:lang w:val="en-US" w:eastAsia="en-US" w:bidi="ar-SA"/>
      </w:rPr>
    </w:lvl>
    <w:lvl w:ilvl="7" w:tplc="330011E2">
      <w:numFmt w:val="bullet"/>
      <w:lvlText w:val="•"/>
      <w:lvlJc w:val="left"/>
      <w:pPr>
        <w:ind w:left="8488" w:hanging="285"/>
      </w:pPr>
      <w:rPr>
        <w:rFonts w:hint="default"/>
        <w:lang w:val="en-US" w:eastAsia="en-US" w:bidi="ar-SA"/>
      </w:rPr>
    </w:lvl>
    <w:lvl w:ilvl="8" w:tplc="59B04602">
      <w:numFmt w:val="bullet"/>
      <w:lvlText w:val="•"/>
      <w:lvlJc w:val="left"/>
      <w:pPr>
        <w:ind w:left="9512" w:hanging="285"/>
      </w:pPr>
      <w:rPr>
        <w:rFonts w:hint="default"/>
        <w:lang w:val="en-US" w:eastAsia="en-US" w:bidi="ar-SA"/>
      </w:rPr>
    </w:lvl>
  </w:abstractNum>
  <w:abstractNum w:abstractNumId="28" w15:restartNumberingAfterBreak="0">
    <w:nsid w:val="43EC04EA"/>
    <w:multiLevelType w:val="hybridMultilevel"/>
    <w:tmpl w:val="5638FD22"/>
    <w:lvl w:ilvl="0" w:tplc="B99E54C6">
      <w:numFmt w:val="bullet"/>
      <w:lvlText w:val="o"/>
      <w:lvlJc w:val="left"/>
      <w:pPr>
        <w:ind w:left="2480" w:hanging="360"/>
      </w:pPr>
      <w:rPr>
        <w:rFonts w:ascii="Courier New" w:eastAsia="Courier New" w:hAnsi="Courier New" w:cs="Courier New" w:hint="default"/>
        <w:b w:val="0"/>
        <w:bCs w:val="0"/>
        <w:i w:val="0"/>
        <w:iCs w:val="0"/>
        <w:spacing w:val="0"/>
        <w:w w:val="100"/>
        <w:sz w:val="24"/>
        <w:szCs w:val="24"/>
        <w:lang w:val="en-US" w:eastAsia="en-US" w:bidi="ar-SA"/>
      </w:rPr>
    </w:lvl>
    <w:lvl w:ilvl="1" w:tplc="AEDA5DF0">
      <w:numFmt w:val="bullet"/>
      <w:lvlText w:val="•"/>
      <w:lvlJc w:val="left"/>
      <w:pPr>
        <w:ind w:left="3388" w:hanging="360"/>
      </w:pPr>
      <w:rPr>
        <w:rFonts w:hint="default"/>
        <w:lang w:val="en-US" w:eastAsia="en-US" w:bidi="ar-SA"/>
      </w:rPr>
    </w:lvl>
    <w:lvl w:ilvl="2" w:tplc="27E02FAC">
      <w:numFmt w:val="bullet"/>
      <w:lvlText w:val="•"/>
      <w:lvlJc w:val="left"/>
      <w:pPr>
        <w:ind w:left="4296" w:hanging="360"/>
      </w:pPr>
      <w:rPr>
        <w:rFonts w:hint="default"/>
        <w:lang w:val="en-US" w:eastAsia="en-US" w:bidi="ar-SA"/>
      </w:rPr>
    </w:lvl>
    <w:lvl w:ilvl="3" w:tplc="46BC28B0">
      <w:numFmt w:val="bullet"/>
      <w:lvlText w:val="•"/>
      <w:lvlJc w:val="left"/>
      <w:pPr>
        <w:ind w:left="5204" w:hanging="360"/>
      </w:pPr>
      <w:rPr>
        <w:rFonts w:hint="default"/>
        <w:lang w:val="en-US" w:eastAsia="en-US" w:bidi="ar-SA"/>
      </w:rPr>
    </w:lvl>
    <w:lvl w:ilvl="4" w:tplc="66FAF460">
      <w:numFmt w:val="bullet"/>
      <w:lvlText w:val="•"/>
      <w:lvlJc w:val="left"/>
      <w:pPr>
        <w:ind w:left="6112" w:hanging="360"/>
      </w:pPr>
      <w:rPr>
        <w:rFonts w:hint="default"/>
        <w:lang w:val="en-US" w:eastAsia="en-US" w:bidi="ar-SA"/>
      </w:rPr>
    </w:lvl>
    <w:lvl w:ilvl="5" w:tplc="A0F0B846">
      <w:numFmt w:val="bullet"/>
      <w:lvlText w:val="•"/>
      <w:lvlJc w:val="left"/>
      <w:pPr>
        <w:ind w:left="7020" w:hanging="360"/>
      </w:pPr>
      <w:rPr>
        <w:rFonts w:hint="default"/>
        <w:lang w:val="en-US" w:eastAsia="en-US" w:bidi="ar-SA"/>
      </w:rPr>
    </w:lvl>
    <w:lvl w:ilvl="6" w:tplc="C2E42E5E">
      <w:numFmt w:val="bullet"/>
      <w:lvlText w:val="•"/>
      <w:lvlJc w:val="left"/>
      <w:pPr>
        <w:ind w:left="7928" w:hanging="360"/>
      </w:pPr>
      <w:rPr>
        <w:rFonts w:hint="default"/>
        <w:lang w:val="en-US" w:eastAsia="en-US" w:bidi="ar-SA"/>
      </w:rPr>
    </w:lvl>
    <w:lvl w:ilvl="7" w:tplc="2564C55C">
      <w:numFmt w:val="bullet"/>
      <w:lvlText w:val="•"/>
      <w:lvlJc w:val="left"/>
      <w:pPr>
        <w:ind w:left="8836" w:hanging="360"/>
      </w:pPr>
      <w:rPr>
        <w:rFonts w:hint="default"/>
        <w:lang w:val="en-US" w:eastAsia="en-US" w:bidi="ar-SA"/>
      </w:rPr>
    </w:lvl>
    <w:lvl w:ilvl="8" w:tplc="EC64653A">
      <w:numFmt w:val="bullet"/>
      <w:lvlText w:val="•"/>
      <w:lvlJc w:val="left"/>
      <w:pPr>
        <w:ind w:left="9744" w:hanging="360"/>
      </w:pPr>
      <w:rPr>
        <w:rFonts w:hint="default"/>
        <w:lang w:val="en-US" w:eastAsia="en-US" w:bidi="ar-SA"/>
      </w:rPr>
    </w:lvl>
  </w:abstractNum>
  <w:abstractNum w:abstractNumId="29" w15:restartNumberingAfterBreak="0">
    <w:nsid w:val="44140474"/>
    <w:multiLevelType w:val="hybridMultilevel"/>
    <w:tmpl w:val="1C88DF2C"/>
    <w:lvl w:ilvl="0" w:tplc="29E0BEF8">
      <w:start w:val="1"/>
      <w:numFmt w:val="upperRoman"/>
      <w:lvlText w:val="%1)"/>
      <w:lvlJc w:val="left"/>
      <w:pPr>
        <w:ind w:left="1324" w:hanging="285"/>
        <w:jc w:val="left"/>
      </w:pPr>
      <w:rPr>
        <w:rFonts w:ascii="Arial MT" w:eastAsia="Arial MT" w:hAnsi="Arial MT" w:cs="Arial MT" w:hint="default"/>
        <w:b w:val="0"/>
        <w:bCs w:val="0"/>
        <w:i w:val="0"/>
        <w:iCs w:val="0"/>
        <w:spacing w:val="-1"/>
        <w:w w:val="100"/>
        <w:sz w:val="32"/>
        <w:szCs w:val="32"/>
        <w:lang w:val="en-US" w:eastAsia="en-US" w:bidi="ar-SA"/>
      </w:rPr>
    </w:lvl>
    <w:lvl w:ilvl="1" w:tplc="A086AD80">
      <w:numFmt w:val="bullet"/>
      <w:lvlText w:val="●"/>
      <w:lvlJc w:val="left"/>
      <w:pPr>
        <w:ind w:left="1760" w:hanging="360"/>
      </w:pPr>
      <w:rPr>
        <w:rFonts w:ascii="Arial MT" w:eastAsia="Arial MT" w:hAnsi="Arial MT" w:cs="Arial MT" w:hint="default"/>
        <w:spacing w:val="0"/>
        <w:w w:val="60"/>
        <w:lang w:val="en-US" w:eastAsia="en-US" w:bidi="ar-SA"/>
      </w:rPr>
    </w:lvl>
    <w:lvl w:ilvl="2" w:tplc="AD4A6738">
      <w:numFmt w:val="bullet"/>
      <w:lvlText w:val="○"/>
      <w:lvlJc w:val="left"/>
      <w:pPr>
        <w:ind w:left="2480" w:hanging="360"/>
      </w:pPr>
      <w:rPr>
        <w:rFonts w:ascii="Arial MT" w:eastAsia="Arial MT" w:hAnsi="Arial MT" w:cs="Arial MT" w:hint="default"/>
        <w:b w:val="0"/>
        <w:bCs w:val="0"/>
        <w:i w:val="0"/>
        <w:iCs w:val="0"/>
        <w:color w:val="333333"/>
        <w:spacing w:val="0"/>
        <w:w w:val="60"/>
        <w:sz w:val="24"/>
        <w:szCs w:val="24"/>
        <w:lang w:val="en-US" w:eastAsia="en-US" w:bidi="ar-SA"/>
      </w:rPr>
    </w:lvl>
    <w:lvl w:ilvl="3" w:tplc="3A7AD250">
      <w:numFmt w:val="bullet"/>
      <w:lvlText w:val="•"/>
      <w:lvlJc w:val="left"/>
      <w:pPr>
        <w:ind w:left="3615" w:hanging="360"/>
      </w:pPr>
      <w:rPr>
        <w:rFonts w:hint="default"/>
        <w:lang w:val="en-US" w:eastAsia="en-US" w:bidi="ar-SA"/>
      </w:rPr>
    </w:lvl>
    <w:lvl w:ilvl="4" w:tplc="D92ADC82">
      <w:numFmt w:val="bullet"/>
      <w:lvlText w:val="•"/>
      <w:lvlJc w:val="left"/>
      <w:pPr>
        <w:ind w:left="4750" w:hanging="360"/>
      </w:pPr>
      <w:rPr>
        <w:rFonts w:hint="default"/>
        <w:lang w:val="en-US" w:eastAsia="en-US" w:bidi="ar-SA"/>
      </w:rPr>
    </w:lvl>
    <w:lvl w:ilvl="5" w:tplc="F57C442A">
      <w:numFmt w:val="bullet"/>
      <w:lvlText w:val="•"/>
      <w:lvlJc w:val="left"/>
      <w:pPr>
        <w:ind w:left="5885" w:hanging="360"/>
      </w:pPr>
      <w:rPr>
        <w:rFonts w:hint="default"/>
        <w:lang w:val="en-US" w:eastAsia="en-US" w:bidi="ar-SA"/>
      </w:rPr>
    </w:lvl>
    <w:lvl w:ilvl="6" w:tplc="4B02DF70">
      <w:numFmt w:val="bullet"/>
      <w:lvlText w:val="•"/>
      <w:lvlJc w:val="left"/>
      <w:pPr>
        <w:ind w:left="7020" w:hanging="360"/>
      </w:pPr>
      <w:rPr>
        <w:rFonts w:hint="default"/>
        <w:lang w:val="en-US" w:eastAsia="en-US" w:bidi="ar-SA"/>
      </w:rPr>
    </w:lvl>
    <w:lvl w:ilvl="7" w:tplc="85407EE0">
      <w:numFmt w:val="bullet"/>
      <w:lvlText w:val="•"/>
      <w:lvlJc w:val="left"/>
      <w:pPr>
        <w:ind w:left="8155" w:hanging="360"/>
      </w:pPr>
      <w:rPr>
        <w:rFonts w:hint="default"/>
        <w:lang w:val="en-US" w:eastAsia="en-US" w:bidi="ar-SA"/>
      </w:rPr>
    </w:lvl>
    <w:lvl w:ilvl="8" w:tplc="F676A8EC">
      <w:numFmt w:val="bullet"/>
      <w:lvlText w:val="•"/>
      <w:lvlJc w:val="left"/>
      <w:pPr>
        <w:ind w:left="9290" w:hanging="360"/>
      </w:pPr>
      <w:rPr>
        <w:rFonts w:hint="default"/>
        <w:lang w:val="en-US" w:eastAsia="en-US" w:bidi="ar-SA"/>
      </w:rPr>
    </w:lvl>
  </w:abstractNum>
  <w:abstractNum w:abstractNumId="30" w15:restartNumberingAfterBreak="0">
    <w:nsid w:val="448F6764"/>
    <w:multiLevelType w:val="hybridMultilevel"/>
    <w:tmpl w:val="79B825F0"/>
    <w:lvl w:ilvl="0" w:tplc="BCCA0702">
      <w:numFmt w:val="bullet"/>
      <w:lvlText w:val="·"/>
      <w:lvlJc w:val="left"/>
      <w:pPr>
        <w:ind w:left="2120" w:hanging="360"/>
      </w:pPr>
      <w:rPr>
        <w:rFonts w:ascii="Arial" w:eastAsia="Arial" w:hAnsi="Arial" w:cs="Arial" w:hint="default"/>
        <w:spacing w:val="0"/>
        <w:w w:val="100"/>
        <w:lang w:val="en-US" w:eastAsia="en-US" w:bidi="ar-SA"/>
      </w:rPr>
    </w:lvl>
    <w:lvl w:ilvl="1" w:tplc="3F8C5172">
      <w:numFmt w:val="bullet"/>
      <w:lvlText w:val="•"/>
      <w:lvlJc w:val="left"/>
      <w:pPr>
        <w:ind w:left="3064" w:hanging="360"/>
      </w:pPr>
      <w:rPr>
        <w:rFonts w:hint="default"/>
        <w:lang w:val="en-US" w:eastAsia="en-US" w:bidi="ar-SA"/>
      </w:rPr>
    </w:lvl>
    <w:lvl w:ilvl="2" w:tplc="DE86547C">
      <w:numFmt w:val="bullet"/>
      <w:lvlText w:val="•"/>
      <w:lvlJc w:val="left"/>
      <w:pPr>
        <w:ind w:left="4008" w:hanging="360"/>
      </w:pPr>
      <w:rPr>
        <w:rFonts w:hint="default"/>
        <w:lang w:val="en-US" w:eastAsia="en-US" w:bidi="ar-SA"/>
      </w:rPr>
    </w:lvl>
    <w:lvl w:ilvl="3" w:tplc="8138D434">
      <w:numFmt w:val="bullet"/>
      <w:lvlText w:val="•"/>
      <w:lvlJc w:val="left"/>
      <w:pPr>
        <w:ind w:left="4952" w:hanging="360"/>
      </w:pPr>
      <w:rPr>
        <w:rFonts w:hint="default"/>
        <w:lang w:val="en-US" w:eastAsia="en-US" w:bidi="ar-SA"/>
      </w:rPr>
    </w:lvl>
    <w:lvl w:ilvl="4" w:tplc="8170112E">
      <w:numFmt w:val="bullet"/>
      <w:lvlText w:val="•"/>
      <w:lvlJc w:val="left"/>
      <w:pPr>
        <w:ind w:left="5896" w:hanging="360"/>
      </w:pPr>
      <w:rPr>
        <w:rFonts w:hint="default"/>
        <w:lang w:val="en-US" w:eastAsia="en-US" w:bidi="ar-SA"/>
      </w:rPr>
    </w:lvl>
    <w:lvl w:ilvl="5" w:tplc="83D4ED14">
      <w:numFmt w:val="bullet"/>
      <w:lvlText w:val="•"/>
      <w:lvlJc w:val="left"/>
      <w:pPr>
        <w:ind w:left="6840" w:hanging="360"/>
      </w:pPr>
      <w:rPr>
        <w:rFonts w:hint="default"/>
        <w:lang w:val="en-US" w:eastAsia="en-US" w:bidi="ar-SA"/>
      </w:rPr>
    </w:lvl>
    <w:lvl w:ilvl="6" w:tplc="98D24A14">
      <w:numFmt w:val="bullet"/>
      <w:lvlText w:val="•"/>
      <w:lvlJc w:val="left"/>
      <w:pPr>
        <w:ind w:left="7784" w:hanging="360"/>
      </w:pPr>
      <w:rPr>
        <w:rFonts w:hint="default"/>
        <w:lang w:val="en-US" w:eastAsia="en-US" w:bidi="ar-SA"/>
      </w:rPr>
    </w:lvl>
    <w:lvl w:ilvl="7" w:tplc="5B46199A">
      <w:numFmt w:val="bullet"/>
      <w:lvlText w:val="•"/>
      <w:lvlJc w:val="left"/>
      <w:pPr>
        <w:ind w:left="8728" w:hanging="360"/>
      </w:pPr>
      <w:rPr>
        <w:rFonts w:hint="default"/>
        <w:lang w:val="en-US" w:eastAsia="en-US" w:bidi="ar-SA"/>
      </w:rPr>
    </w:lvl>
    <w:lvl w:ilvl="8" w:tplc="930CA118">
      <w:numFmt w:val="bullet"/>
      <w:lvlText w:val="•"/>
      <w:lvlJc w:val="left"/>
      <w:pPr>
        <w:ind w:left="9672" w:hanging="360"/>
      </w:pPr>
      <w:rPr>
        <w:rFonts w:hint="default"/>
        <w:lang w:val="en-US" w:eastAsia="en-US" w:bidi="ar-SA"/>
      </w:rPr>
    </w:lvl>
  </w:abstractNum>
  <w:abstractNum w:abstractNumId="31" w15:restartNumberingAfterBreak="0">
    <w:nsid w:val="49A5018A"/>
    <w:multiLevelType w:val="hybridMultilevel"/>
    <w:tmpl w:val="82A8D9BA"/>
    <w:lvl w:ilvl="0" w:tplc="7564F40C">
      <w:start w:val="1"/>
      <w:numFmt w:val="upperRoman"/>
      <w:lvlText w:val="%1)"/>
      <w:lvlJc w:val="left"/>
      <w:pPr>
        <w:ind w:left="1324" w:hanging="285"/>
        <w:jc w:val="left"/>
      </w:pPr>
      <w:rPr>
        <w:rFonts w:ascii="Arial MT" w:eastAsia="Arial MT" w:hAnsi="Arial MT" w:cs="Arial MT" w:hint="default"/>
        <w:b w:val="0"/>
        <w:bCs w:val="0"/>
        <w:i w:val="0"/>
        <w:iCs w:val="0"/>
        <w:spacing w:val="-1"/>
        <w:w w:val="100"/>
        <w:sz w:val="32"/>
        <w:szCs w:val="32"/>
        <w:lang w:val="en-US" w:eastAsia="en-US" w:bidi="ar-SA"/>
      </w:rPr>
    </w:lvl>
    <w:lvl w:ilvl="1" w:tplc="1A7420F8">
      <w:numFmt w:val="bullet"/>
      <w:lvlText w:val="●"/>
      <w:lvlJc w:val="left"/>
      <w:pPr>
        <w:ind w:left="1760" w:hanging="360"/>
      </w:pPr>
      <w:rPr>
        <w:rFonts w:ascii="Arial MT" w:eastAsia="Arial MT" w:hAnsi="Arial MT" w:cs="Arial MT" w:hint="default"/>
        <w:b w:val="0"/>
        <w:bCs w:val="0"/>
        <w:i w:val="0"/>
        <w:iCs w:val="0"/>
        <w:spacing w:val="0"/>
        <w:w w:val="60"/>
        <w:sz w:val="24"/>
        <w:szCs w:val="24"/>
        <w:lang w:val="en-US" w:eastAsia="en-US" w:bidi="ar-SA"/>
      </w:rPr>
    </w:lvl>
    <w:lvl w:ilvl="2" w:tplc="434C251A">
      <w:start w:val="1"/>
      <w:numFmt w:val="lowerRoman"/>
      <w:lvlText w:val="%3)"/>
      <w:lvlJc w:val="left"/>
      <w:pPr>
        <w:ind w:left="1959" w:hanging="200"/>
        <w:jc w:val="left"/>
      </w:pPr>
      <w:rPr>
        <w:rFonts w:ascii="Arial MT" w:eastAsia="Arial MT" w:hAnsi="Arial MT" w:cs="Arial MT" w:hint="default"/>
        <w:b w:val="0"/>
        <w:bCs w:val="0"/>
        <w:i w:val="0"/>
        <w:iCs w:val="0"/>
        <w:spacing w:val="0"/>
        <w:w w:val="100"/>
        <w:sz w:val="24"/>
        <w:szCs w:val="24"/>
        <w:lang w:val="en-US" w:eastAsia="en-US" w:bidi="ar-SA"/>
      </w:rPr>
    </w:lvl>
    <w:lvl w:ilvl="3" w:tplc="D82490D0">
      <w:numFmt w:val="bullet"/>
      <w:lvlText w:val="•"/>
      <w:lvlJc w:val="left"/>
      <w:pPr>
        <w:ind w:left="3160" w:hanging="200"/>
      </w:pPr>
      <w:rPr>
        <w:rFonts w:hint="default"/>
        <w:lang w:val="en-US" w:eastAsia="en-US" w:bidi="ar-SA"/>
      </w:rPr>
    </w:lvl>
    <w:lvl w:ilvl="4" w:tplc="F9140C40">
      <w:numFmt w:val="bullet"/>
      <w:lvlText w:val="•"/>
      <w:lvlJc w:val="left"/>
      <w:pPr>
        <w:ind w:left="4360" w:hanging="200"/>
      </w:pPr>
      <w:rPr>
        <w:rFonts w:hint="default"/>
        <w:lang w:val="en-US" w:eastAsia="en-US" w:bidi="ar-SA"/>
      </w:rPr>
    </w:lvl>
    <w:lvl w:ilvl="5" w:tplc="567074B4">
      <w:numFmt w:val="bullet"/>
      <w:lvlText w:val="•"/>
      <w:lvlJc w:val="left"/>
      <w:pPr>
        <w:ind w:left="5560" w:hanging="200"/>
      </w:pPr>
      <w:rPr>
        <w:rFonts w:hint="default"/>
        <w:lang w:val="en-US" w:eastAsia="en-US" w:bidi="ar-SA"/>
      </w:rPr>
    </w:lvl>
    <w:lvl w:ilvl="6" w:tplc="84484FB0">
      <w:numFmt w:val="bullet"/>
      <w:lvlText w:val="•"/>
      <w:lvlJc w:val="left"/>
      <w:pPr>
        <w:ind w:left="6760" w:hanging="200"/>
      </w:pPr>
      <w:rPr>
        <w:rFonts w:hint="default"/>
        <w:lang w:val="en-US" w:eastAsia="en-US" w:bidi="ar-SA"/>
      </w:rPr>
    </w:lvl>
    <w:lvl w:ilvl="7" w:tplc="6CBCE07E">
      <w:numFmt w:val="bullet"/>
      <w:lvlText w:val="•"/>
      <w:lvlJc w:val="left"/>
      <w:pPr>
        <w:ind w:left="7960" w:hanging="200"/>
      </w:pPr>
      <w:rPr>
        <w:rFonts w:hint="default"/>
        <w:lang w:val="en-US" w:eastAsia="en-US" w:bidi="ar-SA"/>
      </w:rPr>
    </w:lvl>
    <w:lvl w:ilvl="8" w:tplc="EF0ADFF0">
      <w:numFmt w:val="bullet"/>
      <w:lvlText w:val="•"/>
      <w:lvlJc w:val="left"/>
      <w:pPr>
        <w:ind w:left="9160" w:hanging="200"/>
      </w:pPr>
      <w:rPr>
        <w:rFonts w:hint="default"/>
        <w:lang w:val="en-US" w:eastAsia="en-US" w:bidi="ar-SA"/>
      </w:rPr>
    </w:lvl>
  </w:abstractNum>
  <w:abstractNum w:abstractNumId="32" w15:restartNumberingAfterBreak="0">
    <w:nsid w:val="49CF616E"/>
    <w:multiLevelType w:val="hybridMultilevel"/>
    <w:tmpl w:val="E9503502"/>
    <w:lvl w:ilvl="0" w:tplc="FDDA1D1C">
      <w:start w:val="1"/>
      <w:numFmt w:val="upperLetter"/>
      <w:lvlText w:val="%1)"/>
      <w:lvlJc w:val="left"/>
      <w:pPr>
        <w:ind w:left="1760" w:hanging="360"/>
        <w:jc w:val="left"/>
      </w:pPr>
      <w:rPr>
        <w:rFonts w:ascii="Arial MT" w:eastAsia="Arial MT" w:hAnsi="Arial MT" w:cs="Arial MT" w:hint="default"/>
        <w:b w:val="0"/>
        <w:bCs w:val="0"/>
        <w:i w:val="0"/>
        <w:iCs w:val="0"/>
        <w:color w:val="424242"/>
        <w:spacing w:val="-1"/>
        <w:w w:val="100"/>
        <w:sz w:val="28"/>
        <w:szCs w:val="28"/>
        <w:lang w:val="en-US" w:eastAsia="en-US" w:bidi="ar-SA"/>
      </w:rPr>
    </w:lvl>
    <w:lvl w:ilvl="1" w:tplc="2D52F2C2">
      <w:numFmt w:val="bullet"/>
      <w:lvlText w:val="●"/>
      <w:lvlJc w:val="left"/>
      <w:pPr>
        <w:ind w:left="1850" w:hanging="360"/>
      </w:pPr>
      <w:rPr>
        <w:rFonts w:ascii="Arial MT" w:eastAsia="Arial MT" w:hAnsi="Arial MT" w:cs="Arial MT" w:hint="default"/>
        <w:b w:val="0"/>
        <w:bCs w:val="0"/>
        <w:i w:val="0"/>
        <w:iCs w:val="0"/>
        <w:color w:val="424242"/>
        <w:spacing w:val="0"/>
        <w:w w:val="60"/>
        <w:sz w:val="24"/>
        <w:szCs w:val="24"/>
        <w:lang w:val="en-US" w:eastAsia="en-US" w:bidi="ar-SA"/>
      </w:rPr>
    </w:lvl>
    <w:lvl w:ilvl="2" w:tplc="A8043D3E">
      <w:numFmt w:val="bullet"/>
      <w:lvlText w:val="•"/>
      <w:lvlJc w:val="left"/>
      <w:pPr>
        <w:ind w:left="2937" w:hanging="360"/>
      </w:pPr>
      <w:rPr>
        <w:rFonts w:hint="default"/>
        <w:lang w:val="en-US" w:eastAsia="en-US" w:bidi="ar-SA"/>
      </w:rPr>
    </w:lvl>
    <w:lvl w:ilvl="3" w:tplc="C9623E94">
      <w:numFmt w:val="bullet"/>
      <w:lvlText w:val="•"/>
      <w:lvlJc w:val="left"/>
      <w:pPr>
        <w:ind w:left="4015" w:hanging="360"/>
      </w:pPr>
      <w:rPr>
        <w:rFonts w:hint="default"/>
        <w:lang w:val="en-US" w:eastAsia="en-US" w:bidi="ar-SA"/>
      </w:rPr>
    </w:lvl>
    <w:lvl w:ilvl="4" w:tplc="3138787A">
      <w:numFmt w:val="bullet"/>
      <w:lvlText w:val="•"/>
      <w:lvlJc w:val="left"/>
      <w:pPr>
        <w:ind w:left="5093" w:hanging="360"/>
      </w:pPr>
      <w:rPr>
        <w:rFonts w:hint="default"/>
        <w:lang w:val="en-US" w:eastAsia="en-US" w:bidi="ar-SA"/>
      </w:rPr>
    </w:lvl>
    <w:lvl w:ilvl="5" w:tplc="56D2257E">
      <w:numFmt w:val="bullet"/>
      <w:lvlText w:val="•"/>
      <w:lvlJc w:val="left"/>
      <w:pPr>
        <w:ind w:left="6171" w:hanging="360"/>
      </w:pPr>
      <w:rPr>
        <w:rFonts w:hint="default"/>
        <w:lang w:val="en-US" w:eastAsia="en-US" w:bidi="ar-SA"/>
      </w:rPr>
    </w:lvl>
    <w:lvl w:ilvl="6" w:tplc="C81421BE">
      <w:numFmt w:val="bullet"/>
      <w:lvlText w:val="•"/>
      <w:lvlJc w:val="left"/>
      <w:pPr>
        <w:ind w:left="7248" w:hanging="360"/>
      </w:pPr>
      <w:rPr>
        <w:rFonts w:hint="default"/>
        <w:lang w:val="en-US" w:eastAsia="en-US" w:bidi="ar-SA"/>
      </w:rPr>
    </w:lvl>
    <w:lvl w:ilvl="7" w:tplc="CA9ECCF6">
      <w:numFmt w:val="bullet"/>
      <w:lvlText w:val="•"/>
      <w:lvlJc w:val="left"/>
      <w:pPr>
        <w:ind w:left="8326" w:hanging="360"/>
      </w:pPr>
      <w:rPr>
        <w:rFonts w:hint="default"/>
        <w:lang w:val="en-US" w:eastAsia="en-US" w:bidi="ar-SA"/>
      </w:rPr>
    </w:lvl>
    <w:lvl w:ilvl="8" w:tplc="996649A2">
      <w:numFmt w:val="bullet"/>
      <w:lvlText w:val="•"/>
      <w:lvlJc w:val="left"/>
      <w:pPr>
        <w:ind w:left="9404" w:hanging="360"/>
      </w:pPr>
      <w:rPr>
        <w:rFonts w:hint="default"/>
        <w:lang w:val="en-US" w:eastAsia="en-US" w:bidi="ar-SA"/>
      </w:rPr>
    </w:lvl>
  </w:abstractNum>
  <w:abstractNum w:abstractNumId="33" w15:restartNumberingAfterBreak="0">
    <w:nsid w:val="4A0A157A"/>
    <w:multiLevelType w:val="hybridMultilevel"/>
    <w:tmpl w:val="5B6236CA"/>
    <w:lvl w:ilvl="0" w:tplc="73726A54">
      <w:numFmt w:val="bullet"/>
      <w:lvlText w:val="o"/>
      <w:lvlJc w:val="left"/>
      <w:pPr>
        <w:ind w:left="2480" w:hanging="360"/>
      </w:pPr>
      <w:rPr>
        <w:rFonts w:ascii="Arial MT" w:eastAsia="Arial MT" w:hAnsi="Arial MT" w:cs="Arial MT" w:hint="default"/>
        <w:b w:val="0"/>
        <w:bCs w:val="0"/>
        <w:i w:val="0"/>
        <w:iCs w:val="0"/>
        <w:spacing w:val="0"/>
        <w:w w:val="100"/>
        <w:sz w:val="24"/>
        <w:szCs w:val="24"/>
        <w:lang w:val="en-US" w:eastAsia="en-US" w:bidi="ar-SA"/>
      </w:rPr>
    </w:lvl>
    <w:lvl w:ilvl="1" w:tplc="A8DC7AB6">
      <w:numFmt w:val="bullet"/>
      <w:lvlText w:val="•"/>
      <w:lvlJc w:val="left"/>
      <w:pPr>
        <w:ind w:left="3388" w:hanging="360"/>
      </w:pPr>
      <w:rPr>
        <w:rFonts w:hint="default"/>
        <w:lang w:val="en-US" w:eastAsia="en-US" w:bidi="ar-SA"/>
      </w:rPr>
    </w:lvl>
    <w:lvl w:ilvl="2" w:tplc="2BDE5788">
      <w:numFmt w:val="bullet"/>
      <w:lvlText w:val="•"/>
      <w:lvlJc w:val="left"/>
      <w:pPr>
        <w:ind w:left="4296" w:hanging="360"/>
      </w:pPr>
      <w:rPr>
        <w:rFonts w:hint="default"/>
        <w:lang w:val="en-US" w:eastAsia="en-US" w:bidi="ar-SA"/>
      </w:rPr>
    </w:lvl>
    <w:lvl w:ilvl="3" w:tplc="5FF0D080">
      <w:numFmt w:val="bullet"/>
      <w:lvlText w:val="•"/>
      <w:lvlJc w:val="left"/>
      <w:pPr>
        <w:ind w:left="5204" w:hanging="360"/>
      </w:pPr>
      <w:rPr>
        <w:rFonts w:hint="default"/>
        <w:lang w:val="en-US" w:eastAsia="en-US" w:bidi="ar-SA"/>
      </w:rPr>
    </w:lvl>
    <w:lvl w:ilvl="4" w:tplc="35D804DE">
      <w:numFmt w:val="bullet"/>
      <w:lvlText w:val="•"/>
      <w:lvlJc w:val="left"/>
      <w:pPr>
        <w:ind w:left="6112" w:hanging="360"/>
      </w:pPr>
      <w:rPr>
        <w:rFonts w:hint="default"/>
        <w:lang w:val="en-US" w:eastAsia="en-US" w:bidi="ar-SA"/>
      </w:rPr>
    </w:lvl>
    <w:lvl w:ilvl="5" w:tplc="F940C4D6">
      <w:numFmt w:val="bullet"/>
      <w:lvlText w:val="•"/>
      <w:lvlJc w:val="left"/>
      <w:pPr>
        <w:ind w:left="7020" w:hanging="360"/>
      </w:pPr>
      <w:rPr>
        <w:rFonts w:hint="default"/>
        <w:lang w:val="en-US" w:eastAsia="en-US" w:bidi="ar-SA"/>
      </w:rPr>
    </w:lvl>
    <w:lvl w:ilvl="6" w:tplc="CD863A08">
      <w:numFmt w:val="bullet"/>
      <w:lvlText w:val="•"/>
      <w:lvlJc w:val="left"/>
      <w:pPr>
        <w:ind w:left="7928" w:hanging="360"/>
      </w:pPr>
      <w:rPr>
        <w:rFonts w:hint="default"/>
        <w:lang w:val="en-US" w:eastAsia="en-US" w:bidi="ar-SA"/>
      </w:rPr>
    </w:lvl>
    <w:lvl w:ilvl="7" w:tplc="D4E4B588">
      <w:numFmt w:val="bullet"/>
      <w:lvlText w:val="•"/>
      <w:lvlJc w:val="left"/>
      <w:pPr>
        <w:ind w:left="8836" w:hanging="360"/>
      </w:pPr>
      <w:rPr>
        <w:rFonts w:hint="default"/>
        <w:lang w:val="en-US" w:eastAsia="en-US" w:bidi="ar-SA"/>
      </w:rPr>
    </w:lvl>
    <w:lvl w:ilvl="8" w:tplc="C98C7744">
      <w:numFmt w:val="bullet"/>
      <w:lvlText w:val="•"/>
      <w:lvlJc w:val="left"/>
      <w:pPr>
        <w:ind w:left="9744" w:hanging="360"/>
      </w:pPr>
      <w:rPr>
        <w:rFonts w:hint="default"/>
        <w:lang w:val="en-US" w:eastAsia="en-US" w:bidi="ar-SA"/>
      </w:rPr>
    </w:lvl>
  </w:abstractNum>
  <w:abstractNum w:abstractNumId="34" w15:restartNumberingAfterBreak="0">
    <w:nsid w:val="4C2621F3"/>
    <w:multiLevelType w:val="hybridMultilevel"/>
    <w:tmpl w:val="4992D8BE"/>
    <w:lvl w:ilvl="0" w:tplc="86A007F2">
      <w:start w:val="1"/>
      <w:numFmt w:val="upperRoman"/>
      <w:lvlText w:val="%1)"/>
      <w:lvlJc w:val="left"/>
      <w:pPr>
        <w:ind w:left="1324" w:hanging="285"/>
        <w:jc w:val="left"/>
      </w:pPr>
      <w:rPr>
        <w:rFonts w:ascii="Arial MT" w:eastAsia="Arial MT" w:hAnsi="Arial MT" w:cs="Arial MT" w:hint="default"/>
        <w:b w:val="0"/>
        <w:bCs w:val="0"/>
        <w:i w:val="0"/>
        <w:iCs w:val="0"/>
        <w:spacing w:val="-1"/>
        <w:w w:val="100"/>
        <w:sz w:val="32"/>
        <w:szCs w:val="32"/>
        <w:lang w:val="en-US" w:eastAsia="en-US" w:bidi="ar-SA"/>
      </w:rPr>
    </w:lvl>
    <w:lvl w:ilvl="1" w:tplc="46D494A4">
      <w:numFmt w:val="bullet"/>
      <w:lvlText w:val="●"/>
      <w:lvlJc w:val="left"/>
      <w:pPr>
        <w:ind w:left="1760" w:hanging="360"/>
      </w:pPr>
      <w:rPr>
        <w:rFonts w:ascii="Arial MT" w:eastAsia="Arial MT" w:hAnsi="Arial MT" w:cs="Arial MT" w:hint="default"/>
        <w:b w:val="0"/>
        <w:bCs w:val="0"/>
        <w:i w:val="0"/>
        <w:iCs w:val="0"/>
        <w:spacing w:val="0"/>
        <w:w w:val="60"/>
        <w:sz w:val="24"/>
        <w:szCs w:val="24"/>
        <w:lang w:val="en-US" w:eastAsia="en-US" w:bidi="ar-SA"/>
      </w:rPr>
    </w:lvl>
    <w:lvl w:ilvl="2" w:tplc="C53C0596">
      <w:numFmt w:val="bullet"/>
      <w:lvlText w:val="•"/>
      <w:lvlJc w:val="left"/>
      <w:pPr>
        <w:ind w:left="2848" w:hanging="360"/>
      </w:pPr>
      <w:rPr>
        <w:rFonts w:hint="default"/>
        <w:lang w:val="en-US" w:eastAsia="en-US" w:bidi="ar-SA"/>
      </w:rPr>
    </w:lvl>
    <w:lvl w:ilvl="3" w:tplc="933CD27E">
      <w:numFmt w:val="bullet"/>
      <w:lvlText w:val="•"/>
      <w:lvlJc w:val="left"/>
      <w:pPr>
        <w:ind w:left="3937" w:hanging="360"/>
      </w:pPr>
      <w:rPr>
        <w:rFonts w:hint="default"/>
        <w:lang w:val="en-US" w:eastAsia="en-US" w:bidi="ar-SA"/>
      </w:rPr>
    </w:lvl>
    <w:lvl w:ilvl="4" w:tplc="D05285AE">
      <w:numFmt w:val="bullet"/>
      <w:lvlText w:val="•"/>
      <w:lvlJc w:val="left"/>
      <w:pPr>
        <w:ind w:left="5026" w:hanging="360"/>
      </w:pPr>
      <w:rPr>
        <w:rFonts w:hint="default"/>
        <w:lang w:val="en-US" w:eastAsia="en-US" w:bidi="ar-SA"/>
      </w:rPr>
    </w:lvl>
    <w:lvl w:ilvl="5" w:tplc="FF5C3300">
      <w:numFmt w:val="bullet"/>
      <w:lvlText w:val="•"/>
      <w:lvlJc w:val="left"/>
      <w:pPr>
        <w:ind w:left="6115" w:hanging="360"/>
      </w:pPr>
      <w:rPr>
        <w:rFonts w:hint="default"/>
        <w:lang w:val="en-US" w:eastAsia="en-US" w:bidi="ar-SA"/>
      </w:rPr>
    </w:lvl>
    <w:lvl w:ilvl="6" w:tplc="FD7C240E">
      <w:numFmt w:val="bullet"/>
      <w:lvlText w:val="•"/>
      <w:lvlJc w:val="left"/>
      <w:pPr>
        <w:ind w:left="7204" w:hanging="360"/>
      </w:pPr>
      <w:rPr>
        <w:rFonts w:hint="default"/>
        <w:lang w:val="en-US" w:eastAsia="en-US" w:bidi="ar-SA"/>
      </w:rPr>
    </w:lvl>
    <w:lvl w:ilvl="7" w:tplc="70142216">
      <w:numFmt w:val="bullet"/>
      <w:lvlText w:val="•"/>
      <w:lvlJc w:val="left"/>
      <w:pPr>
        <w:ind w:left="8293" w:hanging="360"/>
      </w:pPr>
      <w:rPr>
        <w:rFonts w:hint="default"/>
        <w:lang w:val="en-US" w:eastAsia="en-US" w:bidi="ar-SA"/>
      </w:rPr>
    </w:lvl>
    <w:lvl w:ilvl="8" w:tplc="1DA82B9A">
      <w:numFmt w:val="bullet"/>
      <w:lvlText w:val="•"/>
      <w:lvlJc w:val="left"/>
      <w:pPr>
        <w:ind w:left="9382" w:hanging="360"/>
      </w:pPr>
      <w:rPr>
        <w:rFonts w:hint="default"/>
        <w:lang w:val="en-US" w:eastAsia="en-US" w:bidi="ar-SA"/>
      </w:rPr>
    </w:lvl>
  </w:abstractNum>
  <w:abstractNum w:abstractNumId="35" w15:restartNumberingAfterBreak="0">
    <w:nsid w:val="52F13D78"/>
    <w:multiLevelType w:val="hybridMultilevel"/>
    <w:tmpl w:val="E178640C"/>
    <w:lvl w:ilvl="0" w:tplc="C1128554">
      <w:start w:val="1"/>
      <w:numFmt w:val="upperRoman"/>
      <w:lvlText w:val="%1)"/>
      <w:lvlJc w:val="left"/>
      <w:pPr>
        <w:ind w:left="1324" w:hanging="285"/>
        <w:jc w:val="left"/>
      </w:pPr>
      <w:rPr>
        <w:rFonts w:ascii="Arial MT" w:eastAsia="Arial MT" w:hAnsi="Arial MT" w:cs="Arial MT" w:hint="default"/>
        <w:b w:val="0"/>
        <w:bCs w:val="0"/>
        <w:i w:val="0"/>
        <w:iCs w:val="0"/>
        <w:spacing w:val="-1"/>
        <w:w w:val="100"/>
        <w:sz w:val="32"/>
        <w:szCs w:val="32"/>
        <w:lang w:val="en-US" w:eastAsia="en-US" w:bidi="ar-SA"/>
      </w:rPr>
    </w:lvl>
    <w:lvl w:ilvl="1" w:tplc="81FC14FC">
      <w:start w:val="1"/>
      <w:numFmt w:val="decimal"/>
      <w:lvlText w:val="%2."/>
      <w:lvlJc w:val="left"/>
      <w:pPr>
        <w:ind w:left="1400" w:hanging="360"/>
        <w:jc w:val="left"/>
      </w:pPr>
      <w:rPr>
        <w:rFonts w:hint="default"/>
        <w:spacing w:val="0"/>
        <w:w w:val="100"/>
        <w:lang w:val="en-US" w:eastAsia="en-US" w:bidi="ar-SA"/>
      </w:rPr>
    </w:lvl>
    <w:lvl w:ilvl="2" w:tplc="6B947B7A">
      <w:numFmt w:val="bullet"/>
      <w:lvlText w:val="•"/>
      <w:lvlJc w:val="left"/>
      <w:pPr>
        <w:ind w:left="2528" w:hanging="360"/>
      </w:pPr>
      <w:rPr>
        <w:rFonts w:hint="default"/>
        <w:lang w:val="en-US" w:eastAsia="en-US" w:bidi="ar-SA"/>
      </w:rPr>
    </w:lvl>
    <w:lvl w:ilvl="3" w:tplc="8A788064">
      <w:numFmt w:val="bullet"/>
      <w:lvlText w:val="•"/>
      <w:lvlJc w:val="left"/>
      <w:pPr>
        <w:ind w:left="3657" w:hanging="360"/>
      </w:pPr>
      <w:rPr>
        <w:rFonts w:hint="default"/>
        <w:lang w:val="en-US" w:eastAsia="en-US" w:bidi="ar-SA"/>
      </w:rPr>
    </w:lvl>
    <w:lvl w:ilvl="4" w:tplc="EC341E58">
      <w:numFmt w:val="bullet"/>
      <w:lvlText w:val="•"/>
      <w:lvlJc w:val="left"/>
      <w:pPr>
        <w:ind w:left="4786" w:hanging="360"/>
      </w:pPr>
      <w:rPr>
        <w:rFonts w:hint="default"/>
        <w:lang w:val="en-US" w:eastAsia="en-US" w:bidi="ar-SA"/>
      </w:rPr>
    </w:lvl>
    <w:lvl w:ilvl="5" w:tplc="5A7486A2">
      <w:numFmt w:val="bullet"/>
      <w:lvlText w:val="•"/>
      <w:lvlJc w:val="left"/>
      <w:pPr>
        <w:ind w:left="5915" w:hanging="360"/>
      </w:pPr>
      <w:rPr>
        <w:rFonts w:hint="default"/>
        <w:lang w:val="en-US" w:eastAsia="en-US" w:bidi="ar-SA"/>
      </w:rPr>
    </w:lvl>
    <w:lvl w:ilvl="6" w:tplc="606A4C56">
      <w:numFmt w:val="bullet"/>
      <w:lvlText w:val="•"/>
      <w:lvlJc w:val="left"/>
      <w:pPr>
        <w:ind w:left="7044" w:hanging="360"/>
      </w:pPr>
      <w:rPr>
        <w:rFonts w:hint="default"/>
        <w:lang w:val="en-US" w:eastAsia="en-US" w:bidi="ar-SA"/>
      </w:rPr>
    </w:lvl>
    <w:lvl w:ilvl="7" w:tplc="DB3074B6">
      <w:numFmt w:val="bullet"/>
      <w:lvlText w:val="•"/>
      <w:lvlJc w:val="left"/>
      <w:pPr>
        <w:ind w:left="8173" w:hanging="360"/>
      </w:pPr>
      <w:rPr>
        <w:rFonts w:hint="default"/>
        <w:lang w:val="en-US" w:eastAsia="en-US" w:bidi="ar-SA"/>
      </w:rPr>
    </w:lvl>
    <w:lvl w:ilvl="8" w:tplc="CAA80EBC">
      <w:numFmt w:val="bullet"/>
      <w:lvlText w:val="•"/>
      <w:lvlJc w:val="left"/>
      <w:pPr>
        <w:ind w:left="9302" w:hanging="360"/>
      </w:pPr>
      <w:rPr>
        <w:rFonts w:hint="default"/>
        <w:lang w:val="en-US" w:eastAsia="en-US" w:bidi="ar-SA"/>
      </w:rPr>
    </w:lvl>
  </w:abstractNum>
  <w:abstractNum w:abstractNumId="36" w15:restartNumberingAfterBreak="0">
    <w:nsid w:val="54EF1CD3"/>
    <w:multiLevelType w:val="hybridMultilevel"/>
    <w:tmpl w:val="E4786730"/>
    <w:lvl w:ilvl="0" w:tplc="366650A4">
      <w:numFmt w:val="bullet"/>
      <w:lvlText w:val="○"/>
      <w:lvlJc w:val="left"/>
      <w:pPr>
        <w:ind w:left="2480" w:hanging="360"/>
      </w:pPr>
      <w:rPr>
        <w:rFonts w:ascii="Arial MT" w:eastAsia="Arial MT" w:hAnsi="Arial MT" w:cs="Arial MT" w:hint="default"/>
        <w:b w:val="0"/>
        <w:bCs w:val="0"/>
        <w:i w:val="0"/>
        <w:iCs w:val="0"/>
        <w:spacing w:val="0"/>
        <w:w w:val="60"/>
        <w:sz w:val="24"/>
        <w:szCs w:val="24"/>
        <w:lang w:val="en-US" w:eastAsia="en-US" w:bidi="ar-SA"/>
      </w:rPr>
    </w:lvl>
    <w:lvl w:ilvl="1" w:tplc="3C10C528">
      <w:numFmt w:val="bullet"/>
      <w:lvlText w:val="•"/>
      <w:lvlJc w:val="left"/>
      <w:pPr>
        <w:ind w:left="3388" w:hanging="360"/>
      </w:pPr>
      <w:rPr>
        <w:rFonts w:hint="default"/>
        <w:lang w:val="en-US" w:eastAsia="en-US" w:bidi="ar-SA"/>
      </w:rPr>
    </w:lvl>
    <w:lvl w:ilvl="2" w:tplc="29D89E58">
      <w:numFmt w:val="bullet"/>
      <w:lvlText w:val="•"/>
      <w:lvlJc w:val="left"/>
      <w:pPr>
        <w:ind w:left="4296" w:hanging="360"/>
      </w:pPr>
      <w:rPr>
        <w:rFonts w:hint="default"/>
        <w:lang w:val="en-US" w:eastAsia="en-US" w:bidi="ar-SA"/>
      </w:rPr>
    </w:lvl>
    <w:lvl w:ilvl="3" w:tplc="3AD2E5B4">
      <w:numFmt w:val="bullet"/>
      <w:lvlText w:val="•"/>
      <w:lvlJc w:val="left"/>
      <w:pPr>
        <w:ind w:left="5204" w:hanging="360"/>
      </w:pPr>
      <w:rPr>
        <w:rFonts w:hint="default"/>
        <w:lang w:val="en-US" w:eastAsia="en-US" w:bidi="ar-SA"/>
      </w:rPr>
    </w:lvl>
    <w:lvl w:ilvl="4" w:tplc="EBA24F58">
      <w:numFmt w:val="bullet"/>
      <w:lvlText w:val="•"/>
      <w:lvlJc w:val="left"/>
      <w:pPr>
        <w:ind w:left="6112" w:hanging="360"/>
      </w:pPr>
      <w:rPr>
        <w:rFonts w:hint="default"/>
        <w:lang w:val="en-US" w:eastAsia="en-US" w:bidi="ar-SA"/>
      </w:rPr>
    </w:lvl>
    <w:lvl w:ilvl="5" w:tplc="428EAF9E">
      <w:numFmt w:val="bullet"/>
      <w:lvlText w:val="•"/>
      <w:lvlJc w:val="left"/>
      <w:pPr>
        <w:ind w:left="7020" w:hanging="360"/>
      </w:pPr>
      <w:rPr>
        <w:rFonts w:hint="default"/>
        <w:lang w:val="en-US" w:eastAsia="en-US" w:bidi="ar-SA"/>
      </w:rPr>
    </w:lvl>
    <w:lvl w:ilvl="6" w:tplc="B55E5410">
      <w:numFmt w:val="bullet"/>
      <w:lvlText w:val="•"/>
      <w:lvlJc w:val="left"/>
      <w:pPr>
        <w:ind w:left="7928" w:hanging="360"/>
      </w:pPr>
      <w:rPr>
        <w:rFonts w:hint="default"/>
        <w:lang w:val="en-US" w:eastAsia="en-US" w:bidi="ar-SA"/>
      </w:rPr>
    </w:lvl>
    <w:lvl w:ilvl="7" w:tplc="7ADCCE4C">
      <w:numFmt w:val="bullet"/>
      <w:lvlText w:val="•"/>
      <w:lvlJc w:val="left"/>
      <w:pPr>
        <w:ind w:left="8836" w:hanging="360"/>
      </w:pPr>
      <w:rPr>
        <w:rFonts w:hint="default"/>
        <w:lang w:val="en-US" w:eastAsia="en-US" w:bidi="ar-SA"/>
      </w:rPr>
    </w:lvl>
    <w:lvl w:ilvl="8" w:tplc="E5E2D1C4">
      <w:numFmt w:val="bullet"/>
      <w:lvlText w:val="•"/>
      <w:lvlJc w:val="left"/>
      <w:pPr>
        <w:ind w:left="9744" w:hanging="360"/>
      </w:pPr>
      <w:rPr>
        <w:rFonts w:hint="default"/>
        <w:lang w:val="en-US" w:eastAsia="en-US" w:bidi="ar-SA"/>
      </w:rPr>
    </w:lvl>
  </w:abstractNum>
  <w:abstractNum w:abstractNumId="37" w15:restartNumberingAfterBreak="0">
    <w:nsid w:val="55BB23D6"/>
    <w:multiLevelType w:val="hybridMultilevel"/>
    <w:tmpl w:val="EAE63374"/>
    <w:lvl w:ilvl="0" w:tplc="510A755E">
      <w:numFmt w:val="bullet"/>
      <w:lvlText w:val="●"/>
      <w:lvlJc w:val="left"/>
      <w:pPr>
        <w:ind w:left="1760" w:hanging="360"/>
      </w:pPr>
      <w:rPr>
        <w:rFonts w:ascii="Arial" w:eastAsia="Arial" w:hAnsi="Arial" w:cs="Arial" w:hint="default"/>
        <w:spacing w:val="0"/>
        <w:w w:val="100"/>
        <w:lang w:val="en-US" w:eastAsia="en-US" w:bidi="ar-SA"/>
      </w:rPr>
    </w:lvl>
    <w:lvl w:ilvl="1" w:tplc="2DE616DC">
      <w:numFmt w:val="bullet"/>
      <w:lvlText w:val="○"/>
      <w:lvlJc w:val="left"/>
      <w:pPr>
        <w:ind w:left="2480" w:hanging="360"/>
      </w:pPr>
      <w:rPr>
        <w:rFonts w:ascii="Arial MT" w:eastAsia="Arial MT" w:hAnsi="Arial MT" w:cs="Arial MT" w:hint="default"/>
        <w:b w:val="0"/>
        <w:bCs w:val="0"/>
        <w:i w:val="0"/>
        <w:iCs w:val="0"/>
        <w:spacing w:val="0"/>
        <w:w w:val="60"/>
        <w:sz w:val="24"/>
        <w:szCs w:val="24"/>
        <w:lang w:val="en-US" w:eastAsia="en-US" w:bidi="ar-SA"/>
      </w:rPr>
    </w:lvl>
    <w:lvl w:ilvl="2" w:tplc="62829BB6">
      <w:numFmt w:val="bullet"/>
      <w:lvlText w:val="■"/>
      <w:lvlJc w:val="left"/>
      <w:pPr>
        <w:ind w:left="3200" w:hanging="360"/>
      </w:pPr>
      <w:rPr>
        <w:rFonts w:ascii="Arial MT" w:eastAsia="Arial MT" w:hAnsi="Arial MT" w:cs="Arial MT" w:hint="default"/>
        <w:b w:val="0"/>
        <w:bCs w:val="0"/>
        <w:i w:val="0"/>
        <w:iCs w:val="0"/>
        <w:spacing w:val="0"/>
        <w:w w:val="60"/>
        <w:sz w:val="24"/>
        <w:szCs w:val="24"/>
        <w:lang w:val="en-US" w:eastAsia="en-US" w:bidi="ar-SA"/>
      </w:rPr>
    </w:lvl>
    <w:lvl w:ilvl="3" w:tplc="284A185E">
      <w:numFmt w:val="bullet"/>
      <w:lvlText w:val="•"/>
      <w:lvlJc w:val="left"/>
      <w:pPr>
        <w:ind w:left="4245" w:hanging="360"/>
      </w:pPr>
      <w:rPr>
        <w:rFonts w:hint="default"/>
        <w:lang w:val="en-US" w:eastAsia="en-US" w:bidi="ar-SA"/>
      </w:rPr>
    </w:lvl>
    <w:lvl w:ilvl="4" w:tplc="2F94B482">
      <w:numFmt w:val="bullet"/>
      <w:lvlText w:val="•"/>
      <w:lvlJc w:val="left"/>
      <w:pPr>
        <w:ind w:left="5290" w:hanging="360"/>
      </w:pPr>
      <w:rPr>
        <w:rFonts w:hint="default"/>
        <w:lang w:val="en-US" w:eastAsia="en-US" w:bidi="ar-SA"/>
      </w:rPr>
    </w:lvl>
    <w:lvl w:ilvl="5" w:tplc="57025040">
      <w:numFmt w:val="bullet"/>
      <w:lvlText w:val="•"/>
      <w:lvlJc w:val="left"/>
      <w:pPr>
        <w:ind w:left="6335" w:hanging="360"/>
      </w:pPr>
      <w:rPr>
        <w:rFonts w:hint="default"/>
        <w:lang w:val="en-US" w:eastAsia="en-US" w:bidi="ar-SA"/>
      </w:rPr>
    </w:lvl>
    <w:lvl w:ilvl="6" w:tplc="19A42FD4">
      <w:numFmt w:val="bullet"/>
      <w:lvlText w:val="•"/>
      <w:lvlJc w:val="left"/>
      <w:pPr>
        <w:ind w:left="7380" w:hanging="360"/>
      </w:pPr>
      <w:rPr>
        <w:rFonts w:hint="default"/>
        <w:lang w:val="en-US" w:eastAsia="en-US" w:bidi="ar-SA"/>
      </w:rPr>
    </w:lvl>
    <w:lvl w:ilvl="7" w:tplc="4A12EF22">
      <w:numFmt w:val="bullet"/>
      <w:lvlText w:val="•"/>
      <w:lvlJc w:val="left"/>
      <w:pPr>
        <w:ind w:left="8425" w:hanging="360"/>
      </w:pPr>
      <w:rPr>
        <w:rFonts w:hint="default"/>
        <w:lang w:val="en-US" w:eastAsia="en-US" w:bidi="ar-SA"/>
      </w:rPr>
    </w:lvl>
    <w:lvl w:ilvl="8" w:tplc="A7FE57F4">
      <w:numFmt w:val="bullet"/>
      <w:lvlText w:val="•"/>
      <w:lvlJc w:val="left"/>
      <w:pPr>
        <w:ind w:left="9470" w:hanging="360"/>
      </w:pPr>
      <w:rPr>
        <w:rFonts w:hint="default"/>
        <w:lang w:val="en-US" w:eastAsia="en-US" w:bidi="ar-SA"/>
      </w:rPr>
    </w:lvl>
  </w:abstractNum>
  <w:abstractNum w:abstractNumId="38" w15:restartNumberingAfterBreak="0">
    <w:nsid w:val="564C5E27"/>
    <w:multiLevelType w:val="hybridMultilevel"/>
    <w:tmpl w:val="850EF24E"/>
    <w:lvl w:ilvl="0" w:tplc="1C649578">
      <w:numFmt w:val="bullet"/>
      <w:lvlText w:val="●"/>
      <w:lvlJc w:val="left"/>
      <w:pPr>
        <w:ind w:left="1760" w:hanging="360"/>
      </w:pPr>
      <w:rPr>
        <w:rFonts w:ascii="Arial MT" w:eastAsia="Arial MT" w:hAnsi="Arial MT" w:cs="Arial MT" w:hint="default"/>
        <w:b w:val="0"/>
        <w:bCs w:val="0"/>
        <w:i w:val="0"/>
        <w:iCs w:val="0"/>
        <w:spacing w:val="0"/>
        <w:w w:val="60"/>
        <w:sz w:val="24"/>
        <w:szCs w:val="24"/>
        <w:lang w:val="en-US" w:eastAsia="en-US" w:bidi="ar-SA"/>
      </w:rPr>
    </w:lvl>
    <w:lvl w:ilvl="1" w:tplc="82800A08">
      <w:numFmt w:val="bullet"/>
      <w:lvlText w:val="·"/>
      <w:lvlJc w:val="left"/>
      <w:pPr>
        <w:ind w:left="2120" w:hanging="360"/>
      </w:pPr>
      <w:rPr>
        <w:rFonts w:ascii="Arial MT" w:eastAsia="Arial MT" w:hAnsi="Arial MT" w:cs="Arial MT" w:hint="default"/>
        <w:b w:val="0"/>
        <w:bCs w:val="0"/>
        <w:i w:val="0"/>
        <w:iCs w:val="0"/>
        <w:spacing w:val="0"/>
        <w:w w:val="100"/>
        <w:sz w:val="24"/>
        <w:szCs w:val="24"/>
        <w:lang w:val="en-US" w:eastAsia="en-US" w:bidi="ar-SA"/>
      </w:rPr>
    </w:lvl>
    <w:lvl w:ilvl="2" w:tplc="5454A14E">
      <w:numFmt w:val="bullet"/>
      <w:lvlText w:val="•"/>
      <w:lvlJc w:val="left"/>
      <w:pPr>
        <w:ind w:left="3168" w:hanging="360"/>
      </w:pPr>
      <w:rPr>
        <w:rFonts w:hint="default"/>
        <w:lang w:val="en-US" w:eastAsia="en-US" w:bidi="ar-SA"/>
      </w:rPr>
    </w:lvl>
    <w:lvl w:ilvl="3" w:tplc="C0006568">
      <w:numFmt w:val="bullet"/>
      <w:lvlText w:val="•"/>
      <w:lvlJc w:val="left"/>
      <w:pPr>
        <w:ind w:left="4217" w:hanging="360"/>
      </w:pPr>
      <w:rPr>
        <w:rFonts w:hint="default"/>
        <w:lang w:val="en-US" w:eastAsia="en-US" w:bidi="ar-SA"/>
      </w:rPr>
    </w:lvl>
    <w:lvl w:ilvl="4" w:tplc="D472A6CC">
      <w:numFmt w:val="bullet"/>
      <w:lvlText w:val="•"/>
      <w:lvlJc w:val="left"/>
      <w:pPr>
        <w:ind w:left="5266" w:hanging="360"/>
      </w:pPr>
      <w:rPr>
        <w:rFonts w:hint="default"/>
        <w:lang w:val="en-US" w:eastAsia="en-US" w:bidi="ar-SA"/>
      </w:rPr>
    </w:lvl>
    <w:lvl w:ilvl="5" w:tplc="68363820">
      <w:numFmt w:val="bullet"/>
      <w:lvlText w:val="•"/>
      <w:lvlJc w:val="left"/>
      <w:pPr>
        <w:ind w:left="6315" w:hanging="360"/>
      </w:pPr>
      <w:rPr>
        <w:rFonts w:hint="default"/>
        <w:lang w:val="en-US" w:eastAsia="en-US" w:bidi="ar-SA"/>
      </w:rPr>
    </w:lvl>
    <w:lvl w:ilvl="6" w:tplc="A0125520">
      <w:numFmt w:val="bullet"/>
      <w:lvlText w:val="•"/>
      <w:lvlJc w:val="left"/>
      <w:pPr>
        <w:ind w:left="7364" w:hanging="360"/>
      </w:pPr>
      <w:rPr>
        <w:rFonts w:hint="default"/>
        <w:lang w:val="en-US" w:eastAsia="en-US" w:bidi="ar-SA"/>
      </w:rPr>
    </w:lvl>
    <w:lvl w:ilvl="7" w:tplc="28301A34">
      <w:numFmt w:val="bullet"/>
      <w:lvlText w:val="•"/>
      <w:lvlJc w:val="left"/>
      <w:pPr>
        <w:ind w:left="8413" w:hanging="360"/>
      </w:pPr>
      <w:rPr>
        <w:rFonts w:hint="default"/>
        <w:lang w:val="en-US" w:eastAsia="en-US" w:bidi="ar-SA"/>
      </w:rPr>
    </w:lvl>
    <w:lvl w:ilvl="8" w:tplc="95CC2FBE">
      <w:numFmt w:val="bullet"/>
      <w:lvlText w:val="•"/>
      <w:lvlJc w:val="left"/>
      <w:pPr>
        <w:ind w:left="9462" w:hanging="360"/>
      </w:pPr>
      <w:rPr>
        <w:rFonts w:hint="default"/>
        <w:lang w:val="en-US" w:eastAsia="en-US" w:bidi="ar-SA"/>
      </w:rPr>
    </w:lvl>
  </w:abstractNum>
  <w:abstractNum w:abstractNumId="39" w15:restartNumberingAfterBreak="0">
    <w:nsid w:val="59BE057F"/>
    <w:multiLevelType w:val="hybridMultilevel"/>
    <w:tmpl w:val="2B4EACF6"/>
    <w:lvl w:ilvl="0" w:tplc="024C8AE6">
      <w:numFmt w:val="bullet"/>
      <w:lvlText w:val="o"/>
      <w:lvlJc w:val="left"/>
      <w:pPr>
        <w:ind w:left="2480" w:hanging="360"/>
      </w:pPr>
      <w:rPr>
        <w:rFonts w:ascii="Courier New" w:eastAsia="Courier New" w:hAnsi="Courier New" w:cs="Courier New" w:hint="default"/>
        <w:b w:val="0"/>
        <w:bCs w:val="0"/>
        <w:i w:val="0"/>
        <w:iCs w:val="0"/>
        <w:spacing w:val="0"/>
        <w:w w:val="100"/>
        <w:sz w:val="24"/>
        <w:szCs w:val="24"/>
        <w:lang w:val="en-US" w:eastAsia="en-US" w:bidi="ar-SA"/>
      </w:rPr>
    </w:lvl>
    <w:lvl w:ilvl="1" w:tplc="0E58CA72">
      <w:numFmt w:val="bullet"/>
      <w:lvlText w:val="•"/>
      <w:lvlJc w:val="left"/>
      <w:pPr>
        <w:ind w:left="3388" w:hanging="360"/>
      </w:pPr>
      <w:rPr>
        <w:rFonts w:hint="default"/>
        <w:lang w:val="en-US" w:eastAsia="en-US" w:bidi="ar-SA"/>
      </w:rPr>
    </w:lvl>
    <w:lvl w:ilvl="2" w:tplc="179E84C4">
      <w:numFmt w:val="bullet"/>
      <w:lvlText w:val="•"/>
      <w:lvlJc w:val="left"/>
      <w:pPr>
        <w:ind w:left="4296" w:hanging="360"/>
      </w:pPr>
      <w:rPr>
        <w:rFonts w:hint="default"/>
        <w:lang w:val="en-US" w:eastAsia="en-US" w:bidi="ar-SA"/>
      </w:rPr>
    </w:lvl>
    <w:lvl w:ilvl="3" w:tplc="EC3EA8D0">
      <w:numFmt w:val="bullet"/>
      <w:lvlText w:val="•"/>
      <w:lvlJc w:val="left"/>
      <w:pPr>
        <w:ind w:left="5204" w:hanging="360"/>
      </w:pPr>
      <w:rPr>
        <w:rFonts w:hint="default"/>
        <w:lang w:val="en-US" w:eastAsia="en-US" w:bidi="ar-SA"/>
      </w:rPr>
    </w:lvl>
    <w:lvl w:ilvl="4" w:tplc="B09491F6">
      <w:numFmt w:val="bullet"/>
      <w:lvlText w:val="•"/>
      <w:lvlJc w:val="left"/>
      <w:pPr>
        <w:ind w:left="6112" w:hanging="360"/>
      </w:pPr>
      <w:rPr>
        <w:rFonts w:hint="default"/>
        <w:lang w:val="en-US" w:eastAsia="en-US" w:bidi="ar-SA"/>
      </w:rPr>
    </w:lvl>
    <w:lvl w:ilvl="5" w:tplc="022ED88E">
      <w:numFmt w:val="bullet"/>
      <w:lvlText w:val="•"/>
      <w:lvlJc w:val="left"/>
      <w:pPr>
        <w:ind w:left="7020" w:hanging="360"/>
      </w:pPr>
      <w:rPr>
        <w:rFonts w:hint="default"/>
        <w:lang w:val="en-US" w:eastAsia="en-US" w:bidi="ar-SA"/>
      </w:rPr>
    </w:lvl>
    <w:lvl w:ilvl="6" w:tplc="638A3C46">
      <w:numFmt w:val="bullet"/>
      <w:lvlText w:val="•"/>
      <w:lvlJc w:val="left"/>
      <w:pPr>
        <w:ind w:left="7928" w:hanging="360"/>
      </w:pPr>
      <w:rPr>
        <w:rFonts w:hint="default"/>
        <w:lang w:val="en-US" w:eastAsia="en-US" w:bidi="ar-SA"/>
      </w:rPr>
    </w:lvl>
    <w:lvl w:ilvl="7" w:tplc="931AC294">
      <w:numFmt w:val="bullet"/>
      <w:lvlText w:val="•"/>
      <w:lvlJc w:val="left"/>
      <w:pPr>
        <w:ind w:left="8836" w:hanging="360"/>
      </w:pPr>
      <w:rPr>
        <w:rFonts w:hint="default"/>
        <w:lang w:val="en-US" w:eastAsia="en-US" w:bidi="ar-SA"/>
      </w:rPr>
    </w:lvl>
    <w:lvl w:ilvl="8" w:tplc="4B80E7CA">
      <w:numFmt w:val="bullet"/>
      <w:lvlText w:val="•"/>
      <w:lvlJc w:val="left"/>
      <w:pPr>
        <w:ind w:left="9744" w:hanging="360"/>
      </w:pPr>
      <w:rPr>
        <w:rFonts w:hint="default"/>
        <w:lang w:val="en-US" w:eastAsia="en-US" w:bidi="ar-SA"/>
      </w:rPr>
    </w:lvl>
  </w:abstractNum>
  <w:abstractNum w:abstractNumId="40" w15:restartNumberingAfterBreak="0">
    <w:nsid w:val="5A182587"/>
    <w:multiLevelType w:val="hybridMultilevel"/>
    <w:tmpl w:val="B7909AAE"/>
    <w:lvl w:ilvl="0" w:tplc="8DAA3EF6">
      <w:numFmt w:val="bullet"/>
      <w:lvlText w:val="●"/>
      <w:lvlJc w:val="left"/>
      <w:pPr>
        <w:ind w:left="1760" w:hanging="360"/>
      </w:pPr>
      <w:rPr>
        <w:rFonts w:ascii="Arial MT" w:eastAsia="Arial MT" w:hAnsi="Arial MT" w:cs="Arial MT" w:hint="default"/>
        <w:spacing w:val="0"/>
        <w:w w:val="60"/>
        <w:lang w:val="en-US" w:eastAsia="en-US" w:bidi="ar-SA"/>
      </w:rPr>
    </w:lvl>
    <w:lvl w:ilvl="1" w:tplc="E30E30AC">
      <w:numFmt w:val="bullet"/>
      <w:lvlText w:val="○"/>
      <w:lvlJc w:val="left"/>
      <w:pPr>
        <w:ind w:left="2480" w:hanging="360"/>
      </w:pPr>
      <w:rPr>
        <w:rFonts w:ascii="Arial MT" w:eastAsia="Arial MT" w:hAnsi="Arial MT" w:cs="Arial MT" w:hint="default"/>
        <w:b w:val="0"/>
        <w:bCs w:val="0"/>
        <w:i w:val="0"/>
        <w:iCs w:val="0"/>
        <w:spacing w:val="0"/>
        <w:w w:val="60"/>
        <w:sz w:val="24"/>
        <w:szCs w:val="24"/>
        <w:lang w:val="en-US" w:eastAsia="en-US" w:bidi="ar-SA"/>
      </w:rPr>
    </w:lvl>
    <w:lvl w:ilvl="2" w:tplc="AB4C1972">
      <w:numFmt w:val="bullet"/>
      <w:lvlText w:val="■"/>
      <w:lvlJc w:val="left"/>
      <w:pPr>
        <w:ind w:left="3200" w:hanging="360"/>
      </w:pPr>
      <w:rPr>
        <w:rFonts w:ascii="Arial MT" w:eastAsia="Arial MT" w:hAnsi="Arial MT" w:cs="Arial MT" w:hint="default"/>
        <w:b w:val="0"/>
        <w:bCs w:val="0"/>
        <w:i w:val="0"/>
        <w:iCs w:val="0"/>
        <w:spacing w:val="0"/>
        <w:w w:val="60"/>
        <w:sz w:val="24"/>
        <w:szCs w:val="24"/>
        <w:lang w:val="en-US" w:eastAsia="en-US" w:bidi="ar-SA"/>
      </w:rPr>
    </w:lvl>
    <w:lvl w:ilvl="3" w:tplc="7D14DD5E">
      <w:numFmt w:val="bullet"/>
      <w:lvlText w:val="•"/>
      <w:lvlJc w:val="left"/>
      <w:pPr>
        <w:ind w:left="4245" w:hanging="360"/>
      </w:pPr>
      <w:rPr>
        <w:rFonts w:hint="default"/>
        <w:lang w:val="en-US" w:eastAsia="en-US" w:bidi="ar-SA"/>
      </w:rPr>
    </w:lvl>
    <w:lvl w:ilvl="4" w:tplc="F1D28682">
      <w:numFmt w:val="bullet"/>
      <w:lvlText w:val="•"/>
      <w:lvlJc w:val="left"/>
      <w:pPr>
        <w:ind w:left="5290" w:hanging="360"/>
      </w:pPr>
      <w:rPr>
        <w:rFonts w:hint="default"/>
        <w:lang w:val="en-US" w:eastAsia="en-US" w:bidi="ar-SA"/>
      </w:rPr>
    </w:lvl>
    <w:lvl w:ilvl="5" w:tplc="8DBA7E92">
      <w:numFmt w:val="bullet"/>
      <w:lvlText w:val="•"/>
      <w:lvlJc w:val="left"/>
      <w:pPr>
        <w:ind w:left="6335" w:hanging="360"/>
      </w:pPr>
      <w:rPr>
        <w:rFonts w:hint="default"/>
        <w:lang w:val="en-US" w:eastAsia="en-US" w:bidi="ar-SA"/>
      </w:rPr>
    </w:lvl>
    <w:lvl w:ilvl="6" w:tplc="1E481B96">
      <w:numFmt w:val="bullet"/>
      <w:lvlText w:val="•"/>
      <w:lvlJc w:val="left"/>
      <w:pPr>
        <w:ind w:left="7380" w:hanging="360"/>
      </w:pPr>
      <w:rPr>
        <w:rFonts w:hint="default"/>
        <w:lang w:val="en-US" w:eastAsia="en-US" w:bidi="ar-SA"/>
      </w:rPr>
    </w:lvl>
    <w:lvl w:ilvl="7" w:tplc="BE0E9D32">
      <w:numFmt w:val="bullet"/>
      <w:lvlText w:val="•"/>
      <w:lvlJc w:val="left"/>
      <w:pPr>
        <w:ind w:left="8425" w:hanging="360"/>
      </w:pPr>
      <w:rPr>
        <w:rFonts w:hint="default"/>
        <w:lang w:val="en-US" w:eastAsia="en-US" w:bidi="ar-SA"/>
      </w:rPr>
    </w:lvl>
    <w:lvl w:ilvl="8" w:tplc="164A5D1E">
      <w:numFmt w:val="bullet"/>
      <w:lvlText w:val="•"/>
      <w:lvlJc w:val="left"/>
      <w:pPr>
        <w:ind w:left="9470" w:hanging="360"/>
      </w:pPr>
      <w:rPr>
        <w:rFonts w:hint="default"/>
        <w:lang w:val="en-US" w:eastAsia="en-US" w:bidi="ar-SA"/>
      </w:rPr>
    </w:lvl>
  </w:abstractNum>
  <w:abstractNum w:abstractNumId="41" w15:restartNumberingAfterBreak="0">
    <w:nsid w:val="5B517AAF"/>
    <w:multiLevelType w:val="hybridMultilevel"/>
    <w:tmpl w:val="DA50BB24"/>
    <w:lvl w:ilvl="0" w:tplc="CBF85CEE">
      <w:numFmt w:val="bullet"/>
      <w:lvlText w:val="●"/>
      <w:lvlJc w:val="left"/>
      <w:pPr>
        <w:ind w:left="1760" w:hanging="360"/>
      </w:pPr>
      <w:rPr>
        <w:rFonts w:ascii="Arial MT" w:eastAsia="Arial MT" w:hAnsi="Arial MT" w:cs="Arial MT" w:hint="default"/>
        <w:b w:val="0"/>
        <w:bCs w:val="0"/>
        <w:i w:val="0"/>
        <w:iCs w:val="0"/>
        <w:spacing w:val="0"/>
        <w:w w:val="60"/>
        <w:sz w:val="24"/>
        <w:szCs w:val="24"/>
        <w:lang w:val="en-US" w:eastAsia="en-US" w:bidi="ar-SA"/>
      </w:rPr>
    </w:lvl>
    <w:lvl w:ilvl="1" w:tplc="68C239E4">
      <w:numFmt w:val="bullet"/>
      <w:lvlText w:val="o"/>
      <w:lvlJc w:val="left"/>
      <w:pPr>
        <w:ind w:left="2480" w:hanging="360"/>
      </w:pPr>
      <w:rPr>
        <w:rFonts w:ascii="Courier New" w:eastAsia="Courier New" w:hAnsi="Courier New" w:cs="Courier New" w:hint="default"/>
        <w:spacing w:val="0"/>
        <w:w w:val="100"/>
        <w:lang w:val="en-US" w:eastAsia="en-US" w:bidi="ar-SA"/>
      </w:rPr>
    </w:lvl>
    <w:lvl w:ilvl="2" w:tplc="67BC0D68">
      <w:numFmt w:val="bullet"/>
      <w:lvlText w:val="▪"/>
      <w:lvlJc w:val="left"/>
      <w:pPr>
        <w:ind w:left="3200" w:hanging="360"/>
      </w:pPr>
      <w:rPr>
        <w:rFonts w:ascii="Lucida Sans Unicode" w:eastAsia="Lucida Sans Unicode" w:hAnsi="Lucida Sans Unicode" w:cs="Lucida Sans Unicode" w:hint="default"/>
        <w:b w:val="0"/>
        <w:bCs w:val="0"/>
        <w:i w:val="0"/>
        <w:iCs w:val="0"/>
        <w:spacing w:val="0"/>
        <w:w w:val="69"/>
        <w:sz w:val="24"/>
        <w:szCs w:val="24"/>
        <w:lang w:val="en-US" w:eastAsia="en-US" w:bidi="ar-SA"/>
      </w:rPr>
    </w:lvl>
    <w:lvl w:ilvl="3" w:tplc="AD3A334A">
      <w:numFmt w:val="bullet"/>
      <w:lvlText w:val="•"/>
      <w:lvlJc w:val="left"/>
      <w:pPr>
        <w:ind w:left="4245" w:hanging="360"/>
      </w:pPr>
      <w:rPr>
        <w:rFonts w:hint="default"/>
        <w:lang w:val="en-US" w:eastAsia="en-US" w:bidi="ar-SA"/>
      </w:rPr>
    </w:lvl>
    <w:lvl w:ilvl="4" w:tplc="1F6CF508">
      <w:numFmt w:val="bullet"/>
      <w:lvlText w:val="•"/>
      <w:lvlJc w:val="left"/>
      <w:pPr>
        <w:ind w:left="5290" w:hanging="360"/>
      </w:pPr>
      <w:rPr>
        <w:rFonts w:hint="default"/>
        <w:lang w:val="en-US" w:eastAsia="en-US" w:bidi="ar-SA"/>
      </w:rPr>
    </w:lvl>
    <w:lvl w:ilvl="5" w:tplc="D77420EE">
      <w:numFmt w:val="bullet"/>
      <w:lvlText w:val="•"/>
      <w:lvlJc w:val="left"/>
      <w:pPr>
        <w:ind w:left="6335" w:hanging="360"/>
      </w:pPr>
      <w:rPr>
        <w:rFonts w:hint="default"/>
        <w:lang w:val="en-US" w:eastAsia="en-US" w:bidi="ar-SA"/>
      </w:rPr>
    </w:lvl>
    <w:lvl w:ilvl="6" w:tplc="8E2830E6">
      <w:numFmt w:val="bullet"/>
      <w:lvlText w:val="•"/>
      <w:lvlJc w:val="left"/>
      <w:pPr>
        <w:ind w:left="7380" w:hanging="360"/>
      </w:pPr>
      <w:rPr>
        <w:rFonts w:hint="default"/>
        <w:lang w:val="en-US" w:eastAsia="en-US" w:bidi="ar-SA"/>
      </w:rPr>
    </w:lvl>
    <w:lvl w:ilvl="7" w:tplc="4A306CA0">
      <w:numFmt w:val="bullet"/>
      <w:lvlText w:val="•"/>
      <w:lvlJc w:val="left"/>
      <w:pPr>
        <w:ind w:left="8425" w:hanging="360"/>
      </w:pPr>
      <w:rPr>
        <w:rFonts w:hint="default"/>
        <w:lang w:val="en-US" w:eastAsia="en-US" w:bidi="ar-SA"/>
      </w:rPr>
    </w:lvl>
    <w:lvl w:ilvl="8" w:tplc="B148BF84">
      <w:numFmt w:val="bullet"/>
      <w:lvlText w:val="•"/>
      <w:lvlJc w:val="left"/>
      <w:pPr>
        <w:ind w:left="9470" w:hanging="360"/>
      </w:pPr>
      <w:rPr>
        <w:rFonts w:hint="default"/>
        <w:lang w:val="en-US" w:eastAsia="en-US" w:bidi="ar-SA"/>
      </w:rPr>
    </w:lvl>
  </w:abstractNum>
  <w:abstractNum w:abstractNumId="42" w15:restartNumberingAfterBreak="0">
    <w:nsid w:val="5C101303"/>
    <w:multiLevelType w:val="hybridMultilevel"/>
    <w:tmpl w:val="392464C8"/>
    <w:lvl w:ilvl="0" w:tplc="D56C3D84">
      <w:numFmt w:val="bullet"/>
      <w:lvlText w:val="●"/>
      <w:lvlJc w:val="left"/>
      <w:pPr>
        <w:ind w:left="1760" w:hanging="360"/>
      </w:pPr>
      <w:rPr>
        <w:rFonts w:ascii="Arial MT" w:eastAsia="Arial MT" w:hAnsi="Arial MT" w:cs="Arial MT" w:hint="default"/>
        <w:b w:val="0"/>
        <w:bCs w:val="0"/>
        <w:i w:val="0"/>
        <w:iCs w:val="0"/>
        <w:spacing w:val="0"/>
        <w:w w:val="60"/>
        <w:sz w:val="24"/>
        <w:szCs w:val="24"/>
        <w:lang w:val="en-US" w:eastAsia="en-US" w:bidi="ar-SA"/>
      </w:rPr>
    </w:lvl>
    <w:lvl w:ilvl="1" w:tplc="77A2F0D8">
      <w:numFmt w:val="bullet"/>
      <w:lvlText w:val="○"/>
      <w:lvlJc w:val="left"/>
      <w:pPr>
        <w:ind w:left="2480" w:hanging="360"/>
      </w:pPr>
      <w:rPr>
        <w:rFonts w:ascii="Arial MT" w:eastAsia="Arial MT" w:hAnsi="Arial MT" w:cs="Arial MT" w:hint="default"/>
        <w:b w:val="0"/>
        <w:bCs w:val="0"/>
        <w:i w:val="0"/>
        <w:iCs w:val="0"/>
        <w:spacing w:val="0"/>
        <w:w w:val="60"/>
        <w:sz w:val="24"/>
        <w:szCs w:val="24"/>
        <w:lang w:val="en-US" w:eastAsia="en-US" w:bidi="ar-SA"/>
      </w:rPr>
    </w:lvl>
    <w:lvl w:ilvl="2" w:tplc="14881DF4">
      <w:numFmt w:val="bullet"/>
      <w:lvlText w:val="•"/>
      <w:lvlJc w:val="left"/>
      <w:pPr>
        <w:ind w:left="3488" w:hanging="360"/>
      </w:pPr>
      <w:rPr>
        <w:rFonts w:hint="default"/>
        <w:lang w:val="en-US" w:eastAsia="en-US" w:bidi="ar-SA"/>
      </w:rPr>
    </w:lvl>
    <w:lvl w:ilvl="3" w:tplc="972AA2A0">
      <w:numFmt w:val="bullet"/>
      <w:lvlText w:val="•"/>
      <w:lvlJc w:val="left"/>
      <w:pPr>
        <w:ind w:left="4497" w:hanging="360"/>
      </w:pPr>
      <w:rPr>
        <w:rFonts w:hint="default"/>
        <w:lang w:val="en-US" w:eastAsia="en-US" w:bidi="ar-SA"/>
      </w:rPr>
    </w:lvl>
    <w:lvl w:ilvl="4" w:tplc="5F3884EE">
      <w:numFmt w:val="bullet"/>
      <w:lvlText w:val="•"/>
      <w:lvlJc w:val="left"/>
      <w:pPr>
        <w:ind w:left="5506" w:hanging="360"/>
      </w:pPr>
      <w:rPr>
        <w:rFonts w:hint="default"/>
        <w:lang w:val="en-US" w:eastAsia="en-US" w:bidi="ar-SA"/>
      </w:rPr>
    </w:lvl>
    <w:lvl w:ilvl="5" w:tplc="25A44E3E">
      <w:numFmt w:val="bullet"/>
      <w:lvlText w:val="•"/>
      <w:lvlJc w:val="left"/>
      <w:pPr>
        <w:ind w:left="6515" w:hanging="360"/>
      </w:pPr>
      <w:rPr>
        <w:rFonts w:hint="default"/>
        <w:lang w:val="en-US" w:eastAsia="en-US" w:bidi="ar-SA"/>
      </w:rPr>
    </w:lvl>
    <w:lvl w:ilvl="6" w:tplc="F6B6605E">
      <w:numFmt w:val="bullet"/>
      <w:lvlText w:val="•"/>
      <w:lvlJc w:val="left"/>
      <w:pPr>
        <w:ind w:left="7524" w:hanging="360"/>
      </w:pPr>
      <w:rPr>
        <w:rFonts w:hint="default"/>
        <w:lang w:val="en-US" w:eastAsia="en-US" w:bidi="ar-SA"/>
      </w:rPr>
    </w:lvl>
    <w:lvl w:ilvl="7" w:tplc="908A70F4">
      <w:numFmt w:val="bullet"/>
      <w:lvlText w:val="•"/>
      <w:lvlJc w:val="left"/>
      <w:pPr>
        <w:ind w:left="8533" w:hanging="360"/>
      </w:pPr>
      <w:rPr>
        <w:rFonts w:hint="default"/>
        <w:lang w:val="en-US" w:eastAsia="en-US" w:bidi="ar-SA"/>
      </w:rPr>
    </w:lvl>
    <w:lvl w:ilvl="8" w:tplc="A83A2408">
      <w:numFmt w:val="bullet"/>
      <w:lvlText w:val="•"/>
      <w:lvlJc w:val="left"/>
      <w:pPr>
        <w:ind w:left="9542" w:hanging="360"/>
      </w:pPr>
      <w:rPr>
        <w:rFonts w:hint="default"/>
        <w:lang w:val="en-US" w:eastAsia="en-US" w:bidi="ar-SA"/>
      </w:rPr>
    </w:lvl>
  </w:abstractNum>
  <w:abstractNum w:abstractNumId="43" w15:restartNumberingAfterBreak="0">
    <w:nsid w:val="5EA9503D"/>
    <w:multiLevelType w:val="hybridMultilevel"/>
    <w:tmpl w:val="F894F0CE"/>
    <w:lvl w:ilvl="0" w:tplc="AE22D4E8">
      <w:numFmt w:val="bullet"/>
      <w:lvlText w:val="●"/>
      <w:lvlJc w:val="left"/>
      <w:pPr>
        <w:ind w:left="1760" w:hanging="360"/>
      </w:pPr>
      <w:rPr>
        <w:rFonts w:ascii="Arial" w:eastAsia="Arial" w:hAnsi="Arial" w:cs="Arial" w:hint="default"/>
        <w:b/>
        <w:bCs/>
        <w:i w:val="0"/>
        <w:iCs w:val="0"/>
        <w:spacing w:val="0"/>
        <w:w w:val="100"/>
        <w:sz w:val="22"/>
        <w:szCs w:val="22"/>
        <w:lang w:val="en-US" w:eastAsia="en-US" w:bidi="ar-SA"/>
      </w:rPr>
    </w:lvl>
    <w:lvl w:ilvl="1" w:tplc="604CA88A">
      <w:numFmt w:val="bullet"/>
      <w:lvlText w:val="○"/>
      <w:lvlJc w:val="left"/>
      <w:pPr>
        <w:ind w:left="2480" w:hanging="360"/>
      </w:pPr>
      <w:rPr>
        <w:rFonts w:ascii="Arial MT" w:eastAsia="Arial MT" w:hAnsi="Arial MT" w:cs="Arial MT" w:hint="default"/>
        <w:b w:val="0"/>
        <w:bCs w:val="0"/>
        <w:i w:val="0"/>
        <w:iCs w:val="0"/>
        <w:spacing w:val="0"/>
        <w:w w:val="60"/>
        <w:sz w:val="22"/>
        <w:szCs w:val="22"/>
        <w:lang w:val="en-US" w:eastAsia="en-US" w:bidi="ar-SA"/>
      </w:rPr>
    </w:lvl>
    <w:lvl w:ilvl="2" w:tplc="2876B166">
      <w:numFmt w:val="bullet"/>
      <w:lvlText w:val="•"/>
      <w:lvlJc w:val="left"/>
      <w:pPr>
        <w:ind w:left="3488" w:hanging="360"/>
      </w:pPr>
      <w:rPr>
        <w:rFonts w:hint="default"/>
        <w:lang w:val="en-US" w:eastAsia="en-US" w:bidi="ar-SA"/>
      </w:rPr>
    </w:lvl>
    <w:lvl w:ilvl="3" w:tplc="2C18EE3C">
      <w:numFmt w:val="bullet"/>
      <w:lvlText w:val="•"/>
      <w:lvlJc w:val="left"/>
      <w:pPr>
        <w:ind w:left="4497" w:hanging="360"/>
      </w:pPr>
      <w:rPr>
        <w:rFonts w:hint="default"/>
        <w:lang w:val="en-US" w:eastAsia="en-US" w:bidi="ar-SA"/>
      </w:rPr>
    </w:lvl>
    <w:lvl w:ilvl="4" w:tplc="0764D632">
      <w:numFmt w:val="bullet"/>
      <w:lvlText w:val="•"/>
      <w:lvlJc w:val="left"/>
      <w:pPr>
        <w:ind w:left="5506" w:hanging="360"/>
      </w:pPr>
      <w:rPr>
        <w:rFonts w:hint="default"/>
        <w:lang w:val="en-US" w:eastAsia="en-US" w:bidi="ar-SA"/>
      </w:rPr>
    </w:lvl>
    <w:lvl w:ilvl="5" w:tplc="E118E8FC">
      <w:numFmt w:val="bullet"/>
      <w:lvlText w:val="•"/>
      <w:lvlJc w:val="left"/>
      <w:pPr>
        <w:ind w:left="6515" w:hanging="360"/>
      </w:pPr>
      <w:rPr>
        <w:rFonts w:hint="default"/>
        <w:lang w:val="en-US" w:eastAsia="en-US" w:bidi="ar-SA"/>
      </w:rPr>
    </w:lvl>
    <w:lvl w:ilvl="6" w:tplc="C1FEC1DE">
      <w:numFmt w:val="bullet"/>
      <w:lvlText w:val="•"/>
      <w:lvlJc w:val="left"/>
      <w:pPr>
        <w:ind w:left="7524" w:hanging="360"/>
      </w:pPr>
      <w:rPr>
        <w:rFonts w:hint="default"/>
        <w:lang w:val="en-US" w:eastAsia="en-US" w:bidi="ar-SA"/>
      </w:rPr>
    </w:lvl>
    <w:lvl w:ilvl="7" w:tplc="FE4417B2">
      <w:numFmt w:val="bullet"/>
      <w:lvlText w:val="•"/>
      <w:lvlJc w:val="left"/>
      <w:pPr>
        <w:ind w:left="8533" w:hanging="360"/>
      </w:pPr>
      <w:rPr>
        <w:rFonts w:hint="default"/>
        <w:lang w:val="en-US" w:eastAsia="en-US" w:bidi="ar-SA"/>
      </w:rPr>
    </w:lvl>
    <w:lvl w:ilvl="8" w:tplc="5686C16A">
      <w:numFmt w:val="bullet"/>
      <w:lvlText w:val="•"/>
      <w:lvlJc w:val="left"/>
      <w:pPr>
        <w:ind w:left="9542" w:hanging="360"/>
      </w:pPr>
      <w:rPr>
        <w:rFonts w:hint="default"/>
        <w:lang w:val="en-US" w:eastAsia="en-US" w:bidi="ar-SA"/>
      </w:rPr>
    </w:lvl>
  </w:abstractNum>
  <w:abstractNum w:abstractNumId="44" w15:restartNumberingAfterBreak="0">
    <w:nsid w:val="5F3F4FB5"/>
    <w:multiLevelType w:val="hybridMultilevel"/>
    <w:tmpl w:val="52ECB056"/>
    <w:lvl w:ilvl="0" w:tplc="7166F684">
      <w:numFmt w:val="bullet"/>
      <w:lvlText w:val="o"/>
      <w:lvlJc w:val="left"/>
      <w:pPr>
        <w:ind w:left="2480" w:hanging="360"/>
      </w:pPr>
      <w:rPr>
        <w:rFonts w:ascii="Courier New" w:eastAsia="Courier New" w:hAnsi="Courier New" w:cs="Courier New" w:hint="default"/>
        <w:b w:val="0"/>
        <w:bCs w:val="0"/>
        <w:i w:val="0"/>
        <w:iCs w:val="0"/>
        <w:spacing w:val="0"/>
        <w:w w:val="100"/>
        <w:sz w:val="24"/>
        <w:szCs w:val="24"/>
        <w:lang w:val="en-US" w:eastAsia="en-US" w:bidi="ar-SA"/>
      </w:rPr>
    </w:lvl>
    <w:lvl w:ilvl="1" w:tplc="CA6AB85C">
      <w:numFmt w:val="bullet"/>
      <w:lvlText w:val="•"/>
      <w:lvlJc w:val="left"/>
      <w:pPr>
        <w:ind w:left="3388" w:hanging="360"/>
      </w:pPr>
      <w:rPr>
        <w:rFonts w:hint="default"/>
        <w:lang w:val="en-US" w:eastAsia="en-US" w:bidi="ar-SA"/>
      </w:rPr>
    </w:lvl>
    <w:lvl w:ilvl="2" w:tplc="3C56380A">
      <w:numFmt w:val="bullet"/>
      <w:lvlText w:val="•"/>
      <w:lvlJc w:val="left"/>
      <w:pPr>
        <w:ind w:left="4296" w:hanging="360"/>
      </w:pPr>
      <w:rPr>
        <w:rFonts w:hint="default"/>
        <w:lang w:val="en-US" w:eastAsia="en-US" w:bidi="ar-SA"/>
      </w:rPr>
    </w:lvl>
    <w:lvl w:ilvl="3" w:tplc="64BAA2DC">
      <w:numFmt w:val="bullet"/>
      <w:lvlText w:val="•"/>
      <w:lvlJc w:val="left"/>
      <w:pPr>
        <w:ind w:left="5204" w:hanging="360"/>
      </w:pPr>
      <w:rPr>
        <w:rFonts w:hint="default"/>
        <w:lang w:val="en-US" w:eastAsia="en-US" w:bidi="ar-SA"/>
      </w:rPr>
    </w:lvl>
    <w:lvl w:ilvl="4" w:tplc="411062A4">
      <w:numFmt w:val="bullet"/>
      <w:lvlText w:val="•"/>
      <w:lvlJc w:val="left"/>
      <w:pPr>
        <w:ind w:left="6112" w:hanging="360"/>
      </w:pPr>
      <w:rPr>
        <w:rFonts w:hint="default"/>
        <w:lang w:val="en-US" w:eastAsia="en-US" w:bidi="ar-SA"/>
      </w:rPr>
    </w:lvl>
    <w:lvl w:ilvl="5" w:tplc="C7F8FCF4">
      <w:numFmt w:val="bullet"/>
      <w:lvlText w:val="•"/>
      <w:lvlJc w:val="left"/>
      <w:pPr>
        <w:ind w:left="7020" w:hanging="360"/>
      </w:pPr>
      <w:rPr>
        <w:rFonts w:hint="default"/>
        <w:lang w:val="en-US" w:eastAsia="en-US" w:bidi="ar-SA"/>
      </w:rPr>
    </w:lvl>
    <w:lvl w:ilvl="6" w:tplc="A30A4DD0">
      <w:numFmt w:val="bullet"/>
      <w:lvlText w:val="•"/>
      <w:lvlJc w:val="left"/>
      <w:pPr>
        <w:ind w:left="7928" w:hanging="360"/>
      </w:pPr>
      <w:rPr>
        <w:rFonts w:hint="default"/>
        <w:lang w:val="en-US" w:eastAsia="en-US" w:bidi="ar-SA"/>
      </w:rPr>
    </w:lvl>
    <w:lvl w:ilvl="7" w:tplc="BC721994">
      <w:numFmt w:val="bullet"/>
      <w:lvlText w:val="•"/>
      <w:lvlJc w:val="left"/>
      <w:pPr>
        <w:ind w:left="8836" w:hanging="360"/>
      </w:pPr>
      <w:rPr>
        <w:rFonts w:hint="default"/>
        <w:lang w:val="en-US" w:eastAsia="en-US" w:bidi="ar-SA"/>
      </w:rPr>
    </w:lvl>
    <w:lvl w:ilvl="8" w:tplc="8C66ABF8">
      <w:numFmt w:val="bullet"/>
      <w:lvlText w:val="•"/>
      <w:lvlJc w:val="left"/>
      <w:pPr>
        <w:ind w:left="9744" w:hanging="360"/>
      </w:pPr>
      <w:rPr>
        <w:rFonts w:hint="default"/>
        <w:lang w:val="en-US" w:eastAsia="en-US" w:bidi="ar-SA"/>
      </w:rPr>
    </w:lvl>
  </w:abstractNum>
  <w:abstractNum w:abstractNumId="45" w15:restartNumberingAfterBreak="0">
    <w:nsid w:val="62952A68"/>
    <w:multiLevelType w:val="hybridMultilevel"/>
    <w:tmpl w:val="015A39E6"/>
    <w:lvl w:ilvl="0" w:tplc="9B4A14D0">
      <w:numFmt w:val="bullet"/>
      <w:lvlText w:val="o"/>
      <w:lvlJc w:val="left"/>
      <w:pPr>
        <w:ind w:left="2480" w:hanging="360"/>
      </w:pPr>
      <w:rPr>
        <w:rFonts w:ascii="Courier New" w:eastAsia="Courier New" w:hAnsi="Courier New" w:cs="Courier New" w:hint="default"/>
        <w:b w:val="0"/>
        <w:bCs w:val="0"/>
        <w:i w:val="0"/>
        <w:iCs w:val="0"/>
        <w:spacing w:val="0"/>
        <w:w w:val="100"/>
        <w:sz w:val="24"/>
        <w:szCs w:val="24"/>
        <w:lang w:val="en-US" w:eastAsia="en-US" w:bidi="ar-SA"/>
      </w:rPr>
    </w:lvl>
    <w:lvl w:ilvl="1" w:tplc="EE82941A">
      <w:numFmt w:val="bullet"/>
      <w:lvlText w:val="•"/>
      <w:lvlJc w:val="left"/>
      <w:pPr>
        <w:ind w:left="3388" w:hanging="360"/>
      </w:pPr>
      <w:rPr>
        <w:rFonts w:hint="default"/>
        <w:lang w:val="en-US" w:eastAsia="en-US" w:bidi="ar-SA"/>
      </w:rPr>
    </w:lvl>
    <w:lvl w:ilvl="2" w:tplc="34BED938">
      <w:numFmt w:val="bullet"/>
      <w:lvlText w:val="•"/>
      <w:lvlJc w:val="left"/>
      <w:pPr>
        <w:ind w:left="4296" w:hanging="360"/>
      </w:pPr>
      <w:rPr>
        <w:rFonts w:hint="default"/>
        <w:lang w:val="en-US" w:eastAsia="en-US" w:bidi="ar-SA"/>
      </w:rPr>
    </w:lvl>
    <w:lvl w:ilvl="3" w:tplc="FA1219B8">
      <w:numFmt w:val="bullet"/>
      <w:lvlText w:val="•"/>
      <w:lvlJc w:val="left"/>
      <w:pPr>
        <w:ind w:left="5204" w:hanging="360"/>
      </w:pPr>
      <w:rPr>
        <w:rFonts w:hint="default"/>
        <w:lang w:val="en-US" w:eastAsia="en-US" w:bidi="ar-SA"/>
      </w:rPr>
    </w:lvl>
    <w:lvl w:ilvl="4" w:tplc="24041740">
      <w:numFmt w:val="bullet"/>
      <w:lvlText w:val="•"/>
      <w:lvlJc w:val="left"/>
      <w:pPr>
        <w:ind w:left="6112" w:hanging="360"/>
      </w:pPr>
      <w:rPr>
        <w:rFonts w:hint="default"/>
        <w:lang w:val="en-US" w:eastAsia="en-US" w:bidi="ar-SA"/>
      </w:rPr>
    </w:lvl>
    <w:lvl w:ilvl="5" w:tplc="4E8CD12E">
      <w:numFmt w:val="bullet"/>
      <w:lvlText w:val="•"/>
      <w:lvlJc w:val="left"/>
      <w:pPr>
        <w:ind w:left="7020" w:hanging="360"/>
      </w:pPr>
      <w:rPr>
        <w:rFonts w:hint="default"/>
        <w:lang w:val="en-US" w:eastAsia="en-US" w:bidi="ar-SA"/>
      </w:rPr>
    </w:lvl>
    <w:lvl w:ilvl="6" w:tplc="920EC64E">
      <w:numFmt w:val="bullet"/>
      <w:lvlText w:val="•"/>
      <w:lvlJc w:val="left"/>
      <w:pPr>
        <w:ind w:left="7928" w:hanging="360"/>
      </w:pPr>
      <w:rPr>
        <w:rFonts w:hint="default"/>
        <w:lang w:val="en-US" w:eastAsia="en-US" w:bidi="ar-SA"/>
      </w:rPr>
    </w:lvl>
    <w:lvl w:ilvl="7" w:tplc="54A21DE8">
      <w:numFmt w:val="bullet"/>
      <w:lvlText w:val="•"/>
      <w:lvlJc w:val="left"/>
      <w:pPr>
        <w:ind w:left="8836" w:hanging="360"/>
      </w:pPr>
      <w:rPr>
        <w:rFonts w:hint="default"/>
        <w:lang w:val="en-US" w:eastAsia="en-US" w:bidi="ar-SA"/>
      </w:rPr>
    </w:lvl>
    <w:lvl w:ilvl="8" w:tplc="C4EC129E">
      <w:numFmt w:val="bullet"/>
      <w:lvlText w:val="•"/>
      <w:lvlJc w:val="left"/>
      <w:pPr>
        <w:ind w:left="9744" w:hanging="360"/>
      </w:pPr>
      <w:rPr>
        <w:rFonts w:hint="default"/>
        <w:lang w:val="en-US" w:eastAsia="en-US" w:bidi="ar-SA"/>
      </w:rPr>
    </w:lvl>
  </w:abstractNum>
  <w:abstractNum w:abstractNumId="46" w15:restartNumberingAfterBreak="0">
    <w:nsid w:val="6385242B"/>
    <w:multiLevelType w:val="hybridMultilevel"/>
    <w:tmpl w:val="8CF62C0C"/>
    <w:lvl w:ilvl="0" w:tplc="52306A0C">
      <w:start w:val="1"/>
      <w:numFmt w:val="upperRoman"/>
      <w:lvlText w:val="%1)"/>
      <w:lvlJc w:val="left"/>
      <w:pPr>
        <w:ind w:left="1040" w:hanging="285"/>
        <w:jc w:val="left"/>
      </w:pPr>
      <w:rPr>
        <w:rFonts w:hint="default"/>
        <w:spacing w:val="-1"/>
        <w:w w:val="100"/>
        <w:lang w:val="en-US" w:eastAsia="en-US" w:bidi="ar-SA"/>
      </w:rPr>
    </w:lvl>
    <w:lvl w:ilvl="1" w:tplc="EC02A15A">
      <w:numFmt w:val="bullet"/>
      <w:lvlText w:val="●"/>
      <w:lvlJc w:val="left"/>
      <w:pPr>
        <w:ind w:left="1760" w:hanging="360"/>
      </w:pPr>
      <w:rPr>
        <w:rFonts w:ascii="Arial MT" w:eastAsia="Arial MT" w:hAnsi="Arial MT" w:cs="Arial MT" w:hint="default"/>
        <w:b w:val="0"/>
        <w:bCs w:val="0"/>
        <w:i w:val="0"/>
        <w:iCs w:val="0"/>
        <w:spacing w:val="0"/>
        <w:w w:val="60"/>
        <w:sz w:val="24"/>
        <w:szCs w:val="24"/>
        <w:lang w:val="en-US" w:eastAsia="en-US" w:bidi="ar-SA"/>
      </w:rPr>
    </w:lvl>
    <w:lvl w:ilvl="2" w:tplc="93E064E8">
      <w:numFmt w:val="bullet"/>
      <w:lvlText w:val="•"/>
      <w:lvlJc w:val="left"/>
      <w:pPr>
        <w:ind w:left="2848" w:hanging="360"/>
      </w:pPr>
      <w:rPr>
        <w:rFonts w:hint="default"/>
        <w:lang w:val="en-US" w:eastAsia="en-US" w:bidi="ar-SA"/>
      </w:rPr>
    </w:lvl>
    <w:lvl w:ilvl="3" w:tplc="B8E478CA">
      <w:numFmt w:val="bullet"/>
      <w:lvlText w:val="•"/>
      <w:lvlJc w:val="left"/>
      <w:pPr>
        <w:ind w:left="3937" w:hanging="360"/>
      </w:pPr>
      <w:rPr>
        <w:rFonts w:hint="default"/>
        <w:lang w:val="en-US" w:eastAsia="en-US" w:bidi="ar-SA"/>
      </w:rPr>
    </w:lvl>
    <w:lvl w:ilvl="4" w:tplc="8158A17C">
      <w:numFmt w:val="bullet"/>
      <w:lvlText w:val="•"/>
      <w:lvlJc w:val="left"/>
      <w:pPr>
        <w:ind w:left="5026" w:hanging="360"/>
      </w:pPr>
      <w:rPr>
        <w:rFonts w:hint="default"/>
        <w:lang w:val="en-US" w:eastAsia="en-US" w:bidi="ar-SA"/>
      </w:rPr>
    </w:lvl>
    <w:lvl w:ilvl="5" w:tplc="982435C0">
      <w:numFmt w:val="bullet"/>
      <w:lvlText w:val="•"/>
      <w:lvlJc w:val="left"/>
      <w:pPr>
        <w:ind w:left="6115" w:hanging="360"/>
      </w:pPr>
      <w:rPr>
        <w:rFonts w:hint="default"/>
        <w:lang w:val="en-US" w:eastAsia="en-US" w:bidi="ar-SA"/>
      </w:rPr>
    </w:lvl>
    <w:lvl w:ilvl="6" w:tplc="9752D350">
      <w:numFmt w:val="bullet"/>
      <w:lvlText w:val="•"/>
      <w:lvlJc w:val="left"/>
      <w:pPr>
        <w:ind w:left="7204" w:hanging="360"/>
      </w:pPr>
      <w:rPr>
        <w:rFonts w:hint="default"/>
        <w:lang w:val="en-US" w:eastAsia="en-US" w:bidi="ar-SA"/>
      </w:rPr>
    </w:lvl>
    <w:lvl w:ilvl="7" w:tplc="1D883232">
      <w:numFmt w:val="bullet"/>
      <w:lvlText w:val="•"/>
      <w:lvlJc w:val="left"/>
      <w:pPr>
        <w:ind w:left="8293" w:hanging="360"/>
      </w:pPr>
      <w:rPr>
        <w:rFonts w:hint="default"/>
        <w:lang w:val="en-US" w:eastAsia="en-US" w:bidi="ar-SA"/>
      </w:rPr>
    </w:lvl>
    <w:lvl w:ilvl="8" w:tplc="1488E43A">
      <w:numFmt w:val="bullet"/>
      <w:lvlText w:val="•"/>
      <w:lvlJc w:val="left"/>
      <w:pPr>
        <w:ind w:left="9382" w:hanging="360"/>
      </w:pPr>
      <w:rPr>
        <w:rFonts w:hint="default"/>
        <w:lang w:val="en-US" w:eastAsia="en-US" w:bidi="ar-SA"/>
      </w:rPr>
    </w:lvl>
  </w:abstractNum>
  <w:abstractNum w:abstractNumId="47" w15:restartNumberingAfterBreak="0">
    <w:nsid w:val="67156523"/>
    <w:multiLevelType w:val="hybridMultilevel"/>
    <w:tmpl w:val="82D46438"/>
    <w:lvl w:ilvl="0" w:tplc="450AEE2A">
      <w:start w:val="1"/>
      <w:numFmt w:val="upperLetter"/>
      <w:lvlText w:val="%1)"/>
      <w:lvlJc w:val="left"/>
      <w:pPr>
        <w:ind w:left="1760" w:hanging="360"/>
        <w:jc w:val="left"/>
      </w:pPr>
      <w:rPr>
        <w:rFonts w:ascii="Arial MT" w:eastAsia="Arial MT" w:hAnsi="Arial MT" w:cs="Arial MT" w:hint="default"/>
        <w:b w:val="0"/>
        <w:bCs w:val="0"/>
        <w:i w:val="0"/>
        <w:iCs w:val="0"/>
        <w:color w:val="424242"/>
        <w:spacing w:val="-1"/>
        <w:w w:val="100"/>
        <w:sz w:val="28"/>
        <w:szCs w:val="28"/>
        <w:lang w:val="en-US" w:eastAsia="en-US" w:bidi="ar-SA"/>
      </w:rPr>
    </w:lvl>
    <w:lvl w:ilvl="1" w:tplc="80F6E38E">
      <w:numFmt w:val="bullet"/>
      <w:lvlText w:val="•"/>
      <w:lvlJc w:val="left"/>
      <w:pPr>
        <w:ind w:left="2740" w:hanging="360"/>
      </w:pPr>
      <w:rPr>
        <w:rFonts w:hint="default"/>
        <w:lang w:val="en-US" w:eastAsia="en-US" w:bidi="ar-SA"/>
      </w:rPr>
    </w:lvl>
    <w:lvl w:ilvl="2" w:tplc="6FE4F9FC">
      <w:numFmt w:val="bullet"/>
      <w:lvlText w:val="•"/>
      <w:lvlJc w:val="left"/>
      <w:pPr>
        <w:ind w:left="3720" w:hanging="360"/>
      </w:pPr>
      <w:rPr>
        <w:rFonts w:hint="default"/>
        <w:lang w:val="en-US" w:eastAsia="en-US" w:bidi="ar-SA"/>
      </w:rPr>
    </w:lvl>
    <w:lvl w:ilvl="3" w:tplc="05747A26">
      <w:numFmt w:val="bullet"/>
      <w:lvlText w:val="•"/>
      <w:lvlJc w:val="left"/>
      <w:pPr>
        <w:ind w:left="4700" w:hanging="360"/>
      </w:pPr>
      <w:rPr>
        <w:rFonts w:hint="default"/>
        <w:lang w:val="en-US" w:eastAsia="en-US" w:bidi="ar-SA"/>
      </w:rPr>
    </w:lvl>
    <w:lvl w:ilvl="4" w:tplc="845A10FE">
      <w:numFmt w:val="bullet"/>
      <w:lvlText w:val="•"/>
      <w:lvlJc w:val="left"/>
      <w:pPr>
        <w:ind w:left="5680" w:hanging="360"/>
      </w:pPr>
      <w:rPr>
        <w:rFonts w:hint="default"/>
        <w:lang w:val="en-US" w:eastAsia="en-US" w:bidi="ar-SA"/>
      </w:rPr>
    </w:lvl>
    <w:lvl w:ilvl="5" w:tplc="37529152">
      <w:numFmt w:val="bullet"/>
      <w:lvlText w:val="•"/>
      <w:lvlJc w:val="left"/>
      <w:pPr>
        <w:ind w:left="6660" w:hanging="360"/>
      </w:pPr>
      <w:rPr>
        <w:rFonts w:hint="default"/>
        <w:lang w:val="en-US" w:eastAsia="en-US" w:bidi="ar-SA"/>
      </w:rPr>
    </w:lvl>
    <w:lvl w:ilvl="6" w:tplc="59D82E28">
      <w:numFmt w:val="bullet"/>
      <w:lvlText w:val="•"/>
      <w:lvlJc w:val="left"/>
      <w:pPr>
        <w:ind w:left="7640" w:hanging="360"/>
      </w:pPr>
      <w:rPr>
        <w:rFonts w:hint="default"/>
        <w:lang w:val="en-US" w:eastAsia="en-US" w:bidi="ar-SA"/>
      </w:rPr>
    </w:lvl>
    <w:lvl w:ilvl="7" w:tplc="0C9C294A">
      <w:numFmt w:val="bullet"/>
      <w:lvlText w:val="•"/>
      <w:lvlJc w:val="left"/>
      <w:pPr>
        <w:ind w:left="8620" w:hanging="360"/>
      </w:pPr>
      <w:rPr>
        <w:rFonts w:hint="default"/>
        <w:lang w:val="en-US" w:eastAsia="en-US" w:bidi="ar-SA"/>
      </w:rPr>
    </w:lvl>
    <w:lvl w:ilvl="8" w:tplc="5ADC1F28">
      <w:numFmt w:val="bullet"/>
      <w:lvlText w:val="•"/>
      <w:lvlJc w:val="left"/>
      <w:pPr>
        <w:ind w:left="9600" w:hanging="360"/>
      </w:pPr>
      <w:rPr>
        <w:rFonts w:hint="default"/>
        <w:lang w:val="en-US" w:eastAsia="en-US" w:bidi="ar-SA"/>
      </w:rPr>
    </w:lvl>
  </w:abstractNum>
  <w:abstractNum w:abstractNumId="48" w15:restartNumberingAfterBreak="0">
    <w:nsid w:val="68F83931"/>
    <w:multiLevelType w:val="hybridMultilevel"/>
    <w:tmpl w:val="77B83E98"/>
    <w:lvl w:ilvl="0" w:tplc="9626C722">
      <w:start w:val="1"/>
      <w:numFmt w:val="upperLetter"/>
      <w:lvlText w:val="%1)"/>
      <w:lvlJc w:val="left"/>
      <w:pPr>
        <w:ind w:left="1760" w:hanging="360"/>
        <w:jc w:val="left"/>
      </w:pPr>
      <w:rPr>
        <w:rFonts w:ascii="Arial MT" w:eastAsia="Arial MT" w:hAnsi="Arial MT" w:cs="Arial MT" w:hint="default"/>
        <w:b w:val="0"/>
        <w:bCs w:val="0"/>
        <w:i w:val="0"/>
        <w:iCs w:val="0"/>
        <w:color w:val="424242"/>
        <w:spacing w:val="-1"/>
        <w:w w:val="100"/>
        <w:sz w:val="28"/>
        <w:szCs w:val="28"/>
        <w:lang w:val="en-US" w:eastAsia="en-US" w:bidi="ar-SA"/>
      </w:rPr>
    </w:lvl>
    <w:lvl w:ilvl="1" w:tplc="E83AB1E4">
      <w:numFmt w:val="bullet"/>
      <w:lvlText w:val="•"/>
      <w:lvlJc w:val="left"/>
      <w:pPr>
        <w:ind w:left="2740" w:hanging="360"/>
      </w:pPr>
      <w:rPr>
        <w:rFonts w:hint="default"/>
        <w:lang w:val="en-US" w:eastAsia="en-US" w:bidi="ar-SA"/>
      </w:rPr>
    </w:lvl>
    <w:lvl w:ilvl="2" w:tplc="1E0C0448">
      <w:numFmt w:val="bullet"/>
      <w:lvlText w:val="•"/>
      <w:lvlJc w:val="left"/>
      <w:pPr>
        <w:ind w:left="3720" w:hanging="360"/>
      </w:pPr>
      <w:rPr>
        <w:rFonts w:hint="default"/>
        <w:lang w:val="en-US" w:eastAsia="en-US" w:bidi="ar-SA"/>
      </w:rPr>
    </w:lvl>
    <w:lvl w:ilvl="3" w:tplc="AC1E8DF8">
      <w:numFmt w:val="bullet"/>
      <w:lvlText w:val="•"/>
      <w:lvlJc w:val="left"/>
      <w:pPr>
        <w:ind w:left="4700" w:hanging="360"/>
      </w:pPr>
      <w:rPr>
        <w:rFonts w:hint="default"/>
        <w:lang w:val="en-US" w:eastAsia="en-US" w:bidi="ar-SA"/>
      </w:rPr>
    </w:lvl>
    <w:lvl w:ilvl="4" w:tplc="DE9CBD08">
      <w:numFmt w:val="bullet"/>
      <w:lvlText w:val="•"/>
      <w:lvlJc w:val="left"/>
      <w:pPr>
        <w:ind w:left="5680" w:hanging="360"/>
      </w:pPr>
      <w:rPr>
        <w:rFonts w:hint="default"/>
        <w:lang w:val="en-US" w:eastAsia="en-US" w:bidi="ar-SA"/>
      </w:rPr>
    </w:lvl>
    <w:lvl w:ilvl="5" w:tplc="55D682C4">
      <w:numFmt w:val="bullet"/>
      <w:lvlText w:val="•"/>
      <w:lvlJc w:val="left"/>
      <w:pPr>
        <w:ind w:left="6660" w:hanging="360"/>
      </w:pPr>
      <w:rPr>
        <w:rFonts w:hint="default"/>
        <w:lang w:val="en-US" w:eastAsia="en-US" w:bidi="ar-SA"/>
      </w:rPr>
    </w:lvl>
    <w:lvl w:ilvl="6" w:tplc="08BC9654">
      <w:numFmt w:val="bullet"/>
      <w:lvlText w:val="•"/>
      <w:lvlJc w:val="left"/>
      <w:pPr>
        <w:ind w:left="7640" w:hanging="360"/>
      </w:pPr>
      <w:rPr>
        <w:rFonts w:hint="default"/>
        <w:lang w:val="en-US" w:eastAsia="en-US" w:bidi="ar-SA"/>
      </w:rPr>
    </w:lvl>
    <w:lvl w:ilvl="7" w:tplc="A0020BCE">
      <w:numFmt w:val="bullet"/>
      <w:lvlText w:val="•"/>
      <w:lvlJc w:val="left"/>
      <w:pPr>
        <w:ind w:left="8620" w:hanging="360"/>
      </w:pPr>
      <w:rPr>
        <w:rFonts w:hint="default"/>
        <w:lang w:val="en-US" w:eastAsia="en-US" w:bidi="ar-SA"/>
      </w:rPr>
    </w:lvl>
    <w:lvl w:ilvl="8" w:tplc="56DE1B30">
      <w:numFmt w:val="bullet"/>
      <w:lvlText w:val="•"/>
      <w:lvlJc w:val="left"/>
      <w:pPr>
        <w:ind w:left="9600" w:hanging="360"/>
      </w:pPr>
      <w:rPr>
        <w:rFonts w:hint="default"/>
        <w:lang w:val="en-US" w:eastAsia="en-US" w:bidi="ar-SA"/>
      </w:rPr>
    </w:lvl>
  </w:abstractNum>
  <w:abstractNum w:abstractNumId="49" w15:restartNumberingAfterBreak="0">
    <w:nsid w:val="6B6C649D"/>
    <w:multiLevelType w:val="hybridMultilevel"/>
    <w:tmpl w:val="5F5014A2"/>
    <w:lvl w:ilvl="0" w:tplc="D590A176">
      <w:start w:val="1"/>
      <w:numFmt w:val="upperRoman"/>
      <w:lvlText w:val="%1)"/>
      <w:lvlJc w:val="left"/>
      <w:pPr>
        <w:ind w:left="1324" w:hanging="285"/>
        <w:jc w:val="left"/>
      </w:pPr>
      <w:rPr>
        <w:rFonts w:ascii="Arial MT" w:eastAsia="Arial MT" w:hAnsi="Arial MT" w:cs="Arial MT" w:hint="default"/>
        <w:b w:val="0"/>
        <w:bCs w:val="0"/>
        <w:i w:val="0"/>
        <w:iCs w:val="0"/>
        <w:spacing w:val="-1"/>
        <w:w w:val="100"/>
        <w:sz w:val="32"/>
        <w:szCs w:val="32"/>
        <w:lang w:val="en-US" w:eastAsia="en-US" w:bidi="ar-SA"/>
      </w:rPr>
    </w:lvl>
    <w:lvl w:ilvl="1" w:tplc="B11CFBB6">
      <w:numFmt w:val="bullet"/>
      <w:lvlText w:val="●"/>
      <w:lvlJc w:val="left"/>
      <w:pPr>
        <w:ind w:left="1760" w:hanging="360"/>
      </w:pPr>
      <w:rPr>
        <w:rFonts w:ascii="Arial MT" w:eastAsia="Arial MT" w:hAnsi="Arial MT" w:cs="Arial MT" w:hint="default"/>
        <w:b w:val="0"/>
        <w:bCs w:val="0"/>
        <w:i w:val="0"/>
        <w:iCs w:val="0"/>
        <w:spacing w:val="0"/>
        <w:w w:val="60"/>
        <w:sz w:val="24"/>
        <w:szCs w:val="24"/>
        <w:lang w:val="en-US" w:eastAsia="en-US" w:bidi="ar-SA"/>
      </w:rPr>
    </w:lvl>
    <w:lvl w:ilvl="2" w:tplc="2D4E7808">
      <w:numFmt w:val="bullet"/>
      <w:lvlText w:val="•"/>
      <w:lvlJc w:val="left"/>
      <w:pPr>
        <w:ind w:left="2848" w:hanging="360"/>
      </w:pPr>
      <w:rPr>
        <w:rFonts w:hint="default"/>
        <w:lang w:val="en-US" w:eastAsia="en-US" w:bidi="ar-SA"/>
      </w:rPr>
    </w:lvl>
    <w:lvl w:ilvl="3" w:tplc="2A96314E">
      <w:numFmt w:val="bullet"/>
      <w:lvlText w:val="•"/>
      <w:lvlJc w:val="left"/>
      <w:pPr>
        <w:ind w:left="3937" w:hanging="360"/>
      </w:pPr>
      <w:rPr>
        <w:rFonts w:hint="default"/>
        <w:lang w:val="en-US" w:eastAsia="en-US" w:bidi="ar-SA"/>
      </w:rPr>
    </w:lvl>
    <w:lvl w:ilvl="4" w:tplc="CCC0894E">
      <w:numFmt w:val="bullet"/>
      <w:lvlText w:val="•"/>
      <w:lvlJc w:val="left"/>
      <w:pPr>
        <w:ind w:left="5026" w:hanging="360"/>
      </w:pPr>
      <w:rPr>
        <w:rFonts w:hint="default"/>
        <w:lang w:val="en-US" w:eastAsia="en-US" w:bidi="ar-SA"/>
      </w:rPr>
    </w:lvl>
    <w:lvl w:ilvl="5" w:tplc="1B807B8E">
      <w:numFmt w:val="bullet"/>
      <w:lvlText w:val="•"/>
      <w:lvlJc w:val="left"/>
      <w:pPr>
        <w:ind w:left="6115" w:hanging="360"/>
      </w:pPr>
      <w:rPr>
        <w:rFonts w:hint="default"/>
        <w:lang w:val="en-US" w:eastAsia="en-US" w:bidi="ar-SA"/>
      </w:rPr>
    </w:lvl>
    <w:lvl w:ilvl="6" w:tplc="61CE7860">
      <w:numFmt w:val="bullet"/>
      <w:lvlText w:val="•"/>
      <w:lvlJc w:val="left"/>
      <w:pPr>
        <w:ind w:left="7204" w:hanging="360"/>
      </w:pPr>
      <w:rPr>
        <w:rFonts w:hint="default"/>
        <w:lang w:val="en-US" w:eastAsia="en-US" w:bidi="ar-SA"/>
      </w:rPr>
    </w:lvl>
    <w:lvl w:ilvl="7" w:tplc="70BAEE76">
      <w:numFmt w:val="bullet"/>
      <w:lvlText w:val="•"/>
      <w:lvlJc w:val="left"/>
      <w:pPr>
        <w:ind w:left="8293" w:hanging="360"/>
      </w:pPr>
      <w:rPr>
        <w:rFonts w:hint="default"/>
        <w:lang w:val="en-US" w:eastAsia="en-US" w:bidi="ar-SA"/>
      </w:rPr>
    </w:lvl>
    <w:lvl w:ilvl="8" w:tplc="CA141928">
      <w:numFmt w:val="bullet"/>
      <w:lvlText w:val="•"/>
      <w:lvlJc w:val="left"/>
      <w:pPr>
        <w:ind w:left="9382" w:hanging="360"/>
      </w:pPr>
      <w:rPr>
        <w:rFonts w:hint="default"/>
        <w:lang w:val="en-US" w:eastAsia="en-US" w:bidi="ar-SA"/>
      </w:rPr>
    </w:lvl>
  </w:abstractNum>
  <w:abstractNum w:abstractNumId="50" w15:restartNumberingAfterBreak="0">
    <w:nsid w:val="6C6C3C2B"/>
    <w:multiLevelType w:val="hybridMultilevel"/>
    <w:tmpl w:val="1532710E"/>
    <w:lvl w:ilvl="0" w:tplc="85BAD4FC">
      <w:numFmt w:val="bullet"/>
      <w:lvlText w:val="o"/>
      <w:lvlJc w:val="left"/>
      <w:pPr>
        <w:ind w:left="2480" w:hanging="360"/>
      </w:pPr>
      <w:rPr>
        <w:rFonts w:ascii="Arial MT" w:eastAsia="Arial MT" w:hAnsi="Arial MT" w:cs="Arial MT" w:hint="default"/>
        <w:b w:val="0"/>
        <w:bCs w:val="0"/>
        <w:i w:val="0"/>
        <w:iCs w:val="0"/>
        <w:spacing w:val="0"/>
        <w:w w:val="100"/>
        <w:sz w:val="24"/>
        <w:szCs w:val="24"/>
        <w:lang w:val="en-US" w:eastAsia="en-US" w:bidi="ar-SA"/>
      </w:rPr>
    </w:lvl>
    <w:lvl w:ilvl="1" w:tplc="5EA0B64C">
      <w:numFmt w:val="bullet"/>
      <w:lvlText w:val="•"/>
      <w:lvlJc w:val="left"/>
      <w:pPr>
        <w:ind w:left="3388" w:hanging="360"/>
      </w:pPr>
      <w:rPr>
        <w:rFonts w:hint="default"/>
        <w:lang w:val="en-US" w:eastAsia="en-US" w:bidi="ar-SA"/>
      </w:rPr>
    </w:lvl>
    <w:lvl w:ilvl="2" w:tplc="37F64AF2">
      <w:numFmt w:val="bullet"/>
      <w:lvlText w:val="•"/>
      <w:lvlJc w:val="left"/>
      <w:pPr>
        <w:ind w:left="4296" w:hanging="360"/>
      </w:pPr>
      <w:rPr>
        <w:rFonts w:hint="default"/>
        <w:lang w:val="en-US" w:eastAsia="en-US" w:bidi="ar-SA"/>
      </w:rPr>
    </w:lvl>
    <w:lvl w:ilvl="3" w:tplc="AD949AB6">
      <w:numFmt w:val="bullet"/>
      <w:lvlText w:val="•"/>
      <w:lvlJc w:val="left"/>
      <w:pPr>
        <w:ind w:left="5204" w:hanging="360"/>
      </w:pPr>
      <w:rPr>
        <w:rFonts w:hint="default"/>
        <w:lang w:val="en-US" w:eastAsia="en-US" w:bidi="ar-SA"/>
      </w:rPr>
    </w:lvl>
    <w:lvl w:ilvl="4" w:tplc="9D10F3CC">
      <w:numFmt w:val="bullet"/>
      <w:lvlText w:val="•"/>
      <w:lvlJc w:val="left"/>
      <w:pPr>
        <w:ind w:left="6112" w:hanging="360"/>
      </w:pPr>
      <w:rPr>
        <w:rFonts w:hint="default"/>
        <w:lang w:val="en-US" w:eastAsia="en-US" w:bidi="ar-SA"/>
      </w:rPr>
    </w:lvl>
    <w:lvl w:ilvl="5" w:tplc="5D7CFBE2">
      <w:numFmt w:val="bullet"/>
      <w:lvlText w:val="•"/>
      <w:lvlJc w:val="left"/>
      <w:pPr>
        <w:ind w:left="7020" w:hanging="360"/>
      </w:pPr>
      <w:rPr>
        <w:rFonts w:hint="default"/>
        <w:lang w:val="en-US" w:eastAsia="en-US" w:bidi="ar-SA"/>
      </w:rPr>
    </w:lvl>
    <w:lvl w:ilvl="6" w:tplc="B8C2A330">
      <w:numFmt w:val="bullet"/>
      <w:lvlText w:val="•"/>
      <w:lvlJc w:val="left"/>
      <w:pPr>
        <w:ind w:left="7928" w:hanging="360"/>
      </w:pPr>
      <w:rPr>
        <w:rFonts w:hint="default"/>
        <w:lang w:val="en-US" w:eastAsia="en-US" w:bidi="ar-SA"/>
      </w:rPr>
    </w:lvl>
    <w:lvl w:ilvl="7" w:tplc="D7FA1EB0">
      <w:numFmt w:val="bullet"/>
      <w:lvlText w:val="•"/>
      <w:lvlJc w:val="left"/>
      <w:pPr>
        <w:ind w:left="8836" w:hanging="360"/>
      </w:pPr>
      <w:rPr>
        <w:rFonts w:hint="default"/>
        <w:lang w:val="en-US" w:eastAsia="en-US" w:bidi="ar-SA"/>
      </w:rPr>
    </w:lvl>
    <w:lvl w:ilvl="8" w:tplc="B6FC6E92">
      <w:numFmt w:val="bullet"/>
      <w:lvlText w:val="•"/>
      <w:lvlJc w:val="left"/>
      <w:pPr>
        <w:ind w:left="9744" w:hanging="360"/>
      </w:pPr>
      <w:rPr>
        <w:rFonts w:hint="default"/>
        <w:lang w:val="en-US" w:eastAsia="en-US" w:bidi="ar-SA"/>
      </w:rPr>
    </w:lvl>
  </w:abstractNum>
  <w:abstractNum w:abstractNumId="51" w15:restartNumberingAfterBreak="0">
    <w:nsid w:val="6D00770D"/>
    <w:multiLevelType w:val="hybridMultilevel"/>
    <w:tmpl w:val="EC400056"/>
    <w:lvl w:ilvl="0" w:tplc="5CEC2126">
      <w:numFmt w:val="bullet"/>
      <w:lvlText w:val="●"/>
      <w:lvlJc w:val="left"/>
      <w:pPr>
        <w:ind w:left="1760" w:hanging="360"/>
      </w:pPr>
      <w:rPr>
        <w:rFonts w:ascii="Arial MT" w:eastAsia="Arial MT" w:hAnsi="Arial MT" w:cs="Arial MT" w:hint="default"/>
        <w:b w:val="0"/>
        <w:bCs w:val="0"/>
        <w:i w:val="0"/>
        <w:iCs w:val="0"/>
        <w:spacing w:val="0"/>
        <w:w w:val="60"/>
        <w:sz w:val="24"/>
        <w:szCs w:val="24"/>
        <w:lang w:val="en-US" w:eastAsia="en-US" w:bidi="ar-SA"/>
      </w:rPr>
    </w:lvl>
    <w:lvl w:ilvl="1" w:tplc="1EBEE96C">
      <w:numFmt w:val="bullet"/>
      <w:lvlText w:val="○"/>
      <w:lvlJc w:val="left"/>
      <w:pPr>
        <w:ind w:left="2480" w:hanging="360"/>
      </w:pPr>
      <w:rPr>
        <w:rFonts w:ascii="Arial MT" w:eastAsia="Arial MT" w:hAnsi="Arial MT" w:cs="Arial MT" w:hint="default"/>
        <w:b w:val="0"/>
        <w:bCs w:val="0"/>
        <w:i w:val="0"/>
        <w:iCs w:val="0"/>
        <w:spacing w:val="0"/>
        <w:w w:val="60"/>
        <w:sz w:val="24"/>
        <w:szCs w:val="24"/>
        <w:lang w:val="en-US" w:eastAsia="en-US" w:bidi="ar-SA"/>
      </w:rPr>
    </w:lvl>
    <w:lvl w:ilvl="2" w:tplc="8AB02074">
      <w:numFmt w:val="bullet"/>
      <w:lvlText w:val="•"/>
      <w:lvlJc w:val="left"/>
      <w:pPr>
        <w:ind w:left="3488" w:hanging="360"/>
      </w:pPr>
      <w:rPr>
        <w:rFonts w:hint="default"/>
        <w:lang w:val="en-US" w:eastAsia="en-US" w:bidi="ar-SA"/>
      </w:rPr>
    </w:lvl>
    <w:lvl w:ilvl="3" w:tplc="42C4EB42">
      <w:numFmt w:val="bullet"/>
      <w:lvlText w:val="•"/>
      <w:lvlJc w:val="left"/>
      <w:pPr>
        <w:ind w:left="4497" w:hanging="360"/>
      </w:pPr>
      <w:rPr>
        <w:rFonts w:hint="default"/>
        <w:lang w:val="en-US" w:eastAsia="en-US" w:bidi="ar-SA"/>
      </w:rPr>
    </w:lvl>
    <w:lvl w:ilvl="4" w:tplc="C610F68C">
      <w:numFmt w:val="bullet"/>
      <w:lvlText w:val="•"/>
      <w:lvlJc w:val="left"/>
      <w:pPr>
        <w:ind w:left="5506" w:hanging="360"/>
      </w:pPr>
      <w:rPr>
        <w:rFonts w:hint="default"/>
        <w:lang w:val="en-US" w:eastAsia="en-US" w:bidi="ar-SA"/>
      </w:rPr>
    </w:lvl>
    <w:lvl w:ilvl="5" w:tplc="F5821936">
      <w:numFmt w:val="bullet"/>
      <w:lvlText w:val="•"/>
      <w:lvlJc w:val="left"/>
      <w:pPr>
        <w:ind w:left="6515" w:hanging="360"/>
      </w:pPr>
      <w:rPr>
        <w:rFonts w:hint="default"/>
        <w:lang w:val="en-US" w:eastAsia="en-US" w:bidi="ar-SA"/>
      </w:rPr>
    </w:lvl>
    <w:lvl w:ilvl="6" w:tplc="89CE0816">
      <w:numFmt w:val="bullet"/>
      <w:lvlText w:val="•"/>
      <w:lvlJc w:val="left"/>
      <w:pPr>
        <w:ind w:left="7524" w:hanging="360"/>
      </w:pPr>
      <w:rPr>
        <w:rFonts w:hint="default"/>
        <w:lang w:val="en-US" w:eastAsia="en-US" w:bidi="ar-SA"/>
      </w:rPr>
    </w:lvl>
    <w:lvl w:ilvl="7" w:tplc="8A52F316">
      <w:numFmt w:val="bullet"/>
      <w:lvlText w:val="•"/>
      <w:lvlJc w:val="left"/>
      <w:pPr>
        <w:ind w:left="8533" w:hanging="360"/>
      </w:pPr>
      <w:rPr>
        <w:rFonts w:hint="default"/>
        <w:lang w:val="en-US" w:eastAsia="en-US" w:bidi="ar-SA"/>
      </w:rPr>
    </w:lvl>
    <w:lvl w:ilvl="8" w:tplc="539CEBFE">
      <w:numFmt w:val="bullet"/>
      <w:lvlText w:val="•"/>
      <w:lvlJc w:val="left"/>
      <w:pPr>
        <w:ind w:left="9542" w:hanging="360"/>
      </w:pPr>
      <w:rPr>
        <w:rFonts w:hint="default"/>
        <w:lang w:val="en-US" w:eastAsia="en-US" w:bidi="ar-SA"/>
      </w:rPr>
    </w:lvl>
  </w:abstractNum>
  <w:abstractNum w:abstractNumId="52" w15:restartNumberingAfterBreak="0">
    <w:nsid w:val="6D4539EB"/>
    <w:multiLevelType w:val="hybridMultilevel"/>
    <w:tmpl w:val="62AAA624"/>
    <w:lvl w:ilvl="0" w:tplc="2918F484">
      <w:start w:val="1"/>
      <w:numFmt w:val="upperRoman"/>
      <w:lvlText w:val="%1)"/>
      <w:lvlJc w:val="left"/>
      <w:pPr>
        <w:ind w:left="1324" w:hanging="285"/>
        <w:jc w:val="left"/>
      </w:pPr>
      <w:rPr>
        <w:rFonts w:ascii="Arial MT" w:eastAsia="Arial MT" w:hAnsi="Arial MT" w:cs="Arial MT" w:hint="default"/>
        <w:b w:val="0"/>
        <w:bCs w:val="0"/>
        <w:i w:val="0"/>
        <w:iCs w:val="0"/>
        <w:spacing w:val="-1"/>
        <w:w w:val="100"/>
        <w:sz w:val="32"/>
        <w:szCs w:val="32"/>
        <w:lang w:val="en-US" w:eastAsia="en-US" w:bidi="ar-SA"/>
      </w:rPr>
    </w:lvl>
    <w:lvl w:ilvl="1" w:tplc="F1D0731A">
      <w:numFmt w:val="bullet"/>
      <w:lvlText w:val="●"/>
      <w:lvlJc w:val="left"/>
      <w:pPr>
        <w:ind w:left="1760" w:hanging="360"/>
      </w:pPr>
      <w:rPr>
        <w:rFonts w:ascii="Arial MT" w:eastAsia="Arial MT" w:hAnsi="Arial MT" w:cs="Arial MT" w:hint="default"/>
        <w:spacing w:val="0"/>
        <w:w w:val="60"/>
        <w:lang w:val="en-US" w:eastAsia="en-US" w:bidi="ar-SA"/>
      </w:rPr>
    </w:lvl>
    <w:lvl w:ilvl="2" w:tplc="2B408B6C">
      <w:numFmt w:val="bullet"/>
      <w:lvlText w:val="○"/>
      <w:lvlJc w:val="left"/>
      <w:pPr>
        <w:ind w:left="2480" w:hanging="360"/>
      </w:pPr>
      <w:rPr>
        <w:rFonts w:ascii="Arial MT" w:eastAsia="Arial MT" w:hAnsi="Arial MT" w:cs="Arial MT" w:hint="default"/>
        <w:b w:val="0"/>
        <w:bCs w:val="0"/>
        <w:i w:val="0"/>
        <w:iCs w:val="0"/>
        <w:spacing w:val="0"/>
        <w:w w:val="60"/>
        <w:sz w:val="24"/>
        <w:szCs w:val="24"/>
        <w:lang w:val="en-US" w:eastAsia="en-US" w:bidi="ar-SA"/>
      </w:rPr>
    </w:lvl>
    <w:lvl w:ilvl="3" w:tplc="21D2D736">
      <w:numFmt w:val="bullet"/>
      <w:lvlText w:val="•"/>
      <w:lvlJc w:val="left"/>
      <w:pPr>
        <w:ind w:left="3615" w:hanging="360"/>
      </w:pPr>
      <w:rPr>
        <w:rFonts w:hint="default"/>
        <w:lang w:val="en-US" w:eastAsia="en-US" w:bidi="ar-SA"/>
      </w:rPr>
    </w:lvl>
    <w:lvl w:ilvl="4" w:tplc="F2543F84">
      <w:numFmt w:val="bullet"/>
      <w:lvlText w:val="•"/>
      <w:lvlJc w:val="left"/>
      <w:pPr>
        <w:ind w:left="4750" w:hanging="360"/>
      </w:pPr>
      <w:rPr>
        <w:rFonts w:hint="default"/>
        <w:lang w:val="en-US" w:eastAsia="en-US" w:bidi="ar-SA"/>
      </w:rPr>
    </w:lvl>
    <w:lvl w:ilvl="5" w:tplc="FC0E45CE">
      <w:numFmt w:val="bullet"/>
      <w:lvlText w:val="•"/>
      <w:lvlJc w:val="left"/>
      <w:pPr>
        <w:ind w:left="5885" w:hanging="360"/>
      </w:pPr>
      <w:rPr>
        <w:rFonts w:hint="default"/>
        <w:lang w:val="en-US" w:eastAsia="en-US" w:bidi="ar-SA"/>
      </w:rPr>
    </w:lvl>
    <w:lvl w:ilvl="6" w:tplc="59B03152">
      <w:numFmt w:val="bullet"/>
      <w:lvlText w:val="•"/>
      <w:lvlJc w:val="left"/>
      <w:pPr>
        <w:ind w:left="7020" w:hanging="360"/>
      </w:pPr>
      <w:rPr>
        <w:rFonts w:hint="default"/>
        <w:lang w:val="en-US" w:eastAsia="en-US" w:bidi="ar-SA"/>
      </w:rPr>
    </w:lvl>
    <w:lvl w:ilvl="7" w:tplc="9C947A9A">
      <w:numFmt w:val="bullet"/>
      <w:lvlText w:val="•"/>
      <w:lvlJc w:val="left"/>
      <w:pPr>
        <w:ind w:left="8155" w:hanging="360"/>
      </w:pPr>
      <w:rPr>
        <w:rFonts w:hint="default"/>
        <w:lang w:val="en-US" w:eastAsia="en-US" w:bidi="ar-SA"/>
      </w:rPr>
    </w:lvl>
    <w:lvl w:ilvl="8" w:tplc="DA2669E6">
      <w:numFmt w:val="bullet"/>
      <w:lvlText w:val="•"/>
      <w:lvlJc w:val="left"/>
      <w:pPr>
        <w:ind w:left="9290" w:hanging="360"/>
      </w:pPr>
      <w:rPr>
        <w:rFonts w:hint="default"/>
        <w:lang w:val="en-US" w:eastAsia="en-US" w:bidi="ar-SA"/>
      </w:rPr>
    </w:lvl>
  </w:abstractNum>
  <w:abstractNum w:abstractNumId="53" w15:restartNumberingAfterBreak="0">
    <w:nsid w:val="6FE43C5A"/>
    <w:multiLevelType w:val="hybridMultilevel"/>
    <w:tmpl w:val="23E67970"/>
    <w:lvl w:ilvl="0" w:tplc="4614026E">
      <w:start w:val="1"/>
      <w:numFmt w:val="upperRoman"/>
      <w:lvlText w:val="%1)"/>
      <w:lvlJc w:val="left"/>
      <w:pPr>
        <w:ind w:left="1324" w:hanging="285"/>
        <w:jc w:val="left"/>
      </w:pPr>
      <w:rPr>
        <w:rFonts w:ascii="Arial MT" w:eastAsia="Arial MT" w:hAnsi="Arial MT" w:cs="Arial MT" w:hint="default"/>
        <w:b w:val="0"/>
        <w:bCs w:val="0"/>
        <w:i w:val="0"/>
        <w:iCs w:val="0"/>
        <w:spacing w:val="-1"/>
        <w:w w:val="100"/>
        <w:sz w:val="32"/>
        <w:szCs w:val="32"/>
        <w:lang w:val="en-US" w:eastAsia="en-US" w:bidi="ar-SA"/>
      </w:rPr>
    </w:lvl>
    <w:lvl w:ilvl="1" w:tplc="84481D12">
      <w:numFmt w:val="bullet"/>
      <w:lvlText w:val="●"/>
      <w:lvlJc w:val="left"/>
      <w:pPr>
        <w:ind w:left="1760" w:hanging="360"/>
      </w:pPr>
      <w:rPr>
        <w:rFonts w:ascii="Arial MT" w:eastAsia="Arial MT" w:hAnsi="Arial MT" w:cs="Arial MT" w:hint="default"/>
        <w:b w:val="0"/>
        <w:bCs w:val="0"/>
        <w:i w:val="0"/>
        <w:iCs w:val="0"/>
        <w:spacing w:val="0"/>
        <w:w w:val="60"/>
        <w:sz w:val="24"/>
        <w:szCs w:val="24"/>
        <w:lang w:val="en-US" w:eastAsia="en-US" w:bidi="ar-SA"/>
      </w:rPr>
    </w:lvl>
    <w:lvl w:ilvl="2" w:tplc="A0600FCC">
      <w:numFmt w:val="bullet"/>
      <w:lvlText w:val="○"/>
      <w:lvlJc w:val="left"/>
      <w:pPr>
        <w:ind w:left="2480" w:hanging="360"/>
      </w:pPr>
      <w:rPr>
        <w:rFonts w:ascii="Arial MT" w:eastAsia="Arial MT" w:hAnsi="Arial MT" w:cs="Arial MT" w:hint="default"/>
        <w:b w:val="0"/>
        <w:bCs w:val="0"/>
        <w:i w:val="0"/>
        <w:iCs w:val="0"/>
        <w:spacing w:val="0"/>
        <w:w w:val="60"/>
        <w:sz w:val="24"/>
        <w:szCs w:val="24"/>
        <w:lang w:val="en-US" w:eastAsia="en-US" w:bidi="ar-SA"/>
      </w:rPr>
    </w:lvl>
    <w:lvl w:ilvl="3" w:tplc="7EC61022">
      <w:numFmt w:val="bullet"/>
      <w:lvlText w:val="•"/>
      <w:lvlJc w:val="left"/>
      <w:pPr>
        <w:ind w:left="3615" w:hanging="360"/>
      </w:pPr>
      <w:rPr>
        <w:rFonts w:hint="default"/>
        <w:lang w:val="en-US" w:eastAsia="en-US" w:bidi="ar-SA"/>
      </w:rPr>
    </w:lvl>
    <w:lvl w:ilvl="4" w:tplc="571C25DA">
      <w:numFmt w:val="bullet"/>
      <w:lvlText w:val="•"/>
      <w:lvlJc w:val="left"/>
      <w:pPr>
        <w:ind w:left="4750" w:hanging="360"/>
      </w:pPr>
      <w:rPr>
        <w:rFonts w:hint="default"/>
        <w:lang w:val="en-US" w:eastAsia="en-US" w:bidi="ar-SA"/>
      </w:rPr>
    </w:lvl>
    <w:lvl w:ilvl="5" w:tplc="7BDE83B0">
      <w:numFmt w:val="bullet"/>
      <w:lvlText w:val="•"/>
      <w:lvlJc w:val="left"/>
      <w:pPr>
        <w:ind w:left="5885" w:hanging="360"/>
      </w:pPr>
      <w:rPr>
        <w:rFonts w:hint="default"/>
        <w:lang w:val="en-US" w:eastAsia="en-US" w:bidi="ar-SA"/>
      </w:rPr>
    </w:lvl>
    <w:lvl w:ilvl="6" w:tplc="756C25BC">
      <w:numFmt w:val="bullet"/>
      <w:lvlText w:val="•"/>
      <w:lvlJc w:val="left"/>
      <w:pPr>
        <w:ind w:left="7020" w:hanging="360"/>
      </w:pPr>
      <w:rPr>
        <w:rFonts w:hint="default"/>
        <w:lang w:val="en-US" w:eastAsia="en-US" w:bidi="ar-SA"/>
      </w:rPr>
    </w:lvl>
    <w:lvl w:ilvl="7" w:tplc="1D6E7440">
      <w:numFmt w:val="bullet"/>
      <w:lvlText w:val="•"/>
      <w:lvlJc w:val="left"/>
      <w:pPr>
        <w:ind w:left="8155" w:hanging="360"/>
      </w:pPr>
      <w:rPr>
        <w:rFonts w:hint="default"/>
        <w:lang w:val="en-US" w:eastAsia="en-US" w:bidi="ar-SA"/>
      </w:rPr>
    </w:lvl>
    <w:lvl w:ilvl="8" w:tplc="24BC8388">
      <w:numFmt w:val="bullet"/>
      <w:lvlText w:val="•"/>
      <w:lvlJc w:val="left"/>
      <w:pPr>
        <w:ind w:left="9290" w:hanging="360"/>
      </w:pPr>
      <w:rPr>
        <w:rFonts w:hint="default"/>
        <w:lang w:val="en-US" w:eastAsia="en-US" w:bidi="ar-SA"/>
      </w:rPr>
    </w:lvl>
  </w:abstractNum>
  <w:abstractNum w:abstractNumId="54" w15:restartNumberingAfterBreak="0">
    <w:nsid w:val="711632C5"/>
    <w:multiLevelType w:val="hybridMultilevel"/>
    <w:tmpl w:val="DB3416BA"/>
    <w:lvl w:ilvl="0" w:tplc="526A0DAA">
      <w:start w:val="1"/>
      <w:numFmt w:val="upperRoman"/>
      <w:lvlText w:val="%1)"/>
      <w:lvlJc w:val="left"/>
      <w:pPr>
        <w:ind w:left="1324" w:hanging="285"/>
        <w:jc w:val="left"/>
      </w:pPr>
      <w:rPr>
        <w:rFonts w:ascii="Arial MT" w:eastAsia="Arial MT" w:hAnsi="Arial MT" w:cs="Arial MT" w:hint="default"/>
        <w:b w:val="0"/>
        <w:bCs w:val="0"/>
        <w:i w:val="0"/>
        <w:iCs w:val="0"/>
        <w:spacing w:val="-1"/>
        <w:w w:val="100"/>
        <w:sz w:val="32"/>
        <w:szCs w:val="32"/>
        <w:lang w:val="en-US" w:eastAsia="en-US" w:bidi="ar-SA"/>
      </w:rPr>
    </w:lvl>
    <w:lvl w:ilvl="1" w:tplc="765ADB86">
      <w:numFmt w:val="bullet"/>
      <w:lvlText w:val="●"/>
      <w:lvlJc w:val="left"/>
      <w:pPr>
        <w:ind w:left="1760" w:hanging="360"/>
      </w:pPr>
      <w:rPr>
        <w:rFonts w:ascii="Arial MT" w:eastAsia="Arial MT" w:hAnsi="Arial MT" w:cs="Arial MT" w:hint="default"/>
        <w:b w:val="0"/>
        <w:bCs w:val="0"/>
        <w:i w:val="0"/>
        <w:iCs w:val="0"/>
        <w:spacing w:val="0"/>
        <w:w w:val="60"/>
        <w:sz w:val="24"/>
        <w:szCs w:val="24"/>
        <w:lang w:val="en-US" w:eastAsia="en-US" w:bidi="ar-SA"/>
      </w:rPr>
    </w:lvl>
    <w:lvl w:ilvl="2" w:tplc="1DE64E76">
      <w:numFmt w:val="bullet"/>
      <w:lvlText w:val="•"/>
      <w:lvlJc w:val="left"/>
      <w:pPr>
        <w:ind w:left="2848" w:hanging="360"/>
      </w:pPr>
      <w:rPr>
        <w:rFonts w:hint="default"/>
        <w:lang w:val="en-US" w:eastAsia="en-US" w:bidi="ar-SA"/>
      </w:rPr>
    </w:lvl>
    <w:lvl w:ilvl="3" w:tplc="6AE06A44">
      <w:numFmt w:val="bullet"/>
      <w:lvlText w:val="•"/>
      <w:lvlJc w:val="left"/>
      <w:pPr>
        <w:ind w:left="3937" w:hanging="360"/>
      </w:pPr>
      <w:rPr>
        <w:rFonts w:hint="default"/>
        <w:lang w:val="en-US" w:eastAsia="en-US" w:bidi="ar-SA"/>
      </w:rPr>
    </w:lvl>
    <w:lvl w:ilvl="4" w:tplc="1E46A5A0">
      <w:numFmt w:val="bullet"/>
      <w:lvlText w:val="•"/>
      <w:lvlJc w:val="left"/>
      <w:pPr>
        <w:ind w:left="5026" w:hanging="360"/>
      </w:pPr>
      <w:rPr>
        <w:rFonts w:hint="default"/>
        <w:lang w:val="en-US" w:eastAsia="en-US" w:bidi="ar-SA"/>
      </w:rPr>
    </w:lvl>
    <w:lvl w:ilvl="5" w:tplc="6E3C534E">
      <w:numFmt w:val="bullet"/>
      <w:lvlText w:val="•"/>
      <w:lvlJc w:val="left"/>
      <w:pPr>
        <w:ind w:left="6115" w:hanging="360"/>
      </w:pPr>
      <w:rPr>
        <w:rFonts w:hint="default"/>
        <w:lang w:val="en-US" w:eastAsia="en-US" w:bidi="ar-SA"/>
      </w:rPr>
    </w:lvl>
    <w:lvl w:ilvl="6" w:tplc="40E04EDC">
      <w:numFmt w:val="bullet"/>
      <w:lvlText w:val="•"/>
      <w:lvlJc w:val="left"/>
      <w:pPr>
        <w:ind w:left="7204" w:hanging="360"/>
      </w:pPr>
      <w:rPr>
        <w:rFonts w:hint="default"/>
        <w:lang w:val="en-US" w:eastAsia="en-US" w:bidi="ar-SA"/>
      </w:rPr>
    </w:lvl>
    <w:lvl w:ilvl="7" w:tplc="CB46EC90">
      <w:numFmt w:val="bullet"/>
      <w:lvlText w:val="•"/>
      <w:lvlJc w:val="left"/>
      <w:pPr>
        <w:ind w:left="8293" w:hanging="360"/>
      </w:pPr>
      <w:rPr>
        <w:rFonts w:hint="default"/>
        <w:lang w:val="en-US" w:eastAsia="en-US" w:bidi="ar-SA"/>
      </w:rPr>
    </w:lvl>
    <w:lvl w:ilvl="8" w:tplc="F2FC7362">
      <w:numFmt w:val="bullet"/>
      <w:lvlText w:val="•"/>
      <w:lvlJc w:val="left"/>
      <w:pPr>
        <w:ind w:left="9382" w:hanging="360"/>
      </w:pPr>
      <w:rPr>
        <w:rFonts w:hint="default"/>
        <w:lang w:val="en-US" w:eastAsia="en-US" w:bidi="ar-SA"/>
      </w:rPr>
    </w:lvl>
  </w:abstractNum>
  <w:abstractNum w:abstractNumId="55" w15:restartNumberingAfterBreak="0">
    <w:nsid w:val="7615680A"/>
    <w:multiLevelType w:val="hybridMultilevel"/>
    <w:tmpl w:val="0E9E4800"/>
    <w:lvl w:ilvl="0" w:tplc="911A184C">
      <w:numFmt w:val="bullet"/>
      <w:lvlText w:val="o"/>
      <w:lvlJc w:val="left"/>
      <w:pPr>
        <w:ind w:left="2480" w:hanging="360"/>
      </w:pPr>
      <w:rPr>
        <w:rFonts w:ascii="Courier New" w:eastAsia="Courier New" w:hAnsi="Courier New" w:cs="Courier New" w:hint="default"/>
        <w:b w:val="0"/>
        <w:bCs w:val="0"/>
        <w:i w:val="0"/>
        <w:iCs w:val="0"/>
        <w:spacing w:val="0"/>
        <w:w w:val="100"/>
        <w:sz w:val="24"/>
        <w:szCs w:val="24"/>
        <w:lang w:val="en-US" w:eastAsia="en-US" w:bidi="ar-SA"/>
      </w:rPr>
    </w:lvl>
    <w:lvl w:ilvl="1" w:tplc="A01009CA">
      <w:numFmt w:val="bullet"/>
      <w:lvlText w:val="•"/>
      <w:lvlJc w:val="left"/>
      <w:pPr>
        <w:ind w:left="3388" w:hanging="360"/>
      </w:pPr>
      <w:rPr>
        <w:rFonts w:hint="default"/>
        <w:lang w:val="en-US" w:eastAsia="en-US" w:bidi="ar-SA"/>
      </w:rPr>
    </w:lvl>
    <w:lvl w:ilvl="2" w:tplc="C874BA00">
      <w:numFmt w:val="bullet"/>
      <w:lvlText w:val="•"/>
      <w:lvlJc w:val="left"/>
      <w:pPr>
        <w:ind w:left="4296" w:hanging="360"/>
      </w:pPr>
      <w:rPr>
        <w:rFonts w:hint="default"/>
        <w:lang w:val="en-US" w:eastAsia="en-US" w:bidi="ar-SA"/>
      </w:rPr>
    </w:lvl>
    <w:lvl w:ilvl="3" w:tplc="30545046">
      <w:numFmt w:val="bullet"/>
      <w:lvlText w:val="•"/>
      <w:lvlJc w:val="left"/>
      <w:pPr>
        <w:ind w:left="5204" w:hanging="360"/>
      </w:pPr>
      <w:rPr>
        <w:rFonts w:hint="default"/>
        <w:lang w:val="en-US" w:eastAsia="en-US" w:bidi="ar-SA"/>
      </w:rPr>
    </w:lvl>
    <w:lvl w:ilvl="4" w:tplc="E386416E">
      <w:numFmt w:val="bullet"/>
      <w:lvlText w:val="•"/>
      <w:lvlJc w:val="left"/>
      <w:pPr>
        <w:ind w:left="6112" w:hanging="360"/>
      </w:pPr>
      <w:rPr>
        <w:rFonts w:hint="default"/>
        <w:lang w:val="en-US" w:eastAsia="en-US" w:bidi="ar-SA"/>
      </w:rPr>
    </w:lvl>
    <w:lvl w:ilvl="5" w:tplc="6558731A">
      <w:numFmt w:val="bullet"/>
      <w:lvlText w:val="•"/>
      <w:lvlJc w:val="left"/>
      <w:pPr>
        <w:ind w:left="7020" w:hanging="360"/>
      </w:pPr>
      <w:rPr>
        <w:rFonts w:hint="default"/>
        <w:lang w:val="en-US" w:eastAsia="en-US" w:bidi="ar-SA"/>
      </w:rPr>
    </w:lvl>
    <w:lvl w:ilvl="6" w:tplc="2F90F2EE">
      <w:numFmt w:val="bullet"/>
      <w:lvlText w:val="•"/>
      <w:lvlJc w:val="left"/>
      <w:pPr>
        <w:ind w:left="7928" w:hanging="360"/>
      </w:pPr>
      <w:rPr>
        <w:rFonts w:hint="default"/>
        <w:lang w:val="en-US" w:eastAsia="en-US" w:bidi="ar-SA"/>
      </w:rPr>
    </w:lvl>
    <w:lvl w:ilvl="7" w:tplc="18945C70">
      <w:numFmt w:val="bullet"/>
      <w:lvlText w:val="•"/>
      <w:lvlJc w:val="left"/>
      <w:pPr>
        <w:ind w:left="8836" w:hanging="360"/>
      </w:pPr>
      <w:rPr>
        <w:rFonts w:hint="default"/>
        <w:lang w:val="en-US" w:eastAsia="en-US" w:bidi="ar-SA"/>
      </w:rPr>
    </w:lvl>
    <w:lvl w:ilvl="8" w:tplc="ADA29016">
      <w:numFmt w:val="bullet"/>
      <w:lvlText w:val="•"/>
      <w:lvlJc w:val="left"/>
      <w:pPr>
        <w:ind w:left="9744" w:hanging="360"/>
      </w:pPr>
      <w:rPr>
        <w:rFonts w:hint="default"/>
        <w:lang w:val="en-US" w:eastAsia="en-US" w:bidi="ar-SA"/>
      </w:rPr>
    </w:lvl>
  </w:abstractNum>
  <w:abstractNum w:abstractNumId="56" w15:restartNumberingAfterBreak="0">
    <w:nsid w:val="768E6C2A"/>
    <w:multiLevelType w:val="hybridMultilevel"/>
    <w:tmpl w:val="CBC61878"/>
    <w:lvl w:ilvl="0" w:tplc="0CC8B57E">
      <w:start w:val="1"/>
      <w:numFmt w:val="upperRoman"/>
      <w:lvlText w:val="%1)"/>
      <w:lvlJc w:val="left"/>
      <w:pPr>
        <w:ind w:left="1324" w:hanging="285"/>
        <w:jc w:val="left"/>
      </w:pPr>
      <w:rPr>
        <w:rFonts w:ascii="Arial MT" w:eastAsia="Arial MT" w:hAnsi="Arial MT" w:cs="Arial MT" w:hint="default"/>
        <w:b w:val="0"/>
        <w:bCs w:val="0"/>
        <w:i w:val="0"/>
        <w:iCs w:val="0"/>
        <w:spacing w:val="-1"/>
        <w:w w:val="100"/>
        <w:sz w:val="32"/>
        <w:szCs w:val="32"/>
        <w:lang w:val="en-US" w:eastAsia="en-US" w:bidi="ar-SA"/>
      </w:rPr>
    </w:lvl>
    <w:lvl w:ilvl="1" w:tplc="5232D97E">
      <w:numFmt w:val="bullet"/>
      <w:lvlText w:val="●"/>
      <w:lvlJc w:val="left"/>
      <w:pPr>
        <w:ind w:left="1760" w:hanging="360"/>
      </w:pPr>
      <w:rPr>
        <w:rFonts w:ascii="Arial MT" w:eastAsia="Arial MT" w:hAnsi="Arial MT" w:cs="Arial MT" w:hint="default"/>
        <w:b w:val="0"/>
        <w:bCs w:val="0"/>
        <w:i w:val="0"/>
        <w:iCs w:val="0"/>
        <w:spacing w:val="0"/>
        <w:w w:val="60"/>
        <w:sz w:val="24"/>
        <w:szCs w:val="24"/>
        <w:lang w:val="en-US" w:eastAsia="en-US" w:bidi="ar-SA"/>
      </w:rPr>
    </w:lvl>
    <w:lvl w:ilvl="2" w:tplc="6FA0A79A">
      <w:numFmt w:val="bullet"/>
      <w:lvlText w:val="•"/>
      <w:lvlJc w:val="left"/>
      <w:pPr>
        <w:ind w:left="2848" w:hanging="360"/>
      </w:pPr>
      <w:rPr>
        <w:rFonts w:hint="default"/>
        <w:lang w:val="en-US" w:eastAsia="en-US" w:bidi="ar-SA"/>
      </w:rPr>
    </w:lvl>
    <w:lvl w:ilvl="3" w:tplc="615C84CA">
      <w:numFmt w:val="bullet"/>
      <w:lvlText w:val="•"/>
      <w:lvlJc w:val="left"/>
      <w:pPr>
        <w:ind w:left="3937" w:hanging="360"/>
      </w:pPr>
      <w:rPr>
        <w:rFonts w:hint="default"/>
        <w:lang w:val="en-US" w:eastAsia="en-US" w:bidi="ar-SA"/>
      </w:rPr>
    </w:lvl>
    <w:lvl w:ilvl="4" w:tplc="DBE213CC">
      <w:numFmt w:val="bullet"/>
      <w:lvlText w:val="•"/>
      <w:lvlJc w:val="left"/>
      <w:pPr>
        <w:ind w:left="5026" w:hanging="360"/>
      </w:pPr>
      <w:rPr>
        <w:rFonts w:hint="default"/>
        <w:lang w:val="en-US" w:eastAsia="en-US" w:bidi="ar-SA"/>
      </w:rPr>
    </w:lvl>
    <w:lvl w:ilvl="5" w:tplc="C3EA9912">
      <w:numFmt w:val="bullet"/>
      <w:lvlText w:val="•"/>
      <w:lvlJc w:val="left"/>
      <w:pPr>
        <w:ind w:left="6115" w:hanging="360"/>
      </w:pPr>
      <w:rPr>
        <w:rFonts w:hint="default"/>
        <w:lang w:val="en-US" w:eastAsia="en-US" w:bidi="ar-SA"/>
      </w:rPr>
    </w:lvl>
    <w:lvl w:ilvl="6" w:tplc="C7383D14">
      <w:numFmt w:val="bullet"/>
      <w:lvlText w:val="•"/>
      <w:lvlJc w:val="left"/>
      <w:pPr>
        <w:ind w:left="7204" w:hanging="360"/>
      </w:pPr>
      <w:rPr>
        <w:rFonts w:hint="default"/>
        <w:lang w:val="en-US" w:eastAsia="en-US" w:bidi="ar-SA"/>
      </w:rPr>
    </w:lvl>
    <w:lvl w:ilvl="7" w:tplc="A89844E2">
      <w:numFmt w:val="bullet"/>
      <w:lvlText w:val="•"/>
      <w:lvlJc w:val="left"/>
      <w:pPr>
        <w:ind w:left="8293" w:hanging="360"/>
      </w:pPr>
      <w:rPr>
        <w:rFonts w:hint="default"/>
        <w:lang w:val="en-US" w:eastAsia="en-US" w:bidi="ar-SA"/>
      </w:rPr>
    </w:lvl>
    <w:lvl w:ilvl="8" w:tplc="150821EA">
      <w:numFmt w:val="bullet"/>
      <w:lvlText w:val="•"/>
      <w:lvlJc w:val="left"/>
      <w:pPr>
        <w:ind w:left="9382" w:hanging="360"/>
      </w:pPr>
      <w:rPr>
        <w:rFonts w:hint="default"/>
        <w:lang w:val="en-US" w:eastAsia="en-US" w:bidi="ar-SA"/>
      </w:rPr>
    </w:lvl>
  </w:abstractNum>
  <w:abstractNum w:abstractNumId="57" w15:restartNumberingAfterBreak="0">
    <w:nsid w:val="78BA55BA"/>
    <w:multiLevelType w:val="hybridMultilevel"/>
    <w:tmpl w:val="01323D74"/>
    <w:lvl w:ilvl="0" w:tplc="DBDE75DE">
      <w:start w:val="1"/>
      <w:numFmt w:val="upperLetter"/>
      <w:lvlText w:val="%1)"/>
      <w:lvlJc w:val="left"/>
      <w:pPr>
        <w:ind w:left="1760" w:hanging="360"/>
        <w:jc w:val="left"/>
      </w:pPr>
      <w:rPr>
        <w:rFonts w:ascii="Arial MT" w:eastAsia="Arial MT" w:hAnsi="Arial MT" w:cs="Arial MT" w:hint="default"/>
        <w:b w:val="0"/>
        <w:bCs w:val="0"/>
        <w:i w:val="0"/>
        <w:iCs w:val="0"/>
        <w:color w:val="424242"/>
        <w:spacing w:val="-1"/>
        <w:w w:val="100"/>
        <w:sz w:val="28"/>
        <w:szCs w:val="28"/>
        <w:lang w:val="en-US" w:eastAsia="en-US" w:bidi="ar-SA"/>
      </w:rPr>
    </w:lvl>
    <w:lvl w:ilvl="1" w:tplc="37DC6DFE">
      <w:numFmt w:val="bullet"/>
      <w:lvlText w:val="•"/>
      <w:lvlJc w:val="left"/>
      <w:pPr>
        <w:ind w:left="2740" w:hanging="360"/>
      </w:pPr>
      <w:rPr>
        <w:rFonts w:hint="default"/>
        <w:lang w:val="en-US" w:eastAsia="en-US" w:bidi="ar-SA"/>
      </w:rPr>
    </w:lvl>
    <w:lvl w:ilvl="2" w:tplc="3F867998">
      <w:numFmt w:val="bullet"/>
      <w:lvlText w:val="•"/>
      <w:lvlJc w:val="left"/>
      <w:pPr>
        <w:ind w:left="3720" w:hanging="360"/>
      </w:pPr>
      <w:rPr>
        <w:rFonts w:hint="default"/>
        <w:lang w:val="en-US" w:eastAsia="en-US" w:bidi="ar-SA"/>
      </w:rPr>
    </w:lvl>
    <w:lvl w:ilvl="3" w:tplc="323A36E4">
      <w:numFmt w:val="bullet"/>
      <w:lvlText w:val="•"/>
      <w:lvlJc w:val="left"/>
      <w:pPr>
        <w:ind w:left="4700" w:hanging="360"/>
      </w:pPr>
      <w:rPr>
        <w:rFonts w:hint="default"/>
        <w:lang w:val="en-US" w:eastAsia="en-US" w:bidi="ar-SA"/>
      </w:rPr>
    </w:lvl>
    <w:lvl w:ilvl="4" w:tplc="2EB2C390">
      <w:numFmt w:val="bullet"/>
      <w:lvlText w:val="•"/>
      <w:lvlJc w:val="left"/>
      <w:pPr>
        <w:ind w:left="5680" w:hanging="360"/>
      </w:pPr>
      <w:rPr>
        <w:rFonts w:hint="default"/>
        <w:lang w:val="en-US" w:eastAsia="en-US" w:bidi="ar-SA"/>
      </w:rPr>
    </w:lvl>
    <w:lvl w:ilvl="5" w:tplc="FAC28BC8">
      <w:numFmt w:val="bullet"/>
      <w:lvlText w:val="•"/>
      <w:lvlJc w:val="left"/>
      <w:pPr>
        <w:ind w:left="6660" w:hanging="360"/>
      </w:pPr>
      <w:rPr>
        <w:rFonts w:hint="default"/>
        <w:lang w:val="en-US" w:eastAsia="en-US" w:bidi="ar-SA"/>
      </w:rPr>
    </w:lvl>
    <w:lvl w:ilvl="6" w:tplc="DA8A8DD2">
      <w:numFmt w:val="bullet"/>
      <w:lvlText w:val="•"/>
      <w:lvlJc w:val="left"/>
      <w:pPr>
        <w:ind w:left="7640" w:hanging="360"/>
      </w:pPr>
      <w:rPr>
        <w:rFonts w:hint="default"/>
        <w:lang w:val="en-US" w:eastAsia="en-US" w:bidi="ar-SA"/>
      </w:rPr>
    </w:lvl>
    <w:lvl w:ilvl="7" w:tplc="3572E670">
      <w:numFmt w:val="bullet"/>
      <w:lvlText w:val="•"/>
      <w:lvlJc w:val="left"/>
      <w:pPr>
        <w:ind w:left="8620" w:hanging="360"/>
      </w:pPr>
      <w:rPr>
        <w:rFonts w:hint="default"/>
        <w:lang w:val="en-US" w:eastAsia="en-US" w:bidi="ar-SA"/>
      </w:rPr>
    </w:lvl>
    <w:lvl w:ilvl="8" w:tplc="E69A25A2">
      <w:numFmt w:val="bullet"/>
      <w:lvlText w:val="•"/>
      <w:lvlJc w:val="left"/>
      <w:pPr>
        <w:ind w:left="9600" w:hanging="360"/>
      </w:pPr>
      <w:rPr>
        <w:rFonts w:hint="default"/>
        <w:lang w:val="en-US" w:eastAsia="en-US" w:bidi="ar-SA"/>
      </w:rPr>
    </w:lvl>
  </w:abstractNum>
  <w:abstractNum w:abstractNumId="58" w15:restartNumberingAfterBreak="0">
    <w:nsid w:val="7C12138B"/>
    <w:multiLevelType w:val="hybridMultilevel"/>
    <w:tmpl w:val="D99EFB42"/>
    <w:lvl w:ilvl="0" w:tplc="C8B45CC6">
      <w:numFmt w:val="bullet"/>
      <w:lvlText w:val="o"/>
      <w:lvlJc w:val="left"/>
      <w:pPr>
        <w:ind w:left="2480" w:hanging="360"/>
      </w:pPr>
      <w:rPr>
        <w:rFonts w:ascii="Arial MT" w:eastAsia="Arial MT" w:hAnsi="Arial MT" w:cs="Arial MT" w:hint="default"/>
        <w:b w:val="0"/>
        <w:bCs w:val="0"/>
        <w:i w:val="0"/>
        <w:iCs w:val="0"/>
        <w:spacing w:val="0"/>
        <w:w w:val="100"/>
        <w:sz w:val="24"/>
        <w:szCs w:val="24"/>
        <w:lang w:val="en-US" w:eastAsia="en-US" w:bidi="ar-SA"/>
      </w:rPr>
    </w:lvl>
    <w:lvl w:ilvl="1" w:tplc="AE569978">
      <w:numFmt w:val="bullet"/>
      <w:lvlText w:val="•"/>
      <w:lvlJc w:val="left"/>
      <w:pPr>
        <w:ind w:left="3388" w:hanging="360"/>
      </w:pPr>
      <w:rPr>
        <w:rFonts w:hint="default"/>
        <w:lang w:val="en-US" w:eastAsia="en-US" w:bidi="ar-SA"/>
      </w:rPr>
    </w:lvl>
    <w:lvl w:ilvl="2" w:tplc="24C05CD4">
      <w:numFmt w:val="bullet"/>
      <w:lvlText w:val="•"/>
      <w:lvlJc w:val="left"/>
      <w:pPr>
        <w:ind w:left="4296" w:hanging="360"/>
      </w:pPr>
      <w:rPr>
        <w:rFonts w:hint="default"/>
        <w:lang w:val="en-US" w:eastAsia="en-US" w:bidi="ar-SA"/>
      </w:rPr>
    </w:lvl>
    <w:lvl w:ilvl="3" w:tplc="B3B828C4">
      <w:numFmt w:val="bullet"/>
      <w:lvlText w:val="•"/>
      <w:lvlJc w:val="left"/>
      <w:pPr>
        <w:ind w:left="5204" w:hanging="360"/>
      </w:pPr>
      <w:rPr>
        <w:rFonts w:hint="default"/>
        <w:lang w:val="en-US" w:eastAsia="en-US" w:bidi="ar-SA"/>
      </w:rPr>
    </w:lvl>
    <w:lvl w:ilvl="4" w:tplc="389874A2">
      <w:numFmt w:val="bullet"/>
      <w:lvlText w:val="•"/>
      <w:lvlJc w:val="left"/>
      <w:pPr>
        <w:ind w:left="6112" w:hanging="360"/>
      </w:pPr>
      <w:rPr>
        <w:rFonts w:hint="default"/>
        <w:lang w:val="en-US" w:eastAsia="en-US" w:bidi="ar-SA"/>
      </w:rPr>
    </w:lvl>
    <w:lvl w:ilvl="5" w:tplc="E4983534">
      <w:numFmt w:val="bullet"/>
      <w:lvlText w:val="•"/>
      <w:lvlJc w:val="left"/>
      <w:pPr>
        <w:ind w:left="7020" w:hanging="360"/>
      </w:pPr>
      <w:rPr>
        <w:rFonts w:hint="default"/>
        <w:lang w:val="en-US" w:eastAsia="en-US" w:bidi="ar-SA"/>
      </w:rPr>
    </w:lvl>
    <w:lvl w:ilvl="6" w:tplc="5ACE1030">
      <w:numFmt w:val="bullet"/>
      <w:lvlText w:val="•"/>
      <w:lvlJc w:val="left"/>
      <w:pPr>
        <w:ind w:left="7928" w:hanging="360"/>
      </w:pPr>
      <w:rPr>
        <w:rFonts w:hint="default"/>
        <w:lang w:val="en-US" w:eastAsia="en-US" w:bidi="ar-SA"/>
      </w:rPr>
    </w:lvl>
    <w:lvl w:ilvl="7" w:tplc="5A5CECC6">
      <w:numFmt w:val="bullet"/>
      <w:lvlText w:val="•"/>
      <w:lvlJc w:val="left"/>
      <w:pPr>
        <w:ind w:left="8836" w:hanging="360"/>
      </w:pPr>
      <w:rPr>
        <w:rFonts w:hint="default"/>
        <w:lang w:val="en-US" w:eastAsia="en-US" w:bidi="ar-SA"/>
      </w:rPr>
    </w:lvl>
    <w:lvl w:ilvl="8" w:tplc="128CEE38">
      <w:numFmt w:val="bullet"/>
      <w:lvlText w:val="•"/>
      <w:lvlJc w:val="left"/>
      <w:pPr>
        <w:ind w:left="9744" w:hanging="360"/>
      </w:pPr>
      <w:rPr>
        <w:rFonts w:hint="default"/>
        <w:lang w:val="en-US" w:eastAsia="en-US" w:bidi="ar-SA"/>
      </w:rPr>
    </w:lvl>
  </w:abstractNum>
  <w:abstractNum w:abstractNumId="59" w15:restartNumberingAfterBreak="0">
    <w:nsid w:val="7D8942BA"/>
    <w:multiLevelType w:val="hybridMultilevel"/>
    <w:tmpl w:val="43B28592"/>
    <w:lvl w:ilvl="0" w:tplc="A81A6DB0">
      <w:numFmt w:val="bullet"/>
      <w:lvlText w:val="●"/>
      <w:lvlJc w:val="left"/>
      <w:pPr>
        <w:ind w:left="1760" w:hanging="360"/>
      </w:pPr>
      <w:rPr>
        <w:rFonts w:ascii="Arial MT" w:eastAsia="Arial MT" w:hAnsi="Arial MT" w:cs="Arial MT" w:hint="default"/>
        <w:b w:val="0"/>
        <w:bCs w:val="0"/>
        <w:i w:val="0"/>
        <w:iCs w:val="0"/>
        <w:spacing w:val="0"/>
        <w:w w:val="60"/>
        <w:sz w:val="24"/>
        <w:szCs w:val="24"/>
        <w:lang w:val="en-US" w:eastAsia="en-US" w:bidi="ar-SA"/>
      </w:rPr>
    </w:lvl>
    <w:lvl w:ilvl="1" w:tplc="5332265C">
      <w:numFmt w:val="bullet"/>
      <w:lvlText w:val="•"/>
      <w:lvlJc w:val="left"/>
      <w:pPr>
        <w:ind w:left="2740" w:hanging="360"/>
      </w:pPr>
      <w:rPr>
        <w:rFonts w:hint="default"/>
        <w:lang w:val="en-US" w:eastAsia="en-US" w:bidi="ar-SA"/>
      </w:rPr>
    </w:lvl>
    <w:lvl w:ilvl="2" w:tplc="1B90A9EE">
      <w:numFmt w:val="bullet"/>
      <w:lvlText w:val="•"/>
      <w:lvlJc w:val="left"/>
      <w:pPr>
        <w:ind w:left="3720" w:hanging="360"/>
      </w:pPr>
      <w:rPr>
        <w:rFonts w:hint="default"/>
        <w:lang w:val="en-US" w:eastAsia="en-US" w:bidi="ar-SA"/>
      </w:rPr>
    </w:lvl>
    <w:lvl w:ilvl="3" w:tplc="941EE980">
      <w:numFmt w:val="bullet"/>
      <w:lvlText w:val="•"/>
      <w:lvlJc w:val="left"/>
      <w:pPr>
        <w:ind w:left="4700" w:hanging="360"/>
      </w:pPr>
      <w:rPr>
        <w:rFonts w:hint="default"/>
        <w:lang w:val="en-US" w:eastAsia="en-US" w:bidi="ar-SA"/>
      </w:rPr>
    </w:lvl>
    <w:lvl w:ilvl="4" w:tplc="8BF26A06">
      <w:numFmt w:val="bullet"/>
      <w:lvlText w:val="•"/>
      <w:lvlJc w:val="left"/>
      <w:pPr>
        <w:ind w:left="5680" w:hanging="360"/>
      </w:pPr>
      <w:rPr>
        <w:rFonts w:hint="default"/>
        <w:lang w:val="en-US" w:eastAsia="en-US" w:bidi="ar-SA"/>
      </w:rPr>
    </w:lvl>
    <w:lvl w:ilvl="5" w:tplc="DCCE6EF2">
      <w:numFmt w:val="bullet"/>
      <w:lvlText w:val="•"/>
      <w:lvlJc w:val="left"/>
      <w:pPr>
        <w:ind w:left="6660" w:hanging="360"/>
      </w:pPr>
      <w:rPr>
        <w:rFonts w:hint="default"/>
        <w:lang w:val="en-US" w:eastAsia="en-US" w:bidi="ar-SA"/>
      </w:rPr>
    </w:lvl>
    <w:lvl w:ilvl="6" w:tplc="D9505536">
      <w:numFmt w:val="bullet"/>
      <w:lvlText w:val="•"/>
      <w:lvlJc w:val="left"/>
      <w:pPr>
        <w:ind w:left="7640" w:hanging="360"/>
      </w:pPr>
      <w:rPr>
        <w:rFonts w:hint="default"/>
        <w:lang w:val="en-US" w:eastAsia="en-US" w:bidi="ar-SA"/>
      </w:rPr>
    </w:lvl>
    <w:lvl w:ilvl="7" w:tplc="74E4C982">
      <w:numFmt w:val="bullet"/>
      <w:lvlText w:val="•"/>
      <w:lvlJc w:val="left"/>
      <w:pPr>
        <w:ind w:left="8620" w:hanging="360"/>
      </w:pPr>
      <w:rPr>
        <w:rFonts w:hint="default"/>
        <w:lang w:val="en-US" w:eastAsia="en-US" w:bidi="ar-SA"/>
      </w:rPr>
    </w:lvl>
    <w:lvl w:ilvl="8" w:tplc="3738E61A">
      <w:numFmt w:val="bullet"/>
      <w:lvlText w:val="•"/>
      <w:lvlJc w:val="left"/>
      <w:pPr>
        <w:ind w:left="9600" w:hanging="360"/>
      </w:pPr>
      <w:rPr>
        <w:rFonts w:hint="default"/>
        <w:lang w:val="en-US" w:eastAsia="en-US" w:bidi="ar-SA"/>
      </w:rPr>
    </w:lvl>
  </w:abstractNum>
  <w:abstractNum w:abstractNumId="60" w15:restartNumberingAfterBreak="0">
    <w:nsid w:val="7F536C41"/>
    <w:multiLevelType w:val="hybridMultilevel"/>
    <w:tmpl w:val="B2C25910"/>
    <w:lvl w:ilvl="0" w:tplc="4350A90E">
      <w:numFmt w:val="bullet"/>
      <w:lvlText w:val="●"/>
      <w:lvlJc w:val="left"/>
      <w:pPr>
        <w:ind w:left="1760" w:hanging="360"/>
      </w:pPr>
      <w:rPr>
        <w:rFonts w:ascii="Arial MT" w:eastAsia="Arial MT" w:hAnsi="Arial MT" w:cs="Arial MT" w:hint="default"/>
        <w:b w:val="0"/>
        <w:bCs w:val="0"/>
        <w:i w:val="0"/>
        <w:iCs w:val="0"/>
        <w:spacing w:val="0"/>
        <w:w w:val="60"/>
        <w:sz w:val="24"/>
        <w:szCs w:val="24"/>
        <w:lang w:val="en-US" w:eastAsia="en-US" w:bidi="ar-SA"/>
      </w:rPr>
    </w:lvl>
    <w:lvl w:ilvl="1" w:tplc="EB70E6AE">
      <w:numFmt w:val="bullet"/>
      <w:lvlText w:val="○"/>
      <w:lvlJc w:val="left"/>
      <w:pPr>
        <w:ind w:left="2480" w:hanging="360"/>
      </w:pPr>
      <w:rPr>
        <w:rFonts w:ascii="Arial MT" w:eastAsia="Arial MT" w:hAnsi="Arial MT" w:cs="Arial MT" w:hint="default"/>
        <w:b w:val="0"/>
        <w:bCs w:val="0"/>
        <w:i w:val="0"/>
        <w:iCs w:val="0"/>
        <w:spacing w:val="0"/>
        <w:w w:val="60"/>
        <w:sz w:val="24"/>
        <w:szCs w:val="24"/>
        <w:lang w:val="en-US" w:eastAsia="en-US" w:bidi="ar-SA"/>
      </w:rPr>
    </w:lvl>
    <w:lvl w:ilvl="2" w:tplc="1DDAAE4A">
      <w:numFmt w:val="bullet"/>
      <w:lvlText w:val="•"/>
      <w:lvlJc w:val="left"/>
      <w:pPr>
        <w:ind w:left="3488" w:hanging="360"/>
      </w:pPr>
      <w:rPr>
        <w:rFonts w:hint="default"/>
        <w:lang w:val="en-US" w:eastAsia="en-US" w:bidi="ar-SA"/>
      </w:rPr>
    </w:lvl>
    <w:lvl w:ilvl="3" w:tplc="E862B388">
      <w:numFmt w:val="bullet"/>
      <w:lvlText w:val="•"/>
      <w:lvlJc w:val="left"/>
      <w:pPr>
        <w:ind w:left="4497" w:hanging="360"/>
      </w:pPr>
      <w:rPr>
        <w:rFonts w:hint="default"/>
        <w:lang w:val="en-US" w:eastAsia="en-US" w:bidi="ar-SA"/>
      </w:rPr>
    </w:lvl>
    <w:lvl w:ilvl="4" w:tplc="01045A62">
      <w:numFmt w:val="bullet"/>
      <w:lvlText w:val="•"/>
      <w:lvlJc w:val="left"/>
      <w:pPr>
        <w:ind w:left="5506" w:hanging="360"/>
      </w:pPr>
      <w:rPr>
        <w:rFonts w:hint="default"/>
        <w:lang w:val="en-US" w:eastAsia="en-US" w:bidi="ar-SA"/>
      </w:rPr>
    </w:lvl>
    <w:lvl w:ilvl="5" w:tplc="BE963710">
      <w:numFmt w:val="bullet"/>
      <w:lvlText w:val="•"/>
      <w:lvlJc w:val="left"/>
      <w:pPr>
        <w:ind w:left="6515" w:hanging="360"/>
      </w:pPr>
      <w:rPr>
        <w:rFonts w:hint="default"/>
        <w:lang w:val="en-US" w:eastAsia="en-US" w:bidi="ar-SA"/>
      </w:rPr>
    </w:lvl>
    <w:lvl w:ilvl="6" w:tplc="A940AEAE">
      <w:numFmt w:val="bullet"/>
      <w:lvlText w:val="•"/>
      <w:lvlJc w:val="left"/>
      <w:pPr>
        <w:ind w:left="7524" w:hanging="360"/>
      </w:pPr>
      <w:rPr>
        <w:rFonts w:hint="default"/>
        <w:lang w:val="en-US" w:eastAsia="en-US" w:bidi="ar-SA"/>
      </w:rPr>
    </w:lvl>
    <w:lvl w:ilvl="7" w:tplc="CE52D052">
      <w:numFmt w:val="bullet"/>
      <w:lvlText w:val="•"/>
      <w:lvlJc w:val="left"/>
      <w:pPr>
        <w:ind w:left="8533" w:hanging="360"/>
      </w:pPr>
      <w:rPr>
        <w:rFonts w:hint="default"/>
        <w:lang w:val="en-US" w:eastAsia="en-US" w:bidi="ar-SA"/>
      </w:rPr>
    </w:lvl>
    <w:lvl w:ilvl="8" w:tplc="959AE098">
      <w:numFmt w:val="bullet"/>
      <w:lvlText w:val="•"/>
      <w:lvlJc w:val="left"/>
      <w:pPr>
        <w:ind w:left="9542" w:hanging="360"/>
      </w:pPr>
      <w:rPr>
        <w:rFonts w:hint="default"/>
        <w:lang w:val="en-US" w:eastAsia="en-US" w:bidi="ar-SA"/>
      </w:rPr>
    </w:lvl>
  </w:abstractNum>
  <w:abstractNum w:abstractNumId="61" w15:restartNumberingAfterBreak="0">
    <w:nsid w:val="7FCF0069"/>
    <w:multiLevelType w:val="hybridMultilevel"/>
    <w:tmpl w:val="D5E2DA28"/>
    <w:lvl w:ilvl="0" w:tplc="D4C07356">
      <w:start w:val="1"/>
      <w:numFmt w:val="upperRoman"/>
      <w:lvlText w:val="%1)"/>
      <w:lvlJc w:val="left"/>
      <w:pPr>
        <w:ind w:left="1324" w:hanging="285"/>
        <w:jc w:val="left"/>
      </w:pPr>
      <w:rPr>
        <w:rFonts w:ascii="Arial MT" w:eastAsia="Arial MT" w:hAnsi="Arial MT" w:cs="Arial MT" w:hint="default"/>
        <w:b w:val="0"/>
        <w:bCs w:val="0"/>
        <w:i w:val="0"/>
        <w:iCs w:val="0"/>
        <w:spacing w:val="-1"/>
        <w:w w:val="100"/>
        <w:sz w:val="32"/>
        <w:szCs w:val="32"/>
        <w:lang w:val="en-US" w:eastAsia="en-US" w:bidi="ar-SA"/>
      </w:rPr>
    </w:lvl>
    <w:lvl w:ilvl="1" w:tplc="226AA95C">
      <w:start w:val="1"/>
      <w:numFmt w:val="upperLetter"/>
      <w:lvlText w:val="%2)"/>
      <w:lvlJc w:val="left"/>
      <w:pPr>
        <w:ind w:left="1760" w:hanging="360"/>
        <w:jc w:val="left"/>
      </w:pPr>
      <w:rPr>
        <w:rFonts w:ascii="Arial MT" w:eastAsia="Arial MT" w:hAnsi="Arial MT" w:cs="Arial MT" w:hint="default"/>
        <w:b w:val="0"/>
        <w:bCs w:val="0"/>
        <w:i w:val="0"/>
        <w:iCs w:val="0"/>
        <w:color w:val="424242"/>
        <w:spacing w:val="-1"/>
        <w:w w:val="100"/>
        <w:sz w:val="28"/>
        <w:szCs w:val="28"/>
        <w:lang w:val="en-US" w:eastAsia="en-US" w:bidi="ar-SA"/>
      </w:rPr>
    </w:lvl>
    <w:lvl w:ilvl="2" w:tplc="D8A6EC68">
      <w:numFmt w:val="bullet"/>
      <w:lvlText w:val="•"/>
      <w:lvlJc w:val="left"/>
      <w:pPr>
        <w:ind w:left="2848" w:hanging="360"/>
      </w:pPr>
      <w:rPr>
        <w:rFonts w:hint="default"/>
        <w:lang w:val="en-US" w:eastAsia="en-US" w:bidi="ar-SA"/>
      </w:rPr>
    </w:lvl>
    <w:lvl w:ilvl="3" w:tplc="CF22FB04">
      <w:numFmt w:val="bullet"/>
      <w:lvlText w:val="•"/>
      <w:lvlJc w:val="left"/>
      <w:pPr>
        <w:ind w:left="3937" w:hanging="360"/>
      </w:pPr>
      <w:rPr>
        <w:rFonts w:hint="default"/>
        <w:lang w:val="en-US" w:eastAsia="en-US" w:bidi="ar-SA"/>
      </w:rPr>
    </w:lvl>
    <w:lvl w:ilvl="4" w:tplc="4F32B8B4">
      <w:numFmt w:val="bullet"/>
      <w:lvlText w:val="•"/>
      <w:lvlJc w:val="left"/>
      <w:pPr>
        <w:ind w:left="5026" w:hanging="360"/>
      </w:pPr>
      <w:rPr>
        <w:rFonts w:hint="default"/>
        <w:lang w:val="en-US" w:eastAsia="en-US" w:bidi="ar-SA"/>
      </w:rPr>
    </w:lvl>
    <w:lvl w:ilvl="5" w:tplc="755CC2F6">
      <w:numFmt w:val="bullet"/>
      <w:lvlText w:val="•"/>
      <w:lvlJc w:val="left"/>
      <w:pPr>
        <w:ind w:left="6115" w:hanging="360"/>
      </w:pPr>
      <w:rPr>
        <w:rFonts w:hint="default"/>
        <w:lang w:val="en-US" w:eastAsia="en-US" w:bidi="ar-SA"/>
      </w:rPr>
    </w:lvl>
    <w:lvl w:ilvl="6" w:tplc="06007A22">
      <w:numFmt w:val="bullet"/>
      <w:lvlText w:val="•"/>
      <w:lvlJc w:val="left"/>
      <w:pPr>
        <w:ind w:left="7204" w:hanging="360"/>
      </w:pPr>
      <w:rPr>
        <w:rFonts w:hint="default"/>
        <w:lang w:val="en-US" w:eastAsia="en-US" w:bidi="ar-SA"/>
      </w:rPr>
    </w:lvl>
    <w:lvl w:ilvl="7" w:tplc="06FA279E">
      <w:numFmt w:val="bullet"/>
      <w:lvlText w:val="•"/>
      <w:lvlJc w:val="left"/>
      <w:pPr>
        <w:ind w:left="8293" w:hanging="360"/>
      </w:pPr>
      <w:rPr>
        <w:rFonts w:hint="default"/>
        <w:lang w:val="en-US" w:eastAsia="en-US" w:bidi="ar-SA"/>
      </w:rPr>
    </w:lvl>
    <w:lvl w:ilvl="8" w:tplc="2A926D1C">
      <w:numFmt w:val="bullet"/>
      <w:lvlText w:val="•"/>
      <w:lvlJc w:val="left"/>
      <w:pPr>
        <w:ind w:left="9382" w:hanging="360"/>
      </w:pPr>
      <w:rPr>
        <w:rFonts w:hint="default"/>
        <w:lang w:val="en-US" w:eastAsia="en-US" w:bidi="ar-SA"/>
      </w:rPr>
    </w:lvl>
  </w:abstractNum>
  <w:abstractNum w:abstractNumId="62" w15:restartNumberingAfterBreak="0">
    <w:nsid w:val="7FDF5E72"/>
    <w:multiLevelType w:val="hybridMultilevel"/>
    <w:tmpl w:val="2A22A146"/>
    <w:lvl w:ilvl="0" w:tplc="9E800002">
      <w:numFmt w:val="bullet"/>
      <w:lvlText w:val="o"/>
      <w:lvlJc w:val="left"/>
      <w:pPr>
        <w:ind w:left="1189" w:hanging="240"/>
      </w:pPr>
      <w:rPr>
        <w:rFonts w:ascii="Courier New" w:eastAsia="Courier New" w:hAnsi="Courier New" w:cs="Courier New" w:hint="default"/>
        <w:b w:val="0"/>
        <w:bCs w:val="0"/>
        <w:i w:val="0"/>
        <w:iCs w:val="0"/>
        <w:spacing w:val="0"/>
        <w:w w:val="100"/>
        <w:sz w:val="22"/>
        <w:szCs w:val="22"/>
        <w:lang w:val="en-US" w:eastAsia="en-US" w:bidi="ar-SA"/>
      </w:rPr>
    </w:lvl>
    <w:lvl w:ilvl="1" w:tplc="86C48FA6">
      <w:numFmt w:val="bullet"/>
      <w:lvlText w:val="•"/>
      <w:lvlJc w:val="left"/>
      <w:pPr>
        <w:ind w:left="1944" w:hanging="240"/>
      </w:pPr>
      <w:rPr>
        <w:rFonts w:hint="default"/>
        <w:lang w:val="en-US" w:eastAsia="en-US" w:bidi="ar-SA"/>
      </w:rPr>
    </w:lvl>
    <w:lvl w:ilvl="2" w:tplc="7C007E8A">
      <w:numFmt w:val="bullet"/>
      <w:lvlText w:val="•"/>
      <w:lvlJc w:val="left"/>
      <w:pPr>
        <w:ind w:left="2708" w:hanging="240"/>
      </w:pPr>
      <w:rPr>
        <w:rFonts w:hint="default"/>
        <w:lang w:val="en-US" w:eastAsia="en-US" w:bidi="ar-SA"/>
      </w:rPr>
    </w:lvl>
    <w:lvl w:ilvl="3" w:tplc="1BB0B296">
      <w:numFmt w:val="bullet"/>
      <w:lvlText w:val="•"/>
      <w:lvlJc w:val="left"/>
      <w:pPr>
        <w:ind w:left="3472" w:hanging="240"/>
      </w:pPr>
      <w:rPr>
        <w:rFonts w:hint="default"/>
        <w:lang w:val="en-US" w:eastAsia="en-US" w:bidi="ar-SA"/>
      </w:rPr>
    </w:lvl>
    <w:lvl w:ilvl="4" w:tplc="9AFC335C">
      <w:numFmt w:val="bullet"/>
      <w:lvlText w:val="•"/>
      <w:lvlJc w:val="left"/>
      <w:pPr>
        <w:ind w:left="4236" w:hanging="240"/>
      </w:pPr>
      <w:rPr>
        <w:rFonts w:hint="default"/>
        <w:lang w:val="en-US" w:eastAsia="en-US" w:bidi="ar-SA"/>
      </w:rPr>
    </w:lvl>
    <w:lvl w:ilvl="5" w:tplc="D1069184">
      <w:numFmt w:val="bullet"/>
      <w:lvlText w:val="•"/>
      <w:lvlJc w:val="left"/>
      <w:pPr>
        <w:ind w:left="5000" w:hanging="240"/>
      </w:pPr>
      <w:rPr>
        <w:rFonts w:hint="default"/>
        <w:lang w:val="en-US" w:eastAsia="en-US" w:bidi="ar-SA"/>
      </w:rPr>
    </w:lvl>
    <w:lvl w:ilvl="6" w:tplc="EADCB7E4">
      <w:numFmt w:val="bullet"/>
      <w:lvlText w:val="•"/>
      <w:lvlJc w:val="left"/>
      <w:pPr>
        <w:ind w:left="5764" w:hanging="240"/>
      </w:pPr>
      <w:rPr>
        <w:rFonts w:hint="default"/>
        <w:lang w:val="en-US" w:eastAsia="en-US" w:bidi="ar-SA"/>
      </w:rPr>
    </w:lvl>
    <w:lvl w:ilvl="7" w:tplc="4D4A6E86">
      <w:numFmt w:val="bullet"/>
      <w:lvlText w:val="•"/>
      <w:lvlJc w:val="left"/>
      <w:pPr>
        <w:ind w:left="6528" w:hanging="240"/>
      </w:pPr>
      <w:rPr>
        <w:rFonts w:hint="default"/>
        <w:lang w:val="en-US" w:eastAsia="en-US" w:bidi="ar-SA"/>
      </w:rPr>
    </w:lvl>
    <w:lvl w:ilvl="8" w:tplc="A1585FCC">
      <w:numFmt w:val="bullet"/>
      <w:lvlText w:val="•"/>
      <w:lvlJc w:val="left"/>
      <w:pPr>
        <w:ind w:left="7292" w:hanging="240"/>
      </w:pPr>
      <w:rPr>
        <w:rFonts w:hint="default"/>
        <w:lang w:val="en-US" w:eastAsia="en-US" w:bidi="ar-SA"/>
      </w:rPr>
    </w:lvl>
  </w:abstractNum>
  <w:num w:numId="1">
    <w:abstractNumId w:val="48"/>
  </w:num>
  <w:num w:numId="2">
    <w:abstractNumId w:val="18"/>
  </w:num>
  <w:num w:numId="3">
    <w:abstractNumId w:val="6"/>
  </w:num>
  <w:num w:numId="4">
    <w:abstractNumId w:val="59"/>
  </w:num>
  <w:num w:numId="5">
    <w:abstractNumId w:val="7"/>
  </w:num>
  <w:num w:numId="6">
    <w:abstractNumId w:val="51"/>
  </w:num>
  <w:num w:numId="7">
    <w:abstractNumId w:val="61"/>
  </w:num>
  <w:num w:numId="8">
    <w:abstractNumId w:val="22"/>
  </w:num>
  <w:num w:numId="9">
    <w:abstractNumId w:val="19"/>
  </w:num>
  <w:num w:numId="10">
    <w:abstractNumId w:val="11"/>
  </w:num>
  <w:num w:numId="11">
    <w:abstractNumId w:val="16"/>
  </w:num>
  <w:num w:numId="12">
    <w:abstractNumId w:val="55"/>
  </w:num>
  <w:num w:numId="13">
    <w:abstractNumId w:val="12"/>
  </w:num>
  <w:num w:numId="14">
    <w:abstractNumId w:val="58"/>
  </w:num>
  <w:num w:numId="15">
    <w:abstractNumId w:val="33"/>
  </w:num>
  <w:num w:numId="16">
    <w:abstractNumId w:val="50"/>
  </w:num>
  <w:num w:numId="17">
    <w:abstractNumId w:val="25"/>
  </w:num>
  <w:num w:numId="18">
    <w:abstractNumId w:val="28"/>
  </w:num>
  <w:num w:numId="19">
    <w:abstractNumId w:val="45"/>
  </w:num>
  <w:num w:numId="20">
    <w:abstractNumId w:val="44"/>
  </w:num>
  <w:num w:numId="21">
    <w:abstractNumId w:val="39"/>
  </w:num>
  <w:num w:numId="22">
    <w:abstractNumId w:val="57"/>
  </w:num>
  <w:num w:numId="23">
    <w:abstractNumId w:val="5"/>
  </w:num>
  <w:num w:numId="24">
    <w:abstractNumId w:val="60"/>
  </w:num>
  <w:num w:numId="25">
    <w:abstractNumId w:val="42"/>
  </w:num>
  <w:num w:numId="26">
    <w:abstractNumId w:val="40"/>
  </w:num>
  <w:num w:numId="27">
    <w:abstractNumId w:val="41"/>
  </w:num>
  <w:num w:numId="28">
    <w:abstractNumId w:val="37"/>
  </w:num>
  <w:num w:numId="29">
    <w:abstractNumId w:val="36"/>
  </w:num>
  <w:num w:numId="30">
    <w:abstractNumId w:val="2"/>
  </w:num>
  <w:num w:numId="31">
    <w:abstractNumId w:val="24"/>
  </w:num>
  <w:num w:numId="32">
    <w:abstractNumId w:val="9"/>
  </w:num>
  <w:num w:numId="33">
    <w:abstractNumId w:val="54"/>
  </w:num>
  <w:num w:numId="34">
    <w:abstractNumId w:val="52"/>
  </w:num>
  <w:num w:numId="35">
    <w:abstractNumId w:val="13"/>
  </w:num>
  <w:num w:numId="36">
    <w:abstractNumId w:val="0"/>
  </w:num>
  <w:num w:numId="37">
    <w:abstractNumId w:val="62"/>
  </w:num>
  <w:num w:numId="38">
    <w:abstractNumId w:val="34"/>
  </w:num>
  <w:num w:numId="39">
    <w:abstractNumId w:val="10"/>
  </w:num>
  <w:num w:numId="40">
    <w:abstractNumId w:val="53"/>
  </w:num>
  <w:num w:numId="41">
    <w:abstractNumId w:val="27"/>
  </w:num>
  <w:num w:numId="42">
    <w:abstractNumId w:val="17"/>
  </w:num>
  <w:num w:numId="43">
    <w:abstractNumId w:val="8"/>
  </w:num>
  <w:num w:numId="44">
    <w:abstractNumId w:val="23"/>
  </w:num>
  <w:num w:numId="45">
    <w:abstractNumId w:val="1"/>
  </w:num>
  <w:num w:numId="46">
    <w:abstractNumId w:val="43"/>
  </w:num>
  <w:num w:numId="47">
    <w:abstractNumId w:val="26"/>
  </w:num>
  <w:num w:numId="48">
    <w:abstractNumId w:val="47"/>
  </w:num>
  <w:num w:numId="49">
    <w:abstractNumId w:val="46"/>
  </w:num>
  <w:num w:numId="50">
    <w:abstractNumId w:val="3"/>
  </w:num>
  <w:num w:numId="51">
    <w:abstractNumId w:val="56"/>
  </w:num>
  <w:num w:numId="52">
    <w:abstractNumId w:val="29"/>
  </w:num>
  <w:num w:numId="53">
    <w:abstractNumId w:val="49"/>
  </w:num>
  <w:num w:numId="54">
    <w:abstractNumId w:val="21"/>
  </w:num>
  <w:num w:numId="55">
    <w:abstractNumId w:val="30"/>
  </w:num>
  <w:num w:numId="56">
    <w:abstractNumId w:val="38"/>
  </w:num>
  <w:num w:numId="57">
    <w:abstractNumId w:val="4"/>
  </w:num>
  <w:num w:numId="58">
    <w:abstractNumId w:val="35"/>
  </w:num>
  <w:num w:numId="59">
    <w:abstractNumId w:val="31"/>
  </w:num>
  <w:num w:numId="60">
    <w:abstractNumId w:val="32"/>
  </w:num>
  <w:num w:numId="61">
    <w:abstractNumId w:val="14"/>
  </w:num>
  <w:num w:numId="62">
    <w:abstractNumId w:val="15"/>
  </w:num>
  <w:num w:numId="63">
    <w:abstractNumId w:val="2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E4C7A"/>
    <w:rsid w:val="00026DFB"/>
    <w:rsid w:val="003E4C7A"/>
    <w:rsid w:val="004071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E45C43"/>
  <w15:docId w15:val="{064A5F6E-F03D-4F61-9E01-AE3748C0B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1040"/>
      <w:outlineLvl w:val="0"/>
    </w:pPr>
    <w:rPr>
      <w:sz w:val="40"/>
      <w:szCs w:val="40"/>
    </w:rPr>
  </w:style>
  <w:style w:type="paragraph" w:styleId="Heading2">
    <w:name w:val="heading 2"/>
    <w:basedOn w:val="Normal"/>
    <w:uiPriority w:val="9"/>
    <w:unhideWhenUsed/>
    <w:qFormat/>
    <w:pPr>
      <w:ind w:left="1410" w:hanging="494"/>
      <w:outlineLvl w:val="1"/>
    </w:pPr>
    <w:rPr>
      <w:sz w:val="32"/>
      <w:szCs w:val="32"/>
    </w:rPr>
  </w:style>
  <w:style w:type="paragraph" w:styleId="Heading3">
    <w:name w:val="heading 3"/>
    <w:basedOn w:val="Normal"/>
    <w:uiPriority w:val="9"/>
    <w:unhideWhenUsed/>
    <w:qFormat/>
    <w:pPr>
      <w:ind w:left="1758" w:hanging="358"/>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760" w:hanging="359"/>
    </w:pPr>
    <w:rPr>
      <w:sz w:val="24"/>
      <w:szCs w:val="24"/>
    </w:rPr>
  </w:style>
  <w:style w:type="paragraph" w:styleId="ListParagraph">
    <w:name w:val="List Paragraph"/>
    <w:basedOn w:val="Normal"/>
    <w:uiPriority w:val="1"/>
    <w:qFormat/>
    <w:pPr>
      <w:ind w:left="1760" w:hanging="35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26DFB"/>
    <w:pPr>
      <w:tabs>
        <w:tab w:val="center" w:pos="4680"/>
        <w:tab w:val="right" w:pos="9360"/>
      </w:tabs>
    </w:pPr>
  </w:style>
  <w:style w:type="character" w:customStyle="1" w:styleId="HeaderChar">
    <w:name w:val="Header Char"/>
    <w:basedOn w:val="DefaultParagraphFont"/>
    <w:link w:val="Header"/>
    <w:uiPriority w:val="99"/>
    <w:rsid w:val="00026DFB"/>
    <w:rPr>
      <w:rFonts w:ascii="Arial MT" w:eastAsia="Arial MT" w:hAnsi="Arial MT" w:cs="Arial MT"/>
    </w:rPr>
  </w:style>
  <w:style w:type="paragraph" w:styleId="Footer">
    <w:name w:val="footer"/>
    <w:basedOn w:val="Normal"/>
    <w:link w:val="FooterChar"/>
    <w:uiPriority w:val="99"/>
    <w:unhideWhenUsed/>
    <w:rsid w:val="00026DFB"/>
    <w:pPr>
      <w:tabs>
        <w:tab w:val="center" w:pos="4680"/>
        <w:tab w:val="right" w:pos="9360"/>
      </w:tabs>
    </w:pPr>
  </w:style>
  <w:style w:type="character" w:customStyle="1" w:styleId="FooterChar">
    <w:name w:val="Footer Char"/>
    <w:basedOn w:val="DefaultParagraphFont"/>
    <w:link w:val="Footer"/>
    <w:uiPriority w:val="99"/>
    <w:rsid w:val="00026DFB"/>
    <w:rPr>
      <w:rFonts w:ascii="Arial MT" w:eastAsia="Arial MT" w:hAnsi="Arial MT" w:cs="Arial MT"/>
    </w:rPr>
  </w:style>
  <w:style w:type="paragraph" w:styleId="BalloonText">
    <w:name w:val="Balloon Text"/>
    <w:basedOn w:val="Normal"/>
    <w:link w:val="BalloonTextChar"/>
    <w:uiPriority w:val="99"/>
    <w:semiHidden/>
    <w:unhideWhenUsed/>
    <w:rsid w:val="00026D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6DFB"/>
    <w:rPr>
      <w:rFonts w:ascii="Segoe UI" w:eastAsia="Arial MT"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yewiki.aao.org/Main_Page" TargetMode="External"/><Relationship Id="rId13" Type="http://schemas.openxmlformats.org/officeDocument/2006/relationships/hyperlink" Target="https://medicine.uiowa.edu/eye"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hyperlink" Target="https://scholar.google.com/"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bmed.ncbi.nlm.nih.gov/"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10" Type="http://schemas.openxmlformats.org/officeDocument/2006/relationships/hyperlink" Target="https://www.wikipedia.org/"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medscaope.orgg/" TargetMode="External"/><Relationship Id="rId14" Type="http://schemas.openxmlformats.org/officeDocument/2006/relationships/image" Target="media/image2.png"/><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29957</Words>
  <Characters>170761</Characters>
  <Application>Microsoft Office Word</Application>
  <DocSecurity>0</DocSecurity>
  <Lines>1423</Lines>
  <Paragraphs>400</Paragraphs>
  <ScaleCrop>false</ScaleCrop>
  <Company/>
  <LinksUpToDate>false</LinksUpToDate>
  <CharactersWithSpaces>200318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Residency Manual</dc:title>
  <cp:lastModifiedBy>SL LAPTOP</cp:lastModifiedBy>
  <cp:revision>3</cp:revision>
  <cp:lastPrinted>2024-09-25T08:54:00Z</cp:lastPrinted>
  <dcterms:created xsi:type="dcterms:W3CDTF">2024-09-25T08:39:00Z</dcterms:created>
  <dcterms:modified xsi:type="dcterms:W3CDTF">2024-09-25T08:57:00Z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m130 Google Docs Renderer</vt:lpwstr>
  </property>
</Properties>
</file>